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5"/>
      </w:tblGrid>
      <w:tr w:rsidR="003A4B13" w:rsidRPr="003A4B13" w:rsidTr="00166D41">
        <w:tc>
          <w:tcPr>
            <w:tcW w:w="1526" w:type="dxa"/>
          </w:tcPr>
          <w:p w:rsidR="003A4B13" w:rsidRPr="003A4B13" w:rsidRDefault="003A4B13" w:rsidP="003A4B13">
            <w:pPr>
              <w:spacing w:after="0" w:line="240" w:lineRule="auto"/>
              <w:rPr>
                <w:rFonts w:ascii="Times New Roman" w:eastAsia="Times New Roman" w:hAnsi="Times New Roman" w:cs="Times New Roman"/>
                <w:sz w:val="24"/>
                <w:szCs w:val="20"/>
                <w:lang w:eastAsia="en-GB"/>
              </w:rPr>
            </w:pPr>
            <w:r w:rsidRPr="003A4B13">
              <w:rPr>
                <w:rFonts w:ascii="Times New Roman" w:eastAsia="Times New Roman" w:hAnsi="Times New Roman" w:cs="Times New Roman"/>
                <w:noProof/>
                <w:color w:val="0000FF"/>
                <w:lang w:eastAsia="en-GB"/>
              </w:rPr>
              <w:drawing>
                <wp:inline distT="0" distB="0" distL="0" distR="0">
                  <wp:extent cx="548640" cy="563880"/>
                  <wp:effectExtent l="0" t="0" r="3810" b="7620"/>
                  <wp:docPr id="1" name="Picture 1" descr="SSFC%20Purple_thum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FC%20Purple_thum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63880"/>
                          </a:xfrm>
                          <a:prstGeom prst="rect">
                            <a:avLst/>
                          </a:prstGeom>
                          <a:noFill/>
                          <a:ln>
                            <a:noFill/>
                          </a:ln>
                        </pic:spPr>
                      </pic:pic>
                    </a:graphicData>
                  </a:graphic>
                </wp:inline>
              </w:drawing>
            </w:r>
          </w:p>
        </w:tc>
        <w:tc>
          <w:tcPr>
            <w:tcW w:w="8505" w:type="dxa"/>
          </w:tcPr>
          <w:p w:rsidR="003A4B13" w:rsidRPr="003A4B13" w:rsidRDefault="003A4B13" w:rsidP="003A4B13">
            <w:pPr>
              <w:spacing w:after="0" w:line="240" w:lineRule="auto"/>
              <w:rPr>
                <w:rFonts w:ascii="Times New Roman" w:eastAsia="Times New Roman" w:hAnsi="Times New Roman" w:cs="Times New Roman"/>
                <w:lang w:eastAsia="en-GB"/>
              </w:rPr>
            </w:pPr>
          </w:p>
          <w:p w:rsidR="003A4B13" w:rsidRPr="003A4B13" w:rsidRDefault="003A4B13" w:rsidP="003A4B13">
            <w:pPr>
              <w:keepNext/>
              <w:tabs>
                <w:tab w:val="center" w:pos="4873"/>
              </w:tabs>
              <w:spacing w:after="0" w:line="240" w:lineRule="auto"/>
              <w:jc w:val="center"/>
              <w:outlineLvl w:val="0"/>
              <w:rPr>
                <w:rFonts w:ascii="Arial" w:eastAsia="Times New Roman" w:hAnsi="Arial" w:cs="Arial"/>
                <w:b/>
                <w:bCs/>
                <w:sz w:val="32"/>
                <w:szCs w:val="32"/>
              </w:rPr>
            </w:pPr>
            <w:r w:rsidRPr="003A4B13">
              <w:rPr>
                <w:rFonts w:ascii="Arial" w:eastAsia="Times New Roman" w:hAnsi="Arial" w:cs="Arial"/>
                <w:b/>
                <w:bCs/>
                <w:sz w:val="32"/>
                <w:szCs w:val="32"/>
              </w:rPr>
              <w:t>BRIEF DESCRIPTION OF THE FINANCE TEAM</w:t>
            </w:r>
          </w:p>
        </w:tc>
      </w:tr>
    </w:tbl>
    <w:p w:rsidR="003A4B13" w:rsidRPr="003A4B13" w:rsidRDefault="003A4B13" w:rsidP="003A4B13">
      <w:pPr>
        <w:spacing w:after="0" w:line="240" w:lineRule="auto"/>
        <w:rPr>
          <w:rFonts w:ascii="Arial" w:eastAsia="Times New Roman" w:hAnsi="Arial" w:cs="Arial"/>
          <w:b/>
          <w:sz w:val="32"/>
          <w:szCs w:val="32"/>
          <w:lang w:eastAsia="en-GB"/>
        </w:rPr>
      </w:pPr>
    </w:p>
    <w:p w:rsidR="003A4B13" w:rsidRPr="003A4B13" w:rsidRDefault="003A4B13" w:rsidP="003A4B13">
      <w:pPr>
        <w:spacing w:after="0" w:line="240" w:lineRule="auto"/>
        <w:rPr>
          <w:rFonts w:ascii="Arial" w:eastAsia="Times New Roman" w:hAnsi="Arial" w:cs="Arial"/>
          <w:sz w:val="24"/>
          <w:szCs w:val="24"/>
          <w:lang w:eastAsia="en-GB"/>
        </w:rPr>
      </w:pPr>
      <w:r w:rsidRPr="003A4B13">
        <w:rPr>
          <w:rFonts w:ascii="Arial" w:eastAsia="Times New Roman" w:hAnsi="Arial" w:cs="Arial"/>
          <w:sz w:val="24"/>
          <w:szCs w:val="24"/>
          <w:lang w:eastAsia="en-GB"/>
        </w:rPr>
        <w:t>The College’s small, busy and friendly finance team consists of:</w:t>
      </w:r>
    </w:p>
    <w:p w:rsidR="003A4B13" w:rsidRPr="003A4B13" w:rsidRDefault="003A4B13" w:rsidP="003A4B13">
      <w:pPr>
        <w:spacing w:after="0" w:line="240" w:lineRule="auto"/>
        <w:rPr>
          <w:rFonts w:ascii="Arial" w:eastAsia="Times New Roman" w:hAnsi="Arial" w:cs="Arial"/>
          <w:sz w:val="24"/>
          <w:szCs w:val="24"/>
          <w:lang w:eastAsia="en-GB"/>
        </w:rPr>
      </w:pPr>
    </w:p>
    <w:p w:rsidR="003A4B13" w:rsidRPr="003A4B13" w:rsidRDefault="003A4B13" w:rsidP="003A4B13">
      <w:pPr>
        <w:numPr>
          <w:ilvl w:val="0"/>
          <w:numId w:val="1"/>
        </w:numPr>
        <w:spacing w:after="0" w:line="240" w:lineRule="auto"/>
        <w:contextualSpacing/>
        <w:rPr>
          <w:rFonts w:ascii="Arial" w:eastAsia="Times New Roman" w:hAnsi="Arial" w:cs="Arial"/>
          <w:sz w:val="24"/>
          <w:szCs w:val="24"/>
          <w:lang w:eastAsia="en-GB"/>
        </w:rPr>
      </w:pPr>
      <w:r w:rsidRPr="003A4B13">
        <w:rPr>
          <w:rFonts w:ascii="Arial" w:eastAsia="Times New Roman" w:hAnsi="Arial" w:cs="Arial"/>
          <w:sz w:val="24"/>
          <w:szCs w:val="24"/>
          <w:lang w:eastAsia="en-GB"/>
        </w:rPr>
        <w:t>Finance Director</w:t>
      </w:r>
    </w:p>
    <w:p w:rsidR="003A4B13" w:rsidRPr="003A4B13" w:rsidRDefault="003A4B13" w:rsidP="003A4B13">
      <w:pPr>
        <w:numPr>
          <w:ilvl w:val="0"/>
          <w:numId w:val="1"/>
        </w:numPr>
        <w:spacing w:after="0" w:line="240" w:lineRule="auto"/>
        <w:contextualSpacing/>
        <w:rPr>
          <w:rFonts w:ascii="Arial" w:eastAsia="Times New Roman" w:hAnsi="Arial" w:cs="Arial"/>
          <w:sz w:val="24"/>
          <w:szCs w:val="24"/>
          <w:lang w:eastAsia="en-GB"/>
        </w:rPr>
      </w:pPr>
      <w:r w:rsidRPr="003A4B13">
        <w:rPr>
          <w:rFonts w:ascii="Arial" w:eastAsia="Times New Roman" w:hAnsi="Arial" w:cs="Arial"/>
          <w:sz w:val="24"/>
          <w:szCs w:val="24"/>
          <w:lang w:eastAsia="en-GB"/>
        </w:rPr>
        <w:t>Procurement Manager</w:t>
      </w:r>
    </w:p>
    <w:p w:rsidR="003A4B13" w:rsidRPr="003A4B13" w:rsidRDefault="003A4B13" w:rsidP="003A4B13">
      <w:pPr>
        <w:numPr>
          <w:ilvl w:val="0"/>
          <w:numId w:val="1"/>
        </w:numPr>
        <w:spacing w:after="0" w:line="240" w:lineRule="auto"/>
        <w:contextualSpacing/>
        <w:rPr>
          <w:rFonts w:ascii="Arial" w:eastAsia="Times New Roman" w:hAnsi="Arial" w:cs="Arial"/>
          <w:sz w:val="24"/>
          <w:szCs w:val="24"/>
          <w:lang w:eastAsia="en-GB"/>
        </w:rPr>
      </w:pPr>
      <w:r w:rsidRPr="003A4B13">
        <w:rPr>
          <w:rFonts w:ascii="Arial" w:eastAsia="Times New Roman" w:hAnsi="Arial" w:cs="Arial"/>
          <w:sz w:val="24"/>
          <w:szCs w:val="24"/>
          <w:lang w:eastAsia="en-GB"/>
        </w:rPr>
        <w:t>Finance Manager</w:t>
      </w:r>
    </w:p>
    <w:p w:rsidR="003A4B13" w:rsidRPr="003A4B13" w:rsidRDefault="003A4B13" w:rsidP="003A4B13">
      <w:pPr>
        <w:numPr>
          <w:ilvl w:val="0"/>
          <w:numId w:val="1"/>
        </w:numPr>
        <w:spacing w:after="0" w:line="240" w:lineRule="auto"/>
        <w:contextualSpacing/>
        <w:rPr>
          <w:rFonts w:ascii="Arial" w:eastAsia="Times New Roman" w:hAnsi="Arial" w:cs="Arial"/>
          <w:sz w:val="24"/>
          <w:szCs w:val="24"/>
          <w:lang w:eastAsia="en-GB"/>
        </w:rPr>
      </w:pPr>
      <w:r w:rsidRPr="003A4B13">
        <w:rPr>
          <w:rFonts w:ascii="Arial" w:eastAsia="Times New Roman" w:hAnsi="Arial" w:cs="Arial"/>
          <w:sz w:val="24"/>
          <w:szCs w:val="24"/>
          <w:lang w:eastAsia="en-GB"/>
        </w:rPr>
        <w:t xml:space="preserve">Purchase Ledger Assistant (afternoons/full day Fridays) </w:t>
      </w:r>
      <w:r w:rsidRPr="003A4B13">
        <w:rPr>
          <w:rFonts w:ascii="Arial" w:eastAsia="Times New Roman" w:hAnsi="Arial" w:cs="Arial"/>
          <w:b/>
          <w:sz w:val="24"/>
          <w:szCs w:val="24"/>
          <w:lang w:eastAsia="en-GB"/>
        </w:rPr>
        <w:t>THIS POST</w:t>
      </w:r>
    </w:p>
    <w:p w:rsidR="003A4B13" w:rsidRPr="003A4B13" w:rsidRDefault="003A4B13" w:rsidP="003A4B13">
      <w:pPr>
        <w:numPr>
          <w:ilvl w:val="0"/>
          <w:numId w:val="1"/>
        </w:numPr>
        <w:spacing w:after="0" w:line="240" w:lineRule="auto"/>
        <w:contextualSpacing/>
        <w:rPr>
          <w:rFonts w:ascii="Arial" w:eastAsia="Times New Roman" w:hAnsi="Arial" w:cs="Arial"/>
          <w:sz w:val="24"/>
          <w:szCs w:val="24"/>
          <w:lang w:eastAsia="en-GB"/>
        </w:rPr>
      </w:pPr>
      <w:r w:rsidRPr="003A4B13">
        <w:rPr>
          <w:rFonts w:ascii="Arial" w:eastAsia="Times New Roman" w:hAnsi="Arial" w:cs="Arial"/>
          <w:sz w:val="24"/>
          <w:szCs w:val="24"/>
          <w:lang w:eastAsia="en-GB"/>
        </w:rPr>
        <w:t xml:space="preserve">Finance Assistant (mornings) </w:t>
      </w:r>
    </w:p>
    <w:p w:rsidR="003A4B13" w:rsidRPr="003A4B13" w:rsidRDefault="003A4B13" w:rsidP="003A4B13">
      <w:pPr>
        <w:spacing w:after="0" w:line="240" w:lineRule="auto"/>
        <w:rPr>
          <w:rFonts w:ascii="Arial" w:eastAsia="Times New Roman" w:hAnsi="Arial" w:cs="Arial"/>
          <w:sz w:val="24"/>
          <w:szCs w:val="24"/>
          <w:lang w:eastAsia="en-GB"/>
        </w:rPr>
      </w:pPr>
    </w:p>
    <w:p w:rsidR="003A4B13" w:rsidRPr="003A4B13" w:rsidRDefault="003A4B13" w:rsidP="003A4B13">
      <w:pPr>
        <w:spacing w:after="0" w:line="240" w:lineRule="auto"/>
        <w:jc w:val="both"/>
        <w:rPr>
          <w:rFonts w:ascii="Arial" w:eastAsia="Times New Roman" w:hAnsi="Arial" w:cs="Arial"/>
          <w:sz w:val="24"/>
          <w:szCs w:val="24"/>
          <w:lang w:eastAsia="en-GB"/>
        </w:rPr>
      </w:pPr>
      <w:r w:rsidRPr="003A4B13">
        <w:rPr>
          <w:rFonts w:ascii="Arial" w:eastAsia="Times New Roman" w:hAnsi="Arial" w:cs="Arial"/>
          <w:sz w:val="24"/>
          <w:szCs w:val="24"/>
          <w:lang w:eastAsia="en-GB"/>
        </w:rPr>
        <w:t>All staff are part-time, with the exception of the Finance Manager.  The College is financially sound and has achieved the top possible Education &amp; Skills Funding Agency (ESFA) score available for financial health.  We currently use Symmetry accounting software (to be replaced in August 2018), for which prior experience is not required and training will be given.  The office receives regular visits by both internal and external audit firms.</w:t>
      </w:r>
    </w:p>
    <w:p w:rsidR="003A4B13" w:rsidRPr="003A4B13" w:rsidRDefault="003A4B13" w:rsidP="003A4B13">
      <w:pPr>
        <w:spacing w:after="0" w:line="240" w:lineRule="auto"/>
        <w:jc w:val="both"/>
        <w:rPr>
          <w:rFonts w:ascii="Arial" w:eastAsia="Times New Roman" w:hAnsi="Arial" w:cs="Arial"/>
          <w:sz w:val="24"/>
          <w:szCs w:val="24"/>
          <w:lang w:eastAsia="en-GB"/>
        </w:rPr>
      </w:pPr>
    </w:p>
    <w:p w:rsidR="003A4B13" w:rsidRPr="003A4B13" w:rsidRDefault="003A4B13" w:rsidP="003A4B13">
      <w:pPr>
        <w:spacing w:after="0" w:line="240" w:lineRule="auto"/>
        <w:jc w:val="both"/>
        <w:rPr>
          <w:rFonts w:ascii="Arial" w:eastAsia="Times New Roman" w:hAnsi="Arial" w:cs="Arial"/>
          <w:sz w:val="24"/>
          <w:szCs w:val="24"/>
          <w:lang w:eastAsia="en-GB"/>
        </w:rPr>
      </w:pPr>
      <w:r w:rsidRPr="003A4B13">
        <w:rPr>
          <w:rFonts w:ascii="Arial" w:eastAsia="Times New Roman" w:hAnsi="Arial" w:cs="Arial"/>
          <w:sz w:val="24"/>
          <w:szCs w:val="24"/>
          <w:lang w:eastAsia="en-GB"/>
        </w:rPr>
        <w:t>The College will become a member of the Ninestiles Academy Trust group of local schools from 1</w:t>
      </w:r>
      <w:r w:rsidRPr="003A4B13">
        <w:rPr>
          <w:rFonts w:ascii="Arial" w:eastAsia="Times New Roman" w:hAnsi="Arial" w:cs="Arial"/>
          <w:sz w:val="24"/>
          <w:szCs w:val="24"/>
          <w:vertAlign w:val="superscript"/>
          <w:lang w:eastAsia="en-GB"/>
        </w:rPr>
        <w:t>st</w:t>
      </w:r>
      <w:r w:rsidRPr="003A4B13">
        <w:rPr>
          <w:rFonts w:ascii="Arial" w:eastAsia="Times New Roman" w:hAnsi="Arial" w:cs="Arial"/>
          <w:sz w:val="24"/>
          <w:szCs w:val="24"/>
          <w:lang w:eastAsia="en-GB"/>
        </w:rPr>
        <w:t xml:space="preserve"> August 2017.  </w:t>
      </w:r>
    </w:p>
    <w:p w:rsidR="003A4B13" w:rsidRPr="003A4B13" w:rsidRDefault="003A4B13" w:rsidP="003A4B13">
      <w:pPr>
        <w:spacing w:after="0" w:line="240" w:lineRule="auto"/>
        <w:jc w:val="both"/>
        <w:rPr>
          <w:rFonts w:ascii="Arial" w:eastAsia="Times New Roman" w:hAnsi="Arial" w:cs="Arial"/>
          <w:sz w:val="24"/>
          <w:szCs w:val="24"/>
          <w:lang w:eastAsia="en-GB"/>
        </w:rPr>
      </w:pPr>
    </w:p>
    <w:p w:rsidR="003A4B13" w:rsidRPr="003A4B13" w:rsidRDefault="003A4B13" w:rsidP="003A4B13">
      <w:pPr>
        <w:spacing w:after="0" w:line="240" w:lineRule="auto"/>
        <w:jc w:val="both"/>
        <w:rPr>
          <w:rFonts w:ascii="Arial" w:eastAsia="Times New Roman" w:hAnsi="Arial" w:cs="Arial"/>
          <w:sz w:val="24"/>
          <w:szCs w:val="24"/>
          <w:lang w:eastAsia="en-GB"/>
        </w:rPr>
      </w:pPr>
      <w:r w:rsidRPr="003A4B13">
        <w:rPr>
          <w:rFonts w:ascii="Arial" w:eastAsia="Times New Roman" w:hAnsi="Arial" w:cs="Arial"/>
          <w:sz w:val="24"/>
          <w:szCs w:val="24"/>
          <w:lang w:eastAsia="en-GB"/>
        </w:rPr>
        <w:t xml:space="preserve">All staff benefit from free on-site parking, a staff room and free use of the College’s sports facilities before 5pm on weekdays.  There is an on-site café and Costa.  </w:t>
      </w:r>
      <w:proofErr w:type="spellStart"/>
      <w:r w:rsidRPr="003A4B13">
        <w:rPr>
          <w:rFonts w:ascii="Arial" w:eastAsia="Times New Roman" w:hAnsi="Arial" w:cs="Arial"/>
          <w:sz w:val="24"/>
          <w:szCs w:val="24"/>
          <w:lang w:eastAsia="en-GB"/>
        </w:rPr>
        <w:t>Capellas</w:t>
      </w:r>
      <w:proofErr w:type="spellEnd"/>
      <w:r w:rsidRPr="003A4B13">
        <w:rPr>
          <w:rFonts w:ascii="Arial" w:eastAsia="Times New Roman" w:hAnsi="Arial" w:cs="Arial"/>
          <w:sz w:val="24"/>
          <w:szCs w:val="24"/>
          <w:lang w:eastAsia="en-GB"/>
        </w:rPr>
        <w:t xml:space="preserve"> Nursery also provides childcare on-site.  The attractive campus is adjacent to Brueton Park and within walking distance of Solihull town centre and Touchwood shops.</w:t>
      </w:r>
    </w:p>
    <w:p w:rsidR="003A4B13" w:rsidRPr="003A4B13" w:rsidRDefault="003A4B13" w:rsidP="003A4B13">
      <w:pPr>
        <w:spacing w:after="0" w:line="240" w:lineRule="auto"/>
        <w:jc w:val="both"/>
        <w:rPr>
          <w:rFonts w:ascii="Arial" w:eastAsia="Times New Roman" w:hAnsi="Arial" w:cs="Arial"/>
          <w:sz w:val="24"/>
          <w:szCs w:val="24"/>
          <w:lang w:eastAsia="en-GB"/>
        </w:rPr>
      </w:pPr>
    </w:p>
    <w:p w:rsidR="003A4B13" w:rsidRPr="003A4B13" w:rsidRDefault="003A4B13" w:rsidP="003A4B13">
      <w:pPr>
        <w:spacing w:after="0" w:line="240" w:lineRule="auto"/>
        <w:jc w:val="both"/>
        <w:rPr>
          <w:rFonts w:ascii="Arial" w:eastAsia="Times New Roman" w:hAnsi="Arial" w:cs="Arial"/>
          <w:sz w:val="24"/>
          <w:szCs w:val="24"/>
          <w:lang w:eastAsia="en-GB"/>
        </w:rPr>
      </w:pPr>
      <w:r w:rsidRPr="003A4B13">
        <w:rPr>
          <w:rFonts w:ascii="Arial" w:eastAsia="Times New Roman" w:hAnsi="Arial" w:cs="Arial"/>
          <w:b/>
          <w:sz w:val="24"/>
          <w:szCs w:val="24"/>
          <w:lang w:eastAsia="en-GB"/>
        </w:rPr>
        <w:t xml:space="preserve">Income: </w:t>
      </w:r>
      <w:r w:rsidRPr="003A4B13">
        <w:rPr>
          <w:rFonts w:ascii="Arial" w:eastAsia="Times New Roman" w:hAnsi="Arial" w:cs="Arial"/>
          <w:sz w:val="24"/>
          <w:szCs w:val="24"/>
          <w:lang w:eastAsia="en-GB"/>
        </w:rPr>
        <w:t xml:space="preserve">Of £10.4m total annual income, £10m is government grants.  The remaining £0.4m income comes mainly from students/ parents who largely pay online via </w:t>
      </w:r>
      <w:proofErr w:type="spellStart"/>
      <w:r w:rsidRPr="003A4B13">
        <w:rPr>
          <w:rFonts w:ascii="Arial" w:eastAsia="Times New Roman" w:hAnsi="Arial" w:cs="Arial"/>
          <w:sz w:val="24"/>
          <w:szCs w:val="24"/>
          <w:lang w:eastAsia="en-GB"/>
        </w:rPr>
        <w:t>Parentpay</w:t>
      </w:r>
      <w:proofErr w:type="spellEnd"/>
      <w:r w:rsidRPr="003A4B13">
        <w:rPr>
          <w:rFonts w:ascii="Arial" w:eastAsia="Times New Roman" w:hAnsi="Arial" w:cs="Arial"/>
          <w:sz w:val="24"/>
          <w:szCs w:val="24"/>
          <w:lang w:eastAsia="en-GB"/>
        </w:rPr>
        <w:t>, with a smaller number paying by cash or cheque.  Income is processed by the Finance Assistant, although you would cover periods of absence.</w:t>
      </w:r>
    </w:p>
    <w:p w:rsidR="003A4B13" w:rsidRPr="003A4B13" w:rsidRDefault="003A4B13" w:rsidP="003A4B13">
      <w:pPr>
        <w:spacing w:after="0" w:line="240" w:lineRule="auto"/>
        <w:jc w:val="both"/>
        <w:rPr>
          <w:rFonts w:ascii="Arial" w:eastAsia="Times New Roman" w:hAnsi="Arial" w:cs="Arial"/>
          <w:sz w:val="24"/>
          <w:szCs w:val="24"/>
          <w:lang w:eastAsia="en-GB"/>
        </w:rPr>
      </w:pPr>
    </w:p>
    <w:p w:rsidR="003A4B13" w:rsidRPr="003A4B13" w:rsidRDefault="003A4B13" w:rsidP="003A4B13">
      <w:pPr>
        <w:spacing w:after="0" w:line="240" w:lineRule="auto"/>
        <w:jc w:val="both"/>
        <w:rPr>
          <w:rFonts w:ascii="Arial" w:eastAsia="Times New Roman" w:hAnsi="Arial" w:cs="Arial"/>
          <w:sz w:val="24"/>
          <w:szCs w:val="24"/>
          <w:lang w:eastAsia="en-GB"/>
        </w:rPr>
      </w:pPr>
      <w:r w:rsidRPr="003A4B13">
        <w:rPr>
          <w:rFonts w:ascii="Arial" w:eastAsia="Times New Roman" w:hAnsi="Arial" w:cs="Arial"/>
          <w:b/>
          <w:sz w:val="24"/>
          <w:szCs w:val="24"/>
          <w:lang w:eastAsia="en-GB"/>
        </w:rPr>
        <w:t xml:space="preserve">Expenditure: </w:t>
      </w:r>
      <w:r w:rsidRPr="003A4B13">
        <w:rPr>
          <w:rFonts w:ascii="Arial" w:eastAsia="Times New Roman" w:hAnsi="Arial" w:cs="Arial"/>
          <w:sz w:val="24"/>
          <w:szCs w:val="24"/>
          <w:lang w:eastAsia="en-GB"/>
        </w:rPr>
        <w:t xml:space="preserve">Most items under £1,000 are purchased by staff using government procurement credit cards.  All larger transactions follow a traditional order requisition </w:t>
      </w:r>
      <w:r w:rsidRPr="003A4B13">
        <w:rPr>
          <w:rFonts w:ascii="Times New Roman" w:eastAsia="Times New Roman" w:hAnsi="Times New Roman" w:cs="Times New Roman"/>
          <w:sz w:val="24"/>
          <w:szCs w:val="20"/>
          <w:lang w:eastAsia="en-GB"/>
        </w:rPr>
        <w:t xml:space="preserve">→ </w:t>
      </w:r>
      <w:r w:rsidRPr="003A4B13">
        <w:rPr>
          <w:rFonts w:ascii="Arial" w:eastAsia="Times New Roman" w:hAnsi="Arial" w:cs="Arial"/>
          <w:sz w:val="24"/>
          <w:szCs w:val="24"/>
          <w:lang w:eastAsia="en-GB"/>
        </w:rPr>
        <w:t xml:space="preserve">order </w:t>
      </w:r>
      <w:r w:rsidRPr="003A4B13">
        <w:rPr>
          <w:rFonts w:ascii="Times New Roman" w:eastAsia="Times New Roman" w:hAnsi="Times New Roman" w:cs="Times New Roman"/>
          <w:sz w:val="24"/>
          <w:szCs w:val="20"/>
          <w:lang w:eastAsia="en-GB"/>
        </w:rPr>
        <w:t xml:space="preserve">→ </w:t>
      </w:r>
      <w:r w:rsidRPr="003A4B13">
        <w:rPr>
          <w:rFonts w:ascii="Arial" w:eastAsia="Times New Roman" w:hAnsi="Arial" w:cs="Arial"/>
          <w:sz w:val="24"/>
          <w:szCs w:val="24"/>
          <w:lang w:eastAsia="en-GB"/>
        </w:rPr>
        <w:t xml:space="preserve">delivery note </w:t>
      </w:r>
      <w:r w:rsidRPr="003A4B13">
        <w:rPr>
          <w:rFonts w:ascii="Times New Roman" w:eastAsia="Times New Roman" w:hAnsi="Times New Roman" w:cs="Times New Roman"/>
          <w:sz w:val="24"/>
          <w:szCs w:val="20"/>
          <w:lang w:eastAsia="en-GB"/>
        </w:rPr>
        <w:t xml:space="preserve">→ </w:t>
      </w:r>
      <w:r w:rsidRPr="003A4B13">
        <w:rPr>
          <w:rFonts w:ascii="Arial" w:eastAsia="Times New Roman" w:hAnsi="Arial" w:cs="Arial"/>
          <w:sz w:val="24"/>
          <w:szCs w:val="24"/>
          <w:lang w:eastAsia="en-GB"/>
        </w:rPr>
        <w:t xml:space="preserve">invoice </w:t>
      </w:r>
      <w:r w:rsidRPr="003A4B13">
        <w:rPr>
          <w:rFonts w:ascii="Times New Roman" w:eastAsia="Times New Roman" w:hAnsi="Times New Roman" w:cs="Times New Roman"/>
          <w:sz w:val="24"/>
          <w:szCs w:val="20"/>
          <w:lang w:eastAsia="en-GB"/>
        </w:rPr>
        <w:t xml:space="preserve">→ </w:t>
      </w:r>
      <w:r w:rsidRPr="003A4B13">
        <w:rPr>
          <w:rFonts w:ascii="Arial" w:eastAsia="Times New Roman" w:hAnsi="Arial" w:cs="Arial"/>
          <w:sz w:val="24"/>
          <w:szCs w:val="24"/>
          <w:lang w:eastAsia="en-GB"/>
        </w:rPr>
        <w:t>supplier statement route.</w:t>
      </w:r>
    </w:p>
    <w:p w:rsidR="003A4B13" w:rsidRPr="003A4B13" w:rsidRDefault="003A4B13" w:rsidP="003A4B13">
      <w:pPr>
        <w:keepNext/>
        <w:keepLines/>
        <w:spacing w:before="200" w:after="0" w:line="240" w:lineRule="auto"/>
        <w:jc w:val="both"/>
        <w:outlineLvl w:val="1"/>
        <w:rPr>
          <w:rFonts w:ascii="Arial" w:eastAsia="Times New Roman" w:hAnsi="Arial" w:cs="Arial"/>
          <w:b/>
          <w:bCs/>
          <w:i/>
          <w:sz w:val="24"/>
          <w:szCs w:val="24"/>
          <w:lang w:eastAsia="en-GB"/>
        </w:rPr>
      </w:pPr>
      <w:r w:rsidRPr="003A4B13">
        <w:rPr>
          <w:rFonts w:ascii="Arial" w:eastAsia="Times New Roman" w:hAnsi="Arial" w:cs="Arial"/>
          <w:b/>
          <w:bCs/>
          <w:i/>
          <w:sz w:val="24"/>
          <w:szCs w:val="24"/>
          <w:lang w:eastAsia="en-GB"/>
        </w:rPr>
        <w:t>Purchase Ledger Assistant vacancy</w:t>
      </w:r>
    </w:p>
    <w:p w:rsidR="003A4B13" w:rsidRPr="003A4B13" w:rsidRDefault="003A4B13" w:rsidP="003A4B13">
      <w:pPr>
        <w:spacing w:after="0" w:line="240" w:lineRule="auto"/>
        <w:jc w:val="both"/>
        <w:rPr>
          <w:rFonts w:ascii="Arial" w:eastAsia="Times New Roman" w:hAnsi="Arial" w:cs="Arial"/>
          <w:sz w:val="24"/>
          <w:szCs w:val="24"/>
          <w:lang w:eastAsia="en-GB"/>
        </w:rPr>
      </w:pPr>
      <w:r w:rsidRPr="003A4B13">
        <w:rPr>
          <w:rFonts w:ascii="Arial" w:eastAsia="Times New Roman" w:hAnsi="Arial" w:cs="Arial"/>
          <w:sz w:val="24"/>
          <w:szCs w:val="24"/>
          <w:lang w:eastAsia="en-GB"/>
        </w:rPr>
        <w:t xml:space="preserve">The current postholder is leaving in August after sixteen years of service.  This is a busy post that requires a person who is good at juggling several tasks simultaneously.  You will be line managed by the Finance Manager.  </w:t>
      </w:r>
    </w:p>
    <w:p w:rsidR="003A4B13" w:rsidRPr="003A4B13" w:rsidRDefault="003A4B13" w:rsidP="003A4B13">
      <w:pPr>
        <w:spacing w:after="0" w:line="240" w:lineRule="auto"/>
        <w:jc w:val="both"/>
        <w:rPr>
          <w:rFonts w:ascii="Arial" w:eastAsia="Times New Roman" w:hAnsi="Arial" w:cs="Arial"/>
          <w:sz w:val="24"/>
          <w:szCs w:val="24"/>
          <w:lang w:eastAsia="en-GB"/>
        </w:rPr>
      </w:pPr>
    </w:p>
    <w:p w:rsidR="003A4B13" w:rsidRPr="003A4B13" w:rsidRDefault="003A4B13" w:rsidP="003A4B13">
      <w:pPr>
        <w:spacing w:after="0" w:line="240" w:lineRule="auto"/>
        <w:jc w:val="both"/>
        <w:rPr>
          <w:rFonts w:ascii="Arial" w:eastAsia="Times New Roman" w:hAnsi="Arial" w:cs="Arial"/>
          <w:sz w:val="24"/>
          <w:szCs w:val="24"/>
          <w:lang w:eastAsia="en-GB"/>
        </w:rPr>
      </w:pPr>
      <w:r w:rsidRPr="003A4B13">
        <w:rPr>
          <w:rFonts w:ascii="Arial" w:eastAsia="Times New Roman" w:hAnsi="Arial" w:cs="Arial"/>
          <w:sz w:val="24"/>
          <w:szCs w:val="24"/>
          <w:lang w:eastAsia="en-GB"/>
        </w:rPr>
        <w:t xml:space="preserve">You will work 9.00am to 4.00pm on Fridays plus three further afternoons per week, including during the College’s holidays.  Total 20 hours per week.  </w:t>
      </w:r>
    </w:p>
    <w:p w:rsidR="003A4B13" w:rsidRPr="003A4B13" w:rsidRDefault="003A4B13" w:rsidP="003A4B13">
      <w:pPr>
        <w:spacing w:after="0" w:line="240" w:lineRule="auto"/>
        <w:jc w:val="both"/>
        <w:rPr>
          <w:rFonts w:ascii="Arial" w:eastAsia="Times New Roman" w:hAnsi="Arial" w:cs="Arial"/>
          <w:sz w:val="24"/>
          <w:szCs w:val="24"/>
          <w:lang w:eastAsia="en-GB"/>
        </w:rPr>
      </w:pPr>
    </w:p>
    <w:p w:rsidR="003A4B13" w:rsidRPr="003A4B13" w:rsidRDefault="003A4B13" w:rsidP="003A4B13">
      <w:pPr>
        <w:spacing w:after="0" w:line="240" w:lineRule="auto"/>
        <w:jc w:val="both"/>
        <w:rPr>
          <w:rFonts w:ascii="Arial" w:eastAsia="Times New Roman" w:hAnsi="Arial" w:cs="Arial"/>
          <w:i/>
          <w:sz w:val="24"/>
          <w:szCs w:val="24"/>
          <w:lang w:eastAsia="en-GB"/>
        </w:rPr>
      </w:pPr>
      <w:r w:rsidRPr="003A4B13">
        <w:rPr>
          <w:rFonts w:ascii="Arial" w:eastAsia="Times New Roman" w:hAnsi="Arial" w:cs="Arial"/>
          <w:b/>
          <w:i/>
          <w:sz w:val="24"/>
          <w:szCs w:val="24"/>
          <w:lang w:eastAsia="en-GB"/>
        </w:rPr>
        <w:t>Information for candidates selected for interview</w:t>
      </w:r>
      <w:r w:rsidRPr="003A4B13">
        <w:rPr>
          <w:rFonts w:ascii="Arial" w:eastAsia="Times New Roman" w:hAnsi="Arial" w:cs="Arial"/>
          <w:i/>
          <w:sz w:val="24"/>
          <w:szCs w:val="24"/>
          <w:lang w:eastAsia="en-GB"/>
        </w:rPr>
        <w:t>…</w:t>
      </w:r>
    </w:p>
    <w:p w:rsidR="00306D60" w:rsidRPr="003A4B13" w:rsidRDefault="003A4B13" w:rsidP="003A4B13">
      <w:pPr>
        <w:spacing w:after="0" w:line="240" w:lineRule="auto"/>
        <w:jc w:val="both"/>
        <w:rPr>
          <w:rFonts w:ascii="Arial" w:eastAsia="Times New Roman" w:hAnsi="Arial" w:cs="Arial"/>
          <w:i/>
          <w:sz w:val="24"/>
          <w:szCs w:val="24"/>
          <w:lang w:eastAsia="en-GB"/>
        </w:rPr>
      </w:pPr>
      <w:r w:rsidRPr="003A4B13">
        <w:rPr>
          <w:rFonts w:ascii="Arial" w:eastAsia="Times New Roman" w:hAnsi="Arial" w:cs="Arial"/>
          <w:i/>
          <w:sz w:val="24"/>
          <w:szCs w:val="24"/>
          <w:lang w:eastAsia="en-GB"/>
        </w:rPr>
        <w:t xml:space="preserve">As part of the selection process you should expect a </w:t>
      </w:r>
      <w:proofErr w:type="spellStart"/>
      <w:r w:rsidRPr="003A4B13">
        <w:rPr>
          <w:rFonts w:ascii="Arial" w:eastAsia="Times New Roman" w:hAnsi="Arial" w:cs="Arial"/>
          <w:i/>
          <w:sz w:val="24"/>
          <w:szCs w:val="24"/>
          <w:lang w:eastAsia="en-GB"/>
        </w:rPr>
        <w:t>well defined</w:t>
      </w:r>
      <w:proofErr w:type="spellEnd"/>
      <w:r w:rsidRPr="003A4B13">
        <w:rPr>
          <w:rFonts w:ascii="Arial" w:eastAsia="Times New Roman" w:hAnsi="Arial" w:cs="Arial"/>
          <w:i/>
          <w:sz w:val="24"/>
          <w:szCs w:val="24"/>
          <w:lang w:eastAsia="en-GB"/>
        </w:rPr>
        <w:t xml:space="preserve"> exercise that will examine your ability to prioritise tasks and use your initiative to resolve typical day to day scenarios.  It will require no prior preparation or knowledge of the College.</w:t>
      </w:r>
      <w:bookmarkStart w:id="0" w:name="_GoBack"/>
      <w:bookmarkEnd w:id="0"/>
    </w:p>
    <w:sectPr w:rsidR="00306D60" w:rsidRPr="003A4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F6B07"/>
    <w:multiLevelType w:val="hybridMultilevel"/>
    <w:tmpl w:val="81F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13"/>
    <w:rsid w:val="00306D60"/>
    <w:rsid w:val="003A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38E5"/>
  <w15:chartTrackingRefBased/>
  <w15:docId w15:val="{FCF3BB6E-87D7-450E-B6E2-3D353702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ntranet.solihullsfc.ac.uk/staff/marketing/newlogo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Solihull Sixth Form College</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Mutrice Bedford</dc:creator>
  <cp:keywords/>
  <dc:description/>
  <cp:lastModifiedBy>Mutrice Bedford</cp:lastModifiedBy>
  <cp:revision>1</cp:revision>
  <dcterms:created xsi:type="dcterms:W3CDTF">2017-09-11T09:30:00Z</dcterms:created>
  <dcterms:modified xsi:type="dcterms:W3CDTF">2017-09-11T09:31:00Z</dcterms:modified>
</cp:coreProperties>
</file>