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694C17">
        <w:t>other professional associates where approriate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694C17" w:rsidRPr="00694C17">
        <w:t>Karen Rich</w:t>
      </w:r>
      <w:r w:rsidR="00694C17">
        <w:rPr>
          <w:b/>
          <w:i/>
        </w:rPr>
        <w:t xml:space="preserve"> </w:t>
      </w:r>
      <w:r>
        <w:t>and you can contact them with any questions relating t</w:t>
      </w:r>
      <w:r w:rsidR="00694C17">
        <w:t>.</w:t>
      </w:r>
      <w:bookmarkStart w:id="0" w:name="_GoBack"/>
      <w:bookmarkEnd w:id="0"/>
      <w:r>
        <w:t xml:space="preserve">o our handling of your data.  You can contact them by </w:t>
      </w:r>
      <w:r w:rsidR="00694C17" w:rsidRPr="00694C17">
        <w:t>emailing k.rich@ololcmat.co.uk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A4" w:rsidRDefault="00666BA4" w:rsidP="00BB5D53">
      <w:pPr>
        <w:spacing w:after="0" w:line="240" w:lineRule="auto"/>
      </w:pPr>
      <w:r>
        <w:separator/>
      </w:r>
    </w:p>
  </w:endnote>
  <w:endnote w:type="continuationSeparator" w:id="0">
    <w:p w:rsidR="00666BA4" w:rsidRDefault="00666BA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A4" w:rsidRDefault="00666BA4" w:rsidP="00BB5D53">
      <w:pPr>
        <w:spacing w:after="0" w:line="240" w:lineRule="auto"/>
      </w:pPr>
      <w:r>
        <w:separator/>
      </w:r>
    </w:p>
  </w:footnote>
  <w:footnote w:type="continuationSeparator" w:id="0">
    <w:p w:rsidR="00666BA4" w:rsidRDefault="00666BA4"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4C17" w:rsidRPr="00694C1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72ECA"/>
    <w:rsid w:val="00666BA4"/>
    <w:rsid w:val="00694C1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183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7a922e04a794062866d3a1821c8dae16">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f1429ba5ec30561bcb4f6386ae63c70"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FD81E-FC95-4447-A336-856FE4AF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Wensley</cp:lastModifiedBy>
  <cp:revision>2</cp:revision>
  <dcterms:created xsi:type="dcterms:W3CDTF">2019-05-13T08:43:00Z</dcterms:created>
  <dcterms:modified xsi:type="dcterms:W3CDTF">2019-05-13T08:43:00Z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