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B5A83" w14:textId="7CE01C55" w:rsidR="001800AC" w:rsidRPr="008769BE" w:rsidRDefault="00BC6DB4" w:rsidP="00BC6DB4">
      <w:pPr>
        <w:spacing w:line="240" w:lineRule="auto"/>
        <w:jc w:val="center"/>
        <w:rPr>
          <w:rFonts w:ascii="Arial" w:hAnsi="Arial" w:cs="Arial"/>
          <w:b/>
          <w:sz w:val="32"/>
          <w:szCs w:val="32"/>
        </w:rPr>
      </w:pPr>
      <w:r w:rsidRPr="008769BE">
        <w:rPr>
          <w:rFonts w:ascii="Arial" w:hAnsi="Arial" w:cs="Arial"/>
          <w:b/>
          <w:sz w:val="32"/>
          <w:szCs w:val="32"/>
        </w:rPr>
        <w:t>Role Profile</w:t>
      </w:r>
      <w:r w:rsidR="00547555" w:rsidRPr="008769BE">
        <w:rPr>
          <w:rFonts w:ascii="Arial" w:hAnsi="Arial" w:cs="Arial"/>
          <w:b/>
          <w:sz w:val="32"/>
          <w:szCs w:val="32"/>
        </w:rPr>
        <w:t>:</w:t>
      </w:r>
      <w:r w:rsidR="00105CB9" w:rsidRPr="008769BE">
        <w:rPr>
          <w:rFonts w:ascii="Arial" w:hAnsi="Arial" w:cs="Arial"/>
          <w:b/>
          <w:sz w:val="32"/>
          <w:szCs w:val="32"/>
        </w:rPr>
        <w:t xml:space="preserve"> </w:t>
      </w:r>
      <w:r w:rsidR="00DD5779">
        <w:rPr>
          <w:rFonts w:cs="Arial"/>
          <w:b/>
          <w:sz w:val="36"/>
          <w:szCs w:val="36"/>
        </w:rPr>
        <w:t xml:space="preserve">Teaching Assistant </w:t>
      </w:r>
      <w:r w:rsidR="005368C3">
        <w:rPr>
          <w:rFonts w:cs="Arial"/>
          <w:b/>
          <w:sz w:val="36"/>
          <w:szCs w:val="36"/>
        </w:rPr>
        <w:t xml:space="preserve">One to One Support </w:t>
      </w:r>
      <w:r w:rsidR="00E40308">
        <w:rPr>
          <w:rFonts w:cs="Arial"/>
          <w:b/>
          <w:sz w:val="36"/>
          <w:szCs w:val="36"/>
        </w:rPr>
        <w:t>KS2</w:t>
      </w:r>
    </w:p>
    <w:p w14:paraId="29CC32FA" w14:textId="77777777" w:rsidR="00345151" w:rsidRDefault="00345151" w:rsidP="00AD08CF">
      <w:pPr>
        <w:spacing w:line="240" w:lineRule="auto"/>
        <w:rPr>
          <w:rFonts w:ascii="Arial" w:hAnsi="Arial" w:cs="Arial"/>
          <w:b/>
          <w:color w:val="006EB6"/>
          <w:sz w:val="32"/>
          <w:szCs w:val="32"/>
        </w:rPr>
      </w:pPr>
    </w:p>
    <w:p w14:paraId="19CC5D11" w14:textId="77777777" w:rsidR="00C95023"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Purpose</w:t>
      </w:r>
    </w:p>
    <w:p w14:paraId="501B0A26" w14:textId="77777777" w:rsidR="00547555" w:rsidRPr="008769BE" w:rsidRDefault="002B440B" w:rsidP="00AD08CF">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C582A2E" wp14:editId="453BCB5D">
                <wp:extent cx="6448425" cy="1323975"/>
                <wp:effectExtent l="0" t="0" r="28575" b="28575"/>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32397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649B34" w14:textId="77777777" w:rsidR="00E16A0B" w:rsidRPr="004C3075" w:rsidRDefault="00E16A0B" w:rsidP="00E16A0B">
                            <w:pPr>
                              <w:jc w:val="both"/>
                              <w:rPr>
                                <w:rFonts w:cs="Arial"/>
                                <w:b/>
                              </w:rPr>
                            </w:pPr>
                            <w:r w:rsidRPr="004C3075">
                              <w:rPr>
                                <w:rFonts w:cs="Arial"/>
                                <w:b/>
                              </w:rPr>
                              <w:t>Key Purpose of the Job</w:t>
                            </w:r>
                          </w:p>
                          <w:p w14:paraId="08F61BA9" w14:textId="77777777" w:rsidR="00E40308" w:rsidRDefault="005368C3" w:rsidP="00E40308">
                            <w:pPr>
                              <w:pStyle w:val="BodyTextIndent"/>
                              <w:spacing w:after="160" w:line="240" w:lineRule="auto"/>
                              <w:ind w:left="0"/>
                              <w:rPr>
                                <w:color w:val="7F7F7F" w:themeColor="text1" w:themeTint="80"/>
                                <w:lang w:val="en-US"/>
                              </w:rPr>
                            </w:pPr>
                            <w:r w:rsidRPr="005368C3">
                              <w:rPr>
                                <w:color w:val="404040" w:themeColor="text1" w:themeTint="BF"/>
                              </w:rPr>
                              <w:t>Your primary role will be to support a pupil with medical needs to fully access the curriculum.</w:t>
                            </w:r>
                            <w:r w:rsidR="00E40308">
                              <w:rPr>
                                <w:color w:val="404040" w:themeColor="text1" w:themeTint="BF"/>
                              </w:rPr>
                              <w:t xml:space="preserve"> </w:t>
                            </w:r>
                            <w:r w:rsidR="00E40308">
                              <w:rPr>
                                <w:rStyle w:val="fontstyle21"/>
                                <w:rFonts w:cstheme="minorBidi"/>
                              </w:rPr>
                              <w:t>To be responsible for the education and welfare of the children under your care in accordance with the requirements of the Conditions of Employment, having regard to the values and ethos of Salcombe Preparatory School and implementing the policies as laid down by the Headmistress and Cognita.</w:t>
                            </w:r>
                          </w:p>
                          <w:p w14:paraId="7C1909EC" w14:textId="648FE827" w:rsidR="002B440B" w:rsidRPr="005368C3" w:rsidRDefault="002B440B" w:rsidP="002B440B">
                            <w:pPr>
                              <w:jc w:val="both"/>
                              <w:rPr>
                                <w:rFonts w:eastAsiaTheme="minorEastAsia"/>
                                <w:color w:val="404040" w:themeColor="text1" w:themeTint="BF"/>
                                <w:lang w:eastAsia="en-GB"/>
                              </w:rPr>
                            </w:pPr>
                          </w:p>
                          <w:p w14:paraId="679EA9C1" w14:textId="77777777" w:rsidR="002B440B" w:rsidRDefault="002B440B" w:rsidP="002B440B">
                            <w:pPr>
                              <w:jc w:val="both"/>
                              <w:rPr>
                                <w:color w:val="7F7F7F" w:themeColor="text1" w:themeTint="80"/>
                                <w:lang w:val="en-US"/>
                              </w:rPr>
                            </w:pPr>
                          </w:p>
                          <w:p w14:paraId="4CE3373D" w14:textId="77777777" w:rsidR="002B440B" w:rsidRDefault="002B440B" w:rsidP="002B440B">
                            <w:pPr>
                              <w:jc w:val="both"/>
                              <w:rPr>
                                <w:color w:val="7F7F7F" w:themeColor="text1" w:themeTint="80"/>
                                <w:lang w:val="en-US"/>
                              </w:rPr>
                            </w:pPr>
                          </w:p>
                          <w:p w14:paraId="43CB0F1A" w14:textId="77777777" w:rsidR="002B440B" w:rsidRPr="00F91E20" w:rsidRDefault="002B440B" w:rsidP="002B440B">
                            <w:pPr>
                              <w:jc w:val="both"/>
                              <w:rPr>
                                <w:color w:val="7F7F7F" w:themeColor="text1" w:themeTint="80"/>
                                <w:lang w:val="en-US"/>
                              </w:rPr>
                            </w:pPr>
                          </w:p>
                          <w:p w14:paraId="600F4085" w14:textId="77777777" w:rsidR="002B440B" w:rsidRPr="00D43F09" w:rsidRDefault="002B440B" w:rsidP="002B440B">
                            <w:pPr>
                              <w:jc w:val="both"/>
                              <w:rPr>
                                <w:color w:val="7F7F7F" w:themeColor="text1" w:themeTint="80"/>
                                <w:lang w:val="en-US"/>
                              </w:rPr>
                            </w:pPr>
                          </w:p>
                          <w:p w14:paraId="442B139F" w14:textId="77777777" w:rsidR="002B440B" w:rsidRPr="0039113F" w:rsidRDefault="002B440B" w:rsidP="002B440B">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3C582A2E" id="Rounded Rectangle 1" o:spid="_x0000_s1026" style="width:507.75pt;height:104.2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" fillcolor="#f2f2f2" strokecolor="#1c2f69" strokeweight="1pt">
                <v:shadow color="#868686"/>
                <v:textbox>
                  <w:txbxContent>
                    <w:p w14:paraId="5D649B34" w14:textId="77777777" w:rsidR="00E16A0B" w:rsidRPr="004C3075" w:rsidRDefault="00E16A0B" w:rsidP="00E16A0B">
                      <w:pPr>
                        <w:jc w:val="both"/>
                        <w:rPr>
                          <w:rFonts w:cs="Arial"/>
                          <w:b/>
                        </w:rPr>
                      </w:pPr>
                      <w:r w:rsidRPr="004C3075">
                        <w:rPr>
                          <w:rFonts w:cs="Arial"/>
                          <w:b/>
                        </w:rPr>
                        <w:t>Key Purpose of the Job</w:t>
                      </w:r>
                    </w:p>
                    <w:p w14:paraId="08F61BA9" w14:textId="77777777" w:rsidR="00E40308" w:rsidRDefault="005368C3" w:rsidP="00E40308">
                      <w:pPr>
                        <w:pStyle w:val="BodyTextIndent"/>
                        <w:spacing w:after="160" w:line="240" w:lineRule="auto"/>
                        <w:ind w:left="0"/>
                        <w:rPr>
                          <w:color w:val="7F7F7F" w:themeColor="text1" w:themeTint="80"/>
                          <w:lang w:val="en-US"/>
                        </w:rPr>
                      </w:pPr>
                      <w:r w:rsidRPr="005368C3">
                        <w:rPr>
                          <w:color w:val="404040" w:themeColor="text1" w:themeTint="BF"/>
                        </w:rPr>
                        <w:t>Your primary role will be to support a pupil with medical needs to fully access the curriculum.</w:t>
                      </w:r>
                      <w:r w:rsidR="00E40308">
                        <w:rPr>
                          <w:color w:val="404040" w:themeColor="text1" w:themeTint="BF"/>
                        </w:rPr>
                        <w:t xml:space="preserve"> </w:t>
                      </w:r>
                      <w:r w:rsidR="00E40308">
                        <w:rPr>
                          <w:rStyle w:val="fontstyle21"/>
                          <w:rFonts w:cstheme="minorBidi"/>
                        </w:rPr>
                        <w:t>To be responsible for the education and welfare of the children under your care in accordance with the requirements of the Conditions of Employment, having regard to the values and ethos of Salcombe Preparatory School and implementing the policies as laid down by the Headmistress and Cognita.</w:t>
                      </w:r>
                    </w:p>
                    <w:p w14:paraId="7C1909EC" w14:textId="648FE827" w:rsidR="002B440B" w:rsidRPr="005368C3" w:rsidRDefault="002B440B" w:rsidP="002B440B">
                      <w:pPr>
                        <w:jc w:val="both"/>
                        <w:rPr>
                          <w:rFonts w:eastAsiaTheme="minorEastAsia"/>
                          <w:color w:val="404040" w:themeColor="text1" w:themeTint="BF"/>
                          <w:lang w:eastAsia="en-GB"/>
                        </w:rPr>
                      </w:pPr>
                    </w:p>
                    <w:p w14:paraId="679EA9C1" w14:textId="77777777" w:rsidR="002B440B" w:rsidRDefault="002B440B" w:rsidP="002B440B">
                      <w:pPr>
                        <w:jc w:val="both"/>
                        <w:rPr>
                          <w:color w:val="7F7F7F" w:themeColor="text1" w:themeTint="80"/>
                          <w:lang w:val="en-US"/>
                        </w:rPr>
                      </w:pPr>
                    </w:p>
                    <w:p w14:paraId="4CE3373D" w14:textId="77777777" w:rsidR="002B440B" w:rsidRDefault="002B440B" w:rsidP="002B440B">
                      <w:pPr>
                        <w:jc w:val="both"/>
                        <w:rPr>
                          <w:color w:val="7F7F7F" w:themeColor="text1" w:themeTint="80"/>
                          <w:lang w:val="en-US"/>
                        </w:rPr>
                      </w:pPr>
                    </w:p>
                    <w:p w14:paraId="43CB0F1A" w14:textId="77777777" w:rsidR="002B440B" w:rsidRPr="00F91E20" w:rsidRDefault="002B440B" w:rsidP="002B440B">
                      <w:pPr>
                        <w:jc w:val="both"/>
                        <w:rPr>
                          <w:color w:val="7F7F7F" w:themeColor="text1" w:themeTint="80"/>
                          <w:lang w:val="en-US"/>
                        </w:rPr>
                      </w:pPr>
                    </w:p>
                    <w:p w14:paraId="600F4085" w14:textId="77777777" w:rsidR="002B440B" w:rsidRPr="00D43F09" w:rsidRDefault="002B440B" w:rsidP="002B440B">
                      <w:pPr>
                        <w:jc w:val="both"/>
                        <w:rPr>
                          <w:color w:val="7F7F7F" w:themeColor="text1" w:themeTint="80"/>
                          <w:lang w:val="en-US"/>
                        </w:rPr>
                      </w:pPr>
                    </w:p>
                    <w:p w14:paraId="442B139F" w14:textId="77777777" w:rsidR="002B440B" w:rsidRPr="0039113F" w:rsidRDefault="002B440B" w:rsidP="002B440B">
                      <w:pPr>
                        <w:pStyle w:val="ListParagraph"/>
                        <w:ind w:left="357"/>
                        <w:jc w:val="both"/>
                        <w:rPr>
                          <w:sz w:val="22"/>
                          <w:szCs w:val="22"/>
                          <w:lang w:val="en-US"/>
                        </w:rPr>
                      </w:pPr>
                    </w:p>
                  </w:txbxContent>
                </v:textbox>
                <w10:anchorlock/>
              </v:roundrect>
            </w:pict>
          </mc:Fallback>
        </mc:AlternateContent>
      </w:r>
    </w:p>
    <w:p w14:paraId="38613DC1" w14:textId="03082992" w:rsidR="008769BE" w:rsidRDefault="00B77013" w:rsidP="00AC044D">
      <w:pPr>
        <w:spacing w:line="240" w:lineRule="auto"/>
        <w:rPr>
          <w:rFonts w:ascii="Arial" w:hAnsi="Arial" w:cs="Arial"/>
          <w:noProof/>
          <w:color w:val="006EB6"/>
          <w:lang w:eastAsia="en-GB"/>
        </w:rPr>
      </w:pPr>
      <w:r w:rsidRPr="008769BE">
        <w:rPr>
          <w:rFonts w:ascii="Arial" w:hAnsi="Arial" w:cs="Arial"/>
          <w:b/>
          <w:color w:val="006EB6"/>
          <w:sz w:val="32"/>
          <w:szCs w:val="32"/>
        </w:rPr>
        <w:t xml:space="preserve">Key Accountabilities </w:t>
      </w:r>
      <w:r w:rsidRPr="008769BE">
        <w:rPr>
          <w:rFonts w:ascii="Arial" w:hAnsi="Arial" w:cs="Arial"/>
          <w:b/>
          <w:color w:val="006EB6"/>
        </w:rPr>
        <w:t>(6-8 max)</w:t>
      </w:r>
      <w:r w:rsidR="00AD08CF" w:rsidRPr="008769BE">
        <w:rPr>
          <w:rFonts w:ascii="Arial" w:hAnsi="Arial" w:cs="Arial"/>
          <w:noProof/>
          <w:color w:val="006EB6"/>
          <w:lang w:eastAsia="en-GB"/>
        </w:rPr>
        <w:t xml:space="preserve"> </w:t>
      </w:r>
      <w:r w:rsidR="00211262" w:rsidRPr="008769BE">
        <w:rPr>
          <w:rFonts w:ascii="Arial" w:hAnsi="Arial" w:cs="Arial"/>
          <w:noProof/>
          <w:color w:val="002060"/>
          <w:lang w:eastAsia="en-GB"/>
        </w:rPr>
        <mc:AlternateContent>
          <mc:Choice Requires="wps">
            <w:drawing>
              <wp:inline distT="0" distB="0" distL="0" distR="0" wp14:anchorId="6B2F6CED" wp14:editId="665C7DC8">
                <wp:extent cx="6448425" cy="6962775"/>
                <wp:effectExtent l="0" t="0" r="28575" b="28575"/>
                <wp:docPr id="6"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696277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4C9B25" w14:textId="77777777" w:rsidR="00E40308" w:rsidRDefault="00E40308" w:rsidP="00E40308">
                            <w:pPr>
                              <w:widowControl w:val="0"/>
                              <w:overflowPunct w:val="0"/>
                              <w:autoSpaceDE w:val="0"/>
                              <w:autoSpaceDN w:val="0"/>
                              <w:adjustRightInd w:val="0"/>
                              <w:spacing w:after="0" w:line="240" w:lineRule="auto"/>
                              <w:jc w:val="both"/>
                              <w:textAlignment w:val="baseline"/>
                              <w:rPr>
                                <w:rFonts w:cs="Arial"/>
                              </w:rPr>
                            </w:pPr>
                            <w:r>
                              <w:rPr>
                                <w:rFonts w:cs="Arial"/>
                              </w:rPr>
                              <w:t>Teaching &amp; Learning:</w:t>
                            </w:r>
                          </w:p>
                          <w:p w14:paraId="68E8D985" w14:textId="77777777" w:rsidR="00E40308" w:rsidRDefault="00E40308" w:rsidP="00E40308">
                            <w:pPr>
                              <w:pStyle w:val="ListParagraph"/>
                              <w:numPr>
                                <w:ilvl w:val="0"/>
                                <w:numId w:val="23"/>
                              </w:numPr>
                              <w:jc w:val="both"/>
                              <w:rPr>
                                <w:rFonts w:cstheme="minorHAnsi"/>
                                <w:color w:val="auto"/>
                                <w:sz w:val="20"/>
                                <w:szCs w:val="20"/>
                              </w:rPr>
                            </w:pPr>
                            <w:r>
                              <w:rPr>
                                <w:rFonts w:cstheme="minorHAnsi"/>
                                <w:sz w:val="20"/>
                                <w:szCs w:val="20"/>
                              </w:rPr>
                              <w:t>Assist in the educational and social development of pupils in classes, in small groups or individually, under the direction and guidance of the Head Teacher, Senior Leadership and Teaching staff, dependent on qualifications and experience.</w:t>
                            </w:r>
                          </w:p>
                          <w:p w14:paraId="47ED9F8E" w14:textId="77777777" w:rsidR="00E40308" w:rsidRDefault="00E40308" w:rsidP="00E40308">
                            <w:pPr>
                              <w:pStyle w:val="ListParagraph"/>
                              <w:numPr>
                                <w:ilvl w:val="0"/>
                                <w:numId w:val="23"/>
                              </w:numPr>
                              <w:spacing w:after="200" w:line="276" w:lineRule="auto"/>
                              <w:rPr>
                                <w:rFonts w:cstheme="minorHAnsi"/>
                                <w:sz w:val="20"/>
                                <w:szCs w:val="20"/>
                              </w:rPr>
                            </w:pPr>
                            <w:r>
                              <w:rPr>
                                <w:rFonts w:cstheme="minorHAnsi"/>
                                <w:sz w:val="20"/>
                                <w:szCs w:val="20"/>
                              </w:rPr>
                              <w:t xml:space="preserve">To support all pupils to access the full breath of the curriculum and lesson content through provision of appropriate clarification, explanations, modelling, equipment and materials. </w:t>
                            </w:r>
                          </w:p>
                          <w:p w14:paraId="020ED512"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Assist in the implementation of teaching strategies for students and help monitor their progress.</w:t>
                            </w:r>
                          </w:p>
                          <w:p w14:paraId="0E10B5C9"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Provide support for individual students inside and outside the classroom to enable them to participate fully in activities, including the Enriched Curriculum programme.</w:t>
                            </w:r>
                          </w:p>
                          <w:p w14:paraId="321A93E0"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Work with other professionals, such as speech therapists and occupational therapists as necessary.</w:t>
                            </w:r>
                          </w:p>
                          <w:p w14:paraId="40A7B72A"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Assist teaching staff with maintaining daily records and other administrative tasks.</w:t>
                            </w:r>
                          </w:p>
                          <w:p w14:paraId="7D2AA856"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Be aware of and support differences and ensure all students have equal access to opportunities to learn and develop.</w:t>
                            </w:r>
                          </w:p>
                          <w:p w14:paraId="6888E287"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Participate in/run interventions for students, as required.</w:t>
                            </w:r>
                          </w:p>
                          <w:p w14:paraId="66673579"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To carry out break and lunchtime duties, as required.</w:t>
                            </w:r>
                          </w:p>
                          <w:p w14:paraId="207B5A65"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Enable pupils to access the curriculum with confidence.</w:t>
                            </w:r>
                          </w:p>
                          <w:p w14:paraId="37479CB3"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Timely and accurate preparation and use of specialist equipment/resources/materials as required by staff/curriculum/lesson plans etc.</w:t>
                            </w:r>
                          </w:p>
                          <w:p w14:paraId="515347DB"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Support Teaching staff by managing classroom equipment, ensuring that safety guidelines are followed and reporting defects or damage.</w:t>
                            </w:r>
                          </w:p>
                          <w:p w14:paraId="02F88BAE" w14:textId="77777777" w:rsidR="00E40308" w:rsidRDefault="00E40308" w:rsidP="00E40308">
                            <w:pPr>
                              <w:widowControl w:val="0"/>
                              <w:overflowPunct w:val="0"/>
                              <w:autoSpaceDE w:val="0"/>
                              <w:autoSpaceDN w:val="0"/>
                              <w:adjustRightInd w:val="0"/>
                              <w:spacing w:after="0" w:line="240" w:lineRule="auto"/>
                              <w:jc w:val="both"/>
                              <w:textAlignment w:val="baseline"/>
                              <w:rPr>
                                <w:rFonts w:cs="Arial"/>
                              </w:rPr>
                            </w:pPr>
                            <w:r>
                              <w:rPr>
                                <w:rFonts w:cs="Arial"/>
                              </w:rPr>
                              <w:t>Administrative Duties:</w:t>
                            </w:r>
                          </w:p>
                          <w:p w14:paraId="14135400" w14:textId="77777777" w:rsidR="00E40308" w:rsidRDefault="00E40308" w:rsidP="00E40308">
                            <w:pPr>
                              <w:widowControl w:val="0"/>
                              <w:overflowPunct w:val="0"/>
                              <w:autoSpaceDE w:val="0"/>
                              <w:autoSpaceDN w:val="0"/>
                              <w:adjustRightInd w:val="0"/>
                              <w:spacing w:after="0" w:line="240" w:lineRule="auto"/>
                              <w:ind w:left="720" w:hanging="420"/>
                              <w:jc w:val="both"/>
                              <w:textAlignment w:val="baseline"/>
                              <w:rPr>
                                <w:rFonts w:eastAsia="Times New Roman" w:cstheme="minorHAnsi"/>
                                <w:color w:val="404040" w:themeColor="text1" w:themeTint="BF"/>
                                <w:sz w:val="20"/>
                                <w:szCs w:val="20"/>
                                <w:lang w:eastAsia="es-ES"/>
                              </w:rPr>
                            </w:pPr>
                            <w:r>
                              <w:rPr>
                                <w:rFonts w:cs="Arial"/>
                              </w:rPr>
                              <w:t>•</w:t>
                            </w:r>
                            <w:r>
                              <w:rPr>
                                <w:rFonts w:cs="Arial"/>
                              </w:rPr>
                              <w:tab/>
                            </w:r>
                            <w:r>
                              <w:rPr>
                                <w:rFonts w:eastAsia="Times New Roman" w:cstheme="minorHAnsi"/>
                                <w:color w:val="404040" w:themeColor="text1" w:themeTint="BF"/>
                                <w:sz w:val="20"/>
                                <w:szCs w:val="20"/>
                                <w:lang w:eastAsia="es-ES"/>
                              </w:rPr>
                              <w:t>Support teaching staff in planning, preparing differentiated resources and other tasks in order to Support teaching.</w:t>
                            </w:r>
                          </w:p>
                          <w:p w14:paraId="448A49E9" w14:textId="77777777" w:rsidR="00E40308" w:rsidRDefault="00E40308" w:rsidP="00E40308">
                            <w:pPr>
                              <w:widowControl w:val="0"/>
                              <w:overflowPunct w:val="0"/>
                              <w:autoSpaceDE w:val="0"/>
                              <w:autoSpaceDN w:val="0"/>
                              <w:adjustRightInd w:val="0"/>
                              <w:spacing w:after="0" w:line="240" w:lineRule="auto"/>
                              <w:jc w:val="both"/>
                              <w:textAlignment w:val="baseline"/>
                              <w:rPr>
                                <w:rFonts w:eastAsia="Times New Roman" w:cstheme="minorHAnsi"/>
                                <w:color w:val="404040" w:themeColor="text1" w:themeTint="BF"/>
                                <w:sz w:val="20"/>
                                <w:szCs w:val="20"/>
                                <w:lang w:eastAsia="es-ES"/>
                              </w:rPr>
                            </w:pPr>
                            <w:r>
                              <w:rPr>
                                <w:rFonts w:cs="Arial"/>
                              </w:rPr>
                              <w:t xml:space="preserve">      •</w:t>
                            </w:r>
                            <w:r>
                              <w:rPr>
                                <w:rFonts w:cs="Arial"/>
                              </w:rPr>
                              <w:tab/>
                            </w:r>
                            <w:r>
                              <w:rPr>
                                <w:rFonts w:eastAsia="Times New Roman" w:cstheme="minorHAnsi"/>
                                <w:color w:val="404040" w:themeColor="text1" w:themeTint="BF"/>
                                <w:sz w:val="20"/>
                                <w:szCs w:val="20"/>
                                <w:lang w:eastAsia="es-ES"/>
                              </w:rPr>
                              <w:t xml:space="preserve">Keep accurate records about students as directed. </w:t>
                            </w:r>
                          </w:p>
                          <w:p w14:paraId="08424C2F" w14:textId="77777777" w:rsidR="00E40308" w:rsidRDefault="00E40308" w:rsidP="00E40308">
                            <w:pPr>
                              <w:widowControl w:val="0"/>
                              <w:overflowPunct w:val="0"/>
                              <w:autoSpaceDE w:val="0"/>
                              <w:autoSpaceDN w:val="0"/>
                              <w:adjustRightInd w:val="0"/>
                              <w:spacing w:after="0" w:line="240" w:lineRule="auto"/>
                              <w:jc w:val="both"/>
                              <w:textAlignment w:val="baseline"/>
                              <w:rPr>
                                <w:rFonts w:eastAsia="Times New Roman" w:cstheme="minorHAnsi"/>
                                <w:color w:val="404040" w:themeColor="text1" w:themeTint="BF"/>
                                <w:sz w:val="20"/>
                                <w:szCs w:val="20"/>
                                <w:lang w:eastAsia="es-ES"/>
                              </w:rPr>
                            </w:pPr>
                            <w:r>
                              <w:rPr>
                                <w:rFonts w:eastAsia="Times New Roman" w:cstheme="minorHAnsi"/>
                                <w:color w:val="404040" w:themeColor="text1" w:themeTint="BF"/>
                                <w:sz w:val="20"/>
                                <w:szCs w:val="20"/>
                                <w:lang w:eastAsia="es-ES"/>
                              </w:rPr>
                              <w:t xml:space="preserve">      •</w:t>
                            </w:r>
                            <w:r>
                              <w:rPr>
                                <w:rFonts w:eastAsia="Times New Roman" w:cstheme="minorHAnsi"/>
                                <w:color w:val="404040" w:themeColor="text1" w:themeTint="BF"/>
                                <w:sz w:val="20"/>
                                <w:szCs w:val="20"/>
                                <w:lang w:eastAsia="es-ES"/>
                              </w:rPr>
                              <w:tab/>
                              <w:t>Communicate with parents and carers as required and keep accurate records of discussions.</w:t>
                            </w:r>
                          </w:p>
                          <w:p w14:paraId="7271670F" w14:textId="77777777" w:rsidR="00E40308" w:rsidRDefault="00E40308" w:rsidP="00E40308">
                            <w:pPr>
                              <w:widowControl w:val="0"/>
                              <w:overflowPunct w:val="0"/>
                              <w:autoSpaceDE w:val="0"/>
                              <w:autoSpaceDN w:val="0"/>
                              <w:adjustRightInd w:val="0"/>
                              <w:spacing w:after="0" w:line="240" w:lineRule="auto"/>
                              <w:jc w:val="both"/>
                              <w:textAlignment w:val="baseline"/>
                              <w:rPr>
                                <w:rFonts w:cs="Arial"/>
                              </w:rPr>
                            </w:pPr>
                          </w:p>
                          <w:p w14:paraId="038BAF4D" w14:textId="77777777" w:rsidR="00E40308" w:rsidRDefault="00E40308" w:rsidP="00E40308">
                            <w:pPr>
                              <w:widowControl w:val="0"/>
                              <w:overflowPunct w:val="0"/>
                              <w:autoSpaceDE w:val="0"/>
                              <w:autoSpaceDN w:val="0"/>
                              <w:adjustRightInd w:val="0"/>
                              <w:spacing w:after="0" w:line="240" w:lineRule="auto"/>
                              <w:jc w:val="both"/>
                              <w:textAlignment w:val="baseline"/>
                              <w:rPr>
                                <w:rFonts w:cs="Arial"/>
                              </w:rPr>
                            </w:pPr>
                            <w:r>
                              <w:rPr>
                                <w:rFonts w:cs="Arial"/>
                              </w:rPr>
                              <w:t>Standards and Quality Assurance:</w:t>
                            </w:r>
                          </w:p>
                          <w:p w14:paraId="20D0D266" w14:textId="77777777" w:rsidR="00E40308" w:rsidRDefault="00E40308" w:rsidP="00E40308">
                            <w:pPr>
                              <w:widowControl w:val="0"/>
                              <w:overflowPunct w:val="0"/>
                              <w:autoSpaceDE w:val="0"/>
                              <w:autoSpaceDN w:val="0"/>
                              <w:adjustRightInd w:val="0"/>
                              <w:spacing w:after="0" w:line="240" w:lineRule="auto"/>
                              <w:ind w:left="720" w:hanging="720"/>
                              <w:jc w:val="both"/>
                              <w:textAlignment w:val="baseline"/>
                              <w:rPr>
                                <w:rFonts w:eastAsia="Times New Roman" w:cstheme="minorHAnsi"/>
                                <w:color w:val="404040" w:themeColor="text1" w:themeTint="BF"/>
                                <w:sz w:val="20"/>
                                <w:szCs w:val="20"/>
                                <w:lang w:eastAsia="es-ES"/>
                              </w:rPr>
                            </w:pPr>
                            <w:r>
                              <w:rPr>
                                <w:rFonts w:cs="Arial"/>
                              </w:rPr>
                              <w:t xml:space="preserve">     •</w:t>
                            </w:r>
                            <w:r>
                              <w:rPr>
                                <w:rFonts w:cs="Arial"/>
                              </w:rPr>
                              <w:tab/>
                            </w:r>
                            <w:r>
                              <w:rPr>
                                <w:rFonts w:eastAsia="Times New Roman" w:cstheme="minorHAnsi"/>
                                <w:color w:val="404040" w:themeColor="text1" w:themeTint="BF"/>
                                <w:sz w:val="20"/>
                                <w:szCs w:val="20"/>
                                <w:lang w:eastAsia="es-ES"/>
                              </w:rPr>
                              <w:t>Support the aims and ethos of the school as set out in the Schools’ Policies, Code of Conduct and Staff Handbook.</w:t>
                            </w:r>
                          </w:p>
                          <w:p w14:paraId="06245A17" w14:textId="77777777" w:rsidR="00E40308" w:rsidRDefault="00E40308" w:rsidP="00E40308">
                            <w:pPr>
                              <w:widowControl w:val="0"/>
                              <w:overflowPunct w:val="0"/>
                              <w:autoSpaceDE w:val="0"/>
                              <w:autoSpaceDN w:val="0"/>
                              <w:adjustRightInd w:val="0"/>
                              <w:spacing w:after="0" w:line="240" w:lineRule="auto"/>
                              <w:jc w:val="both"/>
                              <w:textAlignment w:val="baseline"/>
                              <w:rPr>
                                <w:rFonts w:eastAsia="Times New Roman" w:cstheme="minorHAnsi"/>
                                <w:color w:val="404040" w:themeColor="text1" w:themeTint="BF"/>
                                <w:sz w:val="20"/>
                                <w:szCs w:val="20"/>
                                <w:lang w:eastAsia="es-ES"/>
                              </w:rPr>
                            </w:pPr>
                            <w:r>
                              <w:rPr>
                                <w:rFonts w:eastAsia="Times New Roman" w:cstheme="minorHAnsi"/>
                                <w:color w:val="404040" w:themeColor="text1" w:themeTint="BF"/>
                                <w:sz w:val="20"/>
                                <w:szCs w:val="20"/>
                                <w:lang w:eastAsia="es-ES"/>
                              </w:rPr>
                              <w:t xml:space="preserve">      •</w:t>
                            </w:r>
                            <w:r>
                              <w:rPr>
                                <w:rFonts w:eastAsia="Times New Roman" w:cstheme="minorHAnsi"/>
                                <w:color w:val="404040" w:themeColor="text1" w:themeTint="BF"/>
                                <w:sz w:val="20"/>
                                <w:szCs w:val="20"/>
                                <w:lang w:eastAsia="es-ES"/>
                              </w:rPr>
                              <w:tab/>
                              <w:t>Participate in staff training/INSET Days.</w:t>
                            </w:r>
                          </w:p>
                          <w:p w14:paraId="3BA0DF53" w14:textId="77777777" w:rsidR="00E40308" w:rsidRDefault="00E40308" w:rsidP="00E40308">
                            <w:pPr>
                              <w:widowControl w:val="0"/>
                              <w:overflowPunct w:val="0"/>
                              <w:autoSpaceDE w:val="0"/>
                              <w:autoSpaceDN w:val="0"/>
                              <w:adjustRightInd w:val="0"/>
                              <w:spacing w:after="0" w:line="240" w:lineRule="auto"/>
                              <w:jc w:val="both"/>
                              <w:textAlignment w:val="baseline"/>
                              <w:rPr>
                                <w:rFonts w:eastAsia="Times New Roman" w:cstheme="minorHAnsi"/>
                                <w:color w:val="404040" w:themeColor="text1" w:themeTint="BF"/>
                                <w:sz w:val="20"/>
                                <w:szCs w:val="20"/>
                                <w:lang w:eastAsia="es-ES"/>
                              </w:rPr>
                            </w:pPr>
                            <w:r>
                              <w:rPr>
                                <w:rFonts w:eastAsia="Times New Roman" w:cstheme="minorHAnsi"/>
                                <w:color w:val="404040" w:themeColor="text1" w:themeTint="BF"/>
                                <w:sz w:val="20"/>
                                <w:szCs w:val="20"/>
                                <w:lang w:eastAsia="es-ES"/>
                              </w:rPr>
                              <w:t xml:space="preserve">     •</w:t>
                            </w:r>
                            <w:r>
                              <w:rPr>
                                <w:rFonts w:eastAsia="Times New Roman" w:cstheme="minorHAnsi"/>
                                <w:color w:val="404040" w:themeColor="text1" w:themeTint="BF"/>
                                <w:sz w:val="20"/>
                                <w:szCs w:val="20"/>
                                <w:lang w:eastAsia="es-ES"/>
                              </w:rPr>
                              <w:tab/>
                              <w:t>Set a good example in terms of dress, punctuality, conduct and attendance.</w:t>
                            </w:r>
                          </w:p>
                          <w:p w14:paraId="25A44B1F" w14:textId="77777777" w:rsidR="00E40308" w:rsidRDefault="00E40308" w:rsidP="00E40308">
                            <w:pPr>
                              <w:widowControl w:val="0"/>
                              <w:overflowPunct w:val="0"/>
                              <w:autoSpaceDE w:val="0"/>
                              <w:autoSpaceDN w:val="0"/>
                              <w:adjustRightInd w:val="0"/>
                              <w:spacing w:after="0" w:line="240" w:lineRule="auto"/>
                              <w:jc w:val="both"/>
                              <w:textAlignment w:val="baseline"/>
                              <w:rPr>
                                <w:rFonts w:eastAsia="Times New Roman" w:cstheme="minorHAnsi"/>
                                <w:color w:val="404040" w:themeColor="text1" w:themeTint="BF"/>
                                <w:sz w:val="20"/>
                                <w:szCs w:val="20"/>
                                <w:lang w:eastAsia="es-ES"/>
                              </w:rPr>
                            </w:pPr>
                            <w:r>
                              <w:rPr>
                                <w:rFonts w:eastAsia="Times New Roman" w:cstheme="minorHAnsi"/>
                                <w:color w:val="404040" w:themeColor="text1" w:themeTint="BF"/>
                                <w:sz w:val="20"/>
                                <w:szCs w:val="20"/>
                                <w:lang w:eastAsia="es-ES"/>
                              </w:rPr>
                              <w:t xml:space="preserve">     •</w:t>
                            </w:r>
                            <w:r>
                              <w:rPr>
                                <w:rFonts w:eastAsia="Times New Roman" w:cstheme="minorHAnsi"/>
                                <w:color w:val="404040" w:themeColor="text1" w:themeTint="BF"/>
                                <w:sz w:val="20"/>
                                <w:szCs w:val="20"/>
                                <w:lang w:eastAsia="es-ES"/>
                              </w:rPr>
                              <w:tab/>
                              <w:t>Attend team and staff meetings as required.</w:t>
                            </w:r>
                          </w:p>
                          <w:p w14:paraId="2AE2A12E" w14:textId="77777777" w:rsidR="00E40308" w:rsidRDefault="00E40308" w:rsidP="00E40308">
                            <w:pPr>
                              <w:widowControl w:val="0"/>
                              <w:overflowPunct w:val="0"/>
                              <w:autoSpaceDE w:val="0"/>
                              <w:autoSpaceDN w:val="0"/>
                              <w:adjustRightInd w:val="0"/>
                              <w:spacing w:after="0" w:line="240" w:lineRule="auto"/>
                              <w:jc w:val="both"/>
                              <w:textAlignment w:val="baseline"/>
                              <w:rPr>
                                <w:rFonts w:eastAsia="Times New Roman" w:cstheme="minorHAnsi"/>
                                <w:color w:val="404040" w:themeColor="text1" w:themeTint="BF"/>
                                <w:sz w:val="20"/>
                                <w:szCs w:val="20"/>
                                <w:lang w:eastAsia="es-ES"/>
                              </w:rPr>
                            </w:pPr>
                            <w:r>
                              <w:rPr>
                                <w:rFonts w:eastAsia="Times New Roman" w:cstheme="minorHAnsi"/>
                                <w:color w:val="404040" w:themeColor="text1" w:themeTint="BF"/>
                                <w:sz w:val="20"/>
                                <w:szCs w:val="20"/>
                                <w:lang w:eastAsia="es-ES"/>
                              </w:rPr>
                              <w:t xml:space="preserve">     •</w:t>
                            </w:r>
                            <w:r>
                              <w:rPr>
                                <w:rFonts w:eastAsia="Times New Roman" w:cstheme="minorHAnsi"/>
                                <w:color w:val="404040" w:themeColor="text1" w:themeTint="BF"/>
                                <w:sz w:val="20"/>
                                <w:szCs w:val="20"/>
                                <w:lang w:eastAsia="es-ES"/>
                              </w:rPr>
                              <w:tab/>
                              <w:t xml:space="preserve">Undertake professional duties that may be reasonably assigned </w:t>
                            </w:r>
                            <w:proofErr w:type="spellStart"/>
                            <w:r>
                              <w:rPr>
                                <w:rFonts w:eastAsia="Times New Roman" w:cstheme="minorHAnsi"/>
                                <w:color w:val="404040" w:themeColor="text1" w:themeTint="BF"/>
                                <w:sz w:val="20"/>
                                <w:szCs w:val="20"/>
                                <w:lang w:eastAsia="es-ES"/>
                              </w:rPr>
                              <w:t>e.g</w:t>
                            </w:r>
                            <w:proofErr w:type="spellEnd"/>
                            <w:r>
                              <w:rPr>
                                <w:rFonts w:eastAsia="Times New Roman" w:cstheme="minorHAnsi"/>
                                <w:color w:val="404040" w:themeColor="text1" w:themeTint="BF"/>
                                <w:sz w:val="20"/>
                                <w:szCs w:val="20"/>
                                <w:lang w:eastAsia="es-ES"/>
                              </w:rPr>
                              <w:t xml:space="preserve"> productions, educational visits.</w:t>
                            </w:r>
                          </w:p>
                          <w:p w14:paraId="534E2F09" w14:textId="77777777" w:rsidR="00E40308" w:rsidRDefault="00E40308" w:rsidP="00E40308">
                            <w:pPr>
                              <w:widowControl w:val="0"/>
                              <w:overflowPunct w:val="0"/>
                              <w:autoSpaceDE w:val="0"/>
                              <w:autoSpaceDN w:val="0"/>
                              <w:adjustRightInd w:val="0"/>
                              <w:spacing w:after="0" w:line="240" w:lineRule="auto"/>
                              <w:jc w:val="both"/>
                              <w:textAlignment w:val="baseline"/>
                              <w:rPr>
                                <w:rFonts w:cs="Arial"/>
                              </w:rPr>
                            </w:pPr>
                          </w:p>
                          <w:p w14:paraId="796F577D" w14:textId="77777777" w:rsidR="00E40308" w:rsidRDefault="00E40308" w:rsidP="00E40308">
                            <w:pPr>
                              <w:widowControl w:val="0"/>
                              <w:overflowPunct w:val="0"/>
                              <w:autoSpaceDE w:val="0"/>
                              <w:autoSpaceDN w:val="0"/>
                              <w:adjustRightInd w:val="0"/>
                              <w:spacing w:after="0" w:line="240" w:lineRule="auto"/>
                              <w:jc w:val="both"/>
                              <w:textAlignment w:val="baseline"/>
                              <w:rPr>
                                <w:rFonts w:cs="Arial"/>
                              </w:rPr>
                            </w:pPr>
                            <w:r>
                              <w:rPr>
                                <w:rFonts w:cs="Arial"/>
                              </w:rPr>
                              <w:t>Additional Responsibilities:</w:t>
                            </w:r>
                          </w:p>
                          <w:p w14:paraId="3F7C53D7" w14:textId="77777777" w:rsidR="00E40308" w:rsidRDefault="00E40308" w:rsidP="00E40308">
                            <w:pPr>
                              <w:pStyle w:val="ListParagraph"/>
                              <w:widowControl w:val="0"/>
                              <w:numPr>
                                <w:ilvl w:val="0"/>
                                <w:numId w:val="24"/>
                              </w:numPr>
                              <w:overflowPunct w:val="0"/>
                              <w:autoSpaceDE w:val="0"/>
                              <w:autoSpaceDN w:val="0"/>
                              <w:adjustRightInd w:val="0"/>
                              <w:jc w:val="both"/>
                              <w:textAlignment w:val="baseline"/>
                              <w:rPr>
                                <w:rFonts w:cstheme="minorHAnsi"/>
                                <w:sz w:val="20"/>
                                <w:szCs w:val="20"/>
                              </w:rPr>
                            </w:pPr>
                            <w:r>
                              <w:rPr>
                                <w:rFonts w:cstheme="minorHAnsi"/>
                                <w:sz w:val="20"/>
                                <w:szCs w:val="20"/>
                              </w:rPr>
                              <w:t>Administer routine tests and undertake routine marking of students’ work.</w:t>
                            </w:r>
                          </w:p>
                          <w:p w14:paraId="1FA93BA5" w14:textId="77777777" w:rsidR="00E40308" w:rsidRDefault="00E40308" w:rsidP="00E40308">
                            <w:pPr>
                              <w:pStyle w:val="ListParagraph"/>
                              <w:widowControl w:val="0"/>
                              <w:numPr>
                                <w:ilvl w:val="0"/>
                                <w:numId w:val="24"/>
                              </w:numPr>
                              <w:overflowPunct w:val="0"/>
                              <w:autoSpaceDE w:val="0"/>
                              <w:autoSpaceDN w:val="0"/>
                              <w:adjustRightInd w:val="0"/>
                              <w:jc w:val="both"/>
                              <w:textAlignment w:val="baseline"/>
                              <w:rPr>
                                <w:rFonts w:cstheme="minorHAnsi"/>
                                <w:sz w:val="20"/>
                                <w:szCs w:val="20"/>
                              </w:rPr>
                            </w:pPr>
                            <w:r>
                              <w:rPr>
                                <w:rFonts w:cstheme="minorHAnsi"/>
                                <w:sz w:val="20"/>
                                <w:szCs w:val="20"/>
                              </w:rPr>
                              <w:t>Testing of students including reading and spelling.</w:t>
                            </w:r>
                          </w:p>
                          <w:p w14:paraId="3A61E8EE" w14:textId="77777777" w:rsidR="00E40308" w:rsidRDefault="00E40308" w:rsidP="00E40308">
                            <w:pPr>
                              <w:pStyle w:val="ListParagraph"/>
                              <w:widowControl w:val="0"/>
                              <w:numPr>
                                <w:ilvl w:val="0"/>
                                <w:numId w:val="24"/>
                              </w:numPr>
                              <w:overflowPunct w:val="0"/>
                              <w:autoSpaceDE w:val="0"/>
                              <w:autoSpaceDN w:val="0"/>
                              <w:adjustRightInd w:val="0"/>
                              <w:jc w:val="both"/>
                              <w:textAlignment w:val="baseline"/>
                              <w:rPr>
                                <w:rFonts w:cstheme="minorHAnsi"/>
                                <w:sz w:val="20"/>
                                <w:szCs w:val="20"/>
                              </w:rPr>
                            </w:pPr>
                            <w:r>
                              <w:rPr>
                                <w:rFonts w:cstheme="minorHAnsi"/>
                                <w:sz w:val="20"/>
                                <w:szCs w:val="20"/>
                              </w:rPr>
                              <w:t xml:space="preserve">Act as First Aider. Administer first aid as required. </w:t>
                            </w:r>
                          </w:p>
                          <w:p w14:paraId="5931D0F2" w14:textId="77777777" w:rsidR="00E40308" w:rsidRDefault="00E40308" w:rsidP="00E40308">
                            <w:pPr>
                              <w:pStyle w:val="ListParagraph"/>
                              <w:widowControl w:val="0"/>
                              <w:numPr>
                                <w:ilvl w:val="0"/>
                                <w:numId w:val="24"/>
                              </w:numPr>
                              <w:overflowPunct w:val="0"/>
                              <w:autoSpaceDE w:val="0"/>
                              <w:autoSpaceDN w:val="0"/>
                              <w:adjustRightInd w:val="0"/>
                              <w:jc w:val="both"/>
                              <w:textAlignment w:val="baseline"/>
                              <w:rPr>
                                <w:rFonts w:cstheme="minorHAnsi"/>
                                <w:sz w:val="20"/>
                                <w:szCs w:val="20"/>
                              </w:rPr>
                            </w:pPr>
                            <w:r>
                              <w:rPr>
                                <w:rFonts w:cstheme="minorHAnsi"/>
                                <w:sz w:val="20"/>
                                <w:szCs w:val="20"/>
                              </w:rPr>
                              <w:t xml:space="preserve">Organise and maintain the first aid room. </w:t>
                            </w:r>
                          </w:p>
                          <w:p w14:paraId="6729AFA0" w14:textId="77777777" w:rsidR="00E40308" w:rsidRDefault="00E40308" w:rsidP="00E40308">
                            <w:pPr>
                              <w:pStyle w:val="ListParagraph"/>
                              <w:widowControl w:val="0"/>
                              <w:numPr>
                                <w:ilvl w:val="0"/>
                                <w:numId w:val="24"/>
                              </w:numPr>
                              <w:overflowPunct w:val="0"/>
                              <w:autoSpaceDE w:val="0"/>
                              <w:autoSpaceDN w:val="0"/>
                              <w:adjustRightInd w:val="0"/>
                              <w:jc w:val="both"/>
                              <w:textAlignment w:val="baseline"/>
                              <w:rPr>
                                <w:rFonts w:cstheme="minorHAnsi"/>
                                <w:sz w:val="20"/>
                                <w:szCs w:val="20"/>
                              </w:rPr>
                            </w:pPr>
                            <w:r>
                              <w:rPr>
                                <w:rFonts w:cstheme="minorHAnsi"/>
                                <w:sz w:val="20"/>
                                <w:szCs w:val="20"/>
                              </w:rPr>
                              <w:t>Ensure pupil’s medical records are recorded accurately.</w:t>
                            </w:r>
                          </w:p>
                          <w:p w14:paraId="4543738D" w14:textId="77777777" w:rsidR="00E40308" w:rsidRDefault="00E40308" w:rsidP="00E40308">
                            <w:pPr>
                              <w:widowControl w:val="0"/>
                              <w:overflowPunct w:val="0"/>
                              <w:autoSpaceDE w:val="0"/>
                              <w:autoSpaceDN w:val="0"/>
                              <w:adjustRightInd w:val="0"/>
                              <w:spacing w:after="0" w:line="240" w:lineRule="auto"/>
                              <w:jc w:val="both"/>
                              <w:textAlignment w:val="baseline"/>
                              <w:rPr>
                                <w:rFonts w:eastAsia="Times New Roman" w:cstheme="minorHAnsi"/>
                                <w:color w:val="404040" w:themeColor="text1" w:themeTint="BF"/>
                                <w:sz w:val="20"/>
                                <w:szCs w:val="20"/>
                                <w:lang w:eastAsia="es-ES"/>
                              </w:rPr>
                            </w:pPr>
                          </w:p>
                          <w:p w14:paraId="04FCF1BC" w14:textId="77777777" w:rsidR="00211262" w:rsidRPr="0039113F" w:rsidRDefault="00211262" w:rsidP="00211262">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6B2F6CED" id="_x0000_s1027" style="width:507.75pt;height:548.2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" fillcolor="#f2f2f2" strokecolor="#1c2f69" strokeweight="1pt">
                <v:shadow color="#868686"/>
                <v:textbox>
                  <w:txbxContent>
                    <w:p w14:paraId="6F4C9B25" w14:textId="77777777" w:rsidR="00E40308" w:rsidRDefault="00E40308" w:rsidP="00E40308">
                      <w:pPr>
                        <w:widowControl w:val="0"/>
                        <w:overflowPunct w:val="0"/>
                        <w:autoSpaceDE w:val="0"/>
                        <w:autoSpaceDN w:val="0"/>
                        <w:adjustRightInd w:val="0"/>
                        <w:spacing w:after="0" w:line="240" w:lineRule="auto"/>
                        <w:jc w:val="both"/>
                        <w:textAlignment w:val="baseline"/>
                        <w:rPr>
                          <w:rFonts w:cs="Arial"/>
                        </w:rPr>
                      </w:pPr>
                      <w:r>
                        <w:rPr>
                          <w:rFonts w:cs="Arial"/>
                        </w:rPr>
                        <w:t>Teaching &amp; Learning:</w:t>
                      </w:r>
                    </w:p>
                    <w:p w14:paraId="68E8D985" w14:textId="77777777" w:rsidR="00E40308" w:rsidRDefault="00E40308" w:rsidP="00E40308">
                      <w:pPr>
                        <w:pStyle w:val="ListParagraph"/>
                        <w:numPr>
                          <w:ilvl w:val="0"/>
                          <w:numId w:val="23"/>
                        </w:numPr>
                        <w:jc w:val="both"/>
                        <w:rPr>
                          <w:rFonts w:cstheme="minorHAnsi"/>
                          <w:color w:val="auto"/>
                          <w:sz w:val="20"/>
                          <w:szCs w:val="20"/>
                        </w:rPr>
                      </w:pPr>
                      <w:r>
                        <w:rPr>
                          <w:rFonts w:cstheme="minorHAnsi"/>
                          <w:sz w:val="20"/>
                          <w:szCs w:val="20"/>
                        </w:rPr>
                        <w:t>Assist in the educational and social development of pupils in classes, in small groups or individually, under the direction and guidance of the Head Teacher, Senior Leadership and Teaching staff, dependent on qualifications and experience.</w:t>
                      </w:r>
                    </w:p>
                    <w:p w14:paraId="47ED9F8E" w14:textId="77777777" w:rsidR="00E40308" w:rsidRDefault="00E40308" w:rsidP="00E40308">
                      <w:pPr>
                        <w:pStyle w:val="ListParagraph"/>
                        <w:numPr>
                          <w:ilvl w:val="0"/>
                          <w:numId w:val="23"/>
                        </w:numPr>
                        <w:spacing w:after="200" w:line="276" w:lineRule="auto"/>
                        <w:rPr>
                          <w:rFonts w:cstheme="minorHAnsi"/>
                          <w:sz w:val="20"/>
                          <w:szCs w:val="20"/>
                        </w:rPr>
                      </w:pPr>
                      <w:r>
                        <w:rPr>
                          <w:rFonts w:cstheme="minorHAnsi"/>
                          <w:sz w:val="20"/>
                          <w:szCs w:val="20"/>
                        </w:rPr>
                        <w:t xml:space="preserve">To support all pupils to access the full breath of the curriculum and lesson content through provision of appropriate clarification, explanations, modelling, equipment and materials. </w:t>
                      </w:r>
                    </w:p>
                    <w:p w14:paraId="020ED512"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Assist in the implementation of teaching strategies for students and help monitor their progress.</w:t>
                      </w:r>
                    </w:p>
                    <w:p w14:paraId="0E10B5C9"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Provide support for individual students inside and outside the classroom to enable them to participate fully in activities, including the Enriched Curriculum programme.</w:t>
                      </w:r>
                    </w:p>
                    <w:p w14:paraId="321A93E0"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Work with other professionals, such as speech therapists and occupational therapists as necessary.</w:t>
                      </w:r>
                    </w:p>
                    <w:p w14:paraId="40A7B72A"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Assist teaching staff with maintaining daily records and other administrative tasks.</w:t>
                      </w:r>
                    </w:p>
                    <w:p w14:paraId="7D2AA856"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Be aware of and support differences and ensure all students have equal access to opportunities to learn and develop.</w:t>
                      </w:r>
                    </w:p>
                    <w:p w14:paraId="6888E287"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Participate in/run interventions for students, as required.</w:t>
                      </w:r>
                    </w:p>
                    <w:p w14:paraId="66673579"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To carry out break and lunchtime duties, as required.</w:t>
                      </w:r>
                    </w:p>
                    <w:p w14:paraId="207B5A65"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Enable pupils to access the curriculum with confidence.</w:t>
                      </w:r>
                    </w:p>
                    <w:p w14:paraId="37479CB3"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Timely and accurate preparation and use of specialist equipment/resources/materials as required by staff/curriculum/lesson plans etc.</w:t>
                      </w:r>
                    </w:p>
                    <w:p w14:paraId="515347DB" w14:textId="77777777" w:rsidR="00E40308" w:rsidRDefault="00E40308" w:rsidP="00E40308">
                      <w:pPr>
                        <w:pStyle w:val="ListParagraph"/>
                        <w:numPr>
                          <w:ilvl w:val="0"/>
                          <w:numId w:val="23"/>
                        </w:numPr>
                        <w:jc w:val="both"/>
                        <w:rPr>
                          <w:rFonts w:cstheme="minorHAnsi"/>
                          <w:sz w:val="20"/>
                          <w:szCs w:val="20"/>
                        </w:rPr>
                      </w:pPr>
                      <w:r>
                        <w:rPr>
                          <w:rFonts w:cstheme="minorHAnsi"/>
                          <w:sz w:val="20"/>
                          <w:szCs w:val="20"/>
                        </w:rPr>
                        <w:t>Support Teaching staff by managing classroom equipment, ensuring that safety guidelines are followed and reporting defects or damage.</w:t>
                      </w:r>
                    </w:p>
                    <w:p w14:paraId="02F88BAE" w14:textId="77777777" w:rsidR="00E40308" w:rsidRDefault="00E40308" w:rsidP="00E40308">
                      <w:pPr>
                        <w:widowControl w:val="0"/>
                        <w:overflowPunct w:val="0"/>
                        <w:autoSpaceDE w:val="0"/>
                        <w:autoSpaceDN w:val="0"/>
                        <w:adjustRightInd w:val="0"/>
                        <w:spacing w:after="0" w:line="240" w:lineRule="auto"/>
                        <w:jc w:val="both"/>
                        <w:textAlignment w:val="baseline"/>
                        <w:rPr>
                          <w:rFonts w:cs="Arial"/>
                        </w:rPr>
                      </w:pPr>
                      <w:r>
                        <w:rPr>
                          <w:rFonts w:cs="Arial"/>
                        </w:rPr>
                        <w:t>Administrative Duties:</w:t>
                      </w:r>
                    </w:p>
                    <w:p w14:paraId="14135400" w14:textId="77777777" w:rsidR="00E40308" w:rsidRDefault="00E40308" w:rsidP="00E40308">
                      <w:pPr>
                        <w:widowControl w:val="0"/>
                        <w:overflowPunct w:val="0"/>
                        <w:autoSpaceDE w:val="0"/>
                        <w:autoSpaceDN w:val="0"/>
                        <w:adjustRightInd w:val="0"/>
                        <w:spacing w:after="0" w:line="240" w:lineRule="auto"/>
                        <w:ind w:left="720" w:hanging="420"/>
                        <w:jc w:val="both"/>
                        <w:textAlignment w:val="baseline"/>
                        <w:rPr>
                          <w:rFonts w:eastAsia="Times New Roman" w:cstheme="minorHAnsi"/>
                          <w:color w:val="404040" w:themeColor="text1" w:themeTint="BF"/>
                          <w:sz w:val="20"/>
                          <w:szCs w:val="20"/>
                          <w:lang w:eastAsia="es-ES"/>
                        </w:rPr>
                      </w:pPr>
                      <w:r>
                        <w:rPr>
                          <w:rFonts w:cs="Arial"/>
                        </w:rPr>
                        <w:t>•</w:t>
                      </w:r>
                      <w:r>
                        <w:rPr>
                          <w:rFonts w:cs="Arial"/>
                        </w:rPr>
                        <w:tab/>
                      </w:r>
                      <w:r>
                        <w:rPr>
                          <w:rFonts w:eastAsia="Times New Roman" w:cstheme="minorHAnsi"/>
                          <w:color w:val="404040" w:themeColor="text1" w:themeTint="BF"/>
                          <w:sz w:val="20"/>
                          <w:szCs w:val="20"/>
                          <w:lang w:eastAsia="es-ES"/>
                        </w:rPr>
                        <w:t>Support teaching staff in planning, preparing differentiated resources and other tasks in order to Support teaching.</w:t>
                      </w:r>
                    </w:p>
                    <w:p w14:paraId="448A49E9" w14:textId="77777777" w:rsidR="00E40308" w:rsidRDefault="00E40308" w:rsidP="00E40308">
                      <w:pPr>
                        <w:widowControl w:val="0"/>
                        <w:overflowPunct w:val="0"/>
                        <w:autoSpaceDE w:val="0"/>
                        <w:autoSpaceDN w:val="0"/>
                        <w:adjustRightInd w:val="0"/>
                        <w:spacing w:after="0" w:line="240" w:lineRule="auto"/>
                        <w:jc w:val="both"/>
                        <w:textAlignment w:val="baseline"/>
                        <w:rPr>
                          <w:rFonts w:eastAsia="Times New Roman" w:cstheme="minorHAnsi"/>
                          <w:color w:val="404040" w:themeColor="text1" w:themeTint="BF"/>
                          <w:sz w:val="20"/>
                          <w:szCs w:val="20"/>
                          <w:lang w:eastAsia="es-ES"/>
                        </w:rPr>
                      </w:pPr>
                      <w:r>
                        <w:rPr>
                          <w:rFonts w:cs="Arial"/>
                        </w:rPr>
                        <w:t xml:space="preserve">      •</w:t>
                      </w:r>
                      <w:r>
                        <w:rPr>
                          <w:rFonts w:cs="Arial"/>
                        </w:rPr>
                        <w:tab/>
                      </w:r>
                      <w:r>
                        <w:rPr>
                          <w:rFonts w:eastAsia="Times New Roman" w:cstheme="minorHAnsi"/>
                          <w:color w:val="404040" w:themeColor="text1" w:themeTint="BF"/>
                          <w:sz w:val="20"/>
                          <w:szCs w:val="20"/>
                          <w:lang w:eastAsia="es-ES"/>
                        </w:rPr>
                        <w:t xml:space="preserve">Keep accurate records about students as directed. </w:t>
                      </w:r>
                    </w:p>
                    <w:p w14:paraId="08424C2F" w14:textId="77777777" w:rsidR="00E40308" w:rsidRDefault="00E40308" w:rsidP="00E40308">
                      <w:pPr>
                        <w:widowControl w:val="0"/>
                        <w:overflowPunct w:val="0"/>
                        <w:autoSpaceDE w:val="0"/>
                        <w:autoSpaceDN w:val="0"/>
                        <w:adjustRightInd w:val="0"/>
                        <w:spacing w:after="0" w:line="240" w:lineRule="auto"/>
                        <w:jc w:val="both"/>
                        <w:textAlignment w:val="baseline"/>
                        <w:rPr>
                          <w:rFonts w:eastAsia="Times New Roman" w:cstheme="minorHAnsi"/>
                          <w:color w:val="404040" w:themeColor="text1" w:themeTint="BF"/>
                          <w:sz w:val="20"/>
                          <w:szCs w:val="20"/>
                          <w:lang w:eastAsia="es-ES"/>
                        </w:rPr>
                      </w:pPr>
                      <w:r>
                        <w:rPr>
                          <w:rFonts w:eastAsia="Times New Roman" w:cstheme="minorHAnsi"/>
                          <w:color w:val="404040" w:themeColor="text1" w:themeTint="BF"/>
                          <w:sz w:val="20"/>
                          <w:szCs w:val="20"/>
                          <w:lang w:eastAsia="es-ES"/>
                        </w:rPr>
                        <w:t xml:space="preserve">      •</w:t>
                      </w:r>
                      <w:r>
                        <w:rPr>
                          <w:rFonts w:eastAsia="Times New Roman" w:cstheme="minorHAnsi"/>
                          <w:color w:val="404040" w:themeColor="text1" w:themeTint="BF"/>
                          <w:sz w:val="20"/>
                          <w:szCs w:val="20"/>
                          <w:lang w:eastAsia="es-ES"/>
                        </w:rPr>
                        <w:tab/>
                        <w:t>Communicate with parents and carers as required and keep accurate records of discussions.</w:t>
                      </w:r>
                    </w:p>
                    <w:p w14:paraId="7271670F" w14:textId="77777777" w:rsidR="00E40308" w:rsidRDefault="00E40308" w:rsidP="00E40308">
                      <w:pPr>
                        <w:widowControl w:val="0"/>
                        <w:overflowPunct w:val="0"/>
                        <w:autoSpaceDE w:val="0"/>
                        <w:autoSpaceDN w:val="0"/>
                        <w:adjustRightInd w:val="0"/>
                        <w:spacing w:after="0" w:line="240" w:lineRule="auto"/>
                        <w:jc w:val="both"/>
                        <w:textAlignment w:val="baseline"/>
                        <w:rPr>
                          <w:rFonts w:cs="Arial"/>
                        </w:rPr>
                      </w:pPr>
                    </w:p>
                    <w:p w14:paraId="038BAF4D" w14:textId="77777777" w:rsidR="00E40308" w:rsidRDefault="00E40308" w:rsidP="00E40308">
                      <w:pPr>
                        <w:widowControl w:val="0"/>
                        <w:overflowPunct w:val="0"/>
                        <w:autoSpaceDE w:val="0"/>
                        <w:autoSpaceDN w:val="0"/>
                        <w:adjustRightInd w:val="0"/>
                        <w:spacing w:after="0" w:line="240" w:lineRule="auto"/>
                        <w:jc w:val="both"/>
                        <w:textAlignment w:val="baseline"/>
                        <w:rPr>
                          <w:rFonts w:cs="Arial"/>
                        </w:rPr>
                      </w:pPr>
                      <w:r>
                        <w:rPr>
                          <w:rFonts w:cs="Arial"/>
                        </w:rPr>
                        <w:t>Standards and Quality Assurance:</w:t>
                      </w:r>
                    </w:p>
                    <w:p w14:paraId="20D0D266" w14:textId="77777777" w:rsidR="00E40308" w:rsidRDefault="00E40308" w:rsidP="00E40308">
                      <w:pPr>
                        <w:widowControl w:val="0"/>
                        <w:overflowPunct w:val="0"/>
                        <w:autoSpaceDE w:val="0"/>
                        <w:autoSpaceDN w:val="0"/>
                        <w:adjustRightInd w:val="0"/>
                        <w:spacing w:after="0" w:line="240" w:lineRule="auto"/>
                        <w:ind w:left="720" w:hanging="720"/>
                        <w:jc w:val="both"/>
                        <w:textAlignment w:val="baseline"/>
                        <w:rPr>
                          <w:rFonts w:eastAsia="Times New Roman" w:cstheme="minorHAnsi"/>
                          <w:color w:val="404040" w:themeColor="text1" w:themeTint="BF"/>
                          <w:sz w:val="20"/>
                          <w:szCs w:val="20"/>
                          <w:lang w:eastAsia="es-ES"/>
                        </w:rPr>
                      </w:pPr>
                      <w:r>
                        <w:rPr>
                          <w:rFonts w:cs="Arial"/>
                        </w:rPr>
                        <w:t xml:space="preserve">     •</w:t>
                      </w:r>
                      <w:r>
                        <w:rPr>
                          <w:rFonts w:cs="Arial"/>
                        </w:rPr>
                        <w:tab/>
                      </w:r>
                      <w:r>
                        <w:rPr>
                          <w:rFonts w:eastAsia="Times New Roman" w:cstheme="minorHAnsi"/>
                          <w:color w:val="404040" w:themeColor="text1" w:themeTint="BF"/>
                          <w:sz w:val="20"/>
                          <w:szCs w:val="20"/>
                          <w:lang w:eastAsia="es-ES"/>
                        </w:rPr>
                        <w:t>Support the aims and ethos of the school as set out in the Schools’ Policies, Code of Conduct and Staff Handbook.</w:t>
                      </w:r>
                    </w:p>
                    <w:p w14:paraId="06245A17" w14:textId="77777777" w:rsidR="00E40308" w:rsidRDefault="00E40308" w:rsidP="00E40308">
                      <w:pPr>
                        <w:widowControl w:val="0"/>
                        <w:overflowPunct w:val="0"/>
                        <w:autoSpaceDE w:val="0"/>
                        <w:autoSpaceDN w:val="0"/>
                        <w:adjustRightInd w:val="0"/>
                        <w:spacing w:after="0" w:line="240" w:lineRule="auto"/>
                        <w:jc w:val="both"/>
                        <w:textAlignment w:val="baseline"/>
                        <w:rPr>
                          <w:rFonts w:eastAsia="Times New Roman" w:cstheme="minorHAnsi"/>
                          <w:color w:val="404040" w:themeColor="text1" w:themeTint="BF"/>
                          <w:sz w:val="20"/>
                          <w:szCs w:val="20"/>
                          <w:lang w:eastAsia="es-ES"/>
                        </w:rPr>
                      </w:pPr>
                      <w:r>
                        <w:rPr>
                          <w:rFonts w:eastAsia="Times New Roman" w:cstheme="minorHAnsi"/>
                          <w:color w:val="404040" w:themeColor="text1" w:themeTint="BF"/>
                          <w:sz w:val="20"/>
                          <w:szCs w:val="20"/>
                          <w:lang w:eastAsia="es-ES"/>
                        </w:rPr>
                        <w:t xml:space="preserve">      •</w:t>
                      </w:r>
                      <w:r>
                        <w:rPr>
                          <w:rFonts w:eastAsia="Times New Roman" w:cstheme="minorHAnsi"/>
                          <w:color w:val="404040" w:themeColor="text1" w:themeTint="BF"/>
                          <w:sz w:val="20"/>
                          <w:szCs w:val="20"/>
                          <w:lang w:eastAsia="es-ES"/>
                        </w:rPr>
                        <w:tab/>
                        <w:t>Participate in staff training/INSET Days.</w:t>
                      </w:r>
                    </w:p>
                    <w:p w14:paraId="3BA0DF53" w14:textId="77777777" w:rsidR="00E40308" w:rsidRDefault="00E40308" w:rsidP="00E40308">
                      <w:pPr>
                        <w:widowControl w:val="0"/>
                        <w:overflowPunct w:val="0"/>
                        <w:autoSpaceDE w:val="0"/>
                        <w:autoSpaceDN w:val="0"/>
                        <w:adjustRightInd w:val="0"/>
                        <w:spacing w:after="0" w:line="240" w:lineRule="auto"/>
                        <w:jc w:val="both"/>
                        <w:textAlignment w:val="baseline"/>
                        <w:rPr>
                          <w:rFonts w:eastAsia="Times New Roman" w:cstheme="minorHAnsi"/>
                          <w:color w:val="404040" w:themeColor="text1" w:themeTint="BF"/>
                          <w:sz w:val="20"/>
                          <w:szCs w:val="20"/>
                          <w:lang w:eastAsia="es-ES"/>
                        </w:rPr>
                      </w:pPr>
                      <w:r>
                        <w:rPr>
                          <w:rFonts w:eastAsia="Times New Roman" w:cstheme="minorHAnsi"/>
                          <w:color w:val="404040" w:themeColor="text1" w:themeTint="BF"/>
                          <w:sz w:val="20"/>
                          <w:szCs w:val="20"/>
                          <w:lang w:eastAsia="es-ES"/>
                        </w:rPr>
                        <w:t xml:space="preserve">     •</w:t>
                      </w:r>
                      <w:r>
                        <w:rPr>
                          <w:rFonts w:eastAsia="Times New Roman" w:cstheme="minorHAnsi"/>
                          <w:color w:val="404040" w:themeColor="text1" w:themeTint="BF"/>
                          <w:sz w:val="20"/>
                          <w:szCs w:val="20"/>
                          <w:lang w:eastAsia="es-ES"/>
                        </w:rPr>
                        <w:tab/>
                        <w:t>Set a good example in terms of dress, punctuality, conduct and attendance.</w:t>
                      </w:r>
                    </w:p>
                    <w:p w14:paraId="25A44B1F" w14:textId="77777777" w:rsidR="00E40308" w:rsidRDefault="00E40308" w:rsidP="00E40308">
                      <w:pPr>
                        <w:widowControl w:val="0"/>
                        <w:overflowPunct w:val="0"/>
                        <w:autoSpaceDE w:val="0"/>
                        <w:autoSpaceDN w:val="0"/>
                        <w:adjustRightInd w:val="0"/>
                        <w:spacing w:after="0" w:line="240" w:lineRule="auto"/>
                        <w:jc w:val="both"/>
                        <w:textAlignment w:val="baseline"/>
                        <w:rPr>
                          <w:rFonts w:eastAsia="Times New Roman" w:cstheme="minorHAnsi"/>
                          <w:color w:val="404040" w:themeColor="text1" w:themeTint="BF"/>
                          <w:sz w:val="20"/>
                          <w:szCs w:val="20"/>
                          <w:lang w:eastAsia="es-ES"/>
                        </w:rPr>
                      </w:pPr>
                      <w:r>
                        <w:rPr>
                          <w:rFonts w:eastAsia="Times New Roman" w:cstheme="minorHAnsi"/>
                          <w:color w:val="404040" w:themeColor="text1" w:themeTint="BF"/>
                          <w:sz w:val="20"/>
                          <w:szCs w:val="20"/>
                          <w:lang w:eastAsia="es-ES"/>
                        </w:rPr>
                        <w:t xml:space="preserve">     •</w:t>
                      </w:r>
                      <w:r>
                        <w:rPr>
                          <w:rFonts w:eastAsia="Times New Roman" w:cstheme="minorHAnsi"/>
                          <w:color w:val="404040" w:themeColor="text1" w:themeTint="BF"/>
                          <w:sz w:val="20"/>
                          <w:szCs w:val="20"/>
                          <w:lang w:eastAsia="es-ES"/>
                        </w:rPr>
                        <w:tab/>
                        <w:t>Attend team and staff meetings as required.</w:t>
                      </w:r>
                    </w:p>
                    <w:p w14:paraId="2AE2A12E" w14:textId="77777777" w:rsidR="00E40308" w:rsidRDefault="00E40308" w:rsidP="00E40308">
                      <w:pPr>
                        <w:widowControl w:val="0"/>
                        <w:overflowPunct w:val="0"/>
                        <w:autoSpaceDE w:val="0"/>
                        <w:autoSpaceDN w:val="0"/>
                        <w:adjustRightInd w:val="0"/>
                        <w:spacing w:after="0" w:line="240" w:lineRule="auto"/>
                        <w:jc w:val="both"/>
                        <w:textAlignment w:val="baseline"/>
                        <w:rPr>
                          <w:rFonts w:eastAsia="Times New Roman" w:cstheme="minorHAnsi"/>
                          <w:color w:val="404040" w:themeColor="text1" w:themeTint="BF"/>
                          <w:sz w:val="20"/>
                          <w:szCs w:val="20"/>
                          <w:lang w:eastAsia="es-ES"/>
                        </w:rPr>
                      </w:pPr>
                      <w:r>
                        <w:rPr>
                          <w:rFonts w:eastAsia="Times New Roman" w:cstheme="minorHAnsi"/>
                          <w:color w:val="404040" w:themeColor="text1" w:themeTint="BF"/>
                          <w:sz w:val="20"/>
                          <w:szCs w:val="20"/>
                          <w:lang w:eastAsia="es-ES"/>
                        </w:rPr>
                        <w:t xml:space="preserve">     •</w:t>
                      </w:r>
                      <w:r>
                        <w:rPr>
                          <w:rFonts w:eastAsia="Times New Roman" w:cstheme="minorHAnsi"/>
                          <w:color w:val="404040" w:themeColor="text1" w:themeTint="BF"/>
                          <w:sz w:val="20"/>
                          <w:szCs w:val="20"/>
                          <w:lang w:eastAsia="es-ES"/>
                        </w:rPr>
                        <w:tab/>
                        <w:t xml:space="preserve">Undertake professional duties that may be reasonably assigned </w:t>
                      </w:r>
                      <w:proofErr w:type="spellStart"/>
                      <w:r>
                        <w:rPr>
                          <w:rFonts w:eastAsia="Times New Roman" w:cstheme="minorHAnsi"/>
                          <w:color w:val="404040" w:themeColor="text1" w:themeTint="BF"/>
                          <w:sz w:val="20"/>
                          <w:szCs w:val="20"/>
                          <w:lang w:eastAsia="es-ES"/>
                        </w:rPr>
                        <w:t>e.g</w:t>
                      </w:r>
                      <w:proofErr w:type="spellEnd"/>
                      <w:r>
                        <w:rPr>
                          <w:rFonts w:eastAsia="Times New Roman" w:cstheme="minorHAnsi"/>
                          <w:color w:val="404040" w:themeColor="text1" w:themeTint="BF"/>
                          <w:sz w:val="20"/>
                          <w:szCs w:val="20"/>
                          <w:lang w:eastAsia="es-ES"/>
                        </w:rPr>
                        <w:t xml:space="preserve"> productions, educational visits.</w:t>
                      </w:r>
                    </w:p>
                    <w:p w14:paraId="534E2F09" w14:textId="77777777" w:rsidR="00E40308" w:rsidRDefault="00E40308" w:rsidP="00E40308">
                      <w:pPr>
                        <w:widowControl w:val="0"/>
                        <w:overflowPunct w:val="0"/>
                        <w:autoSpaceDE w:val="0"/>
                        <w:autoSpaceDN w:val="0"/>
                        <w:adjustRightInd w:val="0"/>
                        <w:spacing w:after="0" w:line="240" w:lineRule="auto"/>
                        <w:jc w:val="both"/>
                        <w:textAlignment w:val="baseline"/>
                        <w:rPr>
                          <w:rFonts w:cs="Arial"/>
                        </w:rPr>
                      </w:pPr>
                    </w:p>
                    <w:p w14:paraId="796F577D" w14:textId="77777777" w:rsidR="00E40308" w:rsidRDefault="00E40308" w:rsidP="00E40308">
                      <w:pPr>
                        <w:widowControl w:val="0"/>
                        <w:overflowPunct w:val="0"/>
                        <w:autoSpaceDE w:val="0"/>
                        <w:autoSpaceDN w:val="0"/>
                        <w:adjustRightInd w:val="0"/>
                        <w:spacing w:after="0" w:line="240" w:lineRule="auto"/>
                        <w:jc w:val="both"/>
                        <w:textAlignment w:val="baseline"/>
                        <w:rPr>
                          <w:rFonts w:cs="Arial"/>
                        </w:rPr>
                      </w:pPr>
                      <w:r>
                        <w:rPr>
                          <w:rFonts w:cs="Arial"/>
                        </w:rPr>
                        <w:t>Additional Responsibilities:</w:t>
                      </w:r>
                    </w:p>
                    <w:p w14:paraId="3F7C53D7" w14:textId="77777777" w:rsidR="00E40308" w:rsidRDefault="00E40308" w:rsidP="00E40308">
                      <w:pPr>
                        <w:pStyle w:val="ListParagraph"/>
                        <w:widowControl w:val="0"/>
                        <w:numPr>
                          <w:ilvl w:val="0"/>
                          <w:numId w:val="24"/>
                        </w:numPr>
                        <w:overflowPunct w:val="0"/>
                        <w:autoSpaceDE w:val="0"/>
                        <w:autoSpaceDN w:val="0"/>
                        <w:adjustRightInd w:val="0"/>
                        <w:jc w:val="both"/>
                        <w:textAlignment w:val="baseline"/>
                        <w:rPr>
                          <w:rFonts w:cstheme="minorHAnsi"/>
                          <w:sz w:val="20"/>
                          <w:szCs w:val="20"/>
                        </w:rPr>
                      </w:pPr>
                      <w:r>
                        <w:rPr>
                          <w:rFonts w:cstheme="minorHAnsi"/>
                          <w:sz w:val="20"/>
                          <w:szCs w:val="20"/>
                        </w:rPr>
                        <w:t>Administer routine tests and undertake routine marking of students’ work.</w:t>
                      </w:r>
                    </w:p>
                    <w:p w14:paraId="1FA93BA5" w14:textId="77777777" w:rsidR="00E40308" w:rsidRDefault="00E40308" w:rsidP="00E40308">
                      <w:pPr>
                        <w:pStyle w:val="ListParagraph"/>
                        <w:widowControl w:val="0"/>
                        <w:numPr>
                          <w:ilvl w:val="0"/>
                          <w:numId w:val="24"/>
                        </w:numPr>
                        <w:overflowPunct w:val="0"/>
                        <w:autoSpaceDE w:val="0"/>
                        <w:autoSpaceDN w:val="0"/>
                        <w:adjustRightInd w:val="0"/>
                        <w:jc w:val="both"/>
                        <w:textAlignment w:val="baseline"/>
                        <w:rPr>
                          <w:rFonts w:cstheme="minorHAnsi"/>
                          <w:sz w:val="20"/>
                          <w:szCs w:val="20"/>
                        </w:rPr>
                      </w:pPr>
                      <w:r>
                        <w:rPr>
                          <w:rFonts w:cstheme="minorHAnsi"/>
                          <w:sz w:val="20"/>
                          <w:szCs w:val="20"/>
                        </w:rPr>
                        <w:t>Testing of students including reading and spelling.</w:t>
                      </w:r>
                    </w:p>
                    <w:p w14:paraId="3A61E8EE" w14:textId="77777777" w:rsidR="00E40308" w:rsidRDefault="00E40308" w:rsidP="00E40308">
                      <w:pPr>
                        <w:pStyle w:val="ListParagraph"/>
                        <w:widowControl w:val="0"/>
                        <w:numPr>
                          <w:ilvl w:val="0"/>
                          <w:numId w:val="24"/>
                        </w:numPr>
                        <w:overflowPunct w:val="0"/>
                        <w:autoSpaceDE w:val="0"/>
                        <w:autoSpaceDN w:val="0"/>
                        <w:adjustRightInd w:val="0"/>
                        <w:jc w:val="both"/>
                        <w:textAlignment w:val="baseline"/>
                        <w:rPr>
                          <w:rFonts w:cstheme="minorHAnsi"/>
                          <w:sz w:val="20"/>
                          <w:szCs w:val="20"/>
                        </w:rPr>
                      </w:pPr>
                      <w:r>
                        <w:rPr>
                          <w:rFonts w:cstheme="minorHAnsi"/>
                          <w:sz w:val="20"/>
                          <w:szCs w:val="20"/>
                        </w:rPr>
                        <w:t xml:space="preserve">Act as First Aider. Administer first aid as required. </w:t>
                      </w:r>
                    </w:p>
                    <w:p w14:paraId="5931D0F2" w14:textId="77777777" w:rsidR="00E40308" w:rsidRDefault="00E40308" w:rsidP="00E40308">
                      <w:pPr>
                        <w:pStyle w:val="ListParagraph"/>
                        <w:widowControl w:val="0"/>
                        <w:numPr>
                          <w:ilvl w:val="0"/>
                          <w:numId w:val="24"/>
                        </w:numPr>
                        <w:overflowPunct w:val="0"/>
                        <w:autoSpaceDE w:val="0"/>
                        <w:autoSpaceDN w:val="0"/>
                        <w:adjustRightInd w:val="0"/>
                        <w:jc w:val="both"/>
                        <w:textAlignment w:val="baseline"/>
                        <w:rPr>
                          <w:rFonts w:cstheme="minorHAnsi"/>
                          <w:sz w:val="20"/>
                          <w:szCs w:val="20"/>
                        </w:rPr>
                      </w:pPr>
                      <w:r>
                        <w:rPr>
                          <w:rFonts w:cstheme="minorHAnsi"/>
                          <w:sz w:val="20"/>
                          <w:szCs w:val="20"/>
                        </w:rPr>
                        <w:t xml:space="preserve">Organise and maintain the first aid room. </w:t>
                      </w:r>
                    </w:p>
                    <w:p w14:paraId="6729AFA0" w14:textId="77777777" w:rsidR="00E40308" w:rsidRDefault="00E40308" w:rsidP="00E40308">
                      <w:pPr>
                        <w:pStyle w:val="ListParagraph"/>
                        <w:widowControl w:val="0"/>
                        <w:numPr>
                          <w:ilvl w:val="0"/>
                          <w:numId w:val="24"/>
                        </w:numPr>
                        <w:overflowPunct w:val="0"/>
                        <w:autoSpaceDE w:val="0"/>
                        <w:autoSpaceDN w:val="0"/>
                        <w:adjustRightInd w:val="0"/>
                        <w:jc w:val="both"/>
                        <w:textAlignment w:val="baseline"/>
                        <w:rPr>
                          <w:rFonts w:cstheme="minorHAnsi"/>
                          <w:sz w:val="20"/>
                          <w:szCs w:val="20"/>
                        </w:rPr>
                      </w:pPr>
                      <w:r>
                        <w:rPr>
                          <w:rFonts w:cstheme="minorHAnsi"/>
                          <w:sz w:val="20"/>
                          <w:szCs w:val="20"/>
                        </w:rPr>
                        <w:t>Ensure pupil’s medical records are recorded accurately.</w:t>
                      </w:r>
                    </w:p>
                    <w:p w14:paraId="4543738D" w14:textId="77777777" w:rsidR="00E40308" w:rsidRDefault="00E40308" w:rsidP="00E40308">
                      <w:pPr>
                        <w:widowControl w:val="0"/>
                        <w:overflowPunct w:val="0"/>
                        <w:autoSpaceDE w:val="0"/>
                        <w:autoSpaceDN w:val="0"/>
                        <w:adjustRightInd w:val="0"/>
                        <w:spacing w:after="0" w:line="240" w:lineRule="auto"/>
                        <w:jc w:val="both"/>
                        <w:textAlignment w:val="baseline"/>
                        <w:rPr>
                          <w:rFonts w:eastAsia="Times New Roman" w:cstheme="minorHAnsi"/>
                          <w:color w:val="404040" w:themeColor="text1" w:themeTint="BF"/>
                          <w:sz w:val="20"/>
                          <w:szCs w:val="20"/>
                          <w:lang w:eastAsia="es-ES"/>
                        </w:rPr>
                      </w:pPr>
                    </w:p>
                    <w:p w14:paraId="04FCF1BC" w14:textId="77777777" w:rsidR="00211262" w:rsidRPr="0039113F" w:rsidRDefault="00211262" w:rsidP="00211262">
                      <w:pPr>
                        <w:pStyle w:val="ListParagraph"/>
                        <w:ind w:left="357"/>
                        <w:jc w:val="both"/>
                        <w:rPr>
                          <w:sz w:val="22"/>
                          <w:szCs w:val="22"/>
                          <w:lang w:val="en-US"/>
                        </w:rPr>
                      </w:pPr>
                    </w:p>
                  </w:txbxContent>
                </v:textbox>
                <w10:anchorlock/>
              </v:roundrect>
            </w:pict>
          </mc:Fallback>
        </mc:AlternateContent>
      </w:r>
    </w:p>
    <w:p w14:paraId="058AE8D0" w14:textId="77777777" w:rsidR="00B77013" w:rsidRPr="008769BE" w:rsidRDefault="00AD08CF" w:rsidP="00AC044D">
      <w:pPr>
        <w:spacing w:line="240" w:lineRule="auto"/>
        <w:rPr>
          <w:rFonts w:ascii="Arial" w:hAnsi="Arial" w:cs="Arial"/>
          <w:b/>
          <w:color w:val="002060"/>
          <w:sz w:val="32"/>
          <w:szCs w:val="32"/>
        </w:rPr>
      </w:pPr>
      <w:r w:rsidRPr="008769BE">
        <w:rPr>
          <w:rFonts w:ascii="Arial" w:hAnsi="Arial" w:cs="Arial"/>
          <w:noProof/>
          <w:color w:val="002060"/>
          <w:lang w:eastAsia="en-GB"/>
        </w:rPr>
        <w:lastRenderedPageBreak/>
        <mc:AlternateContent>
          <mc:Choice Requires="wps">
            <w:drawing>
              <wp:inline distT="0" distB="0" distL="0" distR="0" wp14:anchorId="2CBA3E89" wp14:editId="2238C085">
                <wp:extent cx="6438900" cy="3371850"/>
                <wp:effectExtent l="0" t="0" r="19050" b="1905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371850"/>
                        </a:xfrm>
                        <a:prstGeom prst="roundRect">
                          <a:avLst>
                            <a:gd name="adj" fmla="val 8238"/>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90C58D" w14:textId="77777777" w:rsidR="00B268C7" w:rsidRDefault="00B268C7" w:rsidP="00FC6311">
                            <w:pPr>
                              <w:widowControl w:val="0"/>
                              <w:overflowPunct w:val="0"/>
                              <w:autoSpaceDE w:val="0"/>
                              <w:autoSpaceDN w:val="0"/>
                              <w:adjustRightInd w:val="0"/>
                              <w:spacing w:after="0" w:line="240" w:lineRule="auto"/>
                              <w:jc w:val="both"/>
                              <w:textAlignment w:val="baseline"/>
                              <w:rPr>
                                <w:rFonts w:cs="Arial"/>
                                <w:b/>
                                <w:bCs/>
                              </w:rPr>
                            </w:pPr>
                          </w:p>
                          <w:p w14:paraId="5AF79367" w14:textId="7B5178D0" w:rsidR="00B268C7" w:rsidRDefault="005368C3" w:rsidP="00FC6311">
                            <w:pPr>
                              <w:widowControl w:val="0"/>
                              <w:overflowPunct w:val="0"/>
                              <w:autoSpaceDE w:val="0"/>
                              <w:autoSpaceDN w:val="0"/>
                              <w:adjustRightInd w:val="0"/>
                              <w:spacing w:after="0" w:line="240" w:lineRule="auto"/>
                              <w:jc w:val="both"/>
                              <w:textAlignment w:val="baseline"/>
                              <w:rPr>
                                <w:rFonts w:cs="Arial"/>
                                <w:b/>
                                <w:bCs/>
                              </w:rPr>
                            </w:pPr>
                            <w:r>
                              <w:rPr>
                                <w:rFonts w:cs="Arial"/>
                                <w:b/>
                                <w:bCs/>
                              </w:rPr>
                              <w:t xml:space="preserve">One to One support </w:t>
                            </w:r>
                          </w:p>
                          <w:p w14:paraId="6485BD74" w14:textId="71A58BA5" w:rsidR="005368C3" w:rsidRPr="005368C3" w:rsidRDefault="005368C3" w:rsidP="005368C3">
                            <w:pPr>
                              <w:widowControl w:val="0"/>
                              <w:overflowPunct w:val="0"/>
                              <w:autoSpaceDE w:val="0"/>
                              <w:autoSpaceDN w:val="0"/>
                              <w:adjustRightInd w:val="0"/>
                              <w:spacing w:after="0" w:line="240" w:lineRule="auto"/>
                              <w:ind w:left="720"/>
                              <w:jc w:val="both"/>
                              <w:textAlignment w:val="baseline"/>
                              <w:rPr>
                                <w:color w:val="7F7F7F" w:themeColor="text1" w:themeTint="80"/>
                                <w:lang w:val="en-US"/>
                              </w:rPr>
                            </w:pPr>
                            <w:r w:rsidRPr="005368C3">
                              <w:rPr>
                                <w:color w:val="7F7F7F" w:themeColor="text1" w:themeTint="80"/>
                                <w:lang w:val="en-US"/>
                              </w:rPr>
                              <w:t>Support a pupil with type 1 diabetes</w:t>
                            </w:r>
                            <w:r>
                              <w:rPr>
                                <w:color w:val="7F7F7F" w:themeColor="text1" w:themeTint="80"/>
                                <w:lang w:val="en-US"/>
                              </w:rPr>
                              <w:t>. Liaising with class teacher and parents. Monitoring condition (Full training given). Recapping key learning points as required</w:t>
                            </w:r>
                            <w:r w:rsidR="00E40308">
                              <w:rPr>
                                <w:color w:val="7F7F7F" w:themeColor="text1" w:themeTint="80"/>
                                <w:lang w:val="en-US"/>
                              </w:rPr>
                              <w:t xml:space="preserve">. </w:t>
                            </w:r>
                          </w:p>
                          <w:p w14:paraId="198CE0B9" w14:textId="77777777" w:rsidR="005368C3" w:rsidRDefault="005368C3" w:rsidP="001839CD">
                            <w:pPr>
                              <w:jc w:val="both"/>
                              <w:rPr>
                                <w:b/>
                                <w:bCs/>
                                <w:color w:val="7F7F7F" w:themeColor="text1" w:themeTint="80"/>
                                <w:lang w:val="en-US"/>
                              </w:rPr>
                            </w:pPr>
                          </w:p>
                          <w:p w14:paraId="2E1CE982" w14:textId="77777777" w:rsidR="00E40308" w:rsidRDefault="00E40308" w:rsidP="00E40308">
                            <w:pPr>
                              <w:widowControl w:val="0"/>
                              <w:overflowPunct w:val="0"/>
                              <w:autoSpaceDE w:val="0"/>
                              <w:autoSpaceDN w:val="0"/>
                              <w:adjustRightInd w:val="0"/>
                              <w:spacing w:after="0" w:line="240" w:lineRule="auto"/>
                              <w:jc w:val="both"/>
                              <w:textAlignment w:val="baseline"/>
                              <w:rPr>
                                <w:rFonts w:cs="Arial"/>
                              </w:rPr>
                            </w:pPr>
                            <w:r>
                              <w:rPr>
                                <w:rFonts w:cs="Arial"/>
                              </w:rPr>
                              <w:t>Training &amp; Development:</w:t>
                            </w:r>
                          </w:p>
                          <w:p w14:paraId="2636EB4E" w14:textId="77777777" w:rsidR="00E40308" w:rsidRDefault="00E40308" w:rsidP="00E40308">
                            <w:pPr>
                              <w:pStyle w:val="ListParagraph"/>
                              <w:widowControl w:val="0"/>
                              <w:numPr>
                                <w:ilvl w:val="0"/>
                                <w:numId w:val="24"/>
                              </w:numPr>
                              <w:overflowPunct w:val="0"/>
                              <w:autoSpaceDE w:val="0"/>
                              <w:autoSpaceDN w:val="0"/>
                              <w:adjustRightInd w:val="0"/>
                              <w:jc w:val="both"/>
                              <w:textAlignment w:val="baseline"/>
                              <w:rPr>
                                <w:rFonts w:cstheme="minorHAnsi"/>
                                <w:sz w:val="20"/>
                                <w:szCs w:val="20"/>
                              </w:rPr>
                            </w:pPr>
                            <w:r>
                              <w:rPr>
                                <w:rFonts w:cstheme="minorHAnsi"/>
                                <w:sz w:val="20"/>
                                <w:szCs w:val="20"/>
                              </w:rPr>
                              <w:t>Develop and maintain a culture of high expectations and professionalism.</w:t>
                            </w:r>
                          </w:p>
                          <w:p w14:paraId="23EDE954" w14:textId="77777777" w:rsidR="00E40308" w:rsidRDefault="00E40308" w:rsidP="00E40308">
                            <w:pPr>
                              <w:pStyle w:val="ListParagraph"/>
                              <w:widowControl w:val="0"/>
                              <w:numPr>
                                <w:ilvl w:val="0"/>
                                <w:numId w:val="24"/>
                              </w:numPr>
                              <w:overflowPunct w:val="0"/>
                              <w:autoSpaceDE w:val="0"/>
                              <w:autoSpaceDN w:val="0"/>
                              <w:adjustRightInd w:val="0"/>
                              <w:jc w:val="both"/>
                              <w:textAlignment w:val="baseline"/>
                              <w:rPr>
                                <w:rFonts w:cstheme="minorHAnsi"/>
                                <w:sz w:val="20"/>
                                <w:szCs w:val="20"/>
                              </w:rPr>
                            </w:pPr>
                            <w:r>
                              <w:rPr>
                                <w:rFonts w:cstheme="minorHAnsi"/>
                                <w:sz w:val="20"/>
                                <w:szCs w:val="20"/>
                              </w:rPr>
                              <w:t xml:space="preserve">Participate in regular review of individual and department targets in line with </w:t>
                            </w:r>
                            <w:proofErr w:type="spellStart"/>
                            <w:r>
                              <w:rPr>
                                <w:rFonts w:cstheme="minorHAnsi"/>
                                <w:sz w:val="20"/>
                                <w:szCs w:val="20"/>
                              </w:rPr>
                              <w:t>MyCognita</w:t>
                            </w:r>
                            <w:proofErr w:type="spellEnd"/>
                            <w:r>
                              <w:rPr>
                                <w:rFonts w:cstheme="minorHAnsi"/>
                                <w:sz w:val="20"/>
                                <w:szCs w:val="20"/>
                              </w:rPr>
                              <w:t xml:space="preserve"> personal development.</w:t>
                            </w:r>
                          </w:p>
                          <w:p w14:paraId="2AD836CA" w14:textId="77777777" w:rsidR="00AD08CF" w:rsidRPr="00235B66" w:rsidRDefault="00AD08CF" w:rsidP="00AD08CF">
                            <w:pPr>
                              <w:jc w:val="both"/>
                              <w:rPr>
                                <w:color w:val="7F7F7F" w:themeColor="text1" w:themeTint="80"/>
                                <w:sz w:val="21"/>
                                <w:szCs w:val="21"/>
                                <w:lang w:val="en-US"/>
                              </w:rPr>
                            </w:pPr>
                          </w:p>
                        </w:txbxContent>
                      </wps:txbx>
                      <wps:bodyPr rot="0" vert="horz" wrap="square" lIns="91440" tIns="45720" rIns="91440" bIns="45720" anchor="t" anchorCtr="0" upright="1">
                        <a:noAutofit/>
                      </wps:bodyPr>
                    </wps:wsp>
                  </a:graphicData>
                </a:graphic>
              </wp:inline>
            </w:drawing>
          </mc:Choice>
          <mc:Fallback>
            <w:pict>
              <v:roundrect w14:anchorId="2CBA3E89" id="Rounded Rectangle 3" o:spid="_x0000_s1028" style="width:507pt;height:265.5pt;visibility:visible;mso-wrap-style:square;mso-left-percent:-10001;mso-top-percent:-10001;mso-position-horizontal:absolute;mso-position-horizontal-relative:char;mso-position-vertical:absolute;mso-position-vertical-relative:line;mso-left-percent:-10001;mso-top-percent:-10001;v-text-anchor:top" arcsize="53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" fillcolor="#f2f2f2" strokecolor="#1c2f69" strokeweight="1pt">
                <v:shadow color="#868686"/>
                <v:textbox>
                  <w:txbxContent>
                    <w:p w14:paraId="6690C58D" w14:textId="77777777" w:rsidR="00B268C7" w:rsidRDefault="00B268C7" w:rsidP="00FC6311">
                      <w:pPr>
                        <w:widowControl w:val="0"/>
                        <w:overflowPunct w:val="0"/>
                        <w:autoSpaceDE w:val="0"/>
                        <w:autoSpaceDN w:val="0"/>
                        <w:adjustRightInd w:val="0"/>
                        <w:spacing w:after="0" w:line="240" w:lineRule="auto"/>
                        <w:jc w:val="both"/>
                        <w:textAlignment w:val="baseline"/>
                        <w:rPr>
                          <w:rFonts w:cs="Arial"/>
                          <w:b/>
                          <w:bCs/>
                        </w:rPr>
                      </w:pPr>
                    </w:p>
                    <w:p w14:paraId="5AF79367" w14:textId="7B5178D0" w:rsidR="00B268C7" w:rsidRDefault="005368C3" w:rsidP="00FC6311">
                      <w:pPr>
                        <w:widowControl w:val="0"/>
                        <w:overflowPunct w:val="0"/>
                        <w:autoSpaceDE w:val="0"/>
                        <w:autoSpaceDN w:val="0"/>
                        <w:adjustRightInd w:val="0"/>
                        <w:spacing w:after="0" w:line="240" w:lineRule="auto"/>
                        <w:jc w:val="both"/>
                        <w:textAlignment w:val="baseline"/>
                        <w:rPr>
                          <w:rFonts w:cs="Arial"/>
                          <w:b/>
                          <w:bCs/>
                        </w:rPr>
                      </w:pPr>
                      <w:r>
                        <w:rPr>
                          <w:rFonts w:cs="Arial"/>
                          <w:b/>
                          <w:bCs/>
                        </w:rPr>
                        <w:t xml:space="preserve">One to One support </w:t>
                      </w:r>
                    </w:p>
                    <w:p w14:paraId="6485BD74" w14:textId="71A58BA5" w:rsidR="005368C3" w:rsidRPr="005368C3" w:rsidRDefault="005368C3" w:rsidP="005368C3">
                      <w:pPr>
                        <w:widowControl w:val="0"/>
                        <w:overflowPunct w:val="0"/>
                        <w:autoSpaceDE w:val="0"/>
                        <w:autoSpaceDN w:val="0"/>
                        <w:adjustRightInd w:val="0"/>
                        <w:spacing w:after="0" w:line="240" w:lineRule="auto"/>
                        <w:ind w:left="720"/>
                        <w:jc w:val="both"/>
                        <w:textAlignment w:val="baseline"/>
                        <w:rPr>
                          <w:color w:val="7F7F7F" w:themeColor="text1" w:themeTint="80"/>
                          <w:lang w:val="en-US"/>
                        </w:rPr>
                      </w:pPr>
                      <w:r w:rsidRPr="005368C3">
                        <w:rPr>
                          <w:color w:val="7F7F7F" w:themeColor="text1" w:themeTint="80"/>
                          <w:lang w:val="en-US"/>
                        </w:rPr>
                        <w:t>Support a pupil with type 1 diabetes</w:t>
                      </w:r>
                      <w:r>
                        <w:rPr>
                          <w:color w:val="7F7F7F" w:themeColor="text1" w:themeTint="80"/>
                          <w:lang w:val="en-US"/>
                        </w:rPr>
                        <w:t>. Liaising with class teacher and parents. Monitoring condition (Full training given). Recapping key learning points as required</w:t>
                      </w:r>
                      <w:r w:rsidR="00E40308">
                        <w:rPr>
                          <w:color w:val="7F7F7F" w:themeColor="text1" w:themeTint="80"/>
                          <w:lang w:val="en-US"/>
                        </w:rPr>
                        <w:t xml:space="preserve">. </w:t>
                      </w:r>
                    </w:p>
                    <w:p w14:paraId="198CE0B9" w14:textId="77777777" w:rsidR="005368C3" w:rsidRDefault="005368C3" w:rsidP="001839CD">
                      <w:pPr>
                        <w:jc w:val="both"/>
                        <w:rPr>
                          <w:b/>
                          <w:bCs/>
                          <w:color w:val="7F7F7F" w:themeColor="text1" w:themeTint="80"/>
                          <w:lang w:val="en-US"/>
                        </w:rPr>
                      </w:pPr>
                    </w:p>
                    <w:p w14:paraId="2E1CE982" w14:textId="77777777" w:rsidR="00E40308" w:rsidRDefault="00E40308" w:rsidP="00E40308">
                      <w:pPr>
                        <w:widowControl w:val="0"/>
                        <w:overflowPunct w:val="0"/>
                        <w:autoSpaceDE w:val="0"/>
                        <w:autoSpaceDN w:val="0"/>
                        <w:adjustRightInd w:val="0"/>
                        <w:spacing w:after="0" w:line="240" w:lineRule="auto"/>
                        <w:jc w:val="both"/>
                        <w:textAlignment w:val="baseline"/>
                        <w:rPr>
                          <w:rFonts w:cs="Arial"/>
                        </w:rPr>
                      </w:pPr>
                      <w:r>
                        <w:rPr>
                          <w:rFonts w:cs="Arial"/>
                        </w:rPr>
                        <w:t>Training &amp; Development:</w:t>
                      </w:r>
                    </w:p>
                    <w:p w14:paraId="2636EB4E" w14:textId="77777777" w:rsidR="00E40308" w:rsidRDefault="00E40308" w:rsidP="00E40308">
                      <w:pPr>
                        <w:pStyle w:val="ListParagraph"/>
                        <w:widowControl w:val="0"/>
                        <w:numPr>
                          <w:ilvl w:val="0"/>
                          <w:numId w:val="24"/>
                        </w:numPr>
                        <w:overflowPunct w:val="0"/>
                        <w:autoSpaceDE w:val="0"/>
                        <w:autoSpaceDN w:val="0"/>
                        <w:adjustRightInd w:val="0"/>
                        <w:jc w:val="both"/>
                        <w:textAlignment w:val="baseline"/>
                        <w:rPr>
                          <w:rFonts w:cstheme="minorHAnsi"/>
                          <w:sz w:val="20"/>
                          <w:szCs w:val="20"/>
                        </w:rPr>
                      </w:pPr>
                      <w:r>
                        <w:rPr>
                          <w:rFonts w:cstheme="minorHAnsi"/>
                          <w:sz w:val="20"/>
                          <w:szCs w:val="20"/>
                        </w:rPr>
                        <w:t>Develop and maintain a culture of high expectations and professionalism.</w:t>
                      </w:r>
                    </w:p>
                    <w:p w14:paraId="23EDE954" w14:textId="77777777" w:rsidR="00E40308" w:rsidRDefault="00E40308" w:rsidP="00E40308">
                      <w:pPr>
                        <w:pStyle w:val="ListParagraph"/>
                        <w:widowControl w:val="0"/>
                        <w:numPr>
                          <w:ilvl w:val="0"/>
                          <w:numId w:val="24"/>
                        </w:numPr>
                        <w:overflowPunct w:val="0"/>
                        <w:autoSpaceDE w:val="0"/>
                        <w:autoSpaceDN w:val="0"/>
                        <w:adjustRightInd w:val="0"/>
                        <w:jc w:val="both"/>
                        <w:textAlignment w:val="baseline"/>
                        <w:rPr>
                          <w:rFonts w:cstheme="minorHAnsi"/>
                          <w:sz w:val="20"/>
                          <w:szCs w:val="20"/>
                        </w:rPr>
                      </w:pPr>
                      <w:r>
                        <w:rPr>
                          <w:rFonts w:cstheme="minorHAnsi"/>
                          <w:sz w:val="20"/>
                          <w:szCs w:val="20"/>
                        </w:rPr>
                        <w:t xml:space="preserve">Participate in regular review of individual and department targets in line with </w:t>
                      </w:r>
                      <w:proofErr w:type="spellStart"/>
                      <w:r>
                        <w:rPr>
                          <w:rFonts w:cstheme="minorHAnsi"/>
                          <w:sz w:val="20"/>
                          <w:szCs w:val="20"/>
                        </w:rPr>
                        <w:t>MyCognita</w:t>
                      </w:r>
                      <w:proofErr w:type="spellEnd"/>
                      <w:r>
                        <w:rPr>
                          <w:rFonts w:cstheme="minorHAnsi"/>
                          <w:sz w:val="20"/>
                          <w:szCs w:val="20"/>
                        </w:rPr>
                        <w:t xml:space="preserve"> personal development.</w:t>
                      </w:r>
                    </w:p>
                    <w:p w14:paraId="2AD836CA" w14:textId="77777777" w:rsidR="00AD08CF" w:rsidRPr="00235B66" w:rsidRDefault="00AD08CF" w:rsidP="00AD08CF">
                      <w:pPr>
                        <w:jc w:val="both"/>
                        <w:rPr>
                          <w:color w:val="7F7F7F" w:themeColor="text1" w:themeTint="80"/>
                          <w:sz w:val="21"/>
                          <w:szCs w:val="21"/>
                          <w:lang w:val="en-US"/>
                        </w:rPr>
                      </w:pPr>
                    </w:p>
                  </w:txbxContent>
                </v:textbox>
                <w10:anchorlock/>
              </v:roundrect>
            </w:pict>
          </mc:Fallback>
        </mc:AlternateContent>
      </w:r>
    </w:p>
    <w:p w14:paraId="3D1222EB" w14:textId="4F51EB97" w:rsidR="00820558" w:rsidRPr="008769BE"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Safeguarding Responsibilities</w:t>
      </w:r>
    </w:p>
    <w:p w14:paraId="7BD2636A" w14:textId="77777777" w:rsidR="00820558" w:rsidRPr="008769BE" w:rsidRDefault="00820558" w:rsidP="00AD08CF">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24373DB4" wp14:editId="7646EBE4">
                <wp:extent cx="6438900" cy="1041991"/>
                <wp:effectExtent l="0" t="0" r="19050" b="25400"/>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041991"/>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1A9A11" w14:textId="77777777" w:rsidR="00820558" w:rsidRPr="00E33A21" w:rsidRDefault="00820558" w:rsidP="00820558">
                            <w:pPr>
                              <w:pStyle w:val="BodyTextIndent"/>
                              <w:numPr>
                                <w:ilvl w:val="0"/>
                                <w:numId w:val="10"/>
                              </w:numPr>
                              <w:spacing w:after="0" w:line="240" w:lineRule="auto"/>
                              <w:ind w:left="414" w:hanging="357"/>
                              <w:rPr>
                                <w:rFonts w:cs="Arial"/>
                                <w:color w:val="37393A"/>
                              </w:rPr>
                            </w:pPr>
                            <w:r w:rsidRPr="00E33A21">
                              <w:rPr>
                                <w:rFonts w:cs="Arial"/>
                                <w:color w:val="37393A"/>
                              </w:rPr>
                              <w:t>To comply with safeguarding policies, procedures</w:t>
                            </w:r>
                            <w:r w:rsidR="007009C7" w:rsidRPr="00E33A21">
                              <w:rPr>
                                <w:rFonts w:cs="Arial"/>
                                <w:color w:val="37393A"/>
                              </w:rPr>
                              <w:t xml:space="preserve"> and code of conduct</w:t>
                            </w:r>
                          </w:p>
                          <w:p w14:paraId="5895444F" w14:textId="77777777" w:rsidR="00820558" w:rsidRPr="00E33A21" w:rsidRDefault="00820558" w:rsidP="00820558">
                            <w:pPr>
                              <w:pStyle w:val="BodyTextIndent"/>
                              <w:numPr>
                                <w:ilvl w:val="0"/>
                                <w:numId w:val="10"/>
                              </w:numPr>
                              <w:spacing w:after="0" w:line="240" w:lineRule="auto"/>
                              <w:ind w:left="414" w:hanging="357"/>
                              <w:rPr>
                                <w:rFonts w:cs="Arial"/>
                                <w:color w:val="37393A"/>
                              </w:rPr>
                            </w:pPr>
                            <w:r w:rsidRPr="00E33A21">
                              <w:rPr>
                                <w:rFonts w:cs="Arial"/>
                                <w:color w:val="37393A"/>
                              </w:rPr>
                              <w:t>To demonstrate a personal commitment to safeguarding and student</w:t>
                            </w:r>
                            <w:r w:rsidR="000B3D65" w:rsidRPr="00E33A21">
                              <w:rPr>
                                <w:rFonts w:cs="Arial"/>
                                <w:color w:val="37393A"/>
                              </w:rPr>
                              <w:t>/colleague</w:t>
                            </w:r>
                            <w:r w:rsidRPr="00E33A21">
                              <w:rPr>
                                <w:rFonts w:cs="Arial"/>
                                <w:color w:val="37393A"/>
                              </w:rPr>
                              <w:t xml:space="preserve"> wellbeing </w:t>
                            </w:r>
                          </w:p>
                          <w:p w14:paraId="716A6523" w14:textId="77777777" w:rsidR="00820558" w:rsidRPr="00E33A21" w:rsidRDefault="00820558" w:rsidP="00820558">
                            <w:pPr>
                              <w:pStyle w:val="BodyTextIndent"/>
                              <w:numPr>
                                <w:ilvl w:val="0"/>
                                <w:numId w:val="10"/>
                              </w:numPr>
                              <w:spacing w:after="0" w:line="240" w:lineRule="auto"/>
                              <w:ind w:left="414" w:hanging="357"/>
                              <w:rPr>
                                <w:rFonts w:cs="Arial"/>
                                <w:color w:val="37393A"/>
                              </w:rPr>
                            </w:pPr>
                            <w:r w:rsidRPr="00E33A21">
                              <w:rPr>
                                <w:rFonts w:cs="Arial"/>
                                <w:color w:val="37393A"/>
                              </w:rPr>
                              <w:t>To ensure that any safeguarding concerns or incid</w:t>
                            </w:r>
                            <w:r w:rsidR="007009C7" w:rsidRPr="00E33A21">
                              <w:rPr>
                                <w:rFonts w:cs="Arial"/>
                                <w:color w:val="37393A"/>
                              </w:rPr>
                              <w:t>ents are reported appropriately in line with policy</w:t>
                            </w:r>
                          </w:p>
                          <w:p w14:paraId="19B6D2C6" w14:textId="77777777" w:rsidR="00820558" w:rsidRPr="00E33A21" w:rsidRDefault="00820558" w:rsidP="00820558">
                            <w:pPr>
                              <w:pStyle w:val="BodyTextIndent"/>
                              <w:numPr>
                                <w:ilvl w:val="0"/>
                                <w:numId w:val="10"/>
                              </w:numPr>
                              <w:spacing w:after="0" w:line="240" w:lineRule="auto"/>
                              <w:ind w:left="414" w:hanging="357"/>
                              <w:rPr>
                                <w:rFonts w:cs="Arial"/>
                                <w:color w:val="37393A"/>
                              </w:rPr>
                            </w:pPr>
                            <w:r w:rsidRPr="00E33A21">
                              <w:rPr>
                                <w:rFonts w:cs="Arial"/>
                                <w:color w:val="37393A"/>
                              </w:rPr>
                              <w:t xml:space="preserve">To </w:t>
                            </w:r>
                            <w:r w:rsidR="007009C7" w:rsidRPr="00E33A21">
                              <w:rPr>
                                <w:rFonts w:cs="Arial"/>
                                <w:color w:val="37393A"/>
                              </w:rPr>
                              <w:t>engage in</w:t>
                            </w:r>
                            <w:r w:rsidRPr="00E33A21">
                              <w:rPr>
                                <w:rFonts w:cs="Arial"/>
                                <w:color w:val="37393A"/>
                              </w:rPr>
                              <w:t xml:space="preserve"> safeguarding training </w:t>
                            </w:r>
                            <w:r w:rsidR="007009C7" w:rsidRPr="00E33A21">
                              <w:rPr>
                                <w:rFonts w:cs="Arial"/>
                                <w:color w:val="37393A"/>
                              </w:rPr>
                              <w:t>when required</w:t>
                            </w:r>
                            <w:r w:rsidR="00E33A21">
                              <w:rPr>
                                <w:rFonts w:cs="Arial"/>
                                <w:color w:val="37393A"/>
                              </w:rPr>
                              <w:t xml:space="preserve"> </w:t>
                            </w:r>
                          </w:p>
                          <w:p w14:paraId="15C0AE81" w14:textId="77777777" w:rsidR="00820558" w:rsidRDefault="00820558" w:rsidP="00820558">
                            <w:pPr>
                              <w:jc w:val="both"/>
                              <w:rPr>
                                <w:color w:val="7F7F7F" w:themeColor="text1" w:themeTint="80"/>
                                <w:lang w:val="en-US"/>
                              </w:rPr>
                            </w:pPr>
                          </w:p>
                          <w:p w14:paraId="1BF343A9" w14:textId="77777777" w:rsidR="00820558" w:rsidRDefault="00820558" w:rsidP="00820558">
                            <w:pPr>
                              <w:jc w:val="both"/>
                              <w:rPr>
                                <w:color w:val="7F7F7F" w:themeColor="text1" w:themeTint="80"/>
                                <w:lang w:val="en-US"/>
                              </w:rPr>
                            </w:pPr>
                          </w:p>
                          <w:p w14:paraId="5E777818" w14:textId="77777777" w:rsidR="00820558" w:rsidRDefault="00820558" w:rsidP="00820558">
                            <w:pPr>
                              <w:jc w:val="both"/>
                              <w:rPr>
                                <w:color w:val="7F7F7F" w:themeColor="text1" w:themeTint="80"/>
                                <w:lang w:val="en-US"/>
                              </w:rPr>
                            </w:pPr>
                          </w:p>
                          <w:p w14:paraId="2847186C" w14:textId="77777777" w:rsidR="00820558" w:rsidRPr="00F91E20" w:rsidRDefault="00820558" w:rsidP="00820558">
                            <w:pPr>
                              <w:jc w:val="both"/>
                              <w:rPr>
                                <w:color w:val="7F7F7F" w:themeColor="text1" w:themeTint="80"/>
                                <w:lang w:val="en-US"/>
                              </w:rPr>
                            </w:pPr>
                          </w:p>
                          <w:p w14:paraId="4A80A9B2" w14:textId="77777777" w:rsidR="00820558" w:rsidRPr="00D43F09" w:rsidRDefault="00820558" w:rsidP="00820558">
                            <w:pPr>
                              <w:jc w:val="both"/>
                              <w:rPr>
                                <w:color w:val="7F7F7F" w:themeColor="text1" w:themeTint="80"/>
                                <w:lang w:val="en-US"/>
                              </w:rPr>
                            </w:pPr>
                          </w:p>
                          <w:p w14:paraId="44FAEFED" w14:textId="77777777" w:rsidR="00820558" w:rsidRPr="0039113F" w:rsidRDefault="00820558" w:rsidP="00820558">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24373DB4" id="Rounded Rectangle 2" o:spid="_x0000_s1029" style="width:507pt;height:82.0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" fillcolor="#f2f2f2" strokecolor="#1c2f69" strokeweight="1pt">
                <v:shadow color="#868686"/>
                <v:textbox>
                  <w:txbxContent>
                    <w:p w14:paraId="351A9A11" w14:textId="77777777" w:rsidR="00820558" w:rsidRPr="00E33A21" w:rsidRDefault="00820558" w:rsidP="00820558">
                      <w:pPr>
                        <w:pStyle w:val="BodyTextIndent"/>
                        <w:numPr>
                          <w:ilvl w:val="0"/>
                          <w:numId w:val="10"/>
                        </w:numPr>
                        <w:spacing w:after="0" w:line="240" w:lineRule="auto"/>
                        <w:ind w:left="414" w:hanging="357"/>
                        <w:rPr>
                          <w:rFonts w:cs="Arial"/>
                          <w:color w:val="37393A"/>
                        </w:rPr>
                      </w:pPr>
                      <w:r w:rsidRPr="00E33A21">
                        <w:rPr>
                          <w:rFonts w:cs="Arial"/>
                          <w:color w:val="37393A"/>
                        </w:rPr>
                        <w:t>To comply with safeguarding policies, procedures</w:t>
                      </w:r>
                      <w:r w:rsidR="007009C7" w:rsidRPr="00E33A21">
                        <w:rPr>
                          <w:rFonts w:cs="Arial"/>
                          <w:color w:val="37393A"/>
                        </w:rPr>
                        <w:t xml:space="preserve"> and code of conduct</w:t>
                      </w:r>
                    </w:p>
                    <w:p w14:paraId="5895444F" w14:textId="77777777" w:rsidR="00820558" w:rsidRPr="00E33A21" w:rsidRDefault="00820558" w:rsidP="00820558">
                      <w:pPr>
                        <w:pStyle w:val="BodyTextIndent"/>
                        <w:numPr>
                          <w:ilvl w:val="0"/>
                          <w:numId w:val="10"/>
                        </w:numPr>
                        <w:spacing w:after="0" w:line="240" w:lineRule="auto"/>
                        <w:ind w:left="414" w:hanging="357"/>
                        <w:rPr>
                          <w:rFonts w:cs="Arial"/>
                          <w:color w:val="37393A"/>
                        </w:rPr>
                      </w:pPr>
                      <w:r w:rsidRPr="00E33A21">
                        <w:rPr>
                          <w:rFonts w:cs="Arial"/>
                          <w:color w:val="37393A"/>
                        </w:rPr>
                        <w:t>To demonstrate a personal commitment to safeguarding and student</w:t>
                      </w:r>
                      <w:r w:rsidR="000B3D65" w:rsidRPr="00E33A21">
                        <w:rPr>
                          <w:rFonts w:cs="Arial"/>
                          <w:color w:val="37393A"/>
                        </w:rPr>
                        <w:t>/colleague</w:t>
                      </w:r>
                      <w:r w:rsidRPr="00E33A21">
                        <w:rPr>
                          <w:rFonts w:cs="Arial"/>
                          <w:color w:val="37393A"/>
                        </w:rPr>
                        <w:t xml:space="preserve"> wellbeing </w:t>
                      </w:r>
                    </w:p>
                    <w:p w14:paraId="716A6523" w14:textId="77777777" w:rsidR="00820558" w:rsidRPr="00E33A21" w:rsidRDefault="00820558" w:rsidP="00820558">
                      <w:pPr>
                        <w:pStyle w:val="BodyTextIndent"/>
                        <w:numPr>
                          <w:ilvl w:val="0"/>
                          <w:numId w:val="10"/>
                        </w:numPr>
                        <w:spacing w:after="0" w:line="240" w:lineRule="auto"/>
                        <w:ind w:left="414" w:hanging="357"/>
                        <w:rPr>
                          <w:rFonts w:cs="Arial"/>
                          <w:color w:val="37393A"/>
                        </w:rPr>
                      </w:pPr>
                      <w:r w:rsidRPr="00E33A21">
                        <w:rPr>
                          <w:rFonts w:cs="Arial"/>
                          <w:color w:val="37393A"/>
                        </w:rPr>
                        <w:t>To ensure that any safeguarding concerns or incid</w:t>
                      </w:r>
                      <w:r w:rsidR="007009C7" w:rsidRPr="00E33A21">
                        <w:rPr>
                          <w:rFonts w:cs="Arial"/>
                          <w:color w:val="37393A"/>
                        </w:rPr>
                        <w:t>ents are reported appropriately in line with policy</w:t>
                      </w:r>
                    </w:p>
                    <w:p w14:paraId="19B6D2C6" w14:textId="77777777" w:rsidR="00820558" w:rsidRPr="00E33A21" w:rsidRDefault="00820558" w:rsidP="00820558">
                      <w:pPr>
                        <w:pStyle w:val="BodyTextIndent"/>
                        <w:numPr>
                          <w:ilvl w:val="0"/>
                          <w:numId w:val="10"/>
                        </w:numPr>
                        <w:spacing w:after="0" w:line="240" w:lineRule="auto"/>
                        <w:ind w:left="414" w:hanging="357"/>
                        <w:rPr>
                          <w:rFonts w:cs="Arial"/>
                          <w:color w:val="37393A"/>
                        </w:rPr>
                      </w:pPr>
                      <w:r w:rsidRPr="00E33A21">
                        <w:rPr>
                          <w:rFonts w:cs="Arial"/>
                          <w:color w:val="37393A"/>
                        </w:rPr>
                        <w:t xml:space="preserve">To </w:t>
                      </w:r>
                      <w:r w:rsidR="007009C7" w:rsidRPr="00E33A21">
                        <w:rPr>
                          <w:rFonts w:cs="Arial"/>
                          <w:color w:val="37393A"/>
                        </w:rPr>
                        <w:t>engage in</w:t>
                      </w:r>
                      <w:r w:rsidRPr="00E33A21">
                        <w:rPr>
                          <w:rFonts w:cs="Arial"/>
                          <w:color w:val="37393A"/>
                        </w:rPr>
                        <w:t xml:space="preserve"> safeguarding training </w:t>
                      </w:r>
                      <w:r w:rsidR="007009C7" w:rsidRPr="00E33A21">
                        <w:rPr>
                          <w:rFonts w:cs="Arial"/>
                          <w:color w:val="37393A"/>
                        </w:rPr>
                        <w:t>when required</w:t>
                      </w:r>
                      <w:r w:rsidR="00E33A21">
                        <w:rPr>
                          <w:rFonts w:cs="Arial"/>
                          <w:color w:val="37393A"/>
                        </w:rPr>
                        <w:t xml:space="preserve"> </w:t>
                      </w:r>
                    </w:p>
                    <w:p w14:paraId="15C0AE81" w14:textId="77777777" w:rsidR="00820558" w:rsidRDefault="00820558" w:rsidP="00820558">
                      <w:pPr>
                        <w:jc w:val="both"/>
                        <w:rPr>
                          <w:color w:val="7F7F7F" w:themeColor="text1" w:themeTint="80"/>
                          <w:lang w:val="en-US"/>
                        </w:rPr>
                      </w:pPr>
                    </w:p>
                    <w:p w14:paraId="1BF343A9" w14:textId="77777777" w:rsidR="00820558" w:rsidRDefault="00820558" w:rsidP="00820558">
                      <w:pPr>
                        <w:jc w:val="both"/>
                        <w:rPr>
                          <w:color w:val="7F7F7F" w:themeColor="text1" w:themeTint="80"/>
                          <w:lang w:val="en-US"/>
                        </w:rPr>
                      </w:pPr>
                    </w:p>
                    <w:p w14:paraId="5E777818" w14:textId="77777777" w:rsidR="00820558" w:rsidRDefault="00820558" w:rsidP="00820558">
                      <w:pPr>
                        <w:jc w:val="both"/>
                        <w:rPr>
                          <w:color w:val="7F7F7F" w:themeColor="text1" w:themeTint="80"/>
                          <w:lang w:val="en-US"/>
                        </w:rPr>
                      </w:pPr>
                    </w:p>
                    <w:p w14:paraId="2847186C" w14:textId="77777777" w:rsidR="00820558" w:rsidRPr="00F91E20" w:rsidRDefault="00820558" w:rsidP="00820558">
                      <w:pPr>
                        <w:jc w:val="both"/>
                        <w:rPr>
                          <w:color w:val="7F7F7F" w:themeColor="text1" w:themeTint="80"/>
                          <w:lang w:val="en-US"/>
                        </w:rPr>
                      </w:pPr>
                    </w:p>
                    <w:p w14:paraId="4A80A9B2" w14:textId="77777777" w:rsidR="00820558" w:rsidRPr="00D43F09" w:rsidRDefault="00820558" w:rsidP="00820558">
                      <w:pPr>
                        <w:jc w:val="both"/>
                        <w:rPr>
                          <w:color w:val="7F7F7F" w:themeColor="text1" w:themeTint="80"/>
                          <w:lang w:val="en-US"/>
                        </w:rPr>
                      </w:pPr>
                    </w:p>
                    <w:p w14:paraId="44FAEFED" w14:textId="77777777" w:rsidR="00820558" w:rsidRPr="0039113F" w:rsidRDefault="00820558" w:rsidP="00820558">
                      <w:pPr>
                        <w:pStyle w:val="ListParagraph"/>
                        <w:ind w:left="357"/>
                        <w:jc w:val="both"/>
                        <w:rPr>
                          <w:sz w:val="22"/>
                          <w:szCs w:val="22"/>
                          <w:lang w:val="en-US"/>
                        </w:rPr>
                      </w:pPr>
                    </w:p>
                  </w:txbxContent>
                </v:textbox>
                <w10:anchorlock/>
              </v:roundrect>
            </w:pict>
          </mc:Fallback>
        </mc:AlternateContent>
      </w:r>
    </w:p>
    <w:p w14:paraId="513CD5BD" w14:textId="77777777" w:rsidR="00B268C7" w:rsidRDefault="00B268C7" w:rsidP="00951B85">
      <w:pPr>
        <w:spacing w:line="240" w:lineRule="auto"/>
        <w:rPr>
          <w:rFonts w:ascii="Arial" w:hAnsi="Arial" w:cs="Arial"/>
          <w:b/>
          <w:color w:val="006EB6"/>
          <w:sz w:val="32"/>
          <w:szCs w:val="32"/>
        </w:rPr>
      </w:pPr>
    </w:p>
    <w:p w14:paraId="25E093CC" w14:textId="77777777" w:rsidR="00B268C7" w:rsidRDefault="00B268C7" w:rsidP="00951B85">
      <w:pPr>
        <w:spacing w:line="240" w:lineRule="auto"/>
        <w:rPr>
          <w:rFonts w:ascii="Arial" w:hAnsi="Arial" w:cs="Arial"/>
          <w:b/>
          <w:color w:val="006EB6"/>
          <w:sz w:val="32"/>
          <w:szCs w:val="32"/>
        </w:rPr>
      </w:pPr>
    </w:p>
    <w:p w14:paraId="3392AE4F" w14:textId="77777777" w:rsidR="00B268C7" w:rsidRDefault="00B268C7" w:rsidP="00951B85">
      <w:pPr>
        <w:spacing w:line="240" w:lineRule="auto"/>
        <w:rPr>
          <w:rFonts w:ascii="Arial" w:hAnsi="Arial" w:cs="Arial"/>
          <w:b/>
          <w:color w:val="006EB6"/>
          <w:sz w:val="32"/>
          <w:szCs w:val="32"/>
        </w:rPr>
      </w:pPr>
    </w:p>
    <w:p w14:paraId="1D35E531" w14:textId="77777777" w:rsidR="00B268C7" w:rsidRDefault="00B268C7" w:rsidP="00951B85">
      <w:pPr>
        <w:spacing w:line="240" w:lineRule="auto"/>
        <w:rPr>
          <w:rFonts w:ascii="Arial" w:hAnsi="Arial" w:cs="Arial"/>
          <w:b/>
          <w:color w:val="006EB6"/>
          <w:sz w:val="32"/>
          <w:szCs w:val="32"/>
        </w:rPr>
      </w:pPr>
    </w:p>
    <w:p w14:paraId="37A65022" w14:textId="77777777" w:rsidR="00B268C7" w:rsidRDefault="00B268C7" w:rsidP="00951B85">
      <w:pPr>
        <w:spacing w:line="240" w:lineRule="auto"/>
        <w:rPr>
          <w:rFonts w:ascii="Arial" w:hAnsi="Arial" w:cs="Arial"/>
          <w:b/>
          <w:color w:val="006EB6"/>
          <w:sz w:val="32"/>
          <w:szCs w:val="32"/>
        </w:rPr>
      </w:pPr>
    </w:p>
    <w:p w14:paraId="025CFF33" w14:textId="77777777" w:rsidR="00B268C7" w:rsidRDefault="00B268C7" w:rsidP="00951B85">
      <w:pPr>
        <w:spacing w:line="240" w:lineRule="auto"/>
        <w:rPr>
          <w:rFonts w:ascii="Arial" w:hAnsi="Arial" w:cs="Arial"/>
          <w:b/>
          <w:color w:val="006EB6"/>
          <w:sz w:val="32"/>
          <w:szCs w:val="32"/>
        </w:rPr>
      </w:pPr>
    </w:p>
    <w:p w14:paraId="44B6E8A5" w14:textId="77777777" w:rsidR="00B268C7" w:rsidRDefault="00B268C7" w:rsidP="00951B85">
      <w:pPr>
        <w:spacing w:line="240" w:lineRule="auto"/>
        <w:rPr>
          <w:rFonts w:ascii="Arial" w:hAnsi="Arial" w:cs="Arial"/>
          <w:b/>
          <w:color w:val="006EB6"/>
          <w:sz w:val="32"/>
          <w:szCs w:val="32"/>
        </w:rPr>
      </w:pPr>
    </w:p>
    <w:p w14:paraId="3807E6B9" w14:textId="77777777" w:rsidR="00B268C7" w:rsidRDefault="00B268C7" w:rsidP="00951B85">
      <w:pPr>
        <w:spacing w:line="240" w:lineRule="auto"/>
        <w:rPr>
          <w:rFonts w:ascii="Arial" w:hAnsi="Arial" w:cs="Arial"/>
          <w:b/>
          <w:color w:val="006EB6"/>
          <w:sz w:val="32"/>
          <w:szCs w:val="32"/>
        </w:rPr>
      </w:pPr>
    </w:p>
    <w:p w14:paraId="222B1D74" w14:textId="77777777" w:rsidR="00B268C7" w:rsidRDefault="00B268C7" w:rsidP="00951B85">
      <w:pPr>
        <w:spacing w:line="240" w:lineRule="auto"/>
        <w:rPr>
          <w:rFonts w:ascii="Arial" w:hAnsi="Arial" w:cs="Arial"/>
          <w:b/>
          <w:color w:val="006EB6"/>
          <w:sz w:val="32"/>
          <w:szCs w:val="32"/>
        </w:rPr>
      </w:pPr>
    </w:p>
    <w:p w14:paraId="6B15A13D" w14:textId="77777777" w:rsidR="00B268C7" w:rsidRDefault="00B268C7" w:rsidP="00951B85">
      <w:pPr>
        <w:spacing w:line="240" w:lineRule="auto"/>
        <w:rPr>
          <w:rFonts w:ascii="Arial" w:hAnsi="Arial" w:cs="Arial"/>
          <w:b/>
          <w:color w:val="006EB6"/>
          <w:sz w:val="32"/>
          <w:szCs w:val="32"/>
        </w:rPr>
      </w:pPr>
    </w:p>
    <w:p w14:paraId="37D7808B" w14:textId="77777777" w:rsidR="00B268C7" w:rsidRDefault="00B268C7" w:rsidP="00951B85">
      <w:pPr>
        <w:spacing w:line="240" w:lineRule="auto"/>
        <w:rPr>
          <w:rFonts w:ascii="Arial" w:hAnsi="Arial" w:cs="Arial"/>
          <w:b/>
          <w:color w:val="006EB6"/>
          <w:sz w:val="32"/>
          <w:szCs w:val="32"/>
        </w:rPr>
      </w:pPr>
    </w:p>
    <w:p w14:paraId="616B372D" w14:textId="77777777" w:rsidR="00B268C7" w:rsidRDefault="00B268C7" w:rsidP="00951B85">
      <w:pPr>
        <w:spacing w:line="240" w:lineRule="auto"/>
        <w:rPr>
          <w:rFonts w:ascii="Arial" w:hAnsi="Arial" w:cs="Arial"/>
          <w:b/>
          <w:color w:val="006EB6"/>
          <w:sz w:val="32"/>
          <w:szCs w:val="32"/>
        </w:rPr>
      </w:pPr>
    </w:p>
    <w:p w14:paraId="69309BA7" w14:textId="77777777" w:rsidR="00B268C7" w:rsidRDefault="00B268C7" w:rsidP="00951B85">
      <w:pPr>
        <w:spacing w:line="240" w:lineRule="auto"/>
        <w:rPr>
          <w:rFonts w:ascii="Arial" w:hAnsi="Arial" w:cs="Arial"/>
          <w:b/>
          <w:color w:val="006EB6"/>
          <w:sz w:val="32"/>
          <w:szCs w:val="32"/>
        </w:rPr>
      </w:pPr>
    </w:p>
    <w:p w14:paraId="08D03B80" w14:textId="77777777" w:rsidR="00B268C7" w:rsidRDefault="00B268C7" w:rsidP="00951B85">
      <w:pPr>
        <w:spacing w:line="240" w:lineRule="auto"/>
        <w:rPr>
          <w:rFonts w:ascii="Arial" w:hAnsi="Arial" w:cs="Arial"/>
          <w:b/>
          <w:color w:val="006EB6"/>
          <w:sz w:val="32"/>
          <w:szCs w:val="32"/>
        </w:rPr>
      </w:pPr>
    </w:p>
    <w:p w14:paraId="37874B35" w14:textId="77777777" w:rsidR="00B268C7" w:rsidRDefault="00B268C7" w:rsidP="00951B85">
      <w:pPr>
        <w:spacing w:line="240" w:lineRule="auto"/>
        <w:rPr>
          <w:rFonts w:ascii="Arial" w:hAnsi="Arial" w:cs="Arial"/>
          <w:b/>
          <w:color w:val="006EB6"/>
          <w:sz w:val="32"/>
          <w:szCs w:val="32"/>
        </w:rPr>
      </w:pPr>
    </w:p>
    <w:p w14:paraId="5C5D0273" w14:textId="77777777" w:rsidR="00B268C7" w:rsidRDefault="00B268C7" w:rsidP="00951B85">
      <w:pPr>
        <w:spacing w:line="240" w:lineRule="auto"/>
        <w:rPr>
          <w:rFonts w:ascii="Arial" w:hAnsi="Arial" w:cs="Arial"/>
          <w:b/>
          <w:color w:val="006EB6"/>
          <w:sz w:val="32"/>
          <w:szCs w:val="32"/>
        </w:rPr>
      </w:pPr>
    </w:p>
    <w:p w14:paraId="7733D994" w14:textId="77777777" w:rsidR="008769BE" w:rsidRDefault="00B77013" w:rsidP="00951B85">
      <w:pPr>
        <w:spacing w:line="240" w:lineRule="auto"/>
        <w:rPr>
          <w:rFonts w:ascii="Arial" w:hAnsi="Arial" w:cs="Arial"/>
          <w:b/>
          <w:color w:val="006EB6"/>
          <w:sz w:val="32"/>
          <w:szCs w:val="32"/>
        </w:rPr>
      </w:pPr>
      <w:r w:rsidRPr="008769BE">
        <w:rPr>
          <w:rFonts w:ascii="Arial" w:hAnsi="Arial" w:cs="Arial"/>
          <w:b/>
          <w:color w:val="006EB6"/>
          <w:sz w:val="32"/>
          <w:szCs w:val="32"/>
        </w:rPr>
        <w:t>Person Specification</w:t>
      </w:r>
    </w:p>
    <w:p w14:paraId="1B2F00DF" w14:textId="77777777" w:rsidR="00B268C7" w:rsidRDefault="00B268C7" w:rsidP="00951B85">
      <w:pPr>
        <w:spacing w:line="240" w:lineRule="auto"/>
        <w:rPr>
          <w:rFonts w:ascii="Arial" w:hAnsi="Arial" w:cs="Arial"/>
          <w:b/>
          <w:color w:val="006EB6"/>
          <w:sz w:val="32"/>
          <w:szCs w:val="32"/>
        </w:rPr>
      </w:pPr>
    </w:p>
    <w:p w14:paraId="75413975" w14:textId="77777777" w:rsidR="00345151" w:rsidRPr="007C182C" w:rsidRDefault="00AD08CF" w:rsidP="007C182C">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19D4914D" wp14:editId="0AD6FA09">
                <wp:extent cx="6473952" cy="6638925"/>
                <wp:effectExtent l="0" t="0" r="22225" b="28575"/>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952" cy="663892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TableGrid"/>
                              <w:tblW w:w="0" w:type="auto"/>
                              <w:jc w:val="center"/>
                              <w:tblCellMar>
                                <w:right w:w="57" w:type="dxa"/>
                              </w:tblCellMar>
                              <w:tblLook w:val="04A0" w:firstRow="1" w:lastRow="0" w:firstColumn="1" w:lastColumn="0" w:noHBand="0" w:noVBand="1"/>
                            </w:tblPr>
                            <w:tblGrid>
                              <w:gridCol w:w="1430"/>
                              <w:gridCol w:w="3891"/>
                              <w:gridCol w:w="3827"/>
                            </w:tblGrid>
                            <w:tr w:rsidR="00AD08CF" w14:paraId="00DA22EA" w14:textId="77777777" w:rsidTr="008769BE">
                              <w:trPr>
                                <w:jc w:val="center"/>
                              </w:trPr>
                              <w:tc>
                                <w:tcPr>
                                  <w:tcW w:w="0" w:type="auto"/>
                                  <w:vAlign w:val="center"/>
                                </w:tcPr>
                                <w:p w14:paraId="632F19B5" w14:textId="77777777" w:rsidR="00AD08CF" w:rsidRPr="00C95023" w:rsidRDefault="00AD08CF" w:rsidP="008769BE">
                                  <w:pPr>
                                    <w:rPr>
                                      <w:b/>
                                      <w:color w:val="37393A"/>
                                    </w:rPr>
                                  </w:pPr>
                                </w:p>
                              </w:tc>
                              <w:tc>
                                <w:tcPr>
                                  <w:tcW w:w="3891" w:type="dxa"/>
                                  <w:vAlign w:val="center"/>
                                </w:tcPr>
                                <w:p w14:paraId="20FA1916" w14:textId="5D3725E7" w:rsidR="00AD08CF" w:rsidRPr="00C95023" w:rsidRDefault="00AD08CF" w:rsidP="008769BE">
                                  <w:pPr>
                                    <w:rPr>
                                      <w:b/>
                                      <w:color w:val="37393A"/>
                                    </w:rPr>
                                  </w:pPr>
                                </w:p>
                              </w:tc>
                              <w:tc>
                                <w:tcPr>
                                  <w:tcW w:w="3827" w:type="dxa"/>
                                  <w:vAlign w:val="center"/>
                                </w:tcPr>
                                <w:p w14:paraId="35A11CC9" w14:textId="40BE3D01" w:rsidR="00AD08CF" w:rsidRPr="00C95023" w:rsidRDefault="00AD08CF" w:rsidP="008769BE">
                                  <w:pPr>
                                    <w:rPr>
                                      <w:b/>
                                      <w:color w:val="37393A"/>
                                    </w:rPr>
                                  </w:pPr>
                                </w:p>
                              </w:tc>
                            </w:tr>
                            <w:tr w:rsidR="00AD08CF" w14:paraId="468038CD" w14:textId="77777777" w:rsidTr="008769BE">
                              <w:trPr>
                                <w:jc w:val="center"/>
                              </w:trPr>
                              <w:tc>
                                <w:tcPr>
                                  <w:tcW w:w="0" w:type="auto"/>
                                  <w:vAlign w:val="center"/>
                                </w:tcPr>
                                <w:p w14:paraId="4B7A20F5" w14:textId="77777777" w:rsidR="00AD08CF" w:rsidRPr="00C95023" w:rsidRDefault="00AD08CF" w:rsidP="008769BE">
                                  <w:pPr>
                                    <w:rPr>
                                      <w:b/>
                                      <w:color w:val="37393A"/>
                                    </w:rPr>
                                  </w:pPr>
                                  <w:r w:rsidRPr="00C95023">
                                    <w:rPr>
                                      <w:b/>
                                      <w:color w:val="37393A"/>
                                    </w:rPr>
                                    <w:t>Qualifications</w:t>
                                  </w:r>
                                </w:p>
                              </w:tc>
                              <w:tc>
                                <w:tcPr>
                                  <w:tcW w:w="3891" w:type="dxa"/>
                                  <w:vAlign w:val="center"/>
                                </w:tcPr>
                                <w:p w14:paraId="519C2261" w14:textId="2809F417" w:rsidR="00951B85" w:rsidRPr="00C95023" w:rsidRDefault="00DD5779" w:rsidP="00DD5779">
                                  <w:pPr>
                                    <w:jc w:val="both"/>
                                    <w:rPr>
                                      <w:rFonts w:eastAsiaTheme="minorEastAsia"/>
                                      <w:color w:val="37393A"/>
                                      <w:lang w:eastAsia="en-GB"/>
                                    </w:rPr>
                                  </w:pPr>
                                  <w:r w:rsidRPr="00DD5779">
                                    <w:rPr>
                                      <w:rFonts w:eastAsiaTheme="minorEastAsia"/>
                                      <w:color w:val="37393A"/>
                                      <w:lang w:eastAsia="en-GB"/>
                                    </w:rPr>
                                    <w:t xml:space="preserve"> </w:t>
                                  </w:r>
                                </w:p>
                              </w:tc>
                              <w:tc>
                                <w:tcPr>
                                  <w:tcW w:w="3827" w:type="dxa"/>
                                  <w:vAlign w:val="center"/>
                                </w:tcPr>
                                <w:p w14:paraId="3DBE3EE9" w14:textId="590F0B97" w:rsidR="00F54263" w:rsidRPr="00C95023" w:rsidRDefault="00E40308" w:rsidP="00DD5779">
                                  <w:pPr>
                                    <w:jc w:val="both"/>
                                    <w:rPr>
                                      <w:color w:val="37393A"/>
                                    </w:rPr>
                                  </w:pPr>
                                  <w:r>
                                    <w:rPr>
                                      <w:color w:val="37393A"/>
                                    </w:rPr>
                                    <w:t xml:space="preserve">A’ levels / Degree </w:t>
                                  </w:r>
                                </w:p>
                              </w:tc>
                            </w:tr>
                            <w:tr w:rsidR="00AD08CF" w14:paraId="3A372EB0" w14:textId="77777777" w:rsidTr="008769BE">
                              <w:trPr>
                                <w:jc w:val="center"/>
                              </w:trPr>
                              <w:tc>
                                <w:tcPr>
                                  <w:tcW w:w="0" w:type="auto"/>
                                  <w:vAlign w:val="center"/>
                                </w:tcPr>
                                <w:p w14:paraId="400FE73D" w14:textId="77777777" w:rsidR="00AD08CF" w:rsidRPr="00C95023" w:rsidRDefault="00AD08CF" w:rsidP="008769BE">
                                  <w:pPr>
                                    <w:rPr>
                                      <w:b/>
                                      <w:color w:val="37393A"/>
                                    </w:rPr>
                                  </w:pPr>
                                  <w:r w:rsidRPr="00C95023">
                                    <w:rPr>
                                      <w:b/>
                                      <w:color w:val="37393A"/>
                                    </w:rPr>
                                    <w:t>Skills</w:t>
                                  </w:r>
                                </w:p>
                              </w:tc>
                              <w:tc>
                                <w:tcPr>
                                  <w:tcW w:w="3891" w:type="dxa"/>
                                  <w:vAlign w:val="center"/>
                                </w:tcPr>
                                <w:p w14:paraId="046C482F" w14:textId="77777777" w:rsidR="00DD5779" w:rsidRDefault="00DD5779" w:rsidP="00DD5779">
                                  <w:pPr>
                                    <w:jc w:val="both"/>
                                    <w:rPr>
                                      <w:rFonts w:eastAsiaTheme="minorEastAsia"/>
                                      <w:color w:val="37393A"/>
                                      <w:lang w:eastAsia="en-GB"/>
                                    </w:rPr>
                                  </w:pPr>
                                  <w:r w:rsidRPr="00DD5779">
                                    <w:rPr>
                                      <w:rFonts w:eastAsiaTheme="minorEastAsia"/>
                                      <w:color w:val="37393A"/>
                                      <w:lang w:eastAsia="en-GB"/>
                                    </w:rPr>
                                    <w:t>Ability to work as part of a team</w:t>
                                  </w:r>
                                  <w:r>
                                    <w:rPr>
                                      <w:rFonts w:eastAsiaTheme="minorEastAsia"/>
                                      <w:color w:val="37393A"/>
                                      <w:lang w:eastAsia="en-GB"/>
                                    </w:rPr>
                                    <w:t>.</w:t>
                                  </w:r>
                                </w:p>
                                <w:p w14:paraId="1366FB12" w14:textId="77777777" w:rsidR="00DD5779" w:rsidRDefault="00DD5779" w:rsidP="00DD5779">
                                  <w:pPr>
                                    <w:jc w:val="both"/>
                                    <w:rPr>
                                      <w:rFonts w:eastAsiaTheme="minorEastAsia"/>
                                      <w:color w:val="37393A"/>
                                      <w:lang w:eastAsia="en-GB"/>
                                    </w:rPr>
                                  </w:pPr>
                                  <w:r w:rsidRPr="00DD5779">
                                    <w:rPr>
                                      <w:rFonts w:eastAsiaTheme="minorEastAsia"/>
                                      <w:color w:val="37393A"/>
                                      <w:lang w:eastAsia="en-GB"/>
                                    </w:rPr>
                                    <w:t xml:space="preserve">Ability to communicate effectively, work flexibly and show initiative </w:t>
                                  </w:r>
                                </w:p>
                                <w:p w14:paraId="63CFC903" w14:textId="77777777" w:rsidR="00DD5779" w:rsidRDefault="00DD5779" w:rsidP="00DD5779">
                                  <w:pPr>
                                    <w:jc w:val="both"/>
                                    <w:rPr>
                                      <w:rFonts w:eastAsiaTheme="minorEastAsia"/>
                                      <w:color w:val="37393A"/>
                                      <w:lang w:eastAsia="en-GB"/>
                                    </w:rPr>
                                  </w:pPr>
                                  <w:r w:rsidRPr="00DD5779">
                                    <w:rPr>
                                      <w:rFonts w:eastAsiaTheme="minorEastAsia"/>
                                      <w:color w:val="37393A"/>
                                      <w:lang w:eastAsia="en-GB"/>
                                    </w:rPr>
                                    <w:t xml:space="preserve">Ability to encourage children to develop self-discipline, self-esteem, confidence and independence. </w:t>
                                  </w:r>
                                </w:p>
                                <w:p w14:paraId="28D63B18" w14:textId="77777777" w:rsidR="00DD5779" w:rsidRDefault="00DD5779" w:rsidP="00DD5779">
                                  <w:pPr>
                                    <w:jc w:val="both"/>
                                    <w:rPr>
                                      <w:rFonts w:eastAsiaTheme="minorEastAsia"/>
                                      <w:color w:val="37393A"/>
                                      <w:lang w:eastAsia="en-GB"/>
                                    </w:rPr>
                                  </w:pPr>
                                  <w:r w:rsidRPr="00DD5779">
                                    <w:rPr>
                                      <w:rFonts w:eastAsiaTheme="minorEastAsia"/>
                                      <w:color w:val="37393A"/>
                                      <w:lang w:eastAsia="en-GB"/>
                                    </w:rPr>
                                    <w:t>To be a reflective practitioner</w:t>
                                  </w:r>
                                </w:p>
                                <w:p w14:paraId="1E554D70" w14:textId="77777777" w:rsidR="00DD5779" w:rsidRDefault="00DD5779" w:rsidP="00DD5779">
                                  <w:pPr>
                                    <w:jc w:val="both"/>
                                    <w:rPr>
                                      <w:rFonts w:eastAsiaTheme="minorEastAsia"/>
                                      <w:color w:val="37393A"/>
                                      <w:lang w:eastAsia="en-GB"/>
                                    </w:rPr>
                                  </w:pPr>
                                  <w:r w:rsidRPr="00DD5779">
                                    <w:rPr>
                                      <w:rFonts w:eastAsiaTheme="minorEastAsia"/>
                                      <w:color w:val="37393A"/>
                                      <w:lang w:eastAsia="en-GB"/>
                                    </w:rPr>
                                    <w:t xml:space="preserve"> To maintain high standards of care and consistent environments for children</w:t>
                                  </w:r>
                                </w:p>
                                <w:p w14:paraId="36349F7A" w14:textId="063895A5" w:rsidR="00DD5779" w:rsidRDefault="00DD5779" w:rsidP="00DD5779">
                                  <w:pPr>
                                    <w:jc w:val="both"/>
                                    <w:rPr>
                                      <w:rFonts w:eastAsiaTheme="minorEastAsia"/>
                                      <w:color w:val="37393A"/>
                                      <w:lang w:eastAsia="en-GB"/>
                                    </w:rPr>
                                  </w:pPr>
                                  <w:r w:rsidRPr="00DD5779">
                                    <w:rPr>
                                      <w:rFonts w:eastAsiaTheme="minorEastAsia"/>
                                      <w:color w:val="37393A"/>
                                      <w:lang w:eastAsia="en-GB"/>
                                    </w:rPr>
                                    <w:t xml:space="preserve">To ensure all policies, procedures and curriculums are always adhered to  </w:t>
                                  </w:r>
                                </w:p>
                                <w:p w14:paraId="1B0BAB22" w14:textId="77777777" w:rsidR="00DD5779" w:rsidRDefault="00DD5779" w:rsidP="00DD5779">
                                  <w:pPr>
                                    <w:jc w:val="both"/>
                                    <w:rPr>
                                      <w:rFonts w:eastAsiaTheme="minorEastAsia"/>
                                      <w:color w:val="37393A"/>
                                      <w:lang w:eastAsia="en-GB"/>
                                    </w:rPr>
                                  </w:pPr>
                                  <w:r w:rsidRPr="00DD5779">
                                    <w:rPr>
                                      <w:rFonts w:eastAsiaTheme="minorEastAsia"/>
                                      <w:color w:val="37393A"/>
                                      <w:lang w:eastAsia="en-GB"/>
                                    </w:rPr>
                                    <w:t xml:space="preserve">To be motivated and able to motivate children and staff </w:t>
                                  </w:r>
                                </w:p>
                                <w:p w14:paraId="7BFAC36C" w14:textId="1BD6D08E" w:rsidR="00DD5779" w:rsidRPr="00DD5779" w:rsidRDefault="00DD5779" w:rsidP="00DD5779">
                                  <w:pPr>
                                    <w:jc w:val="both"/>
                                    <w:rPr>
                                      <w:rFonts w:eastAsiaTheme="minorEastAsia"/>
                                      <w:color w:val="37393A"/>
                                      <w:lang w:eastAsia="en-GB"/>
                                    </w:rPr>
                                  </w:pPr>
                                  <w:r w:rsidRPr="00DD5779">
                                    <w:rPr>
                                      <w:rFonts w:eastAsiaTheme="minorEastAsia"/>
                                      <w:color w:val="37393A"/>
                                      <w:lang w:eastAsia="en-GB"/>
                                    </w:rPr>
                                    <w:t xml:space="preserve">The ability to form caring and trusting relationships with both children and families </w:t>
                                  </w:r>
                                </w:p>
                                <w:p w14:paraId="20FF23BA" w14:textId="642DABEE" w:rsidR="00951B85" w:rsidRPr="00E33A21" w:rsidRDefault="00E40308" w:rsidP="00B268C7">
                                  <w:pPr>
                                    <w:jc w:val="both"/>
                                    <w:rPr>
                                      <w:rFonts w:eastAsiaTheme="minorEastAsia"/>
                                      <w:color w:val="37393A"/>
                                      <w:lang w:eastAsia="en-GB"/>
                                    </w:rPr>
                                  </w:pPr>
                                  <w:r>
                                    <w:rPr>
                                      <w:rFonts w:eastAsiaTheme="minorEastAsia"/>
                                      <w:color w:val="37393A"/>
                                      <w:lang w:eastAsia="en-GB"/>
                                    </w:rPr>
                                    <w:t xml:space="preserve">A good standard of English &amp; Maths encountered in the KS2 curriculum. </w:t>
                                  </w:r>
                                </w:p>
                              </w:tc>
                              <w:tc>
                                <w:tcPr>
                                  <w:tcW w:w="3827" w:type="dxa"/>
                                  <w:vAlign w:val="center"/>
                                </w:tcPr>
                                <w:p w14:paraId="46E0D423" w14:textId="06DEF84E" w:rsidR="005368C3" w:rsidRPr="00E33A21" w:rsidRDefault="005368C3" w:rsidP="0084347C">
                                  <w:pPr>
                                    <w:pStyle w:val="NoSpacing"/>
                                    <w:jc w:val="both"/>
                                    <w:rPr>
                                      <w:color w:val="37393A"/>
                                    </w:rPr>
                                  </w:pPr>
                                  <w:r>
                                    <w:rPr>
                                      <w:color w:val="37393A"/>
                                    </w:rPr>
                                    <w:t xml:space="preserve"> </w:t>
                                  </w:r>
                                </w:p>
                              </w:tc>
                            </w:tr>
                            <w:tr w:rsidR="00AD08CF" w14:paraId="62A5F278" w14:textId="77777777" w:rsidTr="008769BE">
                              <w:trPr>
                                <w:jc w:val="center"/>
                              </w:trPr>
                              <w:tc>
                                <w:tcPr>
                                  <w:tcW w:w="0" w:type="auto"/>
                                  <w:vAlign w:val="center"/>
                                </w:tcPr>
                                <w:p w14:paraId="7206E5F5" w14:textId="77777777" w:rsidR="00AD08CF" w:rsidRPr="00C95023" w:rsidRDefault="00AD08CF" w:rsidP="008769BE">
                                  <w:pPr>
                                    <w:rPr>
                                      <w:b/>
                                      <w:color w:val="37393A"/>
                                    </w:rPr>
                                  </w:pPr>
                                  <w:r w:rsidRPr="00C95023">
                                    <w:rPr>
                                      <w:b/>
                                      <w:color w:val="37393A"/>
                                    </w:rPr>
                                    <w:t>Experience</w:t>
                                  </w:r>
                                </w:p>
                              </w:tc>
                              <w:tc>
                                <w:tcPr>
                                  <w:tcW w:w="3891" w:type="dxa"/>
                                  <w:vAlign w:val="center"/>
                                </w:tcPr>
                                <w:p w14:paraId="10CF55B8" w14:textId="60948E61" w:rsidR="00900F6D" w:rsidRPr="00B268C7" w:rsidRDefault="00900F6D" w:rsidP="005368C3">
                                  <w:pPr>
                                    <w:jc w:val="both"/>
                                    <w:rPr>
                                      <w:rFonts w:eastAsiaTheme="minorEastAsia"/>
                                      <w:color w:val="37393A"/>
                                    </w:rPr>
                                  </w:pPr>
                                  <w:r w:rsidRPr="005368C3">
                                    <w:rPr>
                                      <w:rFonts w:eastAsiaTheme="minorEastAsia"/>
                                      <w:color w:val="37393A"/>
                                      <w:lang w:eastAsia="en-GB"/>
                                    </w:rPr>
                                    <w:t>demonstrate an awareness of the physical, social and intellectual development of pupils, and know how to adapt teaching to support pupils’ education at different stages of development</w:t>
                                  </w:r>
                                  <w:r w:rsidRPr="00DD5779">
                                    <w:rPr>
                                      <w:rFonts w:ascii="Arial" w:hAnsi="Arial" w:cs="Arial"/>
                                      <w:noProof/>
                                      <w:color w:val="006EB6"/>
                                    </w:rPr>
                                    <w:t xml:space="preserve">  </w:t>
                                  </w:r>
                                </w:p>
                              </w:tc>
                              <w:tc>
                                <w:tcPr>
                                  <w:tcW w:w="3827" w:type="dxa"/>
                                  <w:vAlign w:val="center"/>
                                </w:tcPr>
                                <w:p w14:paraId="32E88973" w14:textId="77777777" w:rsidR="005368C3" w:rsidRPr="005368C3" w:rsidRDefault="005368C3" w:rsidP="005368C3">
                                  <w:pPr>
                                    <w:jc w:val="both"/>
                                    <w:rPr>
                                      <w:rFonts w:eastAsiaTheme="minorEastAsia"/>
                                      <w:color w:val="37393A"/>
                                      <w:lang w:eastAsia="en-GB"/>
                                    </w:rPr>
                                  </w:pPr>
                                  <w:r w:rsidRPr="005368C3">
                                    <w:rPr>
                                      <w:rFonts w:eastAsiaTheme="minorEastAsia"/>
                                      <w:color w:val="37393A"/>
                                      <w:lang w:eastAsia="en-GB"/>
                                    </w:rPr>
                                    <w:t xml:space="preserve">First aid training </w:t>
                                  </w:r>
                                </w:p>
                                <w:p w14:paraId="4B890587" w14:textId="1DEDD4B3" w:rsidR="00B268C7" w:rsidRPr="00E33A21" w:rsidRDefault="005368C3" w:rsidP="005368C3">
                                  <w:pPr>
                                    <w:jc w:val="both"/>
                                    <w:rPr>
                                      <w:color w:val="37393A"/>
                                    </w:rPr>
                                  </w:pPr>
                                  <w:r w:rsidRPr="005368C3">
                                    <w:rPr>
                                      <w:rFonts w:eastAsiaTheme="minorEastAsia"/>
                                      <w:color w:val="37393A"/>
                                      <w:lang w:eastAsia="en-GB"/>
                                    </w:rPr>
                                    <w:t>Previous school experience.</w:t>
                                  </w:r>
                                </w:p>
                              </w:tc>
                            </w:tr>
                            <w:tr w:rsidR="00AD08CF" w14:paraId="38DFD598" w14:textId="77777777" w:rsidTr="008769BE">
                              <w:trPr>
                                <w:jc w:val="center"/>
                              </w:trPr>
                              <w:tc>
                                <w:tcPr>
                                  <w:tcW w:w="0" w:type="auto"/>
                                  <w:vAlign w:val="center"/>
                                </w:tcPr>
                                <w:p w14:paraId="1353CB0D" w14:textId="77777777" w:rsidR="00AD08CF" w:rsidRPr="00C95023" w:rsidRDefault="00AD08CF" w:rsidP="008769BE">
                                  <w:pPr>
                                    <w:rPr>
                                      <w:b/>
                                      <w:color w:val="37393A"/>
                                    </w:rPr>
                                  </w:pPr>
                                  <w:r w:rsidRPr="00C95023">
                                    <w:rPr>
                                      <w:b/>
                                      <w:color w:val="37393A"/>
                                    </w:rPr>
                                    <w:t>Other</w:t>
                                  </w:r>
                                </w:p>
                              </w:tc>
                              <w:tc>
                                <w:tcPr>
                                  <w:tcW w:w="3891" w:type="dxa"/>
                                  <w:vAlign w:val="center"/>
                                </w:tcPr>
                                <w:p w14:paraId="20104033" w14:textId="773F9809" w:rsidR="00951B85" w:rsidRPr="00E33A21" w:rsidRDefault="00951B85" w:rsidP="00B268C7">
                                  <w:pPr>
                                    <w:pStyle w:val="NoSpacing"/>
                                    <w:jc w:val="both"/>
                                    <w:rPr>
                                      <w:rFonts w:asciiTheme="minorHAnsi" w:eastAsiaTheme="minorEastAsia" w:hAnsiTheme="minorHAnsi"/>
                                      <w:color w:val="37393A"/>
                                    </w:rPr>
                                  </w:pPr>
                                </w:p>
                              </w:tc>
                              <w:tc>
                                <w:tcPr>
                                  <w:tcW w:w="3827" w:type="dxa"/>
                                  <w:vAlign w:val="center"/>
                                </w:tcPr>
                                <w:p w14:paraId="08C64208" w14:textId="77777777" w:rsidR="00AD08CF" w:rsidRPr="00E33A21" w:rsidRDefault="00AD08CF" w:rsidP="00B268C7">
                                  <w:pPr>
                                    <w:jc w:val="both"/>
                                    <w:rPr>
                                      <w:color w:val="37393A"/>
                                    </w:rPr>
                                  </w:pPr>
                                </w:p>
                              </w:tc>
                            </w:tr>
                          </w:tbl>
                          <w:p w14:paraId="7E11F3E5" w14:textId="77777777" w:rsidR="00AD08CF" w:rsidRPr="006773E2" w:rsidRDefault="00AD08CF" w:rsidP="008769BE">
                            <w:pPr>
                              <w:rPr>
                                <w:rFonts w:ascii="Franklin Gothic Book" w:hAnsi="Franklin Gothic Book"/>
                                <w:b/>
                              </w:rPr>
                            </w:pPr>
                          </w:p>
                          <w:p w14:paraId="11C68391" w14:textId="77777777" w:rsidR="00AD08CF" w:rsidRDefault="00AD08CF" w:rsidP="008769BE">
                            <w:pPr>
                              <w:pStyle w:val="ListParagraph"/>
                              <w:ind w:left="357"/>
                              <w:rPr>
                                <w:sz w:val="22"/>
                                <w:szCs w:val="22"/>
                              </w:rPr>
                            </w:pPr>
                          </w:p>
                          <w:p w14:paraId="07B21065" w14:textId="77777777" w:rsidR="00AD08CF" w:rsidRPr="00BA2280" w:rsidRDefault="00AD08CF" w:rsidP="008769BE">
                            <w:pPr>
                              <w:pStyle w:val="ListParagraph"/>
                              <w:ind w:left="357"/>
                              <w:rPr>
                                <w:sz w:val="22"/>
                                <w:szCs w:val="22"/>
                              </w:rPr>
                            </w:pPr>
                          </w:p>
                        </w:txbxContent>
                      </wps:txbx>
                      <wps:bodyPr rot="0" vert="horz" wrap="square" lIns="91440" tIns="45720" rIns="91440" bIns="45720" anchor="t" anchorCtr="0" upright="1">
                        <a:noAutofit/>
                      </wps:bodyPr>
                    </wps:wsp>
                  </a:graphicData>
                </a:graphic>
              </wp:inline>
            </w:drawing>
          </mc:Choice>
          <mc:Fallback>
            <w:pict>
              <v:roundrect w14:anchorId="19D4914D" id="Rounded Rectangle 4" o:spid="_x0000_s1030" style="width:509.75pt;height:522.7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" fillcolor="#f2f2f2" strokecolor="#1c2f69" strokeweight="1pt">
                <v:shadow color="#868686"/>
                <v:textbox>
                  <w:txbxContent>
                    <w:tbl>
                      <w:tblPr>
                        <w:tblStyle w:val="TableGrid"/>
                        <w:tblW w:w="0" w:type="auto"/>
                        <w:jc w:val="center"/>
                        <w:tblCellMar>
                          <w:right w:w="57" w:type="dxa"/>
                        </w:tblCellMar>
                        <w:tblLook w:val="04A0" w:firstRow="1" w:lastRow="0" w:firstColumn="1" w:lastColumn="0" w:noHBand="0" w:noVBand="1"/>
                      </w:tblPr>
                      <w:tblGrid>
                        <w:gridCol w:w="1430"/>
                        <w:gridCol w:w="3891"/>
                        <w:gridCol w:w="3827"/>
                      </w:tblGrid>
                      <w:tr w:rsidR="00AD08CF" w14:paraId="00DA22EA" w14:textId="77777777" w:rsidTr="008769BE">
                        <w:trPr>
                          <w:jc w:val="center"/>
                        </w:trPr>
                        <w:tc>
                          <w:tcPr>
                            <w:tcW w:w="0" w:type="auto"/>
                            <w:vAlign w:val="center"/>
                          </w:tcPr>
                          <w:p w14:paraId="632F19B5" w14:textId="77777777" w:rsidR="00AD08CF" w:rsidRPr="00C95023" w:rsidRDefault="00AD08CF" w:rsidP="008769BE">
                            <w:pPr>
                              <w:rPr>
                                <w:b/>
                                <w:color w:val="37393A"/>
                              </w:rPr>
                            </w:pPr>
                          </w:p>
                        </w:tc>
                        <w:tc>
                          <w:tcPr>
                            <w:tcW w:w="3891" w:type="dxa"/>
                            <w:vAlign w:val="center"/>
                          </w:tcPr>
                          <w:p w14:paraId="20FA1916" w14:textId="5D3725E7" w:rsidR="00AD08CF" w:rsidRPr="00C95023" w:rsidRDefault="00AD08CF" w:rsidP="008769BE">
                            <w:pPr>
                              <w:rPr>
                                <w:b/>
                                <w:color w:val="37393A"/>
                              </w:rPr>
                            </w:pPr>
                          </w:p>
                        </w:tc>
                        <w:tc>
                          <w:tcPr>
                            <w:tcW w:w="3827" w:type="dxa"/>
                            <w:vAlign w:val="center"/>
                          </w:tcPr>
                          <w:p w14:paraId="35A11CC9" w14:textId="40BE3D01" w:rsidR="00AD08CF" w:rsidRPr="00C95023" w:rsidRDefault="00AD08CF" w:rsidP="008769BE">
                            <w:pPr>
                              <w:rPr>
                                <w:b/>
                                <w:color w:val="37393A"/>
                              </w:rPr>
                            </w:pPr>
                          </w:p>
                        </w:tc>
                      </w:tr>
                      <w:tr w:rsidR="00AD08CF" w14:paraId="468038CD" w14:textId="77777777" w:rsidTr="008769BE">
                        <w:trPr>
                          <w:jc w:val="center"/>
                        </w:trPr>
                        <w:tc>
                          <w:tcPr>
                            <w:tcW w:w="0" w:type="auto"/>
                            <w:vAlign w:val="center"/>
                          </w:tcPr>
                          <w:p w14:paraId="4B7A20F5" w14:textId="77777777" w:rsidR="00AD08CF" w:rsidRPr="00C95023" w:rsidRDefault="00AD08CF" w:rsidP="008769BE">
                            <w:pPr>
                              <w:rPr>
                                <w:b/>
                                <w:color w:val="37393A"/>
                              </w:rPr>
                            </w:pPr>
                            <w:r w:rsidRPr="00C95023">
                              <w:rPr>
                                <w:b/>
                                <w:color w:val="37393A"/>
                              </w:rPr>
                              <w:t>Qualifications</w:t>
                            </w:r>
                          </w:p>
                        </w:tc>
                        <w:tc>
                          <w:tcPr>
                            <w:tcW w:w="3891" w:type="dxa"/>
                            <w:vAlign w:val="center"/>
                          </w:tcPr>
                          <w:p w14:paraId="519C2261" w14:textId="2809F417" w:rsidR="00951B85" w:rsidRPr="00C95023" w:rsidRDefault="00DD5779" w:rsidP="00DD5779">
                            <w:pPr>
                              <w:jc w:val="both"/>
                              <w:rPr>
                                <w:rFonts w:eastAsiaTheme="minorEastAsia"/>
                                <w:color w:val="37393A"/>
                                <w:lang w:eastAsia="en-GB"/>
                              </w:rPr>
                            </w:pPr>
                            <w:r w:rsidRPr="00DD5779">
                              <w:rPr>
                                <w:rFonts w:eastAsiaTheme="minorEastAsia"/>
                                <w:color w:val="37393A"/>
                                <w:lang w:eastAsia="en-GB"/>
                              </w:rPr>
                              <w:t xml:space="preserve"> </w:t>
                            </w:r>
                          </w:p>
                        </w:tc>
                        <w:tc>
                          <w:tcPr>
                            <w:tcW w:w="3827" w:type="dxa"/>
                            <w:vAlign w:val="center"/>
                          </w:tcPr>
                          <w:p w14:paraId="3DBE3EE9" w14:textId="590F0B97" w:rsidR="00F54263" w:rsidRPr="00C95023" w:rsidRDefault="00E40308" w:rsidP="00DD5779">
                            <w:pPr>
                              <w:jc w:val="both"/>
                              <w:rPr>
                                <w:color w:val="37393A"/>
                              </w:rPr>
                            </w:pPr>
                            <w:r>
                              <w:rPr>
                                <w:color w:val="37393A"/>
                              </w:rPr>
                              <w:t xml:space="preserve">A’ levels / Degree </w:t>
                            </w:r>
                          </w:p>
                        </w:tc>
                      </w:tr>
                      <w:tr w:rsidR="00AD08CF" w14:paraId="3A372EB0" w14:textId="77777777" w:rsidTr="008769BE">
                        <w:trPr>
                          <w:jc w:val="center"/>
                        </w:trPr>
                        <w:tc>
                          <w:tcPr>
                            <w:tcW w:w="0" w:type="auto"/>
                            <w:vAlign w:val="center"/>
                          </w:tcPr>
                          <w:p w14:paraId="400FE73D" w14:textId="77777777" w:rsidR="00AD08CF" w:rsidRPr="00C95023" w:rsidRDefault="00AD08CF" w:rsidP="008769BE">
                            <w:pPr>
                              <w:rPr>
                                <w:b/>
                                <w:color w:val="37393A"/>
                              </w:rPr>
                            </w:pPr>
                            <w:r w:rsidRPr="00C95023">
                              <w:rPr>
                                <w:b/>
                                <w:color w:val="37393A"/>
                              </w:rPr>
                              <w:t>Skills</w:t>
                            </w:r>
                          </w:p>
                        </w:tc>
                        <w:tc>
                          <w:tcPr>
                            <w:tcW w:w="3891" w:type="dxa"/>
                            <w:vAlign w:val="center"/>
                          </w:tcPr>
                          <w:p w14:paraId="046C482F" w14:textId="77777777" w:rsidR="00DD5779" w:rsidRDefault="00DD5779" w:rsidP="00DD5779">
                            <w:pPr>
                              <w:jc w:val="both"/>
                              <w:rPr>
                                <w:rFonts w:eastAsiaTheme="minorEastAsia"/>
                                <w:color w:val="37393A"/>
                                <w:lang w:eastAsia="en-GB"/>
                              </w:rPr>
                            </w:pPr>
                            <w:r w:rsidRPr="00DD5779">
                              <w:rPr>
                                <w:rFonts w:eastAsiaTheme="minorEastAsia"/>
                                <w:color w:val="37393A"/>
                                <w:lang w:eastAsia="en-GB"/>
                              </w:rPr>
                              <w:t>Ability to work as part of a team</w:t>
                            </w:r>
                            <w:r>
                              <w:rPr>
                                <w:rFonts w:eastAsiaTheme="minorEastAsia"/>
                                <w:color w:val="37393A"/>
                                <w:lang w:eastAsia="en-GB"/>
                              </w:rPr>
                              <w:t>.</w:t>
                            </w:r>
                          </w:p>
                          <w:p w14:paraId="1366FB12" w14:textId="77777777" w:rsidR="00DD5779" w:rsidRDefault="00DD5779" w:rsidP="00DD5779">
                            <w:pPr>
                              <w:jc w:val="both"/>
                              <w:rPr>
                                <w:rFonts w:eastAsiaTheme="minorEastAsia"/>
                                <w:color w:val="37393A"/>
                                <w:lang w:eastAsia="en-GB"/>
                              </w:rPr>
                            </w:pPr>
                            <w:r w:rsidRPr="00DD5779">
                              <w:rPr>
                                <w:rFonts w:eastAsiaTheme="minorEastAsia"/>
                                <w:color w:val="37393A"/>
                                <w:lang w:eastAsia="en-GB"/>
                              </w:rPr>
                              <w:t xml:space="preserve">Ability to communicate effectively, work flexibly and show initiative </w:t>
                            </w:r>
                          </w:p>
                          <w:p w14:paraId="63CFC903" w14:textId="77777777" w:rsidR="00DD5779" w:rsidRDefault="00DD5779" w:rsidP="00DD5779">
                            <w:pPr>
                              <w:jc w:val="both"/>
                              <w:rPr>
                                <w:rFonts w:eastAsiaTheme="minorEastAsia"/>
                                <w:color w:val="37393A"/>
                                <w:lang w:eastAsia="en-GB"/>
                              </w:rPr>
                            </w:pPr>
                            <w:r w:rsidRPr="00DD5779">
                              <w:rPr>
                                <w:rFonts w:eastAsiaTheme="minorEastAsia"/>
                                <w:color w:val="37393A"/>
                                <w:lang w:eastAsia="en-GB"/>
                              </w:rPr>
                              <w:t xml:space="preserve">Ability to encourage children to develop self-discipline, self-esteem, confidence and independence. </w:t>
                            </w:r>
                          </w:p>
                          <w:p w14:paraId="28D63B18" w14:textId="77777777" w:rsidR="00DD5779" w:rsidRDefault="00DD5779" w:rsidP="00DD5779">
                            <w:pPr>
                              <w:jc w:val="both"/>
                              <w:rPr>
                                <w:rFonts w:eastAsiaTheme="minorEastAsia"/>
                                <w:color w:val="37393A"/>
                                <w:lang w:eastAsia="en-GB"/>
                              </w:rPr>
                            </w:pPr>
                            <w:r w:rsidRPr="00DD5779">
                              <w:rPr>
                                <w:rFonts w:eastAsiaTheme="minorEastAsia"/>
                                <w:color w:val="37393A"/>
                                <w:lang w:eastAsia="en-GB"/>
                              </w:rPr>
                              <w:t>To be a reflective practitioner</w:t>
                            </w:r>
                          </w:p>
                          <w:p w14:paraId="1E554D70" w14:textId="77777777" w:rsidR="00DD5779" w:rsidRDefault="00DD5779" w:rsidP="00DD5779">
                            <w:pPr>
                              <w:jc w:val="both"/>
                              <w:rPr>
                                <w:rFonts w:eastAsiaTheme="minorEastAsia"/>
                                <w:color w:val="37393A"/>
                                <w:lang w:eastAsia="en-GB"/>
                              </w:rPr>
                            </w:pPr>
                            <w:r w:rsidRPr="00DD5779">
                              <w:rPr>
                                <w:rFonts w:eastAsiaTheme="minorEastAsia"/>
                                <w:color w:val="37393A"/>
                                <w:lang w:eastAsia="en-GB"/>
                              </w:rPr>
                              <w:t xml:space="preserve"> To maintain high standards of care and consistent environments for children</w:t>
                            </w:r>
                          </w:p>
                          <w:p w14:paraId="36349F7A" w14:textId="063895A5" w:rsidR="00DD5779" w:rsidRDefault="00DD5779" w:rsidP="00DD5779">
                            <w:pPr>
                              <w:jc w:val="both"/>
                              <w:rPr>
                                <w:rFonts w:eastAsiaTheme="minorEastAsia"/>
                                <w:color w:val="37393A"/>
                                <w:lang w:eastAsia="en-GB"/>
                              </w:rPr>
                            </w:pPr>
                            <w:r w:rsidRPr="00DD5779">
                              <w:rPr>
                                <w:rFonts w:eastAsiaTheme="minorEastAsia"/>
                                <w:color w:val="37393A"/>
                                <w:lang w:eastAsia="en-GB"/>
                              </w:rPr>
                              <w:t xml:space="preserve">To ensure all policies, procedures and curriculums are always adhered to  </w:t>
                            </w:r>
                          </w:p>
                          <w:p w14:paraId="1B0BAB22" w14:textId="77777777" w:rsidR="00DD5779" w:rsidRDefault="00DD5779" w:rsidP="00DD5779">
                            <w:pPr>
                              <w:jc w:val="both"/>
                              <w:rPr>
                                <w:rFonts w:eastAsiaTheme="minorEastAsia"/>
                                <w:color w:val="37393A"/>
                                <w:lang w:eastAsia="en-GB"/>
                              </w:rPr>
                            </w:pPr>
                            <w:r w:rsidRPr="00DD5779">
                              <w:rPr>
                                <w:rFonts w:eastAsiaTheme="minorEastAsia"/>
                                <w:color w:val="37393A"/>
                                <w:lang w:eastAsia="en-GB"/>
                              </w:rPr>
                              <w:t xml:space="preserve">To be motivated and able to motivate children and staff </w:t>
                            </w:r>
                          </w:p>
                          <w:p w14:paraId="7BFAC36C" w14:textId="1BD6D08E" w:rsidR="00DD5779" w:rsidRPr="00DD5779" w:rsidRDefault="00DD5779" w:rsidP="00DD5779">
                            <w:pPr>
                              <w:jc w:val="both"/>
                              <w:rPr>
                                <w:rFonts w:eastAsiaTheme="minorEastAsia"/>
                                <w:color w:val="37393A"/>
                                <w:lang w:eastAsia="en-GB"/>
                              </w:rPr>
                            </w:pPr>
                            <w:r w:rsidRPr="00DD5779">
                              <w:rPr>
                                <w:rFonts w:eastAsiaTheme="minorEastAsia"/>
                                <w:color w:val="37393A"/>
                                <w:lang w:eastAsia="en-GB"/>
                              </w:rPr>
                              <w:t xml:space="preserve">The ability to form caring and trusting relationships with both children and families </w:t>
                            </w:r>
                          </w:p>
                          <w:p w14:paraId="20FF23BA" w14:textId="642DABEE" w:rsidR="00951B85" w:rsidRPr="00E33A21" w:rsidRDefault="00E40308" w:rsidP="00B268C7">
                            <w:pPr>
                              <w:jc w:val="both"/>
                              <w:rPr>
                                <w:rFonts w:eastAsiaTheme="minorEastAsia"/>
                                <w:color w:val="37393A"/>
                                <w:lang w:eastAsia="en-GB"/>
                              </w:rPr>
                            </w:pPr>
                            <w:r>
                              <w:rPr>
                                <w:rFonts w:eastAsiaTheme="minorEastAsia"/>
                                <w:color w:val="37393A"/>
                                <w:lang w:eastAsia="en-GB"/>
                              </w:rPr>
                              <w:t xml:space="preserve">A good standard of English &amp; Maths encountered in the KS2 curriculum. </w:t>
                            </w:r>
                          </w:p>
                        </w:tc>
                        <w:tc>
                          <w:tcPr>
                            <w:tcW w:w="3827" w:type="dxa"/>
                            <w:vAlign w:val="center"/>
                          </w:tcPr>
                          <w:p w14:paraId="46E0D423" w14:textId="06DEF84E" w:rsidR="005368C3" w:rsidRPr="00E33A21" w:rsidRDefault="005368C3" w:rsidP="0084347C">
                            <w:pPr>
                              <w:pStyle w:val="NoSpacing"/>
                              <w:jc w:val="both"/>
                              <w:rPr>
                                <w:color w:val="37393A"/>
                              </w:rPr>
                            </w:pPr>
                            <w:r>
                              <w:rPr>
                                <w:color w:val="37393A"/>
                              </w:rPr>
                              <w:t xml:space="preserve"> </w:t>
                            </w:r>
                          </w:p>
                        </w:tc>
                      </w:tr>
                      <w:tr w:rsidR="00AD08CF" w14:paraId="62A5F278" w14:textId="77777777" w:rsidTr="008769BE">
                        <w:trPr>
                          <w:jc w:val="center"/>
                        </w:trPr>
                        <w:tc>
                          <w:tcPr>
                            <w:tcW w:w="0" w:type="auto"/>
                            <w:vAlign w:val="center"/>
                          </w:tcPr>
                          <w:p w14:paraId="7206E5F5" w14:textId="77777777" w:rsidR="00AD08CF" w:rsidRPr="00C95023" w:rsidRDefault="00AD08CF" w:rsidP="008769BE">
                            <w:pPr>
                              <w:rPr>
                                <w:b/>
                                <w:color w:val="37393A"/>
                              </w:rPr>
                            </w:pPr>
                            <w:r w:rsidRPr="00C95023">
                              <w:rPr>
                                <w:b/>
                                <w:color w:val="37393A"/>
                              </w:rPr>
                              <w:t>Experience</w:t>
                            </w:r>
                          </w:p>
                        </w:tc>
                        <w:tc>
                          <w:tcPr>
                            <w:tcW w:w="3891" w:type="dxa"/>
                            <w:vAlign w:val="center"/>
                          </w:tcPr>
                          <w:p w14:paraId="10CF55B8" w14:textId="60948E61" w:rsidR="00900F6D" w:rsidRPr="00B268C7" w:rsidRDefault="00900F6D" w:rsidP="005368C3">
                            <w:pPr>
                              <w:jc w:val="both"/>
                              <w:rPr>
                                <w:rFonts w:eastAsiaTheme="minorEastAsia"/>
                                <w:color w:val="37393A"/>
                              </w:rPr>
                            </w:pPr>
                            <w:r w:rsidRPr="005368C3">
                              <w:rPr>
                                <w:rFonts w:eastAsiaTheme="minorEastAsia"/>
                                <w:color w:val="37393A"/>
                                <w:lang w:eastAsia="en-GB"/>
                              </w:rPr>
                              <w:t>demonstrate an awareness of the physical, social and intellectual development of pupils, and know how to adapt teaching to support pupils’ education at different stages of development</w:t>
                            </w:r>
                            <w:r w:rsidRPr="00DD5779">
                              <w:rPr>
                                <w:rFonts w:ascii="Arial" w:hAnsi="Arial" w:cs="Arial"/>
                                <w:noProof/>
                                <w:color w:val="006EB6"/>
                              </w:rPr>
                              <w:t xml:space="preserve">  </w:t>
                            </w:r>
                          </w:p>
                        </w:tc>
                        <w:tc>
                          <w:tcPr>
                            <w:tcW w:w="3827" w:type="dxa"/>
                            <w:vAlign w:val="center"/>
                          </w:tcPr>
                          <w:p w14:paraId="32E88973" w14:textId="77777777" w:rsidR="005368C3" w:rsidRPr="005368C3" w:rsidRDefault="005368C3" w:rsidP="005368C3">
                            <w:pPr>
                              <w:jc w:val="both"/>
                              <w:rPr>
                                <w:rFonts w:eastAsiaTheme="minorEastAsia"/>
                                <w:color w:val="37393A"/>
                                <w:lang w:eastAsia="en-GB"/>
                              </w:rPr>
                            </w:pPr>
                            <w:r w:rsidRPr="005368C3">
                              <w:rPr>
                                <w:rFonts w:eastAsiaTheme="minorEastAsia"/>
                                <w:color w:val="37393A"/>
                                <w:lang w:eastAsia="en-GB"/>
                              </w:rPr>
                              <w:t xml:space="preserve">First aid training </w:t>
                            </w:r>
                          </w:p>
                          <w:p w14:paraId="4B890587" w14:textId="1DEDD4B3" w:rsidR="00B268C7" w:rsidRPr="00E33A21" w:rsidRDefault="005368C3" w:rsidP="005368C3">
                            <w:pPr>
                              <w:jc w:val="both"/>
                              <w:rPr>
                                <w:color w:val="37393A"/>
                              </w:rPr>
                            </w:pPr>
                            <w:r w:rsidRPr="005368C3">
                              <w:rPr>
                                <w:rFonts w:eastAsiaTheme="minorEastAsia"/>
                                <w:color w:val="37393A"/>
                                <w:lang w:eastAsia="en-GB"/>
                              </w:rPr>
                              <w:t>Previous school experience.</w:t>
                            </w:r>
                          </w:p>
                        </w:tc>
                      </w:tr>
                      <w:tr w:rsidR="00AD08CF" w14:paraId="38DFD598" w14:textId="77777777" w:rsidTr="008769BE">
                        <w:trPr>
                          <w:jc w:val="center"/>
                        </w:trPr>
                        <w:tc>
                          <w:tcPr>
                            <w:tcW w:w="0" w:type="auto"/>
                            <w:vAlign w:val="center"/>
                          </w:tcPr>
                          <w:p w14:paraId="1353CB0D" w14:textId="77777777" w:rsidR="00AD08CF" w:rsidRPr="00C95023" w:rsidRDefault="00AD08CF" w:rsidP="008769BE">
                            <w:pPr>
                              <w:rPr>
                                <w:b/>
                                <w:color w:val="37393A"/>
                              </w:rPr>
                            </w:pPr>
                            <w:r w:rsidRPr="00C95023">
                              <w:rPr>
                                <w:b/>
                                <w:color w:val="37393A"/>
                              </w:rPr>
                              <w:t>Other</w:t>
                            </w:r>
                          </w:p>
                        </w:tc>
                        <w:tc>
                          <w:tcPr>
                            <w:tcW w:w="3891" w:type="dxa"/>
                            <w:vAlign w:val="center"/>
                          </w:tcPr>
                          <w:p w14:paraId="20104033" w14:textId="773F9809" w:rsidR="00951B85" w:rsidRPr="00E33A21" w:rsidRDefault="00951B85" w:rsidP="00B268C7">
                            <w:pPr>
                              <w:pStyle w:val="NoSpacing"/>
                              <w:jc w:val="both"/>
                              <w:rPr>
                                <w:rFonts w:asciiTheme="minorHAnsi" w:eastAsiaTheme="minorEastAsia" w:hAnsiTheme="minorHAnsi"/>
                                <w:color w:val="37393A"/>
                              </w:rPr>
                            </w:pPr>
                          </w:p>
                        </w:tc>
                        <w:tc>
                          <w:tcPr>
                            <w:tcW w:w="3827" w:type="dxa"/>
                            <w:vAlign w:val="center"/>
                          </w:tcPr>
                          <w:p w14:paraId="08C64208" w14:textId="77777777" w:rsidR="00AD08CF" w:rsidRPr="00E33A21" w:rsidRDefault="00AD08CF" w:rsidP="00B268C7">
                            <w:pPr>
                              <w:jc w:val="both"/>
                              <w:rPr>
                                <w:color w:val="37393A"/>
                              </w:rPr>
                            </w:pPr>
                          </w:p>
                        </w:tc>
                      </w:tr>
                    </w:tbl>
                    <w:p w14:paraId="7E11F3E5" w14:textId="77777777" w:rsidR="00AD08CF" w:rsidRPr="006773E2" w:rsidRDefault="00AD08CF" w:rsidP="008769BE">
                      <w:pPr>
                        <w:rPr>
                          <w:rFonts w:ascii="Franklin Gothic Book" w:hAnsi="Franklin Gothic Book"/>
                          <w:b/>
                        </w:rPr>
                      </w:pPr>
                    </w:p>
                    <w:p w14:paraId="11C68391" w14:textId="77777777" w:rsidR="00AD08CF" w:rsidRDefault="00AD08CF" w:rsidP="008769BE">
                      <w:pPr>
                        <w:pStyle w:val="ListParagraph"/>
                        <w:ind w:left="357"/>
                        <w:rPr>
                          <w:sz w:val="22"/>
                          <w:szCs w:val="22"/>
                        </w:rPr>
                      </w:pPr>
                    </w:p>
                    <w:p w14:paraId="07B21065" w14:textId="77777777" w:rsidR="00AD08CF" w:rsidRPr="00BA2280" w:rsidRDefault="00AD08CF" w:rsidP="008769BE">
                      <w:pPr>
                        <w:pStyle w:val="ListParagraph"/>
                        <w:ind w:left="357"/>
                        <w:rPr>
                          <w:sz w:val="22"/>
                          <w:szCs w:val="22"/>
                        </w:rPr>
                      </w:pPr>
                    </w:p>
                  </w:txbxContent>
                </v:textbox>
                <w10:anchorlock/>
              </v:roundrect>
            </w:pict>
          </mc:Fallback>
        </mc:AlternateContent>
      </w:r>
    </w:p>
    <w:p w14:paraId="62464486" w14:textId="77777777" w:rsidR="00345151" w:rsidRPr="00C95023" w:rsidRDefault="00B77013" w:rsidP="007C182C">
      <w:pPr>
        <w:spacing w:after="0"/>
        <w:ind w:left="2880" w:hanging="2880"/>
        <w:jc w:val="both"/>
        <w:rPr>
          <w:rFonts w:ascii="Arial" w:hAnsi="Arial" w:cs="Arial"/>
          <w:b/>
          <w:color w:val="006EB6"/>
          <w:sz w:val="36"/>
          <w:szCs w:val="32"/>
        </w:rPr>
      </w:pPr>
      <w:r w:rsidRPr="00C95023">
        <w:rPr>
          <w:rFonts w:ascii="Arial" w:hAnsi="Arial" w:cs="Arial"/>
          <w:b/>
          <w:color w:val="006EB6"/>
          <w:sz w:val="32"/>
          <w:szCs w:val="28"/>
        </w:rPr>
        <w:t>Key Stakeholders</w:t>
      </w:r>
      <w:r w:rsidR="0060308B" w:rsidRPr="00C95023">
        <w:rPr>
          <w:rFonts w:ascii="Arial" w:hAnsi="Arial" w:cs="Arial"/>
          <w:b/>
          <w:color w:val="006EB6"/>
          <w:sz w:val="32"/>
          <w:szCs w:val="28"/>
        </w:rPr>
        <w:t>:</w:t>
      </w:r>
      <w:r w:rsidR="0060308B" w:rsidRPr="00C95023">
        <w:rPr>
          <w:rFonts w:ascii="Arial" w:hAnsi="Arial" w:cs="Arial"/>
          <w:b/>
          <w:color w:val="006EB6"/>
          <w:sz w:val="36"/>
          <w:szCs w:val="32"/>
        </w:rPr>
        <w:tab/>
      </w:r>
    </w:p>
    <w:p w14:paraId="3CBFAECF" w14:textId="77777777" w:rsidR="00951B85" w:rsidRPr="008769BE" w:rsidRDefault="008769BE" w:rsidP="00951B85">
      <w:pPr>
        <w:spacing w:after="0"/>
        <w:ind w:left="2880" w:hanging="2880"/>
        <w:jc w:val="both"/>
        <w:rPr>
          <w:rFonts w:ascii="Arial" w:hAnsi="Arial" w:cs="Arial"/>
          <w:color w:val="006EB6"/>
          <w:lang w:val="en-AU"/>
        </w:rPr>
      </w:pPr>
      <w:r w:rsidRPr="008769BE">
        <w:rPr>
          <w:rFonts w:ascii="Arial" w:hAnsi="Arial" w:cs="Arial"/>
          <w:b/>
          <w:color w:val="006EB6"/>
          <w:lang w:val="en-AU"/>
        </w:rPr>
        <w:t xml:space="preserve">Internal </w:t>
      </w:r>
      <w:r w:rsidR="007C182C">
        <w:rPr>
          <w:rFonts w:ascii="Arial" w:hAnsi="Arial" w:cs="Arial"/>
          <w:b/>
          <w:color w:val="006EB6"/>
          <w:lang w:val="en-AU"/>
        </w:rPr>
        <w:t>–</w:t>
      </w:r>
      <w:r w:rsidRPr="008769BE">
        <w:rPr>
          <w:rFonts w:ascii="Arial" w:hAnsi="Arial" w:cs="Arial"/>
          <w:b/>
          <w:color w:val="006EB6"/>
          <w:lang w:val="en-AU"/>
        </w:rPr>
        <w:t xml:space="preserve"> </w:t>
      </w:r>
      <w:r w:rsidR="007C182C">
        <w:rPr>
          <w:rFonts w:ascii="Arial" w:hAnsi="Arial" w:cs="Arial"/>
          <w:b/>
          <w:color w:val="006EB6"/>
          <w:lang w:val="en-AU"/>
        </w:rPr>
        <w:t>Head, SLT, HOD, Colleagues</w:t>
      </w:r>
    </w:p>
    <w:p w14:paraId="20A204C8" w14:textId="77777777" w:rsidR="000B3D65" w:rsidRDefault="008769BE" w:rsidP="00C95023">
      <w:pPr>
        <w:spacing w:after="0"/>
        <w:ind w:left="2880" w:hanging="2880"/>
        <w:jc w:val="both"/>
        <w:rPr>
          <w:rFonts w:ascii="Arial" w:hAnsi="Arial" w:cs="Arial"/>
          <w:b/>
          <w:color w:val="006EB6"/>
          <w:lang w:val="en-AU"/>
        </w:rPr>
      </w:pPr>
      <w:r w:rsidRPr="008769BE">
        <w:rPr>
          <w:rFonts w:ascii="Arial" w:hAnsi="Arial" w:cs="Arial"/>
          <w:b/>
          <w:color w:val="006EB6"/>
          <w:lang w:val="en-AU"/>
        </w:rPr>
        <w:t xml:space="preserve">External </w:t>
      </w:r>
      <w:r w:rsidR="00345151">
        <w:rPr>
          <w:rFonts w:ascii="Arial" w:hAnsi="Arial" w:cs="Arial"/>
          <w:b/>
          <w:color w:val="006EB6"/>
          <w:lang w:val="en-AU"/>
        </w:rPr>
        <w:t>–</w:t>
      </w:r>
      <w:r w:rsidRPr="008769BE">
        <w:rPr>
          <w:rFonts w:ascii="Arial" w:hAnsi="Arial" w:cs="Arial"/>
          <w:b/>
          <w:color w:val="006EB6"/>
          <w:lang w:val="en-AU"/>
        </w:rPr>
        <w:t xml:space="preserve"> </w:t>
      </w:r>
      <w:r w:rsidR="007C182C">
        <w:rPr>
          <w:rFonts w:ascii="Arial" w:hAnsi="Arial" w:cs="Arial"/>
          <w:b/>
          <w:color w:val="006EB6"/>
          <w:lang w:val="en-AU"/>
        </w:rPr>
        <w:t xml:space="preserve">Pupils, Parents </w:t>
      </w:r>
    </w:p>
    <w:p w14:paraId="029E2E5F" w14:textId="77777777" w:rsidR="00345151" w:rsidRDefault="00345151" w:rsidP="00C95023">
      <w:pPr>
        <w:spacing w:after="0"/>
        <w:ind w:left="2880" w:hanging="2880"/>
        <w:jc w:val="both"/>
        <w:rPr>
          <w:rFonts w:ascii="Arial" w:hAnsi="Arial" w:cs="Arial"/>
          <w:b/>
          <w:color w:val="006EB6"/>
          <w:lang w:val="en-AU"/>
        </w:rPr>
      </w:pPr>
    </w:p>
    <w:p w14:paraId="0965B175" w14:textId="77777777" w:rsidR="00345151" w:rsidRDefault="00345151" w:rsidP="00C95023">
      <w:pPr>
        <w:spacing w:after="0"/>
        <w:ind w:left="2880" w:hanging="2880"/>
        <w:jc w:val="both"/>
        <w:rPr>
          <w:rFonts w:ascii="Arial" w:hAnsi="Arial" w:cs="Arial"/>
          <w:b/>
          <w:color w:val="006EB6"/>
          <w:lang w:val="en-AU"/>
        </w:rPr>
      </w:pPr>
    </w:p>
    <w:p w14:paraId="1D5578CD" w14:textId="77777777" w:rsidR="00345151" w:rsidRDefault="00345151" w:rsidP="00C95023">
      <w:pPr>
        <w:spacing w:after="0"/>
        <w:ind w:left="2880" w:hanging="2880"/>
        <w:jc w:val="both"/>
        <w:rPr>
          <w:rFonts w:ascii="Arial" w:hAnsi="Arial" w:cs="Arial"/>
          <w:b/>
          <w:color w:val="006EB6"/>
          <w:lang w:val="en-AU"/>
        </w:rPr>
      </w:pPr>
    </w:p>
    <w:p w14:paraId="730809C8" w14:textId="77777777" w:rsidR="00345151"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Signed: ………………………………………….   Name (print): ………………………………</w:t>
      </w:r>
      <w:proofErr w:type="gramStart"/>
      <w:r>
        <w:rPr>
          <w:rFonts w:ascii="Arial" w:hAnsi="Arial" w:cs="Arial"/>
          <w:b/>
          <w:color w:val="006EB6"/>
          <w:lang w:val="en-AU"/>
        </w:rPr>
        <w:t>…..</w:t>
      </w:r>
      <w:proofErr w:type="gramEnd"/>
    </w:p>
    <w:p w14:paraId="166C2CE4" w14:textId="77777777" w:rsidR="00345151" w:rsidRDefault="00345151" w:rsidP="00C95023">
      <w:pPr>
        <w:spacing w:after="0"/>
        <w:ind w:left="2880" w:hanging="2880"/>
        <w:jc w:val="both"/>
        <w:rPr>
          <w:rFonts w:ascii="Arial" w:hAnsi="Arial" w:cs="Arial"/>
          <w:b/>
          <w:color w:val="006EB6"/>
          <w:lang w:val="en-AU"/>
        </w:rPr>
      </w:pPr>
    </w:p>
    <w:p w14:paraId="4F02DFFF" w14:textId="77777777" w:rsidR="00345151" w:rsidRPr="000B3D65" w:rsidRDefault="00345151" w:rsidP="00C95023">
      <w:pPr>
        <w:spacing w:after="0"/>
        <w:ind w:left="2880" w:hanging="2880"/>
        <w:jc w:val="both"/>
        <w:rPr>
          <w:b/>
          <w:color w:val="002060"/>
          <w:sz w:val="32"/>
          <w:szCs w:val="32"/>
        </w:rPr>
      </w:pPr>
      <w:r>
        <w:rPr>
          <w:rFonts w:ascii="Arial" w:hAnsi="Arial" w:cs="Arial"/>
          <w:b/>
          <w:color w:val="006EB6"/>
          <w:lang w:val="en-AU"/>
        </w:rPr>
        <w:t>Date: …………………………………………</w:t>
      </w:r>
      <w:proofErr w:type="gramStart"/>
      <w:r>
        <w:rPr>
          <w:rFonts w:ascii="Arial" w:hAnsi="Arial" w:cs="Arial"/>
          <w:b/>
          <w:color w:val="006EB6"/>
          <w:lang w:val="en-AU"/>
        </w:rPr>
        <w:t>…..</w:t>
      </w:r>
      <w:proofErr w:type="gramEnd"/>
    </w:p>
    <w:sectPr w:rsidR="00345151" w:rsidRPr="000B3D65" w:rsidSect="008769BE">
      <w:pgSz w:w="11906" w:h="16838"/>
      <w:pgMar w:top="851" w:right="851" w:bottom="567" w:left="851" w:header="709" w:footer="709" w:gutter="0"/>
      <w:pgBorders w:offsetFrom="page">
        <w:top w:val="single" w:sz="48" w:space="24" w:color="006EB6"/>
        <w:left w:val="single" w:sz="48" w:space="24" w:color="006EB6"/>
        <w:bottom w:val="single" w:sz="48" w:space="24" w:color="006EB6"/>
        <w:right w:val="single" w:sz="48" w:space="24" w:color="006EB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AE48" w14:textId="77777777" w:rsidR="00856153" w:rsidRDefault="00856153" w:rsidP="008769BE">
      <w:pPr>
        <w:spacing w:after="0" w:line="240" w:lineRule="auto"/>
      </w:pPr>
      <w:r>
        <w:separator/>
      </w:r>
    </w:p>
  </w:endnote>
  <w:endnote w:type="continuationSeparator" w:id="0">
    <w:p w14:paraId="7DA122DA" w14:textId="77777777" w:rsidR="00856153" w:rsidRDefault="00856153" w:rsidP="0087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0DB7" w14:textId="77777777" w:rsidR="00856153" w:rsidRDefault="00856153" w:rsidP="008769BE">
      <w:pPr>
        <w:spacing w:after="0" w:line="240" w:lineRule="auto"/>
      </w:pPr>
      <w:r>
        <w:separator/>
      </w:r>
    </w:p>
  </w:footnote>
  <w:footnote w:type="continuationSeparator" w:id="0">
    <w:p w14:paraId="1DD0FA95" w14:textId="77777777" w:rsidR="00856153" w:rsidRDefault="00856153" w:rsidP="00876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F3B"/>
    <w:multiLevelType w:val="multilevel"/>
    <w:tmpl w:val="677EA96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44546A" w:themeColor="text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81588"/>
    <w:multiLevelType w:val="hybridMultilevel"/>
    <w:tmpl w:val="BEFC6D8C"/>
    <w:lvl w:ilvl="0" w:tplc="F5D2264E">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36769"/>
    <w:multiLevelType w:val="hybridMultilevel"/>
    <w:tmpl w:val="CD605920"/>
    <w:lvl w:ilvl="0" w:tplc="744858B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07B3F"/>
    <w:multiLevelType w:val="hybridMultilevel"/>
    <w:tmpl w:val="B08A0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92D2D"/>
    <w:multiLevelType w:val="hybridMultilevel"/>
    <w:tmpl w:val="A164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3293A"/>
    <w:multiLevelType w:val="hybridMultilevel"/>
    <w:tmpl w:val="ADEE1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202F45"/>
    <w:multiLevelType w:val="hybridMultilevel"/>
    <w:tmpl w:val="642C4B9C"/>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0553F"/>
    <w:multiLevelType w:val="hybridMultilevel"/>
    <w:tmpl w:val="65F278FA"/>
    <w:lvl w:ilvl="0" w:tplc="9A06472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75F02"/>
    <w:multiLevelType w:val="hybridMultilevel"/>
    <w:tmpl w:val="88127B54"/>
    <w:lvl w:ilvl="0" w:tplc="E7C4FA6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A1BA4"/>
    <w:multiLevelType w:val="hybridMultilevel"/>
    <w:tmpl w:val="44E45DB6"/>
    <w:lvl w:ilvl="0" w:tplc="5FD26D5E">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505C7C"/>
    <w:multiLevelType w:val="hybridMultilevel"/>
    <w:tmpl w:val="7DA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734F3"/>
    <w:multiLevelType w:val="hybridMultilevel"/>
    <w:tmpl w:val="4D4AA840"/>
    <w:lvl w:ilvl="0" w:tplc="3814C2E6">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678D4"/>
    <w:multiLevelType w:val="hybridMultilevel"/>
    <w:tmpl w:val="0D5AA3A8"/>
    <w:lvl w:ilvl="0" w:tplc="12AE0F80">
      <w:start w:val="1"/>
      <w:numFmt w:val="bullet"/>
      <w:lvlText w:val=""/>
      <w:lvlJc w:val="left"/>
      <w:pPr>
        <w:ind w:left="720" w:hanging="360"/>
      </w:pPr>
      <w:rPr>
        <w:rFonts w:ascii="Symbol" w:hAnsi="Symbol" w:hint="default"/>
        <w:color w:val="1C2F6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46D77A3"/>
    <w:multiLevelType w:val="hybridMultilevel"/>
    <w:tmpl w:val="00DC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233E76"/>
    <w:multiLevelType w:val="hybridMultilevel"/>
    <w:tmpl w:val="C35E6A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37569"/>
    <w:multiLevelType w:val="hybridMultilevel"/>
    <w:tmpl w:val="1FC4E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19079C2"/>
    <w:multiLevelType w:val="hybridMultilevel"/>
    <w:tmpl w:val="8918B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9549E4"/>
    <w:multiLevelType w:val="hybridMultilevel"/>
    <w:tmpl w:val="8D9C3B0C"/>
    <w:lvl w:ilvl="0" w:tplc="BA32ACA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240DB"/>
    <w:multiLevelType w:val="hybridMultilevel"/>
    <w:tmpl w:val="8DAEE546"/>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93CDF"/>
    <w:multiLevelType w:val="hybridMultilevel"/>
    <w:tmpl w:val="A644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691950"/>
    <w:multiLevelType w:val="hybridMultilevel"/>
    <w:tmpl w:val="F59039AE"/>
    <w:lvl w:ilvl="0" w:tplc="5B0A045A">
      <w:start w:val="1"/>
      <w:numFmt w:val="bullet"/>
      <w:lvlText w:val=""/>
      <w:lvlJc w:val="left"/>
      <w:pPr>
        <w:ind w:left="720" w:hanging="360"/>
      </w:pPr>
      <w:rPr>
        <w:rFonts w:ascii="Symbol" w:hAnsi="Symbol" w:hint="default"/>
        <w:color w:val="44546A"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6605DE"/>
    <w:multiLevelType w:val="hybridMultilevel"/>
    <w:tmpl w:val="7B7CC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044ADE"/>
    <w:multiLevelType w:val="hybridMultilevel"/>
    <w:tmpl w:val="EF04F420"/>
    <w:lvl w:ilvl="0" w:tplc="4D46D1CE">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83F6819"/>
    <w:multiLevelType w:val="hybridMultilevel"/>
    <w:tmpl w:val="C8FC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8863924">
    <w:abstractNumId w:val="20"/>
  </w:num>
  <w:num w:numId="2" w16cid:durableId="1091467800">
    <w:abstractNumId w:val="8"/>
  </w:num>
  <w:num w:numId="3" w16cid:durableId="1500852727">
    <w:abstractNumId w:val="17"/>
  </w:num>
  <w:num w:numId="4" w16cid:durableId="2127038508">
    <w:abstractNumId w:val="1"/>
  </w:num>
  <w:num w:numId="5" w16cid:durableId="2104328084">
    <w:abstractNumId w:val="7"/>
  </w:num>
  <w:num w:numId="6" w16cid:durableId="1300838731">
    <w:abstractNumId w:val="2"/>
  </w:num>
  <w:num w:numId="7" w16cid:durableId="2065911650">
    <w:abstractNumId w:val="11"/>
  </w:num>
  <w:num w:numId="8" w16cid:durableId="1152714078">
    <w:abstractNumId w:val="0"/>
  </w:num>
  <w:num w:numId="9" w16cid:durableId="1471748612">
    <w:abstractNumId w:val="12"/>
  </w:num>
  <w:num w:numId="10" w16cid:durableId="1636328209">
    <w:abstractNumId w:val="10"/>
  </w:num>
  <w:num w:numId="11" w16cid:durableId="1364601090">
    <w:abstractNumId w:val="18"/>
  </w:num>
  <w:num w:numId="12" w16cid:durableId="521747633">
    <w:abstractNumId w:val="6"/>
  </w:num>
  <w:num w:numId="13" w16cid:durableId="1717662064">
    <w:abstractNumId w:val="9"/>
  </w:num>
  <w:num w:numId="14" w16cid:durableId="505678135">
    <w:abstractNumId w:val="13"/>
  </w:num>
  <w:num w:numId="15" w16cid:durableId="1305160819">
    <w:abstractNumId w:val="21"/>
  </w:num>
  <w:num w:numId="16" w16cid:durableId="985085407">
    <w:abstractNumId w:val="5"/>
  </w:num>
  <w:num w:numId="17" w16cid:durableId="1638562505">
    <w:abstractNumId w:val="14"/>
  </w:num>
  <w:num w:numId="18" w16cid:durableId="222835394">
    <w:abstractNumId w:val="16"/>
  </w:num>
  <w:num w:numId="19" w16cid:durableId="1395618264">
    <w:abstractNumId w:val="19"/>
  </w:num>
  <w:num w:numId="20" w16cid:durableId="397554402">
    <w:abstractNumId w:val="3"/>
  </w:num>
  <w:num w:numId="21" w16cid:durableId="1471706236">
    <w:abstractNumId w:val="23"/>
  </w:num>
  <w:num w:numId="22" w16cid:durableId="1000154717">
    <w:abstractNumId w:val="4"/>
  </w:num>
  <w:num w:numId="23" w16cid:durableId="1032657949">
    <w:abstractNumId w:val="15"/>
    <w:lvlOverride w:ilvl="0"/>
    <w:lvlOverride w:ilvl="1"/>
    <w:lvlOverride w:ilvl="2"/>
    <w:lvlOverride w:ilvl="3"/>
    <w:lvlOverride w:ilvl="4"/>
    <w:lvlOverride w:ilvl="5"/>
    <w:lvlOverride w:ilvl="6"/>
    <w:lvlOverride w:ilvl="7"/>
    <w:lvlOverride w:ilvl="8"/>
  </w:num>
  <w:num w:numId="24" w16cid:durableId="1161849080">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55"/>
    <w:rsid w:val="0005699A"/>
    <w:rsid w:val="000A2423"/>
    <w:rsid w:val="000B3D65"/>
    <w:rsid w:val="000B7688"/>
    <w:rsid w:val="00105CB9"/>
    <w:rsid w:val="00130B03"/>
    <w:rsid w:val="001348D0"/>
    <w:rsid w:val="001839CD"/>
    <w:rsid w:val="0019340E"/>
    <w:rsid w:val="00211262"/>
    <w:rsid w:val="00235B66"/>
    <w:rsid w:val="00294FD2"/>
    <w:rsid w:val="002B440B"/>
    <w:rsid w:val="00345151"/>
    <w:rsid w:val="003B6E51"/>
    <w:rsid w:val="00404D97"/>
    <w:rsid w:val="004E7300"/>
    <w:rsid w:val="00514CEC"/>
    <w:rsid w:val="00535D2B"/>
    <w:rsid w:val="005368C3"/>
    <w:rsid w:val="00547555"/>
    <w:rsid w:val="0060308B"/>
    <w:rsid w:val="00680BF8"/>
    <w:rsid w:val="006B1480"/>
    <w:rsid w:val="006B6C54"/>
    <w:rsid w:val="006E32D5"/>
    <w:rsid w:val="007009C7"/>
    <w:rsid w:val="00700CC6"/>
    <w:rsid w:val="00726A4C"/>
    <w:rsid w:val="007518E6"/>
    <w:rsid w:val="007C182C"/>
    <w:rsid w:val="008165FA"/>
    <w:rsid w:val="00820558"/>
    <w:rsid w:val="00835AF2"/>
    <w:rsid w:val="0084347C"/>
    <w:rsid w:val="00856153"/>
    <w:rsid w:val="008769BE"/>
    <w:rsid w:val="008B3FF0"/>
    <w:rsid w:val="008B4CA7"/>
    <w:rsid w:val="008D1421"/>
    <w:rsid w:val="00900F6D"/>
    <w:rsid w:val="00951B85"/>
    <w:rsid w:val="00A263FA"/>
    <w:rsid w:val="00AC044D"/>
    <w:rsid w:val="00AD08CF"/>
    <w:rsid w:val="00AD4F68"/>
    <w:rsid w:val="00AF3C1E"/>
    <w:rsid w:val="00B268C7"/>
    <w:rsid w:val="00B67161"/>
    <w:rsid w:val="00B77013"/>
    <w:rsid w:val="00BC6DB4"/>
    <w:rsid w:val="00C53AB3"/>
    <w:rsid w:val="00C95023"/>
    <w:rsid w:val="00CF7A60"/>
    <w:rsid w:val="00D8565D"/>
    <w:rsid w:val="00DD5779"/>
    <w:rsid w:val="00E056CA"/>
    <w:rsid w:val="00E108BE"/>
    <w:rsid w:val="00E156F3"/>
    <w:rsid w:val="00E16A0B"/>
    <w:rsid w:val="00E33A21"/>
    <w:rsid w:val="00E40308"/>
    <w:rsid w:val="00F54263"/>
    <w:rsid w:val="00FC6311"/>
    <w:rsid w:val="00FE6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65E3"/>
  <w15:docId w15:val="{BF24C2FF-180A-4D0A-BCE3-37CB915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40B"/>
    <w:pPr>
      <w:keepNext/>
      <w:spacing w:before="320" w:after="120" w:line="240" w:lineRule="auto"/>
      <w:outlineLvl w:val="0"/>
    </w:pPr>
    <w:rPr>
      <w:rFonts w:ascii="Calibri" w:eastAsia="Times New Roman" w:hAnsi="Calibri" w:cs="Times New Roman"/>
      <w:b/>
      <w:color w:val="595959" w:themeColor="text1" w:themeTint="A6"/>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40B"/>
    <w:pPr>
      <w:spacing w:after="0" w:line="240" w:lineRule="auto"/>
      <w:ind w:left="720"/>
      <w:contextualSpacing/>
    </w:pPr>
    <w:rPr>
      <w:rFonts w:eastAsia="Times New Roman" w:cs="Times New Roman"/>
      <w:color w:val="404040" w:themeColor="text1" w:themeTint="BF"/>
      <w:sz w:val="24"/>
      <w:szCs w:val="24"/>
      <w:lang w:eastAsia="es-ES"/>
    </w:rPr>
  </w:style>
  <w:style w:type="paragraph" w:styleId="BodyTextIndent">
    <w:name w:val="Body Text Indent"/>
    <w:basedOn w:val="Normal"/>
    <w:link w:val="BodyTextIndentChar"/>
    <w:uiPriority w:val="99"/>
    <w:semiHidden/>
    <w:unhideWhenUsed/>
    <w:rsid w:val="002B440B"/>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2B440B"/>
    <w:rPr>
      <w:rFonts w:eastAsiaTheme="minorEastAsia"/>
      <w:lang w:eastAsia="en-GB"/>
    </w:rPr>
  </w:style>
  <w:style w:type="character" w:customStyle="1" w:styleId="Heading1Char">
    <w:name w:val="Heading 1 Char"/>
    <w:basedOn w:val="DefaultParagraphFont"/>
    <w:link w:val="Heading1"/>
    <w:rsid w:val="002B440B"/>
    <w:rPr>
      <w:rFonts w:ascii="Calibri" w:eastAsia="Times New Roman" w:hAnsi="Calibri" w:cs="Times New Roman"/>
      <w:b/>
      <w:color w:val="595959" w:themeColor="text1" w:themeTint="A6"/>
      <w:sz w:val="24"/>
      <w:szCs w:val="20"/>
      <w:lang w:eastAsia="es-ES"/>
    </w:rPr>
  </w:style>
  <w:style w:type="table" w:styleId="TableGrid">
    <w:name w:val="Table Grid"/>
    <w:basedOn w:val="TableNormal"/>
    <w:uiPriority w:val="39"/>
    <w:rsid w:val="00AD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A7"/>
    <w:rPr>
      <w:rFonts w:ascii="Segoe UI" w:hAnsi="Segoe UI" w:cs="Segoe UI"/>
      <w:sz w:val="18"/>
      <w:szCs w:val="18"/>
    </w:rPr>
  </w:style>
  <w:style w:type="paragraph" w:styleId="Header">
    <w:name w:val="header"/>
    <w:basedOn w:val="Normal"/>
    <w:link w:val="HeaderChar"/>
    <w:uiPriority w:val="99"/>
    <w:unhideWhenUsed/>
    <w:rsid w:val="0087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9BE"/>
  </w:style>
  <w:style w:type="paragraph" w:styleId="Footer">
    <w:name w:val="footer"/>
    <w:basedOn w:val="Normal"/>
    <w:link w:val="FooterChar"/>
    <w:uiPriority w:val="99"/>
    <w:unhideWhenUsed/>
    <w:rsid w:val="0087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9BE"/>
  </w:style>
  <w:style w:type="paragraph" w:styleId="NoSpacing">
    <w:name w:val="No Spacing"/>
    <w:uiPriority w:val="1"/>
    <w:qFormat/>
    <w:rsid w:val="00E16A0B"/>
    <w:pPr>
      <w:spacing w:after="0" w:line="240" w:lineRule="auto"/>
    </w:pPr>
    <w:rPr>
      <w:rFonts w:ascii="Times New Roman" w:eastAsia="Times New Roman" w:hAnsi="Times New Roman" w:cs="Times New Roman"/>
      <w:sz w:val="24"/>
      <w:szCs w:val="24"/>
      <w:lang w:eastAsia="en-GB"/>
    </w:rPr>
  </w:style>
  <w:style w:type="character" w:customStyle="1" w:styleId="fontstyle21">
    <w:name w:val="fontstyle21"/>
    <w:basedOn w:val="DefaultParagraphFont"/>
    <w:rsid w:val="00E40308"/>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545094">
      <w:bodyDiv w:val="1"/>
      <w:marLeft w:val="0"/>
      <w:marRight w:val="0"/>
      <w:marTop w:val="0"/>
      <w:marBottom w:val="0"/>
      <w:divBdr>
        <w:top w:val="none" w:sz="0" w:space="0" w:color="auto"/>
        <w:left w:val="none" w:sz="0" w:space="0" w:color="auto"/>
        <w:bottom w:val="none" w:sz="0" w:space="0" w:color="auto"/>
        <w:right w:val="none" w:sz="0" w:space="0" w:color="auto"/>
      </w:divBdr>
    </w:div>
    <w:div w:id="1745445835">
      <w:bodyDiv w:val="1"/>
      <w:marLeft w:val="0"/>
      <w:marRight w:val="0"/>
      <w:marTop w:val="0"/>
      <w:marBottom w:val="0"/>
      <w:divBdr>
        <w:top w:val="none" w:sz="0" w:space="0" w:color="auto"/>
        <w:left w:val="none" w:sz="0" w:space="0" w:color="auto"/>
        <w:bottom w:val="none" w:sz="0" w:space="0" w:color="auto"/>
        <w:right w:val="none" w:sz="0" w:space="0" w:color="auto"/>
      </w:divBdr>
    </w:div>
    <w:div w:id="18593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C071568489AD4D9DC73EB6DB343C32" ma:contentTypeVersion="12" ma:contentTypeDescription="Create a new document." ma:contentTypeScope="" ma:versionID="e10ba1752962f5580e9120ef37db12e5">
  <xsd:schema xmlns:xsd="http://www.w3.org/2001/XMLSchema" xmlns:xs="http://www.w3.org/2001/XMLSchema" xmlns:p="http://schemas.microsoft.com/office/2006/metadata/properties" xmlns:ns2="6108609e-8156-41db-a1fa-e85e18452694" xmlns:ns3="e9529a4d-845a-45ae-a520-93c5bd42ca1a" targetNamespace="http://schemas.microsoft.com/office/2006/metadata/properties" ma:root="true" ma:fieldsID="1953881d3638f0b7e308c8208fe3b191" ns2:_="" ns3:_="">
    <xsd:import namespace="6108609e-8156-41db-a1fa-e85e18452694"/>
    <xsd:import namespace="e9529a4d-845a-45ae-a520-93c5bd42ca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8609e-8156-41db-a1fa-e85e184526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529a4d-845a-45ae-a520-93c5bd42ca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B2809-AACF-4A18-BE95-DC951DFD0A80}">
  <ds:schemaRefs>
    <ds:schemaRef ds:uri="http://schemas.openxmlformats.org/officeDocument/2006/bibliography"/>
  </ds:schemaRefs>
</ds:datastoreItem>
</file>

<file path=customXml/itemProps2.xml><?xml version="1.0" encoding="utf-8"?>
<ds:datastoreItem xmlns:ds="http://schemas.openxmlformats.org/officeDocument/2006/customXml" ds:itemID="{FBE612F3-A30F-4105-8C82-0BE76DED76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607EC0-4543-4C87-961C-98007B76C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8609e-8156-41db-a1fa-e85e18452694"/>
    <ds:schemaRef ds:uri="e9529a4d-845a-45ae-a520-93c5bd42c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8BF2A-6C0C-412B-A1CB-690AAD4D9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Dawson</dc:creator>
  <cp:lastModifiedBy>Sarah Riddle</cp:lastModifiedBy>
  <cp:revision>2</cp:revision>
  <cp:lastPrinted>2018-06-21T08:15:00Z</cp:lastPrinted>
  <dcterms:created xsi:type="dcterms:W3CDTF">2023-03-30T17:57:00Z</dcterms:created>
  <dcterms:modified xsi:type="dcterms:W3CDTF">2023-03-30T17:57:00Z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0x0101004BC071568489AD4D9DC73EB6DB343C32</vt:lpwstr>
  </property>
  <property fmtid="{D5CDD505-2E9C-101B-9397-08002B2CF9AE}" pid="3" name="Order">
    <vt:r8>100</vt:r8>
  </property>
</Properties>
</file>