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33C44" w14:textId="1440997A" w:rsidR="001C665F" w:rsidRPr="00771CE7" w:rsidRDefault="001C665F">
      <w:pPr>
        <w:rPr>
          <w:b/>
          <w:bCs/>
          <w:color w:val="000000" w:themeColor="text1"/>
        </w:rPr>
      </w:pPr>
    </w:p>
    <w:p w14:paraId="58B21DC2" w14:textId="77777777" w:rsidR="00387976" w:rsidRPr="00771CE7" w:rsidRDefault="00387976" w:rsidP="00F571FC">
      <w:pPr>
        <w:jc w:val="center"/>
        <w:rPr>
          <w:b/>
          <w:bCs/>
          <w:color w:val="000000" w:themeColor="text1"/>
        </w:rPr>
      </w:pPr>
    </w:p>
    <w:p w14:paraId="389FA2B9" w14:textId="2A68A6E7" w:rsidR="006141BA" w:rsidRPr="00771CE7" w:rsidRDefault="00F56A57" w:rsidP="00387976">
      <w:pPr>
        <w:jc w:val="center"/>
        <w:rPr>
          <w:b/>
          <w:bCs/>
          <w:color w:val="000000" w:themeColor="text1"/>
        </w:rPr>
      </w:pPr>
      <w:r>
        <w:rPr>
          <w:b/>
          <w:bCs/>
          <w:color w:val="000000" w:themeColor="text1"/>
        </w:rPr>
        <w:t xml:space="preserve">Grade 4 </w:t>
      </w:r>
      <w:r w:rsidR="00771CE7" w:rsidRPr="00771CE7">
        <w:rPr>
          <w:b/>
          <w:bCs/>
          <w:color w:val="000000" w:themeColor="text1"/>
        </w:rPr>
        <w:t xml:space="preserve">Teaching Assistant </w:t>
      </w:r>
    </w:p>
    <w:p w14:paraId="35E4A77F" w14:textId="77777777" w:rsidR="00C50A4A" w:rsidRDefault="00C50A4A" w:rsidP="00F56A57">
      <w:pPr>
        <w:pStyle w:val="NoSpacing"/>
        <w:rPr>
          <w:b/>
          <w:bCs/>
        </w:rPr>
      </w:pPr>
    </w:p>
    <w:p w14:paraId="32CBBACA" w14:textId="0EF33CED" w:rsidR="00F56A57" w:rsidRDefault="00F56A57" w:rsidP="00F56A57">
      <w:pPr>
        <w:pStyle w:val="NoSpacing"/>
        <w:rPr>
          <w:b/>
          <w:bCs/>
        </w:rPr>
      </w:pPr>
      <w:r>
        <w:rPr>
          <w:b/>
          <w:bCs/>
        </w:rPr>
        <w:t xml:space="preserve">Salary Grade:                    </w:t>
      </w:r>
      <w:r w:rsidR="00B0074E">
        <w:rPr>
          <w:b/>
          <w:bCs/>
        </w:rPr>
        <w:t xml:space="preserve"> </w:t>
      </w:r>
      <w:r>
        <w:rPr>
          <w:b/>
          <w:bCs/>
        </w:rPr>
        <w:t xml:space="preserve">G4 </w:t>
      </w:r>
      <w:r w:rsidR="00C50A4A">
        <w:rPr>
          <w:b/>
          <w:bCs/>
        </w:rPr>
        <w:t xml:space="preserve">- </w:t>
      </w:r>
      <w:r>
        <w:rPr>
          <w:b/>
          <w:bCs/>
        </w:rPr>
        <w:t>SCP 13</w:t>
      </w:r>
      <w:r w:rsidR="00C50A4A">
        <w:rPr>
          <w:b/>
          <w:bCs/>
        </w:rPr>
        <w:t xml:space="preserve"> </w:t>
      </w:r>
      <w:r>
        <w:rPr>
          <w:b/>
          <w:bCs/>
        </w:rPr>
        <w:t>-</w:t>
      </w:r>
      <w:r w:rsidR="00C50A4A">
        <w:rPr>
          <w:b/>
          <w:bCs/>
        </w:rPr>
        <w:t xml:space="preserve"> </w:t>
      </w:r>
      <w:r>
        <w:rPr>
          <w:b/>
          <w:bCs/>
        </w:rPr>
        <w:t xml:space="preserve">16 </w:t>
      </w:r>
      <w:r w:rsidR="00C50A4A">
        <w:rPr>
          <w:b/>
          <w:bCs/>
        </w:rPr>
        <w:t xml:space="preserve">- </w:t>
      </w:r>
      <w:r>
        <w:rPr>
          <w:b/>
          <w:bCs/>
        </w:rPr>
        <w:t>£24,405 - £25,183</w:t>
      </w:r>
      <w:r w:rsidR="00C50A4A">
        <w:rPr>
          <w:b/>
          <w:bCs/>
        </w:rPr>
        <w:t xml:space="preserve"> FTE</w:t>
      </w:r>
      <w:r>
        <w:rPr>
          <w:b/>
          <w:bCs/>
        </w:rPr>
        <w:t xml:space="preserve">     </w:t>
      </w:r>
    </w:p>
    <w:p w14:paraId="077B3E2B" w14:textId="035A8ADD" w:rsidR="00F56A57" w:rsidRPr="00F56A57" w:rsidRDefault="00F56A57" w:rsidP="00771CE7">
      <w:pPr>
        <w:pStyle w:val="NoSpacing"/>
        <w:rPr>
          <w:b/>
          <w:bCs/>
        </w:rPr>
      </w:pPr>
      <w:r>
        <w:rPr>
          <w:b/>
          <w:bCs/>
        </w:rPr>
        <w:t>Actual Salary:                    £17,365 - £17,919</w:t>
      </w:r>
    </w:p>
    <w:p w14:paraId="472A372C" w14:textId="12C76BB2" w:rsidR="00771CE7" w:rsidRDefault="00771CE7" w:rsidP="00771CE7">
      <w:pPr>
        <w:pStyle w:val="NoSpacing"/>
        <w:rPr>
          <w:b/>
          <w:bCs/>
        </w:rPr>
      </w:pPr>
      <w:r>
        <w:rPr>
          <w:b/>
          <w:bCs/>
        </w:rPr>
        <w:t>Working Hours:                31 hours, Term Time Only       </w:t>
      </w:r>
    </w:p>
    <w:p w14:paraId="39936029" w14:textId="2A1B6D6C" w:rsidR="00771CE7" w:rsidRDefault="00771CE7" w:rsidP="00771CE7">
      <w:pPr>
        <w:pStyle w:val="NoSpacing"/>
        <w:rPr>
          <w:b/>
          <w:bCs/>
        </w:rPr>
      </w:pPr>
      <w:r>
        <w:rPr>
          <w:b/>
          <w:bCs/>
        </w:rPr>
        <w:t xml:space="preserve">Contract Type:                  Permanent </w:t>
      </w:r>
    </w:p>
    <w:p w14:paraId="64E704E1" w14:textId="79419961" w:rsidR="006141BA" w:rsidRDefault="00771CE7" w:rsidP="00771CE7">
      <w:r>
        <w:rPr>
          <w:b/>
          <w:bCs/>
        </w:rPr>
        <w:t>Start Date:                         ASAP</w:t>
      </w:r>
    </w:p>
    <w:p w14:paraId="760FC5F5" w14:textId="1F5CC12C" w:rsidR="0071219F" w:rsidRPr="0071219F" w:rsidRDefault="0071219F" w:rsidP="00616306">
      <w:pPr>
        <w:tabs>
          <w:tab w:val="left" w:pos="2916"/>
        </w:tabs>
        <w:rPr>
          <w:rFonts w:cstheme="minorHAnsi"/>
        </w:rPr>
      </w:pPr>
      <w:r w:rsidRPr="0071219F">
        <w:rPr>
          <w:rFonts w:cstheme="minorHAnsi"/>
        </w:rPr>
        <w:t>Are you passionate about education and dedicated to helping young people reach their potential? The Westleigh School is looking for an enthusiastic, committed Teaching Assistant to join our vibrant secondary school team.</w:t>
      </w:r>
    </w:p>
    <w:p w14:paraId="1436809B" w14:textId="65E72735" w:rsidR="00771CE7" w:rsidRPr="0071219F" w:rsidRDefault="0071219F" w:rsidP="00616306">
      <w:pPr>
        <w:tabs>
          <w:tab w:val="left" w:pos="2916"/>
        </w:tabs>
        <w:rPr>
          <w:rFonts w:cstheme="minorHAnsi"/>
          <w:b/>
          <w:bCs/>
          <w:color w:val="FF0000"/>
        </w:rPr>
      </w:pPr>
      <w:r w:rsidRPr="0071219F">
        <w:rPr>
          <w:rFonts w:cstheme="minorHAnsi"/>
        </w:rPr>
        <w:t>As a Teaching Assistant, you’ll play a key role in supporting both individual students and small groups across various subjects. Working closely with teachers, you’ll assist with lesson preparation, classroom activities, and providing tailored support to students with additional needs. This is a rewarding role where you can make a real impact on students’ academic progress, confidence, and overall school experience.</w:t>
      </w:r>
    </w:p>
    <w:p w14:paraId="6B59397C" w14:textId="097B456F" w:rsidR="00FC08F8" w:rsidRPr="0071219F" w:rsidRDefault="001A3501" w:rsidP="00616306">
      <w:pPr>
        <w:tabs>
          <w:tab w:val="left" w:pos="2916"/>
        </w:tabs>
        <w:rPr>
          <w:rFonts w:cstheme="minorHAnsi"/>
        </w:rPr>
      </w:pPr>
      <w:r w:rsidRPr="0071219F">
        <w:rPr>
          <w:rFonts w:cstheme="minorHAnsi"/>
        </w:rPr>
        <w:t>Our ethos is ‘Aspiring and Achieving Together’. Whilst we are committed to ensuring that every student makes excellent progress, this concept stretches well beyond academic performance. We firmly believe that every aspect of school should equip learners to be successful in all areas of their lives, both now and for their future. Indeed, every single decision or action taken improves the life chances of all our learners. This is underpinned by ensuring The Westleigh school is a safe, nurturing and happy environment: put simply, The Westleigh School is a great place to learn and a great place to work.</w:t>
      </w:r>
    </w:p>
    <w:p w14:paraId="73E57B0A" w14:textId="592256E8" w:rsidR="00811AD1" w:rsidRPr="00811AD1" w:rsidRDefault="00811AD1" w:rsidP="00616306">
      <w:pPr>
        <w:tabs>
          <w:tab w:val="left" w:pos="2916"/>
        </w:tabs>
      </w:pPr>
      <w:r>
        <w:t>Uniting with The Shaw Education Trust brings with it new opportunities and a wealth of resources to supplement our mission to improve outcomes for all our students. Colleagues will have access to a large range of well-established training opportunities, such as a fully funded L5 Instructional Coaching qualification or Accelerated Leadership training, for those aspiring to Middle Leadership. Outstanding teachers will also achieve Trust Professional Advocate designation, which provides exciting opportunities to support colleagues within both The Westleigh School and across other SET schools to share best practice. With this brings the opportunity to engage in the cross-trust peer review and Trust CPD programme.</w:t>
      </w:r>
    </w:p>
    <w:p w14:paraId="3EAACB6F" w14:textId="77777777" w:rsidR="00DC7773" w:rsidRDefault="00DC7773" w:rsidP="00DC7773">
      <w:pPr>
        <w:tabs>
          <w:tab w:val="left" w:pos="2916"/>
        </w:tabs>
        <w:jc w:val="both"/>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394B3A31" w14:textId="77777777" w:rsidR="00DC7773" w:rsidRPr="00616306" w:rsidRDefault="00DC7773" w:rsidP="00DC7773">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Pr="007825BC">
        <w:rPr>
          <w:rFonts w:cstheme="minorHAnsi"/>
        </w:rPr>
        <w:t>has the opportunity to</w:t>
      </w:r>
      <w:proofErr w:type="gramEnd"/>
      <w:r w:rsidRPr="007825BC">
        <w:rPr>
          <w:rFonts w:cstheme="minorHAnsi"/>
        </w:rPr>
        <w:t xml:space="preserve"> be successful, whatever their starting point in life.</w:t>
      </w:r>
    </w:p>
    <w:p w14:paraId="16042D9D" w14:textId="77777777" w:rsidR="00DC7773" w:rsidRDefault="00DC7773" w:rsidP="00DC7773">
      <w:pPr>
        <w:pStyle w:val="NoSpacing"/>
        <w:jc w:val="both"/>
      </w:pPr>
    </w:p>
    <w:p w14:paraId="3956A246" w14:textId="77777777" w:rsidR="00DC7773" w:rsidRDefault="00DC7773" w:rsidP="00DC7773">
      <w:pPr>
        <w:pStyle w:val="NoSpacing"/>
        <w:jc w:val="both"/>
      </w:pPr>
      <w: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knowledge and skills for life. We want our students to believe their curriculum is bold, exciting, 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vocational and technical pathways, which run through the normal </w:t>
      </w:r>
    </w:p>
    <w:p w14:paraId="4B9C20C9" w14:textId="77777777" w:rsidR="00DC7773" w:rsidRDefault="00DC7773" w:rsidP="00DC7773">
      <w:pPr>
        <w:pStyle w:val="NoSpacing"/>
        <w:jc w:val="both"/>
      </w:pPr>
      <w:r>
        <w:t xml:space="preserve">school curriculum but attract support from leading employers and universities to develops work-readiness in our students, so that they can progress onto T Levels and apprenticeships. </w:t>
      </w:r>
    </w:p>
    <w:p w14:paraId="3FA29231" w14:textId="77777777" w:rsidR="00DC7773" w:rsidRDefault="00DC7773" w:rsidP="00DC7773">
      <w:pPr>
        <w:pStyle w:val="NoSpacing"/>
        <w:jc w:val="both"/>
      </w:pPr>
    </w:p>
    <w:p w14:paraId="68AC2FF4" w14:textId="77777777" w:rsidR="0071219F" w:rsidRDefault="0071219F" w:rsidP="00DC7773">
      <w:pPr>
        <w:pStyle w:val="NoSpacing"/>
        <w:jc w:val="both"/>
      </w:pPr>
    </w:p>
    <w:p w14:paraId="364FE8B2" w14:textId="77777777" w:rsidR="0071219F" w:rsidRDefault="0071219F" w:rsidP="00DC7773">
      <w:pPr>
        <w:pStyle w:val="NoSpacing"/>
        <w:jc w:val="both"/>
      </w:pPr>
    </w:p>
    <w:p w14:paraId="0D3D6C64" w14:textId="77777777" w:rsidR="0071219F" w:rsidRDefault="0071219F" w:rsidP="00DC7773">
      <w:pPr>
        <w:pStyle w:val="NoSpacing"/>
        <w:jc w:val="both"/>
      </w:pPr>
    </w:p>
    <w:p w14:paraId="60A32118" w14:textId="77777777" w:rsidR="0071219F" w:rsidRDefault="0071219F" w:rsidP="00DC7773">
      <w:pPr>
        <w:pStyle w:val="NoSpacing"/>
        <w:jc w:val="both"/>
      </w:pPr>
    </w:p>
    <w:p w14:paraId="5ACF2D1A" w14:textId="0873E19E" w:rsidR="00DC7773" w:rsidRDefault="00DC7773" w:rsidP="00DC7773">
      <w:pPr>
        <w:pStyle w:val="NoSpacing"/>
        <w:jc w:val="both"/>
      </w:pPr>
      <w: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w:t>
      </w:r>
    </w:p>
    <w:p w14:paraId="5E2DDB54" w14:textId="5D492E0E" w:rsidR="00DC7773" w:rsidRDefault="00DC7773" w:rsidP="00DC7773">
      <w:pPr>
        <w:pStyle w:val="NoSpacing"/>
        <w:jc w:val="both"/>
      </w:pPr>
      <w:r>
        <w:t xml:space="preserve">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w:t>
      </w:r>
    </w:p>
    <w:p w14:paraId="59022D57" w14:textId="6523A467" w:rsidR="00DC7773" w:rsidRDefault="00DC7773" w:rsidP="00DC7773">
      <w:pPr>
        <w:pStyle w:val="NoSpacing"/>
        <w:jc w:val="both"/>
      </w:pPr>
      <w:r>
        <w:t xml:space="preserve">they can spend more time on the things that matter and fostering strong relationships with pupils and delivery of the curriculum. </w:t>
      </w:r>
    </w:p>
    <w:p w14:paraId="439235DA" w14:textId="77777777" w:rsidR="00DC7773" w:rsidRDefault="00DC7773" w:rsidP="00DC7773">
      <w:pPr>
        <w:pStyle w:val="NoSpacing"/>
        <w:jc w:val="both"/>
      </w:pPr>
    </w:p>
    <w:p w14:paraId="5B28BE77" w14:textId="77777777" w:rsidR="00DC7773" w:rsidRDefault="00DC7773" w:rsidP="00DC7773">
      <w:pPr>
        <w:pStyle w:val="NoSpacing"/>
      </w:pPr>
      <w:r>
        <w:t xml:space="preserve">As a group of schools, we take an evidence-informed approach to developing the quality of our teaching and learning, learning from research and best practice in the sector. We value a non-hierarchical, supportive approach to 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w:t>
      </w:r>
    </w:p>
    <w:p w14:paraId="451FC601" w14:textId="77777777" w:rsidR="00DC7773" w:rsidRDefault="00DC7773" w:rsidP="00DC7773">
      <w:pPr>
        <w:pStyle w:val="NoSpacing"/>
      </w:pPr>
      <w:r>
        <w:t xml:space="preserve">subject staff across the trust to design and deliver the very best curricula, providing subject specific pedagogical support. </w:t>
      </w:r>
    </w:p>
    <w:p w14:paraId="6EFBE7FB" w14:textId="77777777" w:rsidR="00DC7773" w:rsidRDefault="00DC7773" w:rsidP="00DC7773">
      <w:pPr>
        <w:pStyle w:val="NoSpacing"/>
      </w:pPr>
    </w:p>
    <w:p w14:paraId="50FF7D4C" w14:textId="77777777" w:rsidR="00DC7773" w:rsidRDefault="00DC7773" w:rsidP="00DC7773">
      <w:pPr>
        <w:pStyle w:val="NoSpacing"/>
        <w:jc w:val="both"/>
      </w:pPr>
      <w:r>
        <w:t>Our secondary schools are currently driving ‘</w:t>
      </w:r>
      <w:proofErr w:type="spellStart"/>
      <w:r>
        <w:t>PedTech</w:t>
      </w:r>
      <w:proofErr w:type="spellEnd"/>
      <w: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723FF3FB" w14:textId="0631D841" w:rsidR="00387976" w:rsidRPr="00387976" w:rsidRDefault="00DC7773" w:rsidP="006141BA">
      <w:r>
        <w:rPr>
          <w:rFonts w:cstheme="minorHAnsi"/>
          <w:b/>
          <w:bCs/>
        </w:rPr>
        <w:br/>
      </w:r>
      <w:r w:rsidR="00387976" w:rsidRPr="00387976">
        <w:t xml:space="preserve">Please visit our Careers site for more information on The Westleigh School on </w:t>
      </w:r>
      <w:hyperlink r:id="rId10" w:history="1">
        <w:r w:rsidR="00387976" w:rsidRPr="00387976">
          <w:rPr>
            <w:color w:val="0000FF"/>
            <w:u w:val="single"/>
          </w:rPr>
          <w:t>Vacancies at The Westleigh School | The Westleigh School</w:t>
        </w:r>
      </w:hyperlink>
    </w:p>
    <w:p w14:paraId="13EB4F60" w14:textId="771B6D60" w:rsidR="00387976" w:rsidRDefault="00387976" w:rsidP="006141BA">
      <w:pPr>
        <w:rPr>
          <w:b/>
          <w:bCs/>
        </w:rPr>
      </w:pPr>
      <w:r>
        <w:rPr>
          <w:noProof/>
        </w:rPr>
        <w:drawing>
          <wp:anchor distT="0" distB="0" distL="114300" distR="114300" simplePos="0" relativeHeight="251658240" behindDoc="1" locked="0" layoutInCell="1" allowOverlap="1" wp14:anchorId="0F35001A" wp14:editId="324918A3">
            <wp:simplePos x="0" y="0"/>
            <wp:positionH relativeFrom="margin">
              <wp:align>left</wp:align>
            </wp:positionH>
            <wp:positionV relativeFrom="paragraph">
              <wp:posOffset>64770</wp:posOffset>
            </wp:positionV>
            <wp:extent cx="876300" cy="876300"/>
            <wp:effectExtent l="0" t="0" r="0" b="0"/>
            <wp:wrapTight wrapText="bothSides">
              <wp:wrapPolygon edited="0">
                <wp:start x="0" y="0"/>
                <wp:lineTo x="0" y="21130"/>
                <wp:lineTo x="21130" y="21130"/>
                <wp:lineTo x="21130" y="0"/>
                <wp:lineTo x="0" y="0"/>
              </wp:wrapPolygon>
            </wp:wrapTight>
            <wp:docPr id="1764035001"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035001" name="Picture 1" descr="A qr code with a few black squar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14:sizeRelH relativeFrom="margin">
              <wp14:pctWidth>0</wp14:pctWidth>
            </wp14:sizeRelH>
            <wp14:sizeRelV relativeFrom="margin">
              <wp14:pctHeight>0</wp14:pctHeight>
            </wp14:sizeRelV>
          </wp:anchor>
        </w:drawing>
      </w:r>
    </w:p>
    <w:p w14:paraId="4AB32C0D" w14:textId="3BE3E605" w:rsidR="00387976" w:rsidRDefault="00387976" w:rsidP="006141BA">
      <w:pPr>
        <w:rPr>
          <w:b/>
          <w:bCs/>
        </w:rPr>
      </w:pPr>
    </w:p>
    <w:p w14:paraId="65DCB7FF" w14:textId="45F8E594" w:rsidR="00387976" w:rsidRDefault="00387976" w:rsidP="006141BA">
      <w:pPr>
        <w:rPr>
          <w:b/>
          <w:bCs/>
        </w:rPr>
      </w:pPr>
    </w:p>
    <w:p w14:paraId="0B9FE8E3" w14:textId="094A94F2" w:rsidR="00387976" w:rsidRDefault="00387976" w:rsidP="006141BA">
      <w:pPr>
        <w:rPr>
          <w:b/>
          <w:bCs/>
        </w:rPr>
      </w:pPr>
    </w:p>
    <w:p w14:paraId="4EE1C435" w14:textId="293B81A3" w:rsidR="00387976" w:rsidRDefault="00387976" w:rsidP="006141BA">
      <w:pPr>
        <w:rPr>
          <w:b/>
          <w:bCs/>
        </w:rPr>
      </w:pPr>
      <w:r>
        <w:rPr>
          <w:b/>
          <w:bCs/>
        </w:rPr>
        <w:t>Or click the QR Code to see all vacancies with The Westleigh School.</w:t>
      </w:r>
    </w:p>
    <w:p w14:paraId="33FFA6F0" w14:textId="77777777" w:rsidR="00DC7773" w:rsidRDefault="00DC7773" w:rsidP="00DC7773">
      <w:r>
        <w:rPr>
          <w:b/>
          <w:bCs/>
        </w:rPr>
        <w:t>Shaw Education Trust offer the following employee benefits with your Teaching or Support Staff employment:</w:t>
      </w:r>
    </w:p>
    <w:p w14:paraId="71B41D13" w14:textId="77777777" w:rsidR="00DC7773" w:rsidRDefault="00DC7773" w:rsidP="00DC7773">
      <w:pPr>
        <w:pStyle w:val="ListParagraph"/>
        <w:numPr>
          <w:ilvl w:val="0"/>
          <w:numId w:val="6"/>
        </w:numPr>
        <w:spacing w:after="0" w:line="240" w:lineRule="auto"/>
        <w:rPr>
          <w:rFonts w:eastAsia="Times New Roman"/>
        </w:rPr>
      </w:pPr>
      <w:r>
        <w:rPr>
          <w:rFonts w:eastAsia="Times New Roman"/>
        </w:rPr>
        <w:t>An excellent Local Government Pension Scheme (Support Staff) / Teachers Pension (Teaching Staff)</w:t>
      </w:r>
    </w:p>
    <w:p w14:paraId="25CC6494" w14:textId="77777777" w:rsidR="00DC7773" w:rsidRDefault="00DC7773" w:rsidP="00DC7773">
      <w:pPr>
        <w:pStyle w:val="ListParagraph"/>
        <w:numPr>
          <w:ilvl w:val="0"/>
          <w:numId w:val="6"/>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2D3B5337" w14:textId="77777777" w:rsidR="00DC7773" w:rsidRDefault="00DC7773" w:rsidP="00DC7773">
      <w:pPr>
        <w:pStyle w:val="ListParagraph"/>
        <w:numPr>
          <w:ilvl w:val="0"/>
          <w:numId w:val="6"/>
        </w:numPr>
        <w:spacing w:after="0" w:line="240" w:lineRule="auto"/>
        <w:rPr>
          <w:rFonts w:eastAsia="Times New Roman"/>
        </w:rPr>
      </w:pPr>
      <w:r>
        <w:rPr>
          <w:rFonts w:eastAsia="Times New Roman"/>
        </w:rPr>
        <w:t>Electric Car Scheme: Environmentally friendly vehicles with our electric car scheme.</w:t>
      </w:r>
    </w:p>
    <w:p w14:paraId="57F42977" w14:textId="77777777" w:rsidR="00DC7773" w:rsidRDefault="00DC7773" w:rsidP="00DC7773">
      <w:pPr>
        <w:pStyle w:val="ListParagraph"/>
        <w:numPr>
          <w:ilvl w:val="0"/>
          <w:numId w:val="6"/>
        </w:numPr>
        <w:spacing w:after="0" w:line="240" w:lineRule="auto"/>
        <w:rPr>
          <w:rFonts w:eastAsia="Times New Roman"/>
        </w:rPr>
      </w:pPr>
      <w:r>
        <w:rPr>
          <w:rFonts w:eastAsia="Times New Roman"/>
        </w:rPr>
        <w:t xml:space="preserve">Access to </w:t>
      </w:r>
      <w:proofErr w:type="spellStart"/>
      <w:r>
        <w:rPr>
          <w:rFonts w:eastAsia="Times New Roman"/>
        </w:rPr>
        <w:t>Medicash</w:t>
      </w:r>
      <w:proofErr w:type="spellEnd"/>
      <w:r>
        <w:rPr>
          <w:rFonts w:eastAsia="Times New Roman"/>
        </w:rPr>
        <w:t xml:space="preserve"> Health &amp; Wellbeing Plan: Enjoy health services designed to support your well-being.</w:t>
      </w:r>
    </w:p>
    <w:p w14:paraId="4CE794D1" w14:textId="77777777" w:rsidR="00DC7773" w:rsidRDefault="00DC7773" w:rsidP="00DC7773">
      <w:pPr>
        <w:pStyle w:val="ListParagraph"/>
        <w:numPr>
          <w:ilvl w:val="0"/>
          <w:numId w:val="6"/>
        </w:numPr>
        <w:spacing w:after="0" w:line="240" w:lineRule="auto"/>
        <w:rPr>
          <w:rFonts w:eastAsia="Times New Roman"/>
        </w:rPr>
      </w:pPr>
      <w:r>
        <w:rPr>
          <w:rFonts w:eastAsia="Times New Roman"/>
        </w:rPr>
        <w:t xml:space="preserve">Free </w:t>
      </w:r>
      <w:proofErr w:type="spellStart"/>
      <w:r>
        <w:rPr>
          <w:rFonts w:eastAsia="Times New Roman"/>
        </w:rPr>
        <w:t>DiscountForTeachers</w:t>
      </w:r>
      <w:proofErr w:type="spellEnd"/>
      <w:r>
        <w:rPr>
          <w:rFonts w:eastAsia="Times New Roman"/>
        </w:rPr>
        <w:t xml:space="preserve">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6B4506EA" w14:textId="77777777" w:rsidR="00DC7773" w:rsidRDefault="00DC7773" w:rsidP="00DC7773">
      <w:pPr>
        <w:pStyle w:val="ListParagraph"/>
        <w:numPr>
          <w:ilvl w:val="0"/>
          <w:numId w:val="6"/>
        </w:numPr>
        <w:spacing w:after="0" w:line="240" w:lineRule="auto"/>
        <w:rPr>
          <w:rFonts w:eastAsia="Times New Roman"/>
        </w:rPr>
      </w:pPr>
      <w:r>
        <w:rPr>
          <w:rFonts w:eastAsia="Times New Roman"/>
        </w:rPr>
        <w:t>Free Eye Tests</w:t>
      </w:r>
    </w:p>
    <w:p w14:paraId="52273BEA" w14:textId="77777777" w:rsidR="00DC7773" w:rsidRDefault="00DC7773" w:rsidP="00DC7773">
      <w:pPr>
        <w:pStyle w:val="ListParagraph"/>
        <w:numPr>
          <w:ilvl w:val="0"/>
          <w:numId w:val="6"/>
        </w:numPr>
        <w:spacing w:after="0" w:line="240" w:lineRule="auto"/>
        <w:rPr>
          <w:rFonts w:eastAsia="Times New Roman"/>
        </w:rPr>
      </w:pPr>
      <w:r>
        <w:rPr>
          <w:rFonts w:eastAsia="Times New Roman"/>
        </w:rPr>
        <w:t>Cycle to work scheme</w:t>
      </w:r>
    </w:p>
    <w:p w14:paraId="4632520E" w14:textId="77777777" w:rsidR="00DC7773" w:rsidRPr="0030591C" w:rsidRDefault="00DC7773" w:rsidP="00DC7773">
      <w:pPr>
        <w:numPr>
          <w:ilvl w:val="0"/>
          <w:numId w:val="6"/>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1382B8F5" w14:textId="77777777" w:rsidR="00DC7773" w:rsidRDefault="00DC7773" w:rsidP="00DC7773">
      <w:pPr>
        <w:pStyle w:val="NoSpacing"/>
      </w:pPr>
    </w:p>
    <w:p w14:paraId="338BD7F6" w14:textId="16E8CF70" w:rsidR="00771CE7" w:rsidRPr="00771CE7" w:rsidRDefault="00DC7773" w:rsidP="00771CE7">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52E92B0C" w14:textId="77777777" w:rsidR="0071219F" w:rsidRDefault="0071219F" w:rsidP="00DC7773">
      <w:pPr>
        <w:pStyle w:val="xmsonormal"/>
        <w:jc w:val="both"/>
        <w:rPr>
          <w:b/>
          <w:bCs/>
        </w:rPr>
      </w:pPr>
    </w:p>
    <w:p w14:paraId="6F88FF70" w14:textId="77777777" w:rsidR="0071219F" w:rsidRDefault="0071219F" w:rsidP="00DC7773">
      <w:pPr>
        <w:pStyle w:val="xmsonormal"/>
        <w:jc w:val="both"/>
        <w:rPr>
          <w:b/>
          <w:bCs/>
        </w:rPr>
      </w:pPr>
    </w:p>
    <w:p w14:paraId="55E339D6" w14:textId="77777777" w:rsidR="0071219F" w:rsidRDefault="0071219F" w:rsidP="00DC7773">
      <w:pPr>
        <w:pStyle w:val="xmsonormal"/>
        <w:jc w:val="both"/>
        <w:rPr>
          <w:b/>
          <w:bCs/>
        </w:rPr>
      </w:pPr>
    </w:p>
    <w:p w14:paraId="18C574B0" w14:textId="3F9EFD96" w:rsidR="00771CE7" w:rsidRDefault="00DC7773" w:rsidP="00DC7773">
      <w:pPr>
        <w:pStyle w:val="xmsonormal"/>
        <w:jc w:val="both"/>
      </w:pPr>
      <w:r>
        <w:rPr>
          <w:b/>
          <w:bCs/>
        </w:rPr>
        <w:t>The Westleigh School</w:t>
      </w:r>
      <w:r w:rsidRPr="007856B0">
        <w:rPr>
          <w:b/>
          <w:bCs/>
        </w:rPr>
        <w:t xml:space="preserve"> </w:t>
      </w:r>
      <w:r>
        <w:t xml:space="preserve">is committed to safeguarding and promoting the welfare of children and young people and expects all staff and volunteers to share this commitment, click here to review Safeguarding and Pupil Protection Policy </w:t>
      </w:r>
      <w:hyperlink r:id="rId12" w:history="1">
        <w:r>
          <w:rPr>
            <w:rStyle w:val="Hyperlink"/>
          </w:rPr>
          <w:t>https://www.shaw-education.org.uk/our-trust/key-information</w:t>
        </w:r>
      </w:hyperlink>
    </w:p>
    <w:p w14:paraId="0D9E2EB9" w14:textId="77777777" w:rsidR="00771CE7" w:rsidRDefault="00771CE7" w:rsidP="00DC7773">
      <w:pPr>
        <w:pStyle w:val="xmsonormal"/>
        <w:jc w:val="both"/>
      </w:pPr>
    </w:p>
    <w:p w14:paraId="6A92D3D0" w14:textId="087323A9" w:rsidR="00DC7773" w:rsidRDefault="00DC7773" w:rsidP="00DC7773">
      <w:pPr>
        <w:pStyle w:val="xmsonormal"/>
        <w:jc w:val="both"/>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64DC1E50" w14:textId="77777777" w:rsidR="00771CE7" w:rsidRDefault="00771CE7" w:rsidP="00DC7773">
      <w:pPr>
        <w:pStyle w:val="xmsonormal"/>
        <w:jc w:val="both"/>
      </w:pPr>
    </w:p>
    <w:p w14:paraId="1DD4C8BA" w14:textId="709A2721" w:rsidR="00DC7773" w:rsidRDefault="00DC7773" w:rsidP="00DC7773">
      <w:pPr>
        <w:pStyle w:val="xmsonormal"/>
        <w:jc w:val="both"/>
      </w:pPr>
      <w:r w:rsidRPr="000C7D22">
        <w:t xml:space="preserve">All shortlisted candidates will undergo an online search as part of </w:t>
      </w:r>
      <w:r>
        <w:t xml:space="preserve">Trust safer recruitment </w:t>
      </w:r>
      <w:r w:rsidRPr="000C7D22">
        <w:t>checks.</w:t>
      </w:r>
    </w:p>
    <w:p w14:paraId="07254C35" w14:textId="77777777" w:rsidR="00DC7773" w:rsidRDefault="00DC7773" w:rsidP="00DC7773">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3CE94F6B" w14:textId="77777777" w:rsidR="00DC7773" w:rsidRDefault="00DC7773" w:rsidP="00DC7773">
      <w:pPr>
        <w:pStyle w:val="xmsonormal"/>
        <w:jc w:val="both"/>
      </w:pPr>
      <w:r>
        <w:rPr>
          <w:b/>
          <w:bCs/>
        </w:rPr>
        <w:t>In accordance with our safer recruitment policy CVs alone will not be accepted.</w:t>
      </w:r>
    </w:p>
    <w:p w14:paraId="5D987E42" w14:textId="77777777" w:rsidR="00DC7773" w:rsidRDefault="00DC7773" w:rsidP="00DC7773">
      <w:pPr>
        <w:pStyle w:val="xmsonormal"/>
        <w:jc w:val="both"/>
      </w:pPr>
      <w:r>
        <w:t> </w:t>
      </w:r>
    </w:p>
    <w:p w14:paraId="3E308145" w14:textId="1000F9B0" w:rsidR="00DC7773" w:rsidRPr="00573115" w:rsidRDefault="00DC7773" w:rsidP="00DC7773">
      <w:pPr>
        <w:pStyle w:val="xmsonormal"/>
        <w:jc w:val="both"/>
      </w:pPr>
      <w:r>
        <w:rPr>
          <w:b/>
          <w:bCs/>
        </w:rPr>
        <w:t xml:space="preserve">Application deadline:     </w:t>
      </w:r>
      <w:r w:rsidR="00C50A4A">
        <w:rPr>
          <w:b/>
          <w:bCs/>
        </w:rPr>
        <w:t>Friday, 4</w:t>
      </w:r>
      <w:r w:rsidR="00C50A4A" w:rsidRPr="00C50A4A">
        <w:rPr>
          <w:b/>
          <w:bCs/>
          <w:vertAlign w:val="superscript"/>
        </w:rPr>
        <w:t>th</w:t>
      </w:r>
      <w:r w:rsidR="00C50A4A">
        <w:rPr>
          <w:b/>
          <w:bCs/>
        </w:rPr>
        <w:t xml:space="preserve"> April</w:t>
      </w:r>
      <w:r w:rsidR="00771CE7">
        <w:rPr>
          <w:b/>
          <w:bCs/>
        </w:rPr>
        <w:t xml:space="preserve"> 2024 at 9am </w:t>
      </w:r>
    </w:p>
    <w:p w14:paraId="65DBFEFE" w14:textId="04A6B5C0" w:rsidR="00DC7773" w:rsidRPr="00573115" w:rsidRDefault="00DC7773" w:rsidP="00DC7773">
      <w:pPr>
        <w:pStyle w:val="xmsonormal"/>
        <w:jc w:val="both"/>
      </w:pPr>
      <w:r w:rsidRPr="00573115">
        <w:rPr>
          <w:b/>
          <w:bCs/>
        </w:rPr>
        <w:t xml:space="preserve">Interview date: </w:t>
      </w:r>
      <w:r w:rsidRPr="00573115">
        <w:rPr>
          <w:b/>
          <w:bCs/>
        </w:rPr>
        <w:tab/>
        <w:t xml:space="preserve"> </w:t>
      </w:r>
      <w:r w:rsidR="00C50A4A">
        <w:rPr>
          <w:b/>
          <w:bCs/>
        </w:rPr>
        <w:t>TBC</w:t>
      </w:r>
    </w:p>
    <w:p w14:paraId="43D248B0" w14:textId="77777777" w:rsidR="00DC7773" w:rsidRDefault="00DC7773" w:rsidP="00DC7773">
      <w:pPr>
        <w:pStyle w:val="xmsonormal"/>
        <w:jc w:val="both"/>
      </w:pPr>
      <w:r>
        <w:rPr>
          <w:b/>
          <w:bCs/>
        </w:rPr>
        <w:t> </w:t>
      </w:r>
    </w:p>
    <w:p w14:paraId="753B6FC9" w14:textId="77777777" w:rsidR="00DC7773" w:rsidRPr="00A73FAA" w:rsidRDefault="00DC7773" w:rsidP="00DC7773">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043C68C9" w14:textId="77777777" w:rsidR="00DC7773" w:rsidRDefault="00DC7773" w:rsidP="00DC7773">
      <w:pPr>
        <w:pStyle w:val="xmsonospacing"/>
        <w:jc w:val="both"/>
        <w:rPr>
          <w:rFonts w:ascii="Calibri" w:hAnsi="Calibri" w:cs="Calibri"/>
          <w:sz w:val="22"/>
          <w:szCs w:val="22"/>
          <w:lang w:val="en-US"/>
        </w:rPr>
      </w:pPr>
    </w:p>
    <w:p w14:paraId="1C8C96C0" w14:textId="77777777" w:rsidR="00DC7773" w:rsidRDefault="00DC7773" w:rsidP="00DC7773">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58801246" w14:textId="77777777" w:rsidR="00DC7773" w:rsidRDefault="00DC7773" w:rsidP="00DC7773">
      <w:pPr>
        <w:pStyle w:val="xmsonormal"/>
        <w:jc w:val="both"/>
      </w:pPr>
      <w:r>
        <w:rPr>
          <w:b/>
          <w:bCs/>
          <w:lang w:val="en-US"/>
        </w:rPr>
        <w:t> </w:t>
      </w:r>
    </w:p>
    <w:p w14:paraId="4E3A338B" w14:textId="77777777" w:rsidR="00DC7773" w:rsidRDefault="00DC7773" w:rsidP="006141BA">
      <w:pPr>
        <w:rPr>
          <w:b/>
          <w:bCs/>
        </w:rPr>
      </w:pPr>
    </w:p>
    <w:sectPr w:rsidR="00DC7773"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521A1" w14:textId="77777777" w:rsidR="00130969" w:rsidRDefault="00130969" w:rsidP="006141BA">
      <w:pPr>
        <w:spacing w:after="0" w:line="240" w:lineRule="auto"/>
      </w:pPr>
      <w:r>
        <w:separator/>
      </w:r>
    </w:p>
  </w:endnote>
  <w:endnote w:type="continuationSeparator" w:id="0">
    <w:p w14:paraId="648A69F9" w14:textId="77777777" w:rsidR="00130969" w:rsidRDefault="00130969"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B5A78" w14:textId="77777777" w:rsidR="00130969" w:rsidRDefault="00130969" w:rsidP="006141BA">
      <w:pPr>
        <w:spacing w:after="0" w:line="240" w:lineRule="auto"/>
      </w:pPr>
      <w:r>
        <w:separator/>
      </w:r>
    </w:p>
  </w:footnote>
  <w:footnote w:type="continuationSeparator" w:id="0">
    <w:p w14:paraId="656FB7F4" w14:textId="77777777" w:rsidR="00130969" w:rsidRDefault="00130969"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6552E838" w:rsidR="006141BA" w:rsidRDefault="00387976" w:rsidP="006141BA">
    <w:pPr>
      <w:pStyle w:val="Header"/>
      <w:jc w:val="center"/>
    </w:pPr>
    <w:r>
      <w:rPr>
        <w:noProof/>
      </w:rPr>
      <w:drawing>
        <wp:anchor distT="0" distB="0" distL="114300" distR="114300" simplePos="0" relativeHeight="251658240" behindDoc="1" locked="0" layoutInCell="1" allowOverlap="1" wp14:anchorId="5CF61BF2" wp14:editId="0660712B">
          <wp:simplePos x="0" y="0"/>
          <wp:positionH relativeFrom="column">
            <wp:posOffset>-152400</wp:posOffset>
          </wp:positionH>
          <wp:positionV relativeFrom="paragraph">
            <wp:posOffset>-59055</wp:posOffset>
          </wp:positionV>
          <wp:extent cx="1333500" cy="685800"/>
          <wp:effectExtent l="0" t="0" r="0" b="0"/>
          <wp:wrapTight wrapText="bothSides">
            <wp:wrapPolygon edited="0">
              <wp:start x="0" y="0"/>
              <wp:lineTo x="0" y="21000"/>
              <wp:lineTo x="21291" y="21000"/>
              <wp:lineTo x="21291" y="0"/>
              <wp:lineTo x="0" y="0"/>
            </wp:wrapPolygon>
          </wp:wrapTight>
          <wp:docPr id="13068602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685800"/>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noProof/>
        <w:color w:val="000000"/>
        <w:sz w:val="20"/>
        <w:szCs w:val="20"/>
      </w:rPr>
      <w:drawing>
        <wp:anchor distT="0" distB="0" distL="114300" distR="114300" simplePos="0" relativeHeight="251659264" behindDoc="1" locked="0" layoutInCell="1" allowOverlap="1" wp14:anchorId="5959D1E6" wp14:editId="653347FB">
          <wp:simplePos x="0" y="0"/>
          <wp:positionH relativeFrom="column">
            <wp:posOffset>5162550</wp:posOffset>
          </wp:positionH>
          <wp:positionV relativeFrom="paragraph">
            <wp:posOffset>7620</wp:posOffset>
          </wp:positionV>
          <wp:extent cx="1357630" cy="510540"/>
          <wp:effectExtent l="0" t="0" r="0" b="3810"/>
          <wp:wrapTight wrapText="bothSides">
            <wp:wrapPolygon edited="0">
              <wp:start x="2425" y="0"/>
              <wp:lineTo x="0" y="806"/>
              <wp:lineTo x="0" y="17731"/>
              <wp:lineTo x="1819" y="20955"/>
              <wp:lineTo x="15457" y="20955"/>
              <wp:lineTo x="21216" y="15313"/>
              <wp:lineTo x="21216" y="4836"/>
              <wp:lineTo x="4546" y="0"/>
              <wp:lineTo x="2425"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7630" cy="510540"/>
                  </a:xfrm>
                  <a:prstGeom prst="rect">
                    <a:avLst/>
                  </a:prstGeom>
                  <a:noFill/>
                  <a:ln>
                    <a:noFill/>
                  </a:ln>
                </pic:spPr>
              </pic:pic>
            </a:graphicData>
          </a:graphic>
        </wp:anchor>
      </w:drawing>
    </w:r>
    <w:r w:rsidR="0085708E">
      <w:rPr>
        <w:noProof/>
      </w:rPr>
      <mc:AlternateContent>
        <mc:Choice Requires="wps">
          <w:drawing>
            <wp:inline distT="0" distB="0" distL="0" distR="0" wp14:anchorId="729BB996" wp14:editId="468F291D">
              <wp:extent cx="304800" cy="304800"/>
              <wp:effectExtent l="0" t="0" r="0" b="0"/>
              <wp:docPr id="1902964747"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C7AB63"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3E3A1B">
      <w:rPr>
        <w:noProof/>
      </w:rPr>
      <mc:AlternateContent>
        <mc:Choice Requires="wps">
          <w:drawing>
            <wp:inline distT="0" distB="0" distL="0" distR="0" wp14:anchorId="1C64D478" wp14:editId="6337B0BF">
              <wp:extent cx="304800" cy="304800"/>
              <wp:effectExtent l="0" t="0" r="0" b="0"/>
              <wp:docPr id="1894772068"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4FCC5C"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3E3A1B">
      <w:rPr>
        <w:noProof/>
      </w:rPr>
      <mc:AlternateContent>
        <mc:Choice Requires="wps">
          <w:drawing>
            <wp:inline distT="0" distB="0" distL="0" distR="0" wp14:anchorId="45DB7B60" wp14:editId="1018D8D6">
              <wp:extent cx="304800" cy="304800"/>
              <wp:effectExtent l="0" t="0" r="0" b="0"/>
              <wp:docPr id="492868195"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12FDE5"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6141BA">
      <w:tab/>
    </w:r>
    <w:r w:rsidR="006141B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4"/>
  </w:num>
  <w:num w:numId="5" w16cid:durableId="1410927975">
    <w:abstractNumId w:val="2"/>
  </w:num>
  <w:num w:numId="6"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94E15"/>
    <w:rsid w:val="000C7D22"/>
    <w:rsid w:val="0012159D"/>
    <w:rsid w:val="00130969"/>
    <w:rsid w:val="001A3501"/>
    <w:rsid w:val="001A752D"/>
    <w:rsid w:val="001C665F"/>
    <w:rsid w:val="001F0194"/>
    <w:rsid w:val="002237B5"/>
    <w:rsid w:val="00267B96"/>
    <w:rsid w:val="002E372F"/>
    <w:rsid w:val="002E4EDE"/>
    <w:rsid w:val="00301FEB"/>
    <w:rsid w:val="00345D1C"/>
    <w:rsid w:val="00354290"/>
    <w:rsid w:val="00387976"/>
    <w:rsid w:val="003E3A1B"/>
    <w:rsid w:val="00472202"/>
    <w:rsid w:val="004F67E4"/>
    <w:rsid w:val="004F6F3C"/>
    <w:rsid w:val="005674B7"/>
    <w:rsid w:val="005F51E7"/>
    <w:rsid w:val="006141BA"/>
    <w:rsid w:val="0061506D"/>
    <w:rsid w:val="00616306"/>
    <w:rsid w:val="00635F5B"/>
    <w:rsid w:val="00695EE7"/>
    <w:rsid w:val="0071219F"/>
    <w:rsid w:val="00724015"/>
    <w:rsid w:val="007348E8"/>
    <w:rsid w:val="007609B1"/>
    <w:rsid w:val="00771CE7"/>
    <w:rsid w:val="00795CD5"/>
    <w:rsid w:val="00811AD1"/>
    <w:rsid w:val="00820CFA"/>
    <w:rsid w:val="0085708E"/>
    <w:rsid w:val="00893B49"/>
    <w:rsid w:val="008E4C35"/>
    <w:rsid w:val="009C79AA"/>
    <w:rsid w:val="009E21E7"/>
    <w:rsid w:val="00AA2D2D"/>
    <w:rsid w:val="00B0074E"/>
    <w:rsid w:val="00B54BCE"/>
    <w:rsid w:val="00B76816"/>
    <w:rsid w:val="00B86804"/>
    <w:rsid w:val="00BB652D"/>
    <w:rsid w:val="00C16151"/>
    <w:rsid w:val="00C1624D"/>
    <w:rsid w:val="00C50A4A"/>
    <w:rsid w:val="00CC0E3C"/>
    <w:rsid w:val="00DA5100"/>
    <w:rsid w:val="00DA6BE4"/>
    <w:rsid w:val="00DC7773"/>
    <w:rsid w:val="00DE4492"/>
    <w:rsid w:val="00E01EB7"/>
    <w:rsid w:val="00EF4394"/>
    <w:rsid w:val="00F3242F"/>
    <w:rsid w:val="00F56A57"/>
    <w:rsid w:val="00F571FC"/>
    <w:rsid w:val="00F67223"/>
    <w:rsid w:val="00FA447D"/>
    <w:rsid w:val="00FA5A61"/>
    <w:rsid w:val="00FC08F8"/>
    <w:rsid w:val="00FD4D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369258090">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59911533">
      <w:bodyDiv w:val="1"/>
      <w:marLeft w:val="0"/>
      <w:marRight w:val="0"/>
      <w:marTop w:val="0"/>
      <w:marBottom w:val="0"/>
      <w:divBdr>
        <w:top w:val="none" w:sz="0" w:space="0" w:color="auto"/>
        <w:left w:val="none" w:sz="0" w:space="0" w:color="auto"/>
        <w:bottom w:val="none" w:sz="0" w:space="0" w:color="auto"/>
        <w:right w:val="none" w:sz="0" w:space="0" w:color="auto"/>
      </w:divBdr>
    </w:div>
    <w:div w:id="104884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thewestleighschool.co.uk/vacancies-at-the-westleigh-schoo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1FF708-9321-44DB-BF68-8C48783DF9F3}">
  <ds:schemaRefs>
    <ds:schemaRef ds:uri="http://schemas.microsoft.com/sharepoint/v3/contenttype/forms"/>
  </ds:schemaRefs>
</ds:datastoreItem>
</file>

<file path=customXml/itemProps2.xml><?xml version="1.0" encoding="utf-8"?>
<ds:datastoreItem xmlns:ds="http://schemas.openxmlformats.org/officeDocument/2006/customXml" ds:itemID="{58B56BCE-C4AC-4D1C-B108-24F88228E63B}">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customXml/itemProps3.xml><?xml version="1.0" encoding="utf-8"?>
<ds:datastoreItem xmlns:ds="http://schemas.openxmlformats.org/officeDocument/2006/customXml" ds:itemID="{8DBE56D4-44EF-4F5E-9A10-F8817750C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1342</Words>
  <Characters>7654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4</cp:revision>
  <dcterms:created xsi:type="dcterms:W3CDTF">2025-03-21T15:33:00Z</dcterms:created>
  <dcterms:modified xsi:type="dcterms:W3CDTF">2025-03-21T15:39:00Z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y fmtid="{D5CDD505-2E9C-101B-9397-08002B2CF9AE}" pid="3" name="MediaServiceImageTags">
    <vt:lpwstr/>
  </property>
</Properties>
</file>