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D99" w:rsidRDefault="005B3D99" w:rsidP="005B3D99">
      <w:pPr>
        <w:autoSpaceDE w:val="0"/>
        <w:autoSpaceDN w:val="0"/>
        <w:adjustRightInd w:val="0"/>
        <w:jc w:val="center"/>
        <w:rPr>
          <w:noProof/>
          <w:sz w:val="20"/>
          <w:szCs w:val="20"/>
          <w:lang w:eastAsia="en-GB"/>
        </w:rPr>
      </w:pPr>
      <w:r>
        <w:rPr>
          <w:noProof/>
          <w:sz w:val="20"/>
          <w:szCs w:val="20"/>
          <w:lang w:eastAsia="en-GB"/>
        </w:rPr>
        <w:drawing>
          <wp:inline distT="0" distB="0" distL="0" distR="0">
            <wp:extent cx="809625" cy="12044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980" cy="1209392"/>
                    </a:xfrm>
                    <a:prstGeom prst="rect">
                      <a:avLst/>
                    </a:prstGeom>
                    <a:noFill/>
                    <a:ln>
                      <a:noFill/>
                    </a:ln>
                  </pic:spPr>
                </pic:pic>
              </a:graphicData>
            </a:graphic>
          </wp:inline>
        </w:drawing>
      </w:r>
    </w:p>
    <w:p w:rsidR="005B3D99" w:rsidRDefault="005B3D99" w:rsidP="005B3D99">
      <w:pPr>
        <w:autoSpaceDE w:val="0"/>
        <w:autoSpaceDN w:val="0"/>
        <w:adjustRightInd w:val="0"/>
        <w:jc w:val="center"/>
        <w:rPr>
          <w:noProof/>
          <w:sz w:val="20"/>
          <w:szCs w:val="20"/>
          <w:lang w:eastAsia="en-GB"/>
        </w:rPr>
      </w:pPr>
    </w:p>
    <w:p w:rsidR="005B3D99" w:rsidRPr="00993694" w:rsidRDefault="005B3D99" w:rsidP="005B3D99">
      <w:pPr>
        <w:autoSpaceDE w:val="0"/>
        <w:autoSpaceDN w:val="0"/>
        <w:adjustRightInd w:val="0"/>
        <w:jc w:val="center"/>
        <w:rPr>
          <w:rFonts w:ascii="Arial" w:hAnsi="Arial" w:cs="Arial"/>
          <w:b/>
          <w:bCs/>
          <w:lang w:eastAsia="en-GB"/>
        </w:rPr>
      </w:pPr>
      <w:r w:rsidRPr="00993694">
        <w:rPr>
          <w:rFonts w:ascii="Arial" w:hAnsi="Arial" w:cs="Arial"/>
          <w:b/>
          <w:noProof/>
          <w:lang w:eastAsia="en-GB"/>
        </w:rPr>
        <w:t>GATEACRE SCHOOL</w:t>
      </w:r>
    </w:p>
    <w:p w:rsidR="005B3D99" w:rsidRDefault="005B3D99" w:rsidP="00D7462E">
      <w:pPr>
        <w:pStyle w:val="Heading1"/>
        <w:jc w:val="center"/>
        <w:rPr>
          <w:rFonts w:ascii="Arial" w:hAnsi="Arial" w:cs="Arial"/>
          <w:lang w:eastAsia="en-GB"/>
        </w:rPr>
      </w:pPr>
      <w:bookmarkStart w:id="0" w:name="_GoBack"/>
      <w:bookmarkEnd w:id="0"/>
      <w:r>
        <w:rPr>
          <w:rFonts w:ascii="Arial" w:hAnsi="Arial" w:cs="Arial"/>
        </w:rPr>
        <w:t>JOB DESCRIPTION</w:t>
      </w:r>
    </w:p>
    <w:p w:rsidR="005B3D99" w:rsidRDefault="005B3D99" w:rsidP="005B3D99">
      <w:pPr>
        <w:autoSpaceDE w:val="0"/>
        <w:autoSpaceDN w:val="0"/>
        <w:adjustRightInd w:val="0"/>
        <w:rPr>
          <w:rFonts w:ascii="Arial" w:hAnsi="Arial" w:cs="Arial"/>
          <w:b/>
          <w:bCs/>
          <w:szCs w:val="30"/>
          <w:lang w:eastAsia="en-GB"/>
        </w:rPr>
      </w:pPr>
    </w:p>
    <w:p w:rsidR="005B3D99" w:rsidRDefault="005B3D99" w:rsidP="005B3D99">
      <w:pPr>
        <w:autoSpaceDE w:val="0"/>
        <w:autoSpaceDN w:val="0"/>
        <w:adjustRightInd w:val="0"/>
        <w:rPr>
          <w:rFonts w:ascii="Arial" w:hAnsi="Arial" w:cs="Arial"/>
        </w:rPr>
      </w:pPr>
      <w:r>
        <w:rPr>
          <w:rFonts w:ascii="Arial" w:hAnsi="Arial" w:cs="Arial"/>
          <w:b/>
          <w:bCs/>
        </w:rPr>
        <w:t xml:space="preserve">TITLE OF POST: </w:t>
      </w:r>
      <w:r w:rsidR="00541A44" w:rsidRPr="00541A44">
        <w:rPr>
          <w:rFonts w:ascii="Arial" w:hAnsi="Arial" w:cs="Arial"/>
          <w:bCs/>
        </w:rPr>
        <w:t>SENCO</w:t>
      </w:r>
    </w:p>
    <w:p w:rsidR="005B3D99" w:rsidRDefault="005B3D99" w:rsidP="005B3D99">
      <w:pPr>
        <w:autoSpaceDE w:val="0"/>
        <w:autoSpaceDN w:val="0"/>
        <w:adjustRightInd w:val="0"/>
        <w:rPr>
          <w:rFonts w:ascii="Arial" w:hAnsi="Arial" w:cs="Arial"/>
        </w:rPr>
      </w:pPr>
    </w:p>
    <w:p w:rsidR="005B3D99" w:rsidRDefault="005B3D99" w:rsidP="005B3D99">
      <w:pPr>
        <w:autoSpaceDE w:val="0"/>
        <w:autoSpaceDN w:val="0"/>
        <w:adjustRightInd w:val="0"/>
        <w:rPr>
          <w:rFonts w:ascii="Arial" w:hAnsi="Arial" w:cs="Arial"/>
          <w:b/>
          <w:bCs/>
        </w:rPr>
      </w:pPr>
      <w:r>
        <w:rPr>
          <w:rFonts w:ascii="Arial" w:hAnsi="Arial" w:cs="Arial"/>
          <w:b/>
          <w:bCs/>
        </w:rPr>
        <w:t xml:space="preserve">GRADE OF POST: </w:t>
      </w:r>
      <w:r w:rsidR="00541A44" w:rsidRPr="00541A44">
        <w:rPr>
          <w:rFonts w:ascii="Arial" w:hAnsi="Arial" w:cs="Arial"/>
          <w:bCs/>
          <w:lang w:eastAsia="en-GB"/>
        </w:rPr>
        <w:t>Leadership Spine L5 – L9</w:t>
      </w:r>
      <w:r w:rsidR="00541A44">
        <w:rPr>
          <w:rFonts w:ascii="Arial" w:hAnsi="Arial" w:cs="Arial"/>
          <w:bCs/>
          <w:lang w:eastAsia="en-GB"/>
        </w:rPr>
        <w:t xml:space="preserve"> £45,542 - £50,271</w:t>
      </w:r>
    </w:p>
    <w:p w:rsidR="005B3D99" w:rsidRDefault="005B3D99" w:rsidP="005B3D99">
      <w:pPr>
        <w:autoSpaceDE w:val="0"/>
        <w:autoSpaceDN w:val="0"/>
        <w:adjustRightInd w:val="0"/>
        <w:rPr>
          <w:rFonts w:ascii="Arial" w:hAnsi="Arial" w:cs="Arial"/>
          <w:lang w:eastAsia="en-GB"/>
        </w:rPr>
      </w:pPr>
    </w:p>
    <w:p w:rsidR="005B3D99" w:rsidRDefault="005B3D99" w:rsidP="005B3D99">
      <w:pPr>
        <w:autoSpaceDE w:val="0"/>
        <w:autoSpaceDN w:val="0"/>
        <w:adjustRightInd w:val="0"/>
        <w:rPr>
          <w:rFonts w:ascii="Arial" w:hAnsi="Arial" w:cs="Arial"/>
          <w:lang w:eastAsia="en-GB"/>
        </w:rPr>
      </w:pPr>
      <w:r>
        <w:rPr>
          <w:rFonts w:ascii="Arial" w:hAnsi="Arial" w:cs="Arial"/>
          <w:b/>
          <w:bCs/>
        </w:rPr>
        <w:t xml:space="preserve">ACCOUNTABLE TO: </w:t>
      </w:r>
      <w:r w:rsidR="00541A44">
        <w:rPr>
          <w:rFonts w:ascii="Arial" w:hAnsi="Arial" w:cs="Arial"/>
        </w:rPr>
        <w:t>Assistant Headteacher/Headteacher</w:t>
      </w:r>
    </w:p>
    <w:p w:rsidR="005B3D99" w:rsidRDefault="005B3D99" w:rsidP="005B3D99">
      <w:pPr>
        <w:autoSpaceDE w:val="0"/>
        <w:autoSpaceDN w:val="0"/>
        <w:adjustRightInd w:val="0"/>
        <w:rPr>
          <w:rFonts w:ascii="Arial" w:hAnsi="Arial" w:cs="Arial"/>
          <w:lang w:eastAsia="en-GB"/>
        </w:rPr>
      </w:pPr>
    </w:p>
    <w:p w:rsidR="00541A44" w:rsidRDefault="00541A44" w:rsidP="005B3D99">
      <w:pPr>
        <w:autoSpaceDE w:val="0"/>
        <w:autoSpaceDN w:val="0"/>
        <w:adjustRightInd w:val="0"/>
        <w:rPr>
          <w:rFonts w:ascii="Arial" w:hAnsi="Arial" w:cs="Arial"/>
          <w:lang w:eastAsia="en-GB"/>
        </w:rPr>
      </w:pPr>
    </w:p>
    <w:p w:rsidR="005B3D99" w:rsidRDefault="005B3D99" w:rsidP="005B3D99">
      <w:pPr>
        <w:autoSpaceDE w:val="0"/>
        <w:autoSpaceDN w:val="0"/>
        <w:adjustRightInd w:val="0"/>
        <w:rPr>
          <w:rFonts w:ascii="Arial" w:hAnsi="Arial" w:cs="Arial"/>
        </w:rPr>
      </w:pPr>
      <w:r>
        <w:rPr>
          <w:rFonts w:ascii="Arial" w:hAnsi="Arial" w:cs="Arial"/>
          <w:b/>
          <w:bCs/>
        </w:rPr>
        <w:t xml:space="preserve">REPORTS TO: </w:t>
      </w:r>
      <w:r w:rsidR="00541A44">
        <w:rPr>
          <w:rFonts w:ascii="Arial" w:hAnsi="Arial" w:cs="Arial"/>
        </w:rPr>
        <w:t>Assistant Headteacher/Headteacher</w:t>
      </w:r>
    </w:p>
    <w:p w:rsidR="00541A44" w:rsidRDefault="00541A44" w:rsidP="005B3D99">
      <w:pPr>
        <w:autoSpaceDE w:val="0"/>
        <w:autoSpaceDN w:val="0"/>
        <w:adjustRightInd w:val="0"/>
        <w:rPr>
          <w:rFonts w:ascii="Arial" w:hAnsi="Arial" w:cs="Arial"/>
          <w:lang w:eastAsia="en-GB"/>
        </w:rPr>
      </w:pPr>
    </w:p>
    <w:p w:rsidR="005B3D99" w:rsidRDefault="005B3D99" w:rsidP="005B3D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b/>
          <w:bCs/>
        </w:rPr>
        <w:t xml:space="preserve">PURPOSE OF JOB: </w:t>
      </w:r>
      <w:bookmarkStart w:id="1" w:name="OLE_LINK1"/>
      <w:r>
        <w:rPr>
          <w:rFonts w:ascii="Arial" w:hAnsi="Arial" w:cs="Arial"/>
        </w:rPr>
        <w:t xml:space="preserve">To </w:t>
      </w:r>
      <w:r w:rsidR="00F822E3" w:rsidRPr="00F822E3">
        <w:rPr>
          <w:rFonts w:ascii="Arial" w:hAnsi="Arial" w:cs="Arial"/>
        </w:rPr>
        <w:t>lead and maximise life and learning opportunities for SEND students at Gateacre School. Supporting learner outcomes, irrespective of age, ability or background to achieve their full potential academically and socially.</w:t>
      </w:r>
    </w:p>
    <w:bookmarkEnd w:id="1"/>
    <w:p w:rsidR="005B3D99" w:rsidRDefault="005B3D99" w:rsidP="005B3D99">
      <w:pPr>
        <w:autoSpaceDE w:val="0"/>
        <w:autoSpaceDN w:val="0"/>
        <w:adjustRightInd w:val="0"/>
        <w:rPr>
          <w:rFonts w:ascii="Arial" w:hAnsi="Arial" w:cs="Arial"/>
          <w:b/>
          <w:bCs/>
          <w:lang w:eastAsia="en-GB"/>
        </w:rPr>
      </w:pPr>
    </w:p>
    <w:p w:rsidR="005B3D99" w:rsidRDefault="005B3D99" w:rsidP="005B3D99">
      <w:pPr>
        <w:autoSpaceDE w:val="0"/>
        <w:autoSpaceDN w:val="0"/>
        <w:adjustRightInd w:val="0"/>
        <w:rPr>
          <w:rFonts w:ascii="Arial" w:hAnsi="Arial" w:cs="Arial"/>
          <w:lang w:eastAsia="en-GB"/>
        </w:rPr>
      </w:pPr>
      <w:r>
        <w:rPr>
          <w:rFonts w:ascii="Arial" w:hAnsi="Arial" w:cs="Arial"/>
        </w:rPr>
        <w:t>The post holder must, at all times, carry out his or her duties and responsibilities in accordance with the aims of the School and in such a manner as to enhance the good reputation of the School.</w:t>
      </w:r>
    </w:p>
    <w:p w:rsidR="005B3D99" w:rsidRDefault="005B3D99" w:rsidP="005B3D99">
      <w:pPr>
        <w:autoSpaceDE w:val="0"/>
        <w:autoSpaceDN w:val="0"/>
        <w:adjustRightInd w:val="0"/>
        <w:rPr>
          <w:rFonts w:ascii="Arial" w:hAnsi="Arial" w:cs="Arial"/>
          <w:lang w:eastAsia="en-GB"/>
        </w:rPr>
      </w:pPr>
    </w:p>
    <w:p w:rsidR="005B3D99" w:rsidRDefault="005B3D99" w:rsidP="005B3D99">
      <w:pPr>
        <w:rPr>
          <w:rFonts w:ascii="Arial" w:hAnsi="Arial" w:cs="Arial"/>
          <w:lang w:eastAsia="en-GB"/>
        </w:rPr>
      </w:pPr>
      <w:r>
        <w:rPr>
          <w:rFonts w:ascii="Arial" w:hAnsi="Arial" w:cs="Arial"/>
          <w:b/>
          <w:bCs/>
        </w:rPr>
        <w:t xml:space="preserve">Main Activities and Responsibilities: </w:t>
      </w:r>
    </w:p>
    <w:p w:rsidR="005B3D99" w:rsidRDefault="005B3D99" w:rsidP="005B3D99">
      <w:pPr>
        <w:pStyle w:val="SeqLevel2"/>
        <w:numPr>
          <w:ilvl w:val="12"/>
          <w:numId w:val="0"/>
        </w:numPr>
        <w:jc w:val="both"/>
        <w:rPr>
          <w:rFonts w:ascii="Arial" w:hAnsi="Arial" w:cs="Arial"/>
        </w:rPr>
      </w:pPr>
    </w:p>
    <w:p w:rsidR="005B3D99" w:rsidRDefault="005B3D99" w:rsidP="005B3D99">
      <w:pPr>
        <w:pStyle w:val="SeqLevel2"/>
        <w:numPr>
          <w:ilvl w:val="12"/>
          <w:numId w:val="0"/>
        </w:numPr>
        <w:jc w:val="both"/>
        <w:rPr>
          <w:rFonts w:ascii="Arial" w:hAnsi="Arial" w:cs="Arial"/>
        </w:rPr>
      </w:pPr>
      <w:r>
        <w:rPr>
          <w:rFonts w:ascii="Arial" w:hAnsi="Arial" w:cs="Arial"/>
        </w:rPr>
        <w:t>The duties outlined in this job description are in addition to those covered by the latest School Teachers' Pay and Condit</w:t>
      </w:r>
      <w:r w:rsidR="00541A44">
        <w:rPr>
          <w:rFonts w:ascii="Arial" w:hAnsi="Arial" w:cs="Arial"/>
        </w:rPr>
        <w:t>ions Document and Teacher</w:t>
      </w:r>
      <w:r>
        <w:rPr>
          <w:rFonts w:ascii="Arial" w:hAnsi="Arial" w:cs="Arial"/>
        </w:rPr>
        <w:t xml:space="preserve">. </w:t>
      </w:r>
    </w:p>
    <w:p w:rsidR="005B3D99" w:rsidRDefault="005B3D99" w:rsidP="005B3D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u w:val="single"/>
        </w:rPr>
      </w:pPr>
    </w:p>
    <w:p w:rsidR="00F822E3" w:rsidRDefault="00F822E3" w:rsidP="00F822E3">
      <w:pPr>
        <w:pStyle w:val="ListParagraph"/>
        <w:widowControl w:val="0"/>
        <w:numPr>
          <w:ilvl w:val="0"/>
          <w:numId w:val="6"/>
        </w:numPr>
        <w:autoSpaceDE w:val="0"/>
        <w:autoSpaceDN w:val="0"/>
        <w:adjustRightInd w:val="0"/>
        <w:spacing w:before="100" w:beforeAutospacing="1" w:after="100" w:afterAutospacing="1" w:line="276" w:lineRule="auto"/>
        <w:rPr>
          <w:rFonts w:ascii="Arial" w:hAnsi="Arial" w:cs="Arial"/>
          <w:color w:val="000000"/>
          <w:lang w:val="en-US"/>
        </w:rPr>
      </w:pPr>
      <w:r w:rsidRPr="00F822E3">
        <w:rPr>
          <w:rFonts w:ascii="Arial" w:hAnsi="Arial" w:cs="Arial"/>
          <w:color w:val="000000"/>
          <w:lang w:val="en-US"/>
        </w:rPr>
        <w:t>To have the strategic overview of the School’s SEN policy and hold responsibility for the day to day practical implementation by all teaching and support staff.</w:t>
      </w:r>
    </w:p>
    <w:p w:rsidR="00F822E3" w:rsidRDefault="00F822E3" w:rsidP="00F822E3">
      <w:pPr>
        <w:pStyle w:val="ListParagraph"/>
        <w:widowControl w:val="0"/>
        <w:autoSpaceDE w:val="0"/>
        <w:autoSpaceDN w:val="0"/>
        <w:adjustRightInd w:val="0"/>
        <w:spacing w:before="100" w:beforeAutospacing="1" w:after="100" w:afterAutospacing="1" w:line="276" w:lineRule="auto"/>
        <w:rPr>
          <w:rFonts w:ascii="Arial" w:hAnsi="Arial" w:cs="Arial"/>
          <w:color w:val="000000"/>
          <w:lang w:val="en-US"/>
        </w:rPr>
      </w:pPr>
    </w:p>
    <w:p w:rsidR="00F822E3" w:rsidRDefault="00F822E3" w:rsidP="00F822E3">
      <w:pPr>
        <w:pStyle w:val="ListParagraph"/>
        <w:widowControl w:val="0"/>
        <w:numPr>
          <w:ilvl w:val="0"/>
          <w:numId w:val="6"/>
        </w:numPr>
        <w:autoSpaceDE w:val="0"/>
        <w:autoSpaceDN w:val="0"/>
        <w:adjustRightInd w:val="0"/>
        <w:spacing w:before="100" w:beforeAutospacing="1" w:after="100" w:afterAutospacing="1" w:line="276" w:lineRule="auto"/>
        <w:rPr>
          <w:rFonts w:ascii="Arial" w:hAnsi="Arial" w:cs="Arial"/>
          <w:color w:val="000000"/>
          <w:lang w:val="en-US"/>
        </w:rPr>
      </w:pPr>
      <w:r w:rsidRPr="00F822E3">
        <w:rPr>
          <w:rFonts w:ascii="Arial" w:hAnsi="Arial" w:cs="Arial"/>
          <w:color w:val="000000"/>
          <w:lang w:val="en-US"/>
        </w:rPr>
        <w:t>To work with the Headteacher, Assistant Headteacher (</w:t>
      </w:r>
      <w:r w:rsidRPr="00F822E3">
        <w:rPr>
          <w:rFonts w:ascii="Arial" w:hAnsi="Arial" w:cs="Arial"/>
          <w:bCs/>
          <w:color w:val="000000"/>
        </w:rPr>
        <w:t xml:space="preserve">Personal Development, Behaviour and Welfare) </w:t>
      </w:r>
      <w:r w:rsidRPr="00F822E3">
        <w:rPr>
          <w:rFonts w:ascii="Arial" w:hAnsi="Arial" w:cs="Arial"/>
          <w:color w:val="000000"/>
          <w:lang w:val="en-US"/>
        </w:rPr>
        <w:t>and the governing body to ensure the school’s responsibilities are met under the Equality Act (2010).</w:t>
      </w:r>
    </w:p>
    <w:p w:rsidR="00F822E3" w:rsidRPr="00F822E3" w:rsidRDefault="00F822E3" w:rsidP="00F822E3">
      <w:pPr>
        <w:pStyle w:val="ListParagraph"/>
        <w:rPr>
          <w:rFonts w:ascii="Arial" w:hAnsi="Arial" w:cs="Arial"/>
          <w:color w:val="000000"/>
          <w:lang w:val="en-US"/>
        </w:rPr>
      </w:pPr>
    </w:p>
    <w:p w:rsidR="00F822E3" w:rsidRDefault="00F822E3" w:rsidP="00F822E3">
      <w:pPr>
        <w:pStyle w:val="ListParagraph"/>
        <w:widowControl w:val="0"/>
        <w:numPr>
          <w:ilvl w:val="0"/>
          <w:numId w:val="6"/>
        </w:numPr>
        <w:autoSpaceDE w:val="0"/>
        <w:autoSpaceDN w:val="0"/>
        <w:adjustRightInd w:val="0"/>
        <w:spacing w:before="100" w:beforeAutospacing="1" w:after="100" w:afterAutospacing="1" w:line="276" w:lineRule="auto"/>
        <w:rPr>
          <w:rFonts w:ascii="Arial" w:hAnsi="Arial" w:cs="Arial"/>
          <w:color w:val="000000"/>
          <w:lang w:val="en-US"/>
        </w:rPr>
      </w:pPr>
      <w:r w:rsidRPr="00F822E3">
        <w:rPr>
          <w:rFonts w:ascii="Arial" w:hAnsi="Arial" w:cs="Arial"/>
          <w:color w:val="000000"/>
          <w:lang w:val="en-US"/>
        </w:rPr>
        <w:t>To be an outstanding and inspiring teacher within the classroom.</w:t>
      </w:r>
    </w:p>
    <w:p w:rsidR="00F822E3" w:rsidRPr="00F822E3" w:rsidRDefault="00F822E3" w:rsidP="00F822E3">
      <w:pPr>
        <w:pStyle w:val="ListParagraph"/>
        <w:rPr>
          <w:rFonts w:ascii="Arial" w:hAnsi="Arial" w:cs="Arial"/>
          <w:color w:val="000000"/>
          <w:lang w:val="en-US"/>
        </w:rPr>
      </w:pPr>
    </w:p>
    <w:p w:rsidR="00F822E3" w:rsidRPr="00F822E3" w:rsidRDefault="00F822E3" w:rsidP="00F822E3">
      <w:pPr>
        <w:widowControl w:val="0"/>
        <w:autoSpaceDE w:val="0"/>
        <w:autoSpaceDN w:val="0"/>
        <w:adjustRightInd w:val="0"/>
        <w:spacing w:before="100" w:beforeAutospacing="1" w:after="100" w:afterAutospacing="1" w:line="276" w:lineRule="auto"/>
        <w:rPr>
          <w:rFonts w:ascii="Arial" w:hAnsi="Arial" w:cs="Arial"/>
          <w:color w:val="000000"/>
          <w:lang w:val="en-US"/>
        </w:rPr>
      </w:pPr>
    </w:p>
    <w:p w:rsidR="00F822E3" w:rsidRDefault="00F822E3" w:rsidP="00F822E3">
      <w:pPr>
        <w:pStyle w:val="ListParagraph"/>
        <w:widowControl w:val="0"/>
        <w:numPr>
          <w:ilvl w:val="0"/>
          <w:numId w:val="6"/>
        </w:numPr>
        <w:autoSpaceDE w:val="0"/>
        <w:autoSpaceDN w:val="0"/>
        <w:adjustRightInd w:val="0"/>
        <w:rPr>
          <w:rFonts w:ascii="Arial" w:hAnsi="Arial" w:cs="Arial"/>
          <w:lang w:val="en-US"/>
        </w:rPr>
      </w:pPr>
      <w:r w:rsidRPr="00F822E3">
        <w:rPr>
          <w:rFonts w:ascii="Arial" w:hAnsi="Arial" w:cs="Arial"/>
          <w:lang w:val="en-US"/>
        </w:rPr>
        <w:lastRenderedPageBreak/>
        <w:t>To lead informed provision for SEND learners, including those with Educational Health Care Plans, at Gateacre School through the SEND Code of Practice.</w:t>
      </w:r>
    </w:p>
    <w:p w:rsidR="00C43B2B" w:rsidRPr="00F822E3" w:rsidRDefault="00C43B2B" w:rsidP="00C43B2B">
      <w:pPr>
        <w:pStyle w:val="ListParagraph"/>
        <w:widowControl w:val="0"/>
        <w:autoSpaceDE w:val="0"/>
        <w:autoSpaceDN w:val="0"/>
        <w:adjustRightInd w:val="0"/>
        <w:rPr>
          <w:rFonts w:ascii="Arial" w:hAnsi="Arial" w:cs="Arial"/>
          <w:lang w:val="en-US"/>
        </w:rPr>
      </w:pPr>
    </w:p>
    <w:p w:rsidR="00F822E3" w:rsidRPr="00F822E3" w:rsidRDefault="00F822E3" w:rsidP="00F822E3">
      <w:pPr>
        <w:pStyle w:val="ListParagraph"/>
        <w:widowControl w:val="0"/>
        <w:numPr>
          <w:ilvl w:val="0"/>
          <w:numId w:val="6"/>
        </w:numPr>
        <w:autoSpaceDE w:val="0"/>
        <w:autoSpaceDN w:val="0"/>
        <w:adjustRightInd w:val="0"/>
        <w:rPr>
          <w:rFonts w:ascii="Arial" w:hAnsi="Arial" w:cs="Arial"/>
          <w:spacing w:val="-1"/>
          <w:lang w:val="en-US"/>
        </w:rPr>
      </w:pPr>
      <w:r w:rsidRPr="00F822E3">
        <w:rPr>
          <w:rFonts w:ascii="Arial" w:hAnsi="Arial" w:cs="Arial"/>
          <w:spacing w:val="-1"/>
          <w:lang w:val="en-US"/>
        </w:rPr>
        <w:t>To provide and support a 21</w:t>
      </w:r>
      <w:r w:rsidRPr="00F822E3">
        <w:rPr>
          <w:rFonts w:ascii="Arial" w:hAnsi="Arial" w:cs="Arial"/>
          <w:spacing w:val="-1"/>
          <w:vertAlign w:val="superscript"/>
          <w:lang w:val="en-US"/>
        </w:rPr>
        <w:t>st</w:t>
      </w:r>
      <w:r w:rsidRPr="00F822E3">
        <w:rPr>
          <w:rFonts w:ascii="Arial" w:hAnsi="Arial" w:cs="Arial"/>
          <w:spacing w:val="-1"/>
          <w:lang w:val="en-US"/>
        </w:rPr>
        <w:t xml:space="preserve"> Century learning experience which is fully inclusive, enabling all SEND learners to achieve strong progress and outcomes.</w:t>
      </w:r>
    </w:p>
    <w:p w:rsidR="00F822E3" w:rsidRPr="00F822E3" w:rsidRDefault="00F822E3" w:rsidP="00F822E3">
      <w:pPr>
        <w:widowControl w:val="0"/>
        <w:autoSpaceDE w:val="0"/>
        <w:autoSpaceDN w:val="0"/>
        <w:adjustRightInd w:val="0"/>
        <w:rPr>
          <w:rFonts w:ascii="Arial" w:hAnsi="Arial" w:cs="Arial"/>
          <w:spacing w:val="-1"/>
          <w:lang w:val="en-US"/>
        </w:rPr>
      </w:pPr>
    </w:p>
    <w:p w:rsidR="00F822E3" w:rsidRPr="00F822E3" w:rsidRDefault="00F822E3" w:rsidP="00F822E3">
      <w:pPr>
        <w:pStyle w:val="ListParagraph"/>
        <w:widowControl w:val="0"/>
        <w:numPr>
          <w:ilvl w:val="0"/>
          <w:numId w:val="6"/>
        </w:numPr>
        <w:autoSpaceDE w:val="0"/>
        <w:autoSpaceDN w:val="0"/>
        <w:adjustRightInd w:val="0"/>
        <w:rPr>
          <w:rFonts w:ascii="Arial" w:hAnsi="Arial" w:cs="Arial"/>
          <w:lang w:val="en-US"/>
        </w:rPr>
      </w:pPr>
      <w:r w:rsidRPr="00F822E3">
        <w:rPr>
          <w:rFonts w:ascii="Arial" w:hAnsi="Arial" w:cs="Arial"/>
          <w:lang w:val="en-US"/>
        </w:rPr>
        <w:t>Professionally guide, inform and train all members of staff in their recognition and delivery of statutory responsibilities to pupils with SEND, through wave one high quality teaching methods.</w:t>
      </w:r>
    </w:p>
    <w:p w:rsidR="00F822E3" w:rsidRPr="00F822E3" w:rsidRDefault="00F822E3" w:rsidP="00F822E3">
      <w:pPr>
        <w:widowControl w:val="0"/>
        <w:autoSpaceDE w:val="0"/>
        <w:autoSpaceDN w:val="0"/>
        <w:adjustRightInd w:val="0"/>
        <w:rPr>
          <w:rFonts w:ascii="Arial" w:hAnsi="Arial" w:cs="Arial"/>
          <w:lang w:val="en-US"/>
        </w:rPr>
      </w:pPr>
    </w:p>
    <w:p w:rsidR="00F822E3" w:rsidRPr="00F822E3" w:rsidRDefault="00F822E3" w:rsidP="00F822E3">
      <w:pPr>
        <w:pStyle w:val="ListParagraph"/>
        <w:widowControl w:val="0"/>
        <w:numPr>
          <w:ilvl w:val="0"/>
          <w:numId w:val="6"/>
        </w:numPr>
        <w:autoSpaceDE w:val="0"/>
        <w:autoSpaceDN w:val="0"/>
        <w:adjustRightInd w:val="0"/>
        <w:rPr>
          <w:rFonts w:ascii="Arial" w:hAnsi="Arial" w:cs="Arial"/>
          <w:lang w:val="en-US"/>
        </w:rPr>
      </w:pPr>
      <w:r w:rsidRPr="00F822E3">
        <w:rPr>
          <w:rFonts w:ascii="Arial" w:hAnsi="Arial" w:cs="Arial"/>
          <w:lang w:val="en-US"/>
        </w:rPr>
        <w:t>Maintain and further develop existing systems for identifying, assessing and reviewing SEND learners.</w:t>
      </w:r>
    </w:p>
    <w:p w:rsidR="00F822E3" w:rsidRPr="00F822E3" w:rsidRDefault="00F822E3" w:rsidP="00F822E3">
      <w:pPr>
        <w:widowControl w:val="0"/>
        <w:autoSpaceDE w:val="0"/>
        <w:autoSpaceDN w:val="0"/>
        <w:adjustRightInd w:val="0"/>
        <w:rPr>
          <w:rFonts w:ascii="Arial" w:hAnsi="Arial" w:cs="Arial"/>
          <w:lang w:val="en-US"/>
        </w:rPr>
      </w:pPr>
    </w:p>
    <w:p w:rsidR="00F822E3" w:rsidRPr="00F822E3" w:rsidRDefault="00F822E3" w:rsidP="00F822E3">
      <w:pPr>
        <w:pStyle w:val="ListParagraph"/>
        <w:widowControl w:val="0"/>
        <w:numPr>
          <w:ilvl w:val="0"/>
          <w:numId w:val="6"/>
        </w:numPr>
        <w:autoSpaceDE w:val="0"/>
        <w:autoSpaceDN w:val="0"/>
        <w:adjustRightInd w:val="0"/>
        <w:rPr>
          <w:rFonts w:ascii="Arial" w:hAnsi="Arial" w:cs="Arial"/>
          <w:lang w:val="en-US"/>
        </w:rPr>
      </w:pPr>
      <w:r w:rsidRPr="00F822E3">
        <w:rPr>
          <w:rFonts w:ascii="Arial" w:hAnsi="Arial" w:cs="Arial"/>
          <w:lang w:val="en-US"/>
        </w:rPr>
        <w:t>To work with and report to Middle and Senior Leaders in maximising provision and updates for SEND learners. (Including advising SLT in the identification of resources and priorities for SEND delegated expenditure.)</w:t>
      </w:r>
    </w:p>
    <w:p w:rsidR="00F822E3" w:rsidRPr="00F822E3" w:rsidRDefault="00F822E3" w:rsidP="00F822E3">
      <w:pPr>
        <w:widowControl w:val="0"/>
        <w:autoSpaceDE w:val="0"/>
        <w:autoSpaceDN w:val="0"/>
        <w:adjustRightInd w:val="0"/>
        <w:rPr>
          <w:rFonts w:ascii="Arial" w:hAnsi="Arial" w:cs="Arial"/>
          <w:lang w:val="en-US"/>
        </w:rPr>
      </w:pPr>
    </w:p>
    <w:p w:rsidR="00F822E3" w:rsidRPr="00F822E3" w:rsidRDefault="00F822E3" w:rsidP="00F822E3">
      <w:pPr>
        <w:pStyle w:val="ListParagraph"/>
        <w:widowControl w:val="0"/>
        <w:numPr>
          <w:ilvl w:val="0"/>
          <w:numId w:val="6"/>
        </w:numPr>
        <w:autoSpaceDE w:val="0"/>
        <w:autoSpaceDN w:val="0"/>
        <w:adjustRightInd w:val="0"/>
        <w:rPr>
          <w:rFonts w:ascii="Arial" w:hAnsi="Arial" w:cs="Arial"/>
          <w:lang w:val="en-US"/>
        </w:rPr>
      </w:pPr>
      <w:r w:rsidRPr="00F822E3">
        <w:rPr>
          <w:rFonts w:ascii="Arial" w:hAnsi="Arial" w:cs="Arial"/>
          <w:lang w:val="en-US"/>
        </w:rPr>
        <w:t>Undertake the provision mapping of LSA’s and support interventions, to ensure all learners support needs are met.</w:t>
      </w:r>
    </w:p>
    <w:p w:rsidR="00F822E3" w:rsidRPr="00F822E3" w:rsidRDefault="00F822E3" w:rsidP="00F822E3">
      <w:pPr>
        <w:widowControl w:val="0"/>
        <w:autoSpaceDE w:val="0"/>
        <w:autoSpaceDN w:val="0"/>
        <w:adjustRightInd w:val="0"/>
        <w:rPr>
          <w:rFonts w:ascii="Arial" w:hAnsi="Arial" w:cs="Arial"/>
          <w:lang w:val="en-US"/>
        </w:rPr>
      </w:pPr>
    </w:p>
    <w:p w:rsidR="00F822E3" w:rsidRDefault="00F822E3" w:rsidP="00F822E3">
      <w:pPr>
        <w:pStyle w:val="ListParagraph"/>
        <w:widowControl w:val="0"/>
        <w:numPr>
          <w:ilvl w:val="0"/>
          <w:numId w:val="6"/>
        </w:numPr>
        <w:autoSpaceDE w:val="0"/>
        <w:autoSpaceDN w:val="0"/>
        <w:adjustRightInd w:val="0"/>
        <w:rPr>
          <w:rFonts w:ascii="Arial" w:hAnsi="Arial" w:cs="Arial"/>
          <w:lang w:val="en-US"/>
        </w:rPr>
      </w:pPr>
      <w:r w:rsidRPr="00F822E3">
        <w:rPr>
          <w:rFonts w:ascii="Arial" w:hAnsi="Arial" w:cs="Arial"/>
          <w:lang w:val="en-US"/>
        </w:rPr>
        <w:t>To be a key point of contact for and meet with external agencies and learner stakeholders in</w:t>
      </w:r>
      <w:r w:rsidR="00C43B2B">
        <w:rPr>
          <w:rFonts w:ascii="Arial" w:hAnsi="Arial" w:cs="Arial"/>
          <w:lang w:val="en-US"/>
        </w:rPr>
        <w:t xml:space="preserve"> coordinating, supporting </w:t>
      </w:r>
      <w:r w:rsidRPr="00F822E3">
        <w:rPr>
          <w:rFonts w:ascii="Arial" w:hAnsi="Arial" w:cs="Arial"/>
          <w:lang w:val="en-US"/>
        </w:rPr>
        <w:t>and reporting provision for learners, (including education psychologists and health and social care professionals.</w:t>
      </w:r>
    </w:p>
    <w:p w:rsidR="00C43B2B" w:rsidRPr="00C43B2B" w:rsidRDefault="00C43B2B" w:rsidP="00C43B2B">
      <w:pPr>
        <w:pStyle w:val="ListParagraph"/>
        <w:rPr>
          <w:rFonts w:ascii="Arial" w:hAnsi="Arial" w:cs="Arial"/>
          <w:lang w:val="en-US"/>
        </w:rPr>
      </w:pPr>
    </w:p>
    <w:p w:rsidR="00C43B2B" w:rsidRPr="00F822E3" w:rsidRDefault="00C43B2B" w:rsidP="00C43B2B">
      <w:pPr>
        <w:pStyle w:val="ListParagraph"/>
        <w:widowControl w:val="0"/>
        <w:autoSpaceDE w:val="0"/>
        <w:autoSpaceDN w:val="0"/>
        <w:adjustRightInd w:val="0"/>
        <w:rPr>
          <w:rFonts w:ascii="Arial" w:hAnsi="Arial" w:cs="Arial"/>
          <w:lang w:val="en-US"/>
        </w:rPr>
      </w:pPr>
    </w:p>
    <w:p w:rsidR="00F822E3" w:rsidRPr="00F822E3" w:rsidRDefault="00F822E3" w:rsidP="00F822E3">
      <w:pPr>
        <w:pStyle w:val="ListParagraph"/>
        <w:widowControl w:val="0"/>
        <w:numPr>
          <w:ilvl w:val="0"/>
          <w:numId w:val="6"/>
        </w:numPr>
        <w:autoSpaceDE w:val="0"/>
        <w:autoSpaceDN w:val="0"/>
        <w:adjustRightInd w:val="0"/>
        <w:rPr>
          <w:rFonts w:ascii="Arial" w:hAnsi="Arial" w:cs="Arial"/>
          <w:lang w:val="en-US"/>
        </w:rPr>
      </w:pPr>
      <w:r w:rsidRPr="00F822E3">
        <w:rPr>
          <w:rFonts w:ascii="Arial" w:hAnsi="Arial" w:cs="Arial"/>
          <w:lang w:val="en-US"/>
        </w:rPr>
        <w:t>To lead on additional testing / screening, in supporting students accessing additional materials, including the co-ordination of examination provision.</w:t>
      </w:r>
    </w:p>
    <w:p w:rsidR="00F822E3" w:rsidRPr="00F822E3" w:rsidRDefault="00F822E3" w:rsidP="00F822E3">
      <w:pPr>
        <w:widowControl w:val="0"/>
        <w:autoSpaceDE w:val="0"/>
        <w:autoSpaceDN w:val="0"/>
        <w:adjustRightInd w:val="0"/>
        <w:rPr>
          <w:rFonts w:ascii="Arial" w:hAnsi="Arial" w:cs="Arial"/>
          <w:lang w:val="en-US"/>
        </w:rPr>
      </w:pPr>
    </w:p>
    <w:p w:rsidR="00F822E3" w:rsidRPr="00F822E3" w:rsidRDefault="00F822E3" w:rsidP="00F822E3">
      <w:pPr>
        <w:pStyle w:val="ListParagraph"/>
        <w:widowControl w:val="0"/>
        <w:numPr>
          <w:ilvl w:val="0"/>
          <w:numId w:val="6"/>
        </w:numPr>
        <w:autoSpaceDE w:val="0"/>
        <w:autoSpaceDN w:val="0"/>
        <w:adjustRightInd w:val="0"/>
        <w:rPr>
          <w:rFonts w:ascii="Arial" w:hAnsi="Arial" w:cs="Arial"/>
          <w:lang w:val="en-US"/>
        </w:rPr>
      </w:pPr>
      <w:r w:rsidRPr="00F822E3">
        <w:rPr>
          <w:rFonts w:ascii="Arial" w:hAnsi="Arial" w:cs="Arial"/>
          <w:lang w:val="en-US"/>
        </w:rPr>
        <w:t xml:space="preserve">To support and liaise with providers of transition stages for SEND learners, including KS2-3 and KS4-5, ensuring a smooth move to next phases of education. </w:t>
      </w:r>
    </w:p>
    <w:p w:rsidR="00F822E3" w:rsidRPr="00F822E3" w:rsidRDefault="00F822E3" w:rsidP="00F822E3">
      <w:pPr>
        <w:widowControl w:val="0"/>
        <w:autoSpaceDE w:val="0"/>
        <w:autoSpaceDN w:val="0"/>
        <w:adjustRightInd w:val="0"/>
        <w:rPr>
          <w:rFonts w:ascii="Arial" w:hAnsi="Arial" w:cs="Arial"/>
          <w:lang w:val="en-US"/>
        </w:rPr>
      </w:pPr>
    </w:p>
    <w:p w:rsidR="00F822E3" w:rsidRPr="00F822E3" w:rsidRDefault="00F822E3" w:rsidP="00F822E3">
      <w:pPr>
        <w:pStyle w:val="ListParagraph"/>
        <w:numPr>
          <w:ilvl w:val="0"/>
          <w:numId w:val="6"/>
        </w:numPr>
        <w:autoSpaceDE w:val="0"/>
        <w:autoSpaceDN w:val="0"/>
        <w:adjustRightInd w:val="0"/>
        <w:rPr>
          <w:rFonts w:ascii="Arial" w:hAnsi="Arial" w:cs="Arial"/>
        </w:rPr>
      </w:pPr>
      <w:r w:rsidRPr="00F822E3">
        <w:rPr>
          <w:rFonts w:ascii="Arial" w:hAnsi="Arial" w:cs="Arial"/>
        </w:rPr>
        <w:t>Keep an accurate and informed Additional Needs Register, with clear entrance and exit criteria.</w:t>
      </w:r>
    </w:p>
    <w:p w:rsidR="00F822E3" w:rsidRPr="00F822E3" w:rsidRDefault="00F822E3" w:rsidP="00F822E3">
      <w:pPr>
        <w:autoSpaceDE w:val="0"/>
        <w:autoSpaceDN w:val="0"/>
        <w:adjustRightInd w:val="0"/>
        <w:rPr>
          <w:rFonts w:ascii="Arial" w:hAnsi="Arial" w:cs="Arial"/>
        </w:rPr>
      </w:pPr>
    </w:p>
    <w:p w:rsidR="00F822E3" w:rsidRPr="00F822E3" w:rsidRDefault="00F822E3" w:rsidP="00F822E3">
      <w:pPr>
        <w:pStyle w:val="ListParagraph"/>
        <w:numPr>
          <w:ilvl w:val="0"/>
          <w:numId w:val="6"/>
        </w:numPr>
        <w:rPr>
          <w:rFonts w:ascii="Arial" w:hAnsi="Arial" w:cs="Arial"/>
        </w:rPr>
      </w:pPr>
      <w:r w:rsidRPr="00F822E3">
        <w:rPr>
          <w:rFonts w:ascii="Arial" w:hAnsi="Arial" w:cs="Arial"/>
        </w:rPr>
        <w:t>Interpret assessment data, reporting on SEND learner outcomes.</w:t>
      </w:r>
    </w:p>
    <w:p w:rsidR="00F822E3" w:rsidRPr="00F822E3" w:rsidRDefault="00F822E3" w:rsidP="00F822E3">
      <w:pPr>
        <w:rPr>
          <w:rFonts w:ascii="Arial" w:hAnsi="Arial" w:cs="Arial"/>
        </w:rPr>
      </w:pPr>
    </w:p>
    <w:p w:rsidR="00F822E3" w:rsidRPr="00F822E3" w:rsidRDefault="00F822E3" w:rsidP="00F822E3">
      <w:pPr>
        <w:pStyle w:val="ListParagraph"/>
        <w:numPr>
          <w:ilvl w:val="0"/>
          <w:numId w:val="6"/>
        </w:numPr>
        <w:rPr>
          <w:rFonts w:ascii="Arial" w:hAnsi="Arial" w:cs="Arial"/>
        </w:rPr>
      </w:pPr>
      <w:r w:rsidRPr="00F822E3">
        <w:rPr>
          <w:rFonts w:ascii="Arial" w:hAnsi="Arial" w:cs="Arial"/>
        </w:rPr>
        <w:t>Ensure SEND administration is accurate and reflects the current picture of provision and need.</w:t>
      </w:r>
    </w:p>
    <w:p w:rsidR="00F822E3" w:rsidRPr="00F822E3" w:rsidRDefault="00F822E3" w:rsidP="00F822E3">
      <w:pPr>
        <w:rPr>
          <w:rFonts w:ascii="Arial" w:hAnsi="Arial" w:cs="Arial"/>
        </w:rPr>
      </w:pPr>
    </w:p>
    <w:p w:rsidR="00F822E3" w:rsidRPr="00F822E3" w:rsidRDefault="00F822E3" w:rsidP="00F822E3">
      <w:pPr>
        <w:pStyle w:val="ListParagraph"/>
        <w:numPr>
          <w:ilvl w:val="0"/>
          <w:numId w:val="6"/>
        </w:numPr>
        <w:rPr>
          <w:rFonts w:ascii="Arial" w:hAnsi="Arial" w:cs="Arial"/>
        </w:rPr>
      </w:pPr>
      <w:r w:rsidRPr="00F822E3">
        <w:rPr>
          <w:rFonts w:ascii="Arial" w:hAnsi="Arial" w:cs="Arial"/>
        </w:rPr>
        <w:t xml:space="preserve">Positively communicate and promote SEND learners, providing clarity for teachers and in raising </w:t>
      </w:r>
      <w:r w:rsidR="00C43B2B" w:rsidRPr="00F822E3">
        <w:rPr>
          <w:rFonts w:ascii="Arial" w:hAnsi="Arial" w:cs="Arial"/>
        </w:rPr>
        <w:t>learners’</w:t>
      </w:r>
      <w:r w:rsidRPr="00F822E3">
        <w:rPr>
          <w:rFonts w:ascii="Arial" w:hAnsi="Arial" w:cs="Arial"/>
        </w:rPr>
        <w:t xml:space="preserve"> profile.</w:t>
      </w:r>
    </w:p>
    <w:p w:rsidR="00057D8A" w:rsidRPr="00F822E3" w:rsidRDefault="00057D8A" w:rsidP="00057D8A">
      <w:pPr>
        <w:pStyle w:val="ListParagraph"/>
        <w:rPr>
          <w:rFonts w:ascii="Arial" w:hAnsi="Arial" w:cs="Arial"/>
        </w:rPr>
      </w:pPr>
    </w:p>
    <w:p w:rsidR="00057D8A" w:rsidRPr="00F822E3" w:rsidRDefault="00057D8A" w:rsidP="00F822E3">
      <w:pPr>
        <w:pStyle w:val="BodyTextIndent"/>
        <w:numPr>
          <w:ilvl w:val="0"/>
          <w:numId w:val="6"/>
        </w:numPr>
        <w:jc w:val="both"/>
        <w:rPr>
          <w:rFonts w:ascii="Arial" w:hAnsi="Arial" w:cs="Arial"/>
          <w:sz w:val="24"/>
          <w:szCs w:val="24"/>
        </w:rPr>
      </w:pPr>
      <w:r w:rsidRPr="00F822E3">
        <w:rPr>
          <w:rFonts w:ascii="Arial" w:hAnsi="Arial" w:cs="Arial"/>
          <w:sz w:val="24"/>
          <w:szCs w:val="24"/>
        </w:rPr>
        <w:t xml:space="preserve">To be alert to the signs of abuse, and respond promptly in line with the Safeguarding and Child Protection Policy.  This includes recognising </w:t>
      </w:r>
      <w:r w:rsidRPr="00F822E3">
        <w:rPr>
          <w:rFonts w:ascii="Arial" w:hAnsi="Arial" w:cs="Arial"/>
          <w:sz w:val="24"/>
          <w:szCs w:val="24"/>
        </w:rPr>
        <w:lastRenderedPageBreak/>
        <w:t>signs of abuse – physical, emotional, sexual and neglect as well as Child Sexual Exploitation (CSE), Bullying including cyberbullying, Teenage relationship abuse, Extremism and Radicalisation including Prevent and Channel, Operation Encompass (Domestic Violence), Drugs, Fabricated or induced illness, Faith abuse, Forced Marriage (FM),  Female Genital Mutilation (FGM),  Gangs and youth violence and gender based violence, Mental Health,  Private Fostering, Sexting, Trafficking, Children Missing Education.</w:t>
      </w:r>
    </w:p>
    <w:p w:rsidR="00057D8A" w:rsidRPr="00F822E3" w:rsidRDefault="00057D8A" w:rsidP="00F822E3">
      <w:pPr>
        <w:pStyle w:val="BodyTextIndent"/>
        <w:ind w:firstLine="0"/>
        <w:jc w:val="both"/>
        <w:rPr>
          <w:rFonts w:ascii="Arial" w:hAnsi="Arial" w:cs="Arial"/>
          <w:sz w:val="24"/>
          <w:szCs w:val="24"/>
        </w:rPr>
      </w:pPr>
    </w:p>
    <w:p w:rsidR="00057D8A" w:rsidRPr="00F822E3" w:rsidRDefault="00057D8A" w:rsidP="00F822E3">
      <w:pPr>
        <w:pStyle w:val="BodyTextIndent"/>
        <w:numPr>
          <w:ilvl w:val="0"/>
          <w:numId w:val="6"/>
        </w:numPr>
        <w:jc w:val="both"/>
        <w:rPr>
          <w:rFonts w:ascii="Arial" w:hAnsi="Arial" w:cs="Arial"/>
          <w:sz w:val="24"/>
          <w:szCs w:val="24"/>
        </w:rPr>
      </w:pPr>
      <w:r w:rsidRPr="00F822E3">
        <w:rPr>
          <w:rFonts w:ascii="Arial" w:hAnsi="Arial" w:cs="Arial"/>
          <w:sz w:val="24"/>
          <w:szCs w:val="24"/>
        </w:rPr>
        <w:t>To follow all school policies (available on the ‘P’ drive), in particular, those on Child Protection/Safeguarding and Health and Safety.</w:t>
      </w:r>
    </w:p>
    <w:p w:rsidR="00057D8A" w:rsidRDefault="00057D8A" w:rsidP="00057D8A">
      <w:pPr>
        <w:pStyle w:val="BodyTextIndent"/>
        <w:ind w:firstLine="0"/>
        <w:jc w:val="both"/>
        <w:rPr>
          <w:rFonts w:ascii="Arial" w:hAnsi="Arial" w:cs="Arial"/>
          <w:sz w:val="24"/>
          <w:szCs w:val="22"/>
        </w:rPr>
      </w:pPr>
    </w:p>
    <w:p w:rsidR="005B3D99" w:rsidRDefault="005B3D99" w:rsidP="005B3D99">
      <w:pPr>
        <w:autoSpaceDE w:val="0"/>
        <w:autoSpaceDN w:val="0"/>
        <w:adjustRightInd w:val="0"/>
        <w:rPr>
          <w:rFonts w:ascii="Arial" w:hAnsi="Arial" w:cs="Arial"/>
        </w:rPr>
      </w:pPr>
    </w:p>
    <w:p w:rsidR="005B3D99" w:rsidRDefault="005B3D99" w:rsidP="005B3D99">
      <w:pPr>
        <w:autoSpaceDE w:val="0"/>
        <w:autoSpaceDN w:val="0"/>
        <w:adjustRightInd w:val="0"/>
        <w:rPr>
          <w:rFonts w:ascii="Arial" w:hAnsi="Arial" w:cs="Arial"/>
        </w:rPr>
      </w:pPr>
    </w:p>
    <w:p w:rsidR="005B3D99" w:rsidRDefault="005B3D99" w:rsidP="007748DE">
      <w:pPr>
        <w:autoSpaceDE w:val="0"/>
        <w:autoSpaceDN w:val="0"/>
        <w:adjustRightInd w:val="0"/>
        <w:ind w:left="360"/>
        <w:rPr>
          <w:rFonts w:ascii="Arial" w:hAnsi="Arial" w:cs="Arial"/>
        </w:rPr>
      </w:pPr>
      <w:r>
        <w:rPr>
          <w:rFonts w:ascii="Arial" w:hAnsi="Arial" w:cs="Arial"/>
          <w:b/>
          <w:bCs/>
        </w:rPr>
        <w:t>Date of issue:</w:t>
      </w:r>
      <w:r w:rsidR="00AF0DBF">
        <w:rPr>
          <w:rFonts w:ascii="Arial" w:hAnsi="Arial" w:cs="Arial"/>
        </w:rPr>
        <w:t xml:space="preserve"> </w:t>
      </w:r>
      <w:r w:rsidR="006D4F95">
        <w:rPr>
          <w:rFonts w:ascii="Arial" w:hAnsi="Arial" w:cs="Arial"/>
        </w:rPr>
        <w:t xml:space="preserve">February </w:t>
      </w:r>
      <w:r w:rsidR="00AF0DBF">
        <w:rPr>
          <w:rFonts w:ascii="Arial" w:hAnsi="Arial" w:cs="Arial"/>
        </w:rPr>
        <w:t>20</w:t>
      </w:r>
      <w:r w:rsidR="006D4F95">
        <w:rPr>
          <w:rFonts w:ascii="Arial" w:hAnsi="Arial" w:cs="Arial"/>
        </w:rPr>
        <w:t>20</w:t>
      </w:r>
    </w:p>
    <w:p w:rsidR="00C43B2B" w:rsidRDefault="005B3D99" w:rsidP="00C43B2B">
      <w:pPr>
        <w:pStyle w:val="Caption"/>
      </w:pPr>
      <w:r>
        <w:br w:type="page"/>
      </w:r>
      <w:r w:rsidR="00C43B2B">
        <w:lastRenderedPageBreak/>
        <w:t>GATEACRE SCHOOL</w:t>
      </w:r>
    </w:p>
    <w:p w:rsidR="00C43B2B" w:rsidRDefault="00C43B2B" w:rsidP="00C43B2B"/>
    <w:p w:rsidR="00C43B2B" w:rsidRDefault="00C43B2B" w:rsidP="00C43B2B">
      <w:pPr>
        <w:jc w:val="center"/>
        <w:rPr>
          <w:rFonts w:ascii="Arial" w:hAnsi="Arial" w:cs="Arial"/>
          <w:b/>
          <w:bCs/>
        </w:rPr>
      </w:pPr>
      <w:r w:rsidRPr="00890453">
        <w:rPr>
          <w:rFonts w:ascii="Arial" w:hAnsi="Arial" w:cs="Arial"/>
          <w:b/>
          <w:bCs/>
        </w:rPr>
        <w:t>Person Specification</w:t>
      </w:r>
    </w:p>
    <w:p w:rsidR="00C43B2B" w:rsidRDefault="00C43B2B" w:rsidP="00C43B2B">
      <w:pPr>
        <w:rPr>
          <w:rFonts w:ascii="Arial" w:hAnsi="Arial" w:cs="Arial"/>
          <w:b/>
          <w:bCs/>
        </w:rPr>
      </w:pPr>
    </w:p>
    <w:p w:rsidR="00C43B2B" w:rsidRPr="00890453" w:rsidRDefault="00C43B2B" w:rsidP="00C43B2B">
      <w:pPr>
        <w:jc w:val="center"/>
        <w:rPr>
          <w:rFonts w:ascii="Arial" w:hAnsi="Arial" w:cs="Arial"/>
          <w:b/>
          <w:bCs/>
        </w:rPr>
      </w:pPr>
      <w:r w:rsidRPr="00890453">
        <w:rPr>
          <w:rFonts w:ascii="Arial" w:hAnsi="Arial" w:cs="Arial"/>
          <w:b/>
        </w:rPr>
        <w:t>SENCO</w:t>
      </w:r>
    </w:p>
    <w:p w:rsidR="00C43B2B" w:rsidRDefault="00C43B2B" w:rsidP="00C43B2B">
      <w:pPr>
        <w:ind w:left="720" w:hanging="720"/>
        <w:jc w:val="both"/>
        <w:rPr>
          <w:rFonts w:ascii="Arial" w:hAnsi="Arial" w:cs="Arial"/>
        </w:rPr>
      </w:pPr>
    </w:p>
    <w:p w:rsidR="00C43B2B" w:rsidRDefault="00C43B2B" w:rsidP="00C43B2B">
      <w:pPr>
        <w:ind w:left="720" w:hanging="720"/>
        <w:jc w:val="both"/>
        <w:rPr>
          <w:rFonts w:ascii="Arial" w:hAnsi="Arial" w:cs="Arial"/>
        </w:rPr>
      </w:pPr>
    </w:p>
    <w:p w:rsidR="00C43B2B" w:rsidRDefault="00C43B2B" w:rsidP="00C43B2B">
      <w:pPr>
        <w:pStyle w:val="Caption"/>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6"/>
        <w:gridCol w:w="2046"/>
      </w:tblGrid>
      <w:tr w:rsidR="00C43B2B" w:rsidTr="007717CF">
        <w:tc>
          <w:tcPr>
            <w:tcW w:w="7196" w:type="dxa"/>
            <w:tcBorders>
              <w:top w:val="single" w:sz="4" w:space="0" w:color="auto"/>
              <w:left w:val="single" w:sz="4" w:space="0" w:color="auto"/>
              <w:bottom w:val="single" w:sz="4" w:space="0" w:color="auto"/>
              <w:right w:val="single" w:sz="4" w:space="0" w:color="auto"/>
            </w:tcBorders>
          </w:tcPr>
          <w:p w:rsidR="00C43B2B" w:rsidRDefault="00C43B2B" w:rsidP="007717CF">
            <w:pPr>
              <w:rPr>
                <w:rFonts w:ascii="Arial" w:hAnsi="Arial" w:cs="Arial"/>
                <w:b/>
                <w:szCs w:val="20"/>
              </w:rPr>
            </w:pPr>
            <w:r>
              <w:rPr>
                <w:rFonts w:ascii="Arial" w:hAnsi="Arial" w:cs="Arial"/>
                <w:b/>
              </w:rPr>
              <w:t>A.   Qualifications for POST</w:t>
            </w:r>
          </w:p>
        </w:tc>
        <w:tc>
          <w:tcPr>
            <w:tcW w:w="2046" w:type="dxa"/>
            <w:tcBorders>
              <w:top w:val="single" w:sz="4" w:space="0" w:color="auto"/>
              <w:left w:val="single" w:sz="4" w:space="0" w:color="auto"/>
              <w:bottom w:val="single" w:sz="4" w:space="0" w:color="auto"/>
              <w:right w:val="single" w:sz="4" w:space="0" w:color="auto"/>
            </w:tcBorders>
          </w:tcPr>
          <w:p w:rsidR="00C43B2B" w:rsidRDefault="00C43B2B" w:rsidP="007717CF">
            <w:pPr>
              <w:rPr>
                <w:rFonts w:ascii="Arial" w:hAnsi="Arial" w:cs="Arial"/>
                <w:b/>
                <w:szCs w:val="20"/>
              </w:rPr>
            </w:pPr>
            <w:r>
              <w:rPr>
                <w:rFonts w:ascii="Arial" w:hAnsi="Arial" w:cs="Arial"/>
                <w:b/>
                <w:szCs w:val="20"/>
              </w:rPr>
              <w:t>Method of testing</w:t>
            </w:r>
          </w:p>
        </w:tc>
      </w:tr>
      <w:tr w:rsidR="00C43B2B" w:rsidTr="007717CF">
        <w:tc>
          <w:tcPr>
            <w:tcW w:w="7196" w:type="dxa"/>
            <w:tcBorders>
              <w:top w:val="single" w:sz="4" w:space="0" w:color="auto"/>
              <w:left w:val="single" w:sz="4" w:space="0" w:color="auto"/>
              <w:bottom w:val="single" w:sz="4" w:space="0" w:color="auto"/>
              <w:right w:val="single" w:sz="4" w:space="0" w:color="auto"/>
            </w:tcBorders>
          </w:tcPr>
          <w:p w:rsidR="00C43B2B" w:rsidRPr="001353A5" w:rsidRDefault="00C43B2B" w:rsidP="00C43B2B">
            <w:pPr>
              <w:numPr>
                <w:ilvl w:val="0"/>
                <w:numId w:val="7"/>
              </w:numPr>
              <w:rPr>
                <w:rFonts w:ascii="Arial" w:hAnsi="Arial" w:cs="Arial"/>
                <w:b/>
                <w:szCs w:val="20"/>
              </w:rPr>
            </w:pPr>
            <w:r w:rsidRPr="001353A5">
              <w:rPr>
                <w:rFonts w:ascii="Arial" w:hAnsi="Arial" w:cs="Arial"/>
              </w:rPr>
              <w:t>Graduate with QTS</w:t>
            </w:r>
            <w:r w:rsidRPr="001353A5">
              <w:rPr>
                <w:rFonts w:ascii="Arial" w:hAnsi="Arial" w:cs="Arial"/>
                <w:b/>
                <w:szCs w:val="20"/>
              </w:rPr>
              <w:tab/>
            </w:r>
          </w:p>
          <w:p w:rsidR="00C43B2B" w:rsidRPr="001353A5" w:rsidRDefault="00C43B2B" w:rsidP="00C43B2B">
            <w:pPr>
              <w:numPr>
                <w:ilvl w:val="0"/>
                <w:numId w:val="7"/>
              </w:numPr>
              <w:rPr>
                <w:rFonts w:ascii="Arial" w:hAnsi="Arial" w:cs="Arial"/>
                <w:szCs w:val="20"/>
              </w:rPr>
            </w:pPr>
            <w:r w:rsidRPr="001353A5">
              <w:rPr>
                <w:rFonts w:ascii="Arial" w:hAnsi="Arial" w:cs="Arial"/>
                <w:szCs w:val="20"/>
              </w:rPr>
              <w:t>Additional qualification in SEN</w:t>
            </w:r>
            <w:r w:rsidRPr="001353A5">
              <w:rPr>
                <w:rFonts w:ascii="Arial" w:hAnsi="Arial" w:cs="Arial"/>
                <w:szCs w:val="20"/>
              </w:rPr>
              <w:tab/>
            </w:r>
          </w:p>
          <w:p w:rsidR="00C43B2B" w:rsidRPr="006F1AA5" w:rsidRDefault="00C43B2B" w:rsidP="00C43B2B">
            <w:pPr>
              <w:numPr>
                <w:ilvl w:val="0"/>
                <w:numId w:val="7"/>
              </w:numPr>
              <w:rPr>
                <w:rFonts w:ascii="Arial" w:hAnsi="Arial" w:cs="Arial"/>
                <w:szCs w:val="20"/>
              </w:rPr>
            </w:pPr>
            <w:r w:rsidRPr="00101AF0">
              <w:rPr>
                <w:rFonts w:ascii="Arial" w:hAnsi="Arial" w:cs="Arial"/>
              </w:rPr>
              <w:t>Teacher of students with SpLD</w:t>
            </w:r>
          </w:p>
        </w:tc>
        <w:tc>
          <w:tcPr>
            <w:tcW w:w="2046" w:type="dxa"/>
            <w:tcBorders>
              <w:top w:val="single" w:sz="4" w:space="0" w:color="auto"/>
              <w:left w:val="single" w:sz="4" w:space="0" w:color="auto"/>
              <w:bottom w:val="single" w:sz="4" w:space="0" w:color="auto"/>
              <w:right w:val="single" w:sz="4" w:space="0" w:color="auto"/>
            </w:tcBorders>
          </w:tcPr>
          <w:p w:rsidR="00C43B2B" w:rsidRDefault="00C43B2B" w:rsidP="007717CF">
            <w:pPr>
              <w:rPr>
                <w:rFonts w:ascii="Arial" w:hAnsi="Arial" w:cs="Arial"/>
                <w:b/>
                <w:szCs w:val="20"/>
              </w:rPr>
            </w:pPr>
          </w:p>
          <w:p w:rsidR="00C43B2B" w:rsidRDefault="00C43B2B" w:rsidP="007717CF">
            <w:pPr>
              <w:rPr>
                <w:rFonts w:ascii="Arial" w:hAnsi="Arial" w:cs="Arial"/>
                <w:szCs w:val="20"/>
              </w:rPr>
            </w:pPr>
            <w:r>
              <w:rPr>
                <w:rFonts w:ascii="Arial" w:hAnsi="Arial" w:cs="Arial"/>
              </w:rPr>
              <w:t>Application</w:t>
            </w:r>
          </w:p>
        </w:tc>
      </w:tr>
      <w:tr w:rsidR="00C43B2B" w:rsidTr="007717CF">
        <w:tc>
          <w:tcPr>
            <w:tcW w:w="7196" w:type="dxa"/>
            <w:tcBorders>
              <w:top w:val="single" w:sz="4" w:space="0" w:color="auto"/>
              <w:left w:val="single" w:sz="4" w:space="0" w:color="auto"/>
              <w:bottom w:val="single" w:sz="4" w:space="0" w:color="auto"/>
              <w:right w:val="single" w:sz="4" w:space="0" w:color="auto"/>
            </w:tcBorders>
          </w:tcPr>
          <w:p w:rsidR="00C43B2B" w:rsidRDefault="00C43B2B" w:rsidP="007717CF">
            <w:pPr>
              <w:rPr>
                <w:rFonts w:ascii="Arial" w:hAnsi="Arial" w:cs="Arial"/>
                <w:b/>
                <w:szCs w:val="20"/>
              </w:rPr>
            </w:pPr>
            <w:r>
              <w:rPr>
                <w:rFonts w:ascii="Arial" w:hAnsi="Arial" w:cs="Arial"/>
                <w:b/>
              </w:rPr>
              <w:t>B.   Experience/Abilities/Skills</w:t>
            </w:r>
          </w:p>
        </w:tc>
        <w:tc>
          <w:tcPr>
            <w:tcW w:w="2046" w:type="dxa"/>
            <w:tcBorders>
              <w:top w:val="single" w:sz="4" w:space="0" w:color="auto"/>
              <w:left w:val="single" w:sz="4" w:space="0" w:color="auto"/>
              <w:bottom w:val="single" w:sz="4" w:space="0" w:color="auto"/>
              <w:right w:val="single" w:sz="4" w:space="0" w:color="auto"/>
            </w:tcBorders>
          </w:tcPr>
          <w:p w:rsidR="00C43B2B" w:rsidRDefault="00C43B2B" w:rsidP="007717CF">
            <w:pPr>
              <w:rPr>
                <w:rFonts w:ascii="Arial" w:hAnsi="Arial" w:cs="Arial"/>
                <w:b/>
                <w:szCs w:val="20"/>
              </w:rPr>
            </w:pPr>
          </w:p>
        </w:tc>
      </w:tr>
      <w:tr w:rsidR="00C43B2B" w:rsidTr="007717CF">
        <w:tc>
          <w:tcPr>
            <w:tcW w:w="7196" w:type="dxa"/>
            <w:tcBorders>
              <w:top w:val="single" w:sz="4" w:space="0" w:color="auto"/>
              <w:left w:val="single" w:sz="4" w:space="0" w:color="auto"/>
              <w:bottom w:val="single" w:sz="4" w:space="0" w:color="auto"/>
              <w:right w:val="single" w:sz="4" w:space="0" w:color="auto"/>
            </w:tcBorders>
          </w:tcPr>
          <w:p w:rsidR="00C43B2B" w:rsidRDefault="00C43B2B" w:rsidP="00C43B2B">
            <w:pPr>
              <w:numPr>
                <w:ilvl w:val="0"/>
                <w:numId w:val="8"/>
              </w:numPr>
              <w:rPr>
                <w:rFonts w:ascii="Arial" w:hAnsi="Arial" w:cs="Arial"/>
                <w:szCs w:val="20"/>
              </w:rPr>
            </w:pPr>
            <w:r>
              <w:rPr>
                <w:rFonts w:ascii="Arial" w:hAnsi="Arial" w:cs="Arial"/>
                <w:szCs w:val="20"/>
              </w:rPr>
              <w:t>Experience of working with pupils with special needs and other key groups of children, (EAL, Looked After or those on the Child Protection Register).</w:t>
            </w:r>
          </w:p>
          <w:p w:rsidR="00C43B2B" w:rsidRDefault="00C43B2B" w:rsidP="00C43B2B">
            <w:pPr>
              <w:numPr>
                <w:ilvl w:val="0"/>
                <w:numId w:val="8"/>
              </w:numPr>
              <w:rPr>
                <w:rFonts w:ascii="Arial" w:hAnsi="Arial" w:cs="Arial"/>
                <w:szCs w:val="20"/>
              </w:rPr>
            </w:pPr>
            <w:r w:rsidRPr="00082E95">
              <w:rPr>
                <w:rFonts w:ascii="Arial" w:hAnsi="Arial" w:cs="Arial"/>
              </w:rPr>
              <w:t>Knowledge and understanding of innovative teaching approaches for students with additional educational needs</w:t>
            </w:r>
          </w:p>
          <w:p w:rsidR="00C43B2B" w:rsidRDefault="00C43B2B" w:rsidP="00C43B2B">
            <w:pPr>
              <w:numPr>
                <w:ilvl w:val="0"/>
                <w:numId w:val="8"/>
              </w:numPr>
              <w:rPr>
                <w:rFonts w:ascii="Arial" w:hAnsi="Arial" w:cs="Arial"/>
                <w:szCs w:val="20"/>
              </w:rPr>
            </w:pPr>
            <w:r>
              <w:rPr>
                <w:rFonts w:ascii="Arial" w:hAnsi="Arial" w:cs="Arial"/>
                <w:szCs w:val="20"/>
              </w:rPr>
              <w:t>Experience of working with outside agencies.</w:t>
            </w:r>
          </w:p>
          <w:p w:rsidR="00C43B2B" w:rsidRDefault="00C43B2B" w:rsidP="00C43B2B">
            <w:pPr>
              <w:numPr>
                <w:ilvl w:val="0"/>
                <w:numId w:val="8"/>
              </w:numPr>
              <w:rPr>
                <w:rFonts w:ascii="Arial" w:hAnsi="Arial" w:cs="Arial"/>
                <w:szCs w:val="20"/>
              </w:rPr>
            </w:pPr>
            <w:r>
              <w:rPr>
                <w:rFonts w:ascii="Arial" w:hAnsi="Arial" w:cs="Arial"/>
                <w:szCs w:val="20"/>
              </w:rPr>
              <w:t>Experience of delivering training to others.</w:t>
            </w:r>
          </w:p>
          <w:p w:rsidR="00C43B2B" w:rsidRDefault="00C43B2B" w:rsidP="00C43B2B">
            <w:pPr>
              <w:numPr>
                <w:ilvl w:val="0"/>
                <w:numId w:val="8"/>
              </w:numPr>
              <w:rPr>
                <w:rFonts w:ascii="Arial" w:hAnsi="Arial" w:cs="Arial"/>
                <w:szCs w:val="20"/>
              </w:rPr>
            </w:pPr>
            <w:r>
              <w:rPr>
                <w:rFonts w:ascii="Arial" w:hAnsi="Arial" w:cs="Arial"/>
                <w:szCs w:val="20"/>
              </w:rPr>
              <w:t>Experience and understanding of issues of inclusion in a mainstream school.</w:t>
            </w:r>
          </w:p>
          <w:p w:rsidR="00C43B2B" w:rsidRDefault="00C43B2B" w:rsidP="00C43B2B">
            <w:pPr>
              <w:numPr>
                <w:ilvl w:val="0"/>
                <w:numId w:val="8"/>
              </w:numPr>
              <w:rPr>
                <w:rFonts w:ascii="Arial" w:hAnsi="Arial" w:cs="Arial"/>
                <w:szCs w:val="20"/>
              </w:rPr>
            </w:pPr>
            <w:r>
              <w:rPr>
                <w:rFonts w:ascii="Arial" w:hAnsi="Arial" w:cs="Arial"/>
                <w:szCs w:val="20"/>
              </w:rPr>
              <w:t>Able to identify pupils’ needs and act upon them in order to raise standards.</w:t>
            </w:r>
          </w:p>
          <w:p w:rsidR="00C43B2B" w:rsidRDefault="00C43B2B" w:rsidP="00C43B2B">
            <w:pPr>
              <w:numPr>
                <w:ilvl w:val="0"/>
                <w:numId w:val="8"/>
              </w:numPr>
              <w:rPr>
                <w:rFonts w:ascii="Arial" w:hAnsi="Arial" w:cs="Arial"/>
                <w:szCs w:val="20"/>
              </w:rPr>
            </w:pPr>
            <w:r>
              <w:rPr>
                <w:rFonts w:ascii="Arial" w:hAnsi="Arial" w:cs="Arial"/>
                <w:szCs w:val="20"/>
              </w:rPr>
              <w:t>Able to effectively manage pupils’ behaviour in a positive manner with consistent clear boundaries following the schools Behaviour Management Policy.</w:t>
            </w:r>
          </w:p>
          <w:p w:rsidR="00C43B2B" w:rsidRDefault="00C43B2B" w:rsidP="00C43B2B">
            <w:pPr>
              <w:numPr>
                <w:ilvl w:val="0"/>
                <w:numId w:val="8"/>
              </w:numPr>
              <w:rPr>
                <w:rFonts w:ascii="Arial" w:hAnsi="Arial" w:cs="Arial"/>
                <w:szCs w:val="20"/>
              </w:rPr>
            </w:pPr>
            <w:r>
              <w:rPr>
                <w:rFonts w:ascii="Arial" w:hAnsi="Arial" w:cs="Arial"/>
              </w:rPr>
              <w:t xml:space="preserve">Evidence of development planning, monitoring and evaluating progress </w:t>
            </w:r>
          </w:p>
          <w:p w:rsidR="00C43B2B" w:rsidRPr="00B8753D" w:rsidRDefault="00C43B2B" w:rsidP="00C43B2B">
            <w:pPr>
              <w:numPr>
                <w:ilvl w:val="0"/>
                <w:numId w:val="8"/>
              </w:numPr>
              <w:rPr>
                <w:rFonts w:ascii="Arial" w:hAnsi="Arial" w:cs="Arial"/>
                <w:szCs w:val="20"/>
              </w:rPr>
            </w:pPr>
            <w:r>
              <w:rPr>
                <w:rFonts w:ascii="Arial" w:hAnsi="Arial" w:cs="Arial"/>
              </w:rPr>
              <w:t>Ability to interpret data relating to pupil performance and be able to translate this into successful teaching and learning strategies</w:t>
            </w:r>
          </w:p>
          <w:p w:rsidR="00C43B2B" w:rsidRPr="00082E95" w:rsidRDefault="00C43B2B" w:rsidP="00C43B2B">
            <w:pPr>
              <w:numPr>
                <w:ilvl w:val="0"/>
                <w:numId w:val="8"/>
              </w:numPr>
              <w:rPr>
                <w:rFonts w:ascii="Arial" w:hAnsi="Arial" w:cs="Arial"/>
                <w:szCs w:val="20"/>
              </w:rPr>
            </w:pPr>
            <w:r>
              <w:rPr>
                <w:rFonts w:ascii="Arial" w:hAnsi="Arial" w:cs="Arial"/>
              </w:rPr>
              <w:t>Knowledge and u</w:t>
            </w:r>
            <w:r w:rsidRPr="00101AF0">
              <w:rPr>
                <w:rFonts w:ascii="Arial" w:hAnsi="Arial" w:cs="Arial"/>
              </w:rPr>
              <w:t xml:space="preserve">nderstanding of the </w:t>
            </w:r>
            <w:r>
              <w:rPr>
                <w:rFonts w:ascii="Arial" w:hAnsi="Arial" w:cs="Arial"/>
              </w:rPr>
              <w:t>Special education needs and disability code of practice</w:t>
            </w:r>
          </w:p>
          <w:p w:rsidR="00C43B2B" w:rsidRDefault="00C43B2B" w:rsidP="00C43B2B">
            <w:pPr>
              <w:numPr>
                <w:ilvl w:val="0"/>
                <w:numId w:val="8"/>
              </w:numPr>
              <w:rPr>
                <w:rFonts w:ascii="Arial" w:hAnsi="Arial" w:cs="Arial"/>
                <w:szCs w:val="20"/>
              </w:rPr>
            </w:pPr>
            <w:r w:rsidRPr="00101AF0">
              <w:rPr>
                <w:rFonts w:ascii="Arial" w:hAnsi="Arial" w:cs="Arial"/>
              </w:rPr>
              <w:t>Understanding of Every Child Matters</w:t>
            </w:r>
          </w:p>
          <w:p w:rsidR="00C43B2B" w:rsidRDefault="00C43B2B" w:rsidP="00C43B2B">
            <w:pPr>
              <w:numPr>
                <w:ilvl w:val="0"/>
                <w:numId w:val="8"/>
              </w:numPr>
              <w:rPr>
                <w:rFonts w:ascii="Arial" w:hAnsi="Arial" w:cs="Arial"/>
                <w:szCs w:val="20"/>
              </w:rPr>
            </w:pPr>
            <w:r>
              <w:rPr>
                <w:rFonts w:ascii="Arial" w:hAnsi="Arial" w:cs="Arial"/>
                <w:szCs w:val="20"/>
              </w:rPr>
              <w:t>Able to administer SEN provision.</w:t>
            </w:r>
          </w:p>
          <w:p w:rsidR="00C43B2B" w:rsidRPr="00082E95" w:rsidRDefault="00C43B2B" w:rsidP="00C43B2B">
            <w:pPr>
              <w:numPr>
                <w:ilvl w:val="0"/>
                <w:numId w:val="8"/>
              </w:numPr>
              <w:rPr>
                <w:rFonts w:ascii="Arial" w:hAnsi="Arial" w:cs="Arial"/>
                <w:szCs w:val="20"/>
              </w:rPr>
            </w:pPr>
            <w:r w:rsidRPr="00101AF0">
              <w:rPr>
                <w:rFonts w:ascii="Arial" w:hAnsi="Arial" w:cs="Arial"/>
              </w:rPr>
              <w:t>Experience of the IEP and Annual Review processes</w:t>
            </w:r>
          </w:p>
          <w:p w:rsidR="00C43B2B" w:rsidRPr="00082E95" w:rsidRDefault="00C43B2B" w:rsidP="00C43B2B">
            <w:pPr>
              <w:numPr>
                <w:ilvl w:val="0"/>
                <w:numId w:val="8"/>
              </w:numPr>
              <w:rPr>
                <w:rFonts w:ascii="Arial" w:hAnsi="Arial" w:cs="Arial"/>
                <w:szCs w:val="20"/>
              </w:rPr>
            </w:pPr>
            <w:r w:rsidRPr="00101AF0">
              <w:rPr>
                <w:rFonts w:ascii="Arial" w:hAnsi="Arial" w:cs="Arial"/>
              </w:rPr>
              <w:t>Experience in planning and reviewing IEPs for students with additional needs</w:t>
            </w:r>
          </w:p>
          <w:p w:rsidR="00C43B2B" w:rsidRDefault="00C43B2B" w:rsidP="00C43B2B">
            <w:pPr>
              <w:numPr>
                <w:ilvl w:val="0"/>
                <w:numId w:val="8"/>
              </w:numPr>
              <w:rPr>
                <w:rFonts w:ascii="Arial" w:hAnsi="Arial" w:cs="Arial"/>
                <w:szCs w:val="20"/>
              </w:rPr>
            </w:pPr>
            <w:r>
              <w:rPr>
                <w:rFonts w:ascii="Arial" w:hAnsi="Arial" w:cs="Arial"/>
              </w:rPr>
              <w:t>Ability to lead and manage a team of Learning Support Assistants</w:t>
            </w:r>
          </w:p>
          <w:p w:rsidR="00C43B2B" w:rsidRDefault="00C43B2B" w:rsidP="00C43B2B">
            <w:pPr>
              <w:numPr>
                <w:ilvl w:val="0"/>
                <w:numId w:val="8"/>
              </w:numPr>
              <w:rPr>
                <w:rFonts w:ascii="Arial" w:hAnsi="Arial" w:cs="Arial"/>
                <w:szCs w:val="20"/>
              </w:rPr>
            </w:pPr>
            <w:r>
              <w:rPr>
                <w:rFonts w:ascii="Arial" w:hAnsi="Arial" w:cs="Arial"/>
                <w:szCs w:val="20"/>
              </w:rPr>
              <w:t>Able to guide staff in their support of pupils with identified additional needs.</w:t>
            </w:r>
          </w:p>
          <w:p w:rsidR="00C43B2B" w:rsidRDefault="00C43B2B" w:rsidP="00C43B2B">
            <w:pPr>
              <w:numPr>
                <w:ilvl w:val="0"/>
                <w:numId w:val="8"/>
              </w:numPr>
              <w:rPr>
                <w:rFonts w:ascii="Arial" w:hAnsi="Arial" w:cs="Arial"/>
                <w:szCs w:val="20"/>
              </w:rPr>
            </w:pPr>
            <w:r>
              <w:rPr>
                <w:rFonts w:ascii="Arial" w:hAnsi="Arial" w:cs="Arial"/>
                <w:szCs w:val="20"/>
              </w:rPr>
              <w:t>Good communication skills and interpersonal skills – able to talk effectively to pupils, parents, carers, Governors, external professionals/agencies and colleagues.</w:t>
            </w:r>
          </w:p>
          <w:p w:rsidR="00C43B2B" w:rsidRDefault="00C43B2B" w:rsidP="00C43B2B">
            <w:pPr>
              <w:numPr>
                <w:ilvl w:val="0"/>
                <w:numId w:val="8"/>
              </w:numPr>
              <w:rPr>
                <w:rFonts w:ascii="Arial" w:hAnsi="Arial" w:cs="Arial"/>
                <w:szCs w:val="20"/>
              </w:rPr>
            </w:pPr>
            <w:r>
              <w:rPr>
                <w:rFonts w:ascii="Arial" w:hAnsi="Arial" w:cs="Arial"/>
                <w:szCs w:val="20"/>
              </w:rPr>
              <w:t>Able to help the school raise standards of achievement.</w:t>
            </w:r>
          </w:p>
          <w:p w:rsidR="00C43B2B" w:rsidRDefault="00C43B2B" w:rsidP="00C43B2B">
            <w:pPr>
              <w:numPr>
                <w:ilvl w:val="0"/>
                <w:numId w:val="8"/>
              </w:numPr>
              <w:rPr>
                <w:rFonts w:ascii="Arial" w:hAnsi="Arial" w:cs="Arial"/>
                <w:szCs w:val="20"/>
              </w:rPr>
            </w:pPr>
            <w:r>
              <w:rPr>
                <w:rFonts w:ascii="Arial" w:hAnsi="Arial" w:cs="Arial"/>
                <w:szCs w:val="20"/>
              </w:rPr>
              <w:t>Confident in use of ICT.</w:t>
            </w:r>
          </w:p>
          <w:p w:rsidR="00C43B2B" w:rsidRPr="006F1AA5" w:rsidRDefault="00C43B2B" w:rsidP="00C43B2B">
            <w:pPr>
              <w:numPr>
                <w:ilvl w:val="0"/>
                <w:numId w:val="8"/>
              </w:numPr>
              <w:rPr>
                <w:rFonts w:ascii="Arial" w:hAnsi="Arial" w:cs="Arial"/>
                <w:szCs w:val="20"/>
              </w:rPr>
            </w:pPr>
            <w:r>
              <w:rPr>
                <w:rFonts w:ascii="Arial" w:hAnsi="Arial" w:cs="Arial"/>
                <w:szCs w:val="20"/>
              </w:rPr>
              <w:lastRenderedPageBreak/>
              <w:t>Able to establish an ethos conducive to promoting good relationships whilst maintain high standards of behaviour.</w:t>
            </w:r>
          </w:p>
          <w:p w:rsidR="00C43B2B" w:rsidRDefault="00C43B2B" w:rsidP="00C43B2B">
            <w:pPr>
              <w:numPr>
                <w:ilvl w:val="0"/>
                <w:numId w:val="8"/>
              </w:numPr>
              <w:rPr>
                <w:rFonts w:ascii="Arial" w:hAnsi="Arial" w:cs="Arial"/>
                <w:szCs w:val="20"/>
              </w:rPr>
            </w:pPr>
            <w:r>
              <w:rPr>
                <w:rFonts w:ascii="Arial" w:hAnsi="Arial" w:cs="Arial"/>
              </w:rPr>
              <w:t>High professional standards</w:t>
            </w:r>
          </w:p>
          <w:p w:rsidR="00C43B2B" w:rsidRDefault="00C43B2B" w:rsidP="00C43B2B">
            <w:pPr>
              <w:numPr>
                <w:ilvl w:val="0"/>
                <w:numId w:val="8"/>
              </w:numPr>
              <w:rPr>
                <w:rFonts w:ascii="Arial" w:hAnsi="Arial" w:cs="Arial"/>
                <w:szCs w:val="20"/>
              </w:rPr>
            </w:pPr>
            <w:r>
              <w:rPr>
                <w:rFonts w:ascii="Arial" w:hAnsi="Arial" w:cs="Arial"/>
              </w:rPr>
              <w:t xml:space="preserve">The ability to lead and manage change </w:t>
            </w:r>
          </w:p>
          <w:p w:rsidR="00C43B2B" w:rsidRDefault="00C43B2B" w:rsidP="00C43B2B">
            <w:pPr>
              <w:numPr>
                <w:ilvl w:val="0"/>
                <w:numId w:val="8"/>
              </w:numPr>
              <w:rPr>
                <w:rFonts w:ascii="Arial" w:hAnsi="Arial" w:cs="Arial"/>
                <w:szCs w:val="20"/>
              </w:rPr>
            </w:pPr>
            <w:r>
              <w:rPr>
                <w:rFonts w:ascii="Arial" w:hAnsi="Arial" w:cs="Arial"/>
              </w:rPr>
              <w:t>The ability to inspire and motivate others</w:t>
            </w:r>
          </w:p>
          <w:p w:rsidR="00C43B2B" w:rsidRDefault="00C43B2B" w:rsidP="00C43B2B">
            <w:pPr>
              <w:numPr>
                <w:ilvl w:val="0"/>
                <w:numId w:val="8"/>
              </w:numPr>
              <w:rPr>
                <w:rFonts w:ascii="Arial" w:hAnsi="Arial" w:cs="Arial"/>
                <w:szCs w:val="20"/>
              </w:rPr>
            </w:pPr>
            <w:r>
              <w:rPr>
                <w:rFonts w:ascii="Arial" w:hAnsi="Arial" w:cs="Arial"/>
              </w:rPr>
              <w:t>Ability to work under pressure and manage competing priorities</w:t>
            </w:r>
          </w:p>
          <w:p w:rsidR="00C43B2B" w:rsidRPr="00B8753D" w:rsidRDefault="00C43B2B" w:rsidP="00C43B2B">
            <w:pPr>
              <w:numPr>
                <w:ilvl w:val="0"/>
                <w:numId w:val="8"/>
              </w:numPr>
              <w:rPr>
                <w:rFonts w:ascii="Arial" w:hAnsi="Arial" w:cs="Arial"/>
                <w:szCs w:val="20"/>
              </w:rPr>
            </w:pPr>
            <w:r>
              <w:rPr>
                <w:rFonts w:ascii="Arial" w:hAnsi="Arial" w:cs="Arial"/>
              </w:rPr>
              <w:t>The ability to deliver high quality reports to a diverse range of stakeholders</w:t>
            </w:r>
          </w:p>
          <w:p w:rsidR="00C43B2B" w:rsidRDefault="00C43B2B" w:rsidP="00C43B2B">
            <w:pPr>
              <w:numPr>
                <w:ilvl w:val="0"/>
                <w:numId w:val="8"/>
              </w:numPr>
              <w:rPr>
                <w:rFonts w:ascii="Arial" w:hAnsi="Arial" w:cs="Arial"/>
                <w:szCs w:val="20"/>
              </w:rPr>
            </w:pPr>
            <w:r>
              <w:rPr>
                <w:rFonts w:ascii="Arial" w:hAnsi="Arial" w:cs="Arial"/>
              </w:rPr>
              <w:t>Ability to work under pressure and manage competing priorities</w:t>
            </w:r>
          </w:p>
          <w:p w:rsidR="00C43B2B" w:rsidRDefault="00C43B2B" w:rsidP="00C43B2B">
            <w:pPr>
              <w:numPr>
                <w:ilvl w:val="0"/>
                <w:numId w:val="8"/>
              </w:numPr>
              <w:rPr>
                <w:rFonts w:ascii="Arial" w:hAnsi="Arial" w:cs="Arial"/>
                <w:szCs w:val="20"/>
              </w:rPr>
            </w:pPr>
            <w:r>
              <w:rPr>
                <w:rFonts w:ascii="Arial" w:hAnsi="Arial" w:cs="Arial"/>
              </w:rPr>
              <w:t>The ability to deliver high quality reports to a diverse range of stakeholders</w:t>
            </w:r>
          </w:p>
          <w:p w:rsidR="00C43B2B" w:rsidRDefault="00C43B2B" w:rsidP="00C43B2B">
            <w:pPr>
              <w:numPr>
                <w:ilvl w:val="0"/>
                <w:numId w:val="8"/>
              </w:numPr>
              <w:rPr>
                <w:rFonts w:ascii="Arial" w:hAnsi="Arial" w:cs="Arial"/>
                <w:szCs w:val="20"/>
              </w:rPr>
            </w:pPr>
            <w:r>
              <w:rPr>
                <w:rFonts w:ascii="Arial" w:hAnsi="Arial" w:cs="Arial"/>
                <w:szCs w:val="22"/>
              </w:rPr>
              <w:t>Excellent attendance/ punctuality record</w:t>
            </w:r>
          </w:p>
        </w:tc>
        <w:tc>
          <w:tcPr>
            <w:tcW w:w="2046" w:type="dxa"/>
            <w:tcBorders>
              <w:top w:val="single" w:sz="4" w:space="0" w:color="auto"/>
              <w:left w:val="single" w:sz="4" w:space="0" w:color="auto"/>
              <w:bottom w:val="single" w:sz="4" w:space="0" w:color="auto"/>
              <w:right w:val="single" w:sz="4" w:space="0" w:color="auto"/>
            </w:tcBorders>
          </w:tcPr>
          <w:p w:rsidR="00C43B2B" w:rsidRDefault="00C43B2B" w:rsidP="007717CF">
            <w:pPr>
              <w:ind w:left="360"/>
              <w:rPr>
                <w:rFonts w:ascii="Arial" w:hAnsi="Arial" w:cs="Arial"/>
                <w:szCs w:val="20"/>
              </w:rPr>
            </w:pPr>
            <w:r>
              <w:rPr>
                <w:rFonts w:ascii="Arial" w:hAnsi="Arial" w:cs="Arial"/>
                <w:szCs w:val="20"/>
              </w:rPr>
              <w:lastRenderedPageBreak/>
              <w:t>Observation</w:t>
            </w:r>
          </w:p>
          <w:p w:rsidR="00C43B2B" w:rsidRDefault="00C43B2B" w:rsidP="007717CF">
            <w:pPr>
              <w:pStyle w:val="NormalWeb"/>
              <w:spacing w:before="0" w:beforeAutospacing="0" w:after="0" w:afterAutospacing="0"/>
              <w:rPr>
                <w:rFonts w:ascii="Arial" w:eastAsia="Times New Roman" w:hAnsi="Arial" w:cs="Arial" w:hint="default"/>
                <w:szCs w:val="20"/>
              </w:rPr>
            </w:pPr>
          </w:p>
          <w:p w:rsidR="00C43B2B" w:rsidRDefault="00C43B2B" w:rsidP="007717CF">
            <w:pPr>
              <w:ind w:left="360"/>
              <w:rPr>
                <w:rFonts w:ascii="Arial" w:hAnsi="Arial" w:cs="Arial"/>
                <w:szCs w:val="20"/>
              </w:rPr>
            </w:pPr>
            <w:r>
              <w:rPr>
                <w:rFonts w:ascii="Arial" w:hAnsi="Arial" w:cs="Arial"/>
              </w:rPr>
              <w:t>Application/</w:t>
            </w:r>
          </w:p>
          <w:p w:rsidR="00C43B2B" w:rsidRDefault="00C43B2B" w:rsidP="007717CF">
            <w:pPr>
              <w:ind w:left="360"/>
              <w:rPr>
                <w:rFonts w:ascii="Arial" w:hAnsi="Arial" w:cs="Arial"/>
                <w:szCs w:val="20"/>
              </w:rPr>
            </w:pPr>
            <w:r>
              <w:rPr>
                <w:rFonts w:ascii="Arial" w:hAnsi="Arial" w:cs="Arial"/>
              </w:rPr>
              <w:t>Interview/</w:t>
            </w:r>
          </w:p>
          <w:p w:rsidR="00C43B2B" w:rsidRDefault="00C43B2B" w:rsidP="007717CF">
            <w:pPr>
              <w:ind w:left="360"/>
              <w:rPr>
                <w:rFonts w:ascii="Arial" w:hAnsi="Arial" w:cs="Arial"/>
                <w:szCs w:val="20"/>
              </w:rPr>
            </w:pPr>
            <w:r>
              <w:rPr>
                <w:rFonts w:ascii="Arial" w:hAnsi="Arial" w:cs="Arial"/>
              </w:rPr>
              <w:t>References</w:t>
            </w:r>
          </w:p>
        </w:tc>
      </w:tr>
    </w:tbl>
    <w:p w:rsidR="00E24D41" w:rsidRDefault="00E24D41" w:rsidP="00C43B2B">
      <w:pPr>
        <w:autoSpaceDE w:val="0"/>
        <w:autoSpaceDN w:val="0"/>
        <w:adjustRightInd w:val="0"/>
        <w:jc w:val="center"/>
      </w:pPr>
    </w:p>
    <w:sectPr w:rsidR="00E24D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F35"/>
    <w:multiLevelType w:val="hybridMultilevel"/>
    <w:tmpl w:val="73AAA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34062"/>
    <w:multiLevelType w:val="hybridMultilevel"/>
    <w:tmpl w:val="0D803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D4EC2"/>
    <w:multiLevelType w:val="hybridMultilevel"/>
    <w:tmpl w:val="72B0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E046F"/>
    <w:multiLevelType w:val="multilevel"/>
    <w:tmpl w:val="9EBA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A3D76"/>
    <w:multiLevelType w:val="hybridMultilevel"/>
    <w:tmpl w:val="20526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46913"/>
    <w:multiLevelType w:val="hybridMultilevel"/>
    <w:tmpl w:val="9006B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0716B3"/>
    <w:multiLevelType w:val="hybridMultilevel"/>
    <w:tmpl w:val="F7D2B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54C5E23"/>
    <w:multiLevelType w:val="hybridMultilevel"/>
    <w:tmpl w:val="46082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99"/>
    <w:rsid w:val="00000E6F"/>
    <w:rsid w:val="00006159"/>
    <w:rsid w:val="00057D8A"/>
    <w:rsid w:val="00071296"/>
    <w:rsid w:val="0007293F"/>
    <w:rsid w:val="000A59B2"/>
    <w:rsid w:val="000C1D1E"/>
    <w:rsid w:val="000E7063"/>
    <w:rsid w:val="001022CA"/>
    <w:rsid w:val="00114E5A"/>
    <w:rsid w:val="001324A4"/>
    <w:rsid w:val="00143A5C"/>
    <w:rsid w:val="001441FD"/>
    <w:rsid w:val="00177C14"/>
    <w:rsid w:val="001A390A"/>
    <w:rsid w:val="001B3319"/>
    <w:rsid w:val="001D2858"/>
    <w:rsid w:val="001D72FC"/>
    <w:rsid w:val="001E0901"/>
    <w:rsid w:val="001E17AF"/>
    <w:rsid w:val="001F30F1"/>
    <w:rsid w:val="002038F5"/>
    <w:rsid w:val="0022597E"/>
    <w:rsid w:val="00233229"/>
    <w:rsid w:val="00235993"/>
    <w:rsid w:val="00262F71"/>
    <w:rsid w:val="002773B7"/>
    <w:rsid w:val="00291D02"/>
    <w:rsid w:val="0029769E"/>
    <w:rsid w:val="002E679D"/>
    <w:rsid w:val="0030316D"/>
    <w:rsid w:val="00311A70"/>
    <w:rsid w:val="0033334D"/>
    <w:rsid w:val="0033557E"/>
    <w:rsid w:val="0034363F"/>
    <w:rsid w:val="0035122A"/>
    <w:rsid w:val="00355B12"/>
    <w:rsid w:val="003757D7"/>
    <w:rsid w:val="00386AD5"/>
    <w:rsid w:val="00391D67"/>
    <w:rsid w:val="003970A5"/>
    <w:rsid w:val="003A311B"/>
    <w:rsid w:val="003B4565"/>
    <w:rsid w:val="003B6768"/>
    <w:rsid w:val="003F0778"/>
    <w:rsid w:val="0042184B"/>
    <w:rsid w:val="00421DB4"/>
    <w:rsid w:val="00422036"/>
    <w:rsid w:val="00440BEB"/>
    <w:rsid w:val="00452826"/>
    <w:rsid w:val="00460FDB"/>
    <w:rsid w:val="004928D1"/>
    <w:rsid w:val="004964AC"/>
    <w:rsid w:val="004A13BE"/>
    <w:rsid w:val="004D2C9D"/>
    <w:rsid w:val="004F2941"/>
    <w:rsid w:val="004F6E7B"/>
    <w:rsid w:val="00500AC2"/>
    <w:rsid w:val="00506062"/>
    <w:rsid w:val="00513743"/>
    <w:rsid w:val="00541A44"/>
    <w:rsid w:val="00543E3F"/>
    <w:rsid w:val="00582072"/>
    <w:rsid w:val="00584804"/>
    <w:rsid w:val="005A3A63"/>
    <w:rsid w:val="005B25D1"/>
    <w:rsid w:val="005B33B8"/>
    <w:rsid w:val="005B3D99"/>
    <w:rsid w:val="00646C54"/>
    <w:rsid w:val="006550AD"/>
    <w:rsid w:val="00675E71"/>
    <w:rsid w:val="0067620D"/>
    <w:rsid w:val="006955ED"/>
    <w:rsid w:val="006D1322"/>
    <w:rsid w:val="006D4F95"/>
    <w:rsid w:val="006F0776"/>
    <w:rsid w:val="0071370C"/>
    <w:rsid w:val="00721B2C"/>
    <w:rsid w:val="00762044"/>
    <w:rsid w:val="007748DE"/>
    <w:rsid w:val="0078119D"/>
    <w:rsid w:val="007934FB"/>
    <w:rsid w:val="007A0C94"/>
    <w:rsid w:val="007C347E"/>
    <w:rsid w:val="007D323F"/>
    <w:rsid w:val="0081144E"/>
    <w:rsid w:val="00837423"/>
    <w:rsid w:val="00847DF5"/>
    <w:rsid w:val="0087280B"/>
    <w:rsid w:val="00873C60"/>
    <w:rsid w:val="008C2DA5"/>
    <w:rsid w:val="008D110F"/>
    <w:rsid w:val="008D5491"/>
    <w:rsid w:val="008F7CDC"/>
    <w:rsid w:val="0090563E"/>
    <w:rsid w:val="00906B47"/>
    <w:rsid w:val="009255BA"/>
    <w:rsid w:val="009260A8"/>
    <w:rsid w:val="00934F72"/>
    <w:rsid w:val="00945761"/>
    <w:rsid w:val="009458D8"/>
    <w:rsid w:val="009C0EAD"/>
    <w:rsid w:val="009C4035"/>
    <w:rsid w:val="009D597D"/>
    <w:rsid w:val="009E1B09"/>
    <w:rsid w:val="009E61A2"/>
    <w:rsid w:val="009F5430"/>
    <w:rsid w:val="009F7811"/>
    <w:rsid w:val="00A60522"/>
    <w:rsid w:val="00A81A0F"/>
    <w:rsid w:val="00AA0360"/>
    <w:rsid w:val="00AA19D1"/>
    <w:rsid w:val="00AD0010"/>
    <w:rsid w:val="00AE4BA6"/>
    <w:rsid w:val="00AF0DBF"/>
    <w:rsid w:val="00AF5B95"/>
    <w:rsid w:val="00B164DF"/>
    <w:rsid w:val="00B729CD"/>
    <w:rsid w:val="00B7460A"/>
    <w:rsid w:val="00B77DA4"/>
    <w:rsid w:val="00BC0E00"/>
    <w:rsid w:val="00BE578E"/>
    <w:rsid w:val="00C43B2B"/>
    <w:rsid w:val="00C63180"/>
    <w:rsid w:val="00CA6360"/>
    <w:rsid w:val="00CC3A5C"/>
    <w:rsid w:val="00CD19A1"/>
    <w:rsid w:val="00CE0CA5"/>
    <w:rsid w:val="00CE4660"/>
    <w:rsid w:val="00CE726B"/>
    <w:rsid w:val="00CF2B03"/>
    <w:rsid w:val="00D02D83"/>
    <w:rsid w:val="00D158DA"/>
    <w:rsid w:val="00D16380"/>
    <w:rsid w:val="00D52E1E"/>
    <w:rsid w:val="00D64673"/>
    <w:rsid w:val="00D7462E"/>
    <w:rsid w:val="00D74971"/>
    <w:rsid w:val="00D82648"/>
    <w:rsid w:val="00D97380"/>
    <w:rsid w:val="00DB548F"/>
    <w:rsid w:val="00DC4743"/>
    <w:rsid w:val="00DE48BC"/>
    <w:rsid w:val="00DF6B1E"/>
    <w:rsid w:val="00E00CE1"/>
    <w:rsid w:val="00E16919"/>
    <w:rsid w:val="00E16D7C"/>
    <w:rsid w:val="00E24D41"/>
    <w:rsid w:val="00E27E06"/>
    <w:rsid w:val="00E42780"/>
    <w:rsid w:val="00E47448"/>
    <w:rsid w:val="00E703D3"/>
    <w:rsid w:val="00E718A7"/>
    <w:rsid w:val="00E9700A"/>
    <w:rsid w:val="00EA0BD3"/>
    <w:rsid w:val="00EA4531"/>
    <w:rsid w:val="00EA6E34"/>
    <w:rsid w:val="00ED082A"/>
    <w:rsid w:val="00EF7481"/>
    <w:rsid w:val="00F00720"/>
    <w:rsid w:val="00F0472E"/>
    <w:rsid w:val="00F20CBB"/>
    <w:rsid w:val="00F26E1F"/>
    <w:rsid w:val="00F40C28"/>
    <w:rsid w:val="00F452C2"/>
    <w:rsid w:val="00F63E1B"/>
    <w:rsid w:val="00F63F57"/>
    <w:rsid w:val="00F6576C"/>
    <w:rsid w:val="00F822E3"/>
    <w:rsid w:val="00FC04E8"/>
    <w:rsid w:val="00FD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1B246-3BED-4C8C-9A19-3385D33C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3D99"/>
    <w:pPr>
      <w:keepNext/>
      <w:spacing w:before="240" w:after="60"/>
      <w:outlineLvl w:val="0"/>
    </w:pPr>
    <w:rPr>
      <w:rFonts w:ascii="Calibri" w:eastAsia="Arial Unicode MS" w:hAnsi="Calibri" w:cs="Arial Unicode MS"/>
      <w:b/>
      <w:kern w:val="28"/>
    </w:rPr>
  </w:style>
  <w:style w:type="paragraph" w:styleId="Heading3">
    <w:name w:val="heading 3"/>
    <w:basedOn w:val="Normal"/>
    <w:next w:val="Normal"/>
    <w:link w:val="Heading3Char"/>
    <w:uiPriority w:val="9"/>
    <w:semiHidden/>
    <w:unhideWhenUsed/>
    <w:qFormat/>
    <w:rsid w:val="00D749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D99"/>
    <w:rPr>
      <w:rFonts w:ascii="Calibri" w:eastAsia="Arial Unicode MS" w:hAnsi="Calibri" w:cs="Arial Unicode MS"/>
      <w:b/>
      <w:kern w:val="28"/>
      <w:sz w:val="24"/>
      <w:szCs w:val="24"/>
    </w:rPr>
  </w:style>
  <w:style w:type="paragraph" w:styleId="Caption">
    <w:name w:val="caption"/>
    <w:basedOn w:val="Normal"/>
    <w:next w:val="Normal"/>
    <w:qFormat/>
    <w:rsid w:val="005B3D99"/>
    <w:pPr>
      <w:jc w:val="center"/>
    </w:pPr>
    <w:rPr>
      <w:rFonts w:ascii="Arial" w:hAnsi="Arial" w:cs="Arial"/>
      <w:b/>
      <w:bCs/>
    </w:rPr>
  </w:style>
  <w:style w:type="paragraph" w:customStyle="1" w:styleId="DefaultText">
    <w:name w:val="Default Text"/>
    <w:basedOn w:val="Normal"/>
    <w:rsid w:val="005B3D99"/>
    <w:pPr>
      <w:overflowPunct w:val="0"/>
      <w:autoSpaceDE w:val="0"/>
      <w:autoSpaceDN w:val="0"/>
      <w:adjustRightInd w:val="0"/>
    </w:pPr>
    <w:rPr>
      <w:szCs w:val="20"/>
    </w:rPr>
  </w:style>
  <w:style w:type="paragraph" w:customStyle="1" w:styleId="SeqLevel2">
    <w:name w:val="Seq Level 2"/>
    <w:basedOn w:val="Normal"/>
    <w:rsid w:val="005B3D99"/>
    <w:pPr>
      <w:tabs>
        <w:tab w:val="left" w:pos="360"/>
      </w:tabs>
      <w:overflowPunct w:val="0"/>
      <w:autoSpaceDE w:val="0"/>
      <w:autoSpaceDN w:val="0"/>
      <w:adjustRightInd w:val="0"/>
      <w:ind w:left="720"/>
    </w:pPr>
    <w:rPr>
      <w:szCs w:val="20"/>
    </w:rPr>
  </w:style>
  <w:style w:type="paragraph" w:styleId="BodyTextIndent">
    <w:name w:val="Body Text Indent"/>
    <w:basedOn w:val="Normal"/>
    <w:link w:val="BodyTextIndentChar"/>
    <w:semiHidden/>
    <w:rsid w:val="005B3D99"/>
    <w:pPr>
      <w:ind w:left="720" w:hanging="720"/>
    </w:pPr>
    <w:rPr>
      <w:rFonts w:ascii="CG Omega" w:hAnsi="CG Omega"/>
      <w:sz w:val="22"/>
      <w:szCs w:val="20"/>
    </w:rPr>
  </w:style>
  <w:style w:type="character" w:customStyle="1" w:styleId="BodyTextIndentChar">
    <w:name w:val="Body Text Indent Char"/>
    <w:basedOn w:val="DefaultParagraphFont"/>
    <w:link w:val="BodyTextIndent"/>
    <w:semiHidden/>
    <w:rsid w:val="005B3D99"/>
    <w:rPr>
      <w:rFonts w:ascii="CG Omega" w:eastAsia="Times New Roman" w:hAnsi="CG Omega" w:cs="Times New Roman"/>
      <w:szCs w:val="20"/>
    </w:rPr>
  </w:style>
  <w:style w:type="paragraph" w:styleId="BalloonText">
    <w:name w:val="Balloon Text"/>
    <w:basedOn w:val="Normal"/>
    <w:link w:val="BalloonTextChar"/>
    <w:uiPriority w:val="99"/>
    <w:semiHidden/>
    <w:unhideWhenUsed/>
    <w:rsid w:val="005B3D99"/>
    <w:rPr>
      <w:rFonts w:ascii="Tahoma" w:hAnsi="Tahoma" w:cs="Tahoma"/>
      <w:sz w:val="16"/>
      <w:szCs w:val="16"/>
    </w:rPr>
  </w:style>
  <w:style w:type="character" w:customStyle="1" w:styleId="BalloonTextChar">
    <w:name w:val="Balloon Text Char"/>
    <w:basedOn w:val="DefaultParagraphFont"/>
    <w:link w:val="BalloonText"/>
    <w:uiPriority w:val="99"/>
    <w:semiHidden/>
    <w:rsid w:val="005B3D99"/>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D74971"/>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057D8A"/>
    <w:pPr>
      <w:ind w:left="720"/>
      <w:contextualSpacing/>
    </w:pPr>
  </w:style>
  <w:style w:type="paragraph" w:styleId="NormalWeb">
    <w:name w:val="Normal (Web)"/>
    <w:basedOn w:val="Normal"/>
    <w:semiHidden/>
    <w:rsid w:val="00C43B2B"/>
    <w:pPr>
      <w:spacing w:before="100" w:beforeAutospacing="1" w:after="100" w:afterAutospacing="1"/>
    </w:pPr>
    <w:rPr>
      <w:rFonts w:ascii="Arial Unicode MS" w:eastAsia="Arial Unicode MS" w:hAnsi="Arial Unicode MS" w:cs="Arial Unicode MS"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BSF Schools</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Kavanagh</dc:creator>
  <cp:lastModifiedBy>Kane,Gina</cp:lastModifiedBy>
  <cp:revision>4</cp:revision>
  <cp:lastPrinted>2014-04-28T10:19:00Z</cp:lastPrinted>
  <dcterms:created xsi:type="dcterms:W3CDTF">2020-02-04T12:43:00Z</dcterms:created>
  <dcterms:modified xsi:type="dcterms:W3CDTF">2020-03-04T13:09:00Z</dcterms:modified>
</cp:coreProperties>
</file>