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87322" w14:textId="77777777" w:rsidR="006D21B6" w:rsidRDefault="006D21B6" w:rsidP="00F14596">
      <w:pPr>
        <w:spacing w:line="280" w:lineRule="exact"/>
        <w:rPr>
          <w:rFonts w:asciiTheme="minorHAnsi" w:hAnsiTheme="minorHAnsi" w:cstheme="minorHAnsi"/>
          <w:b/>
        </w:rPr>
      </w:pPr>
      <w:bookmarkStart w:id="0" w:name="_GoBack"/>
      <w:bookmarkEnd w:id="0"/>
    </w:p>
    <w:p w14:paraId="19451546" w14:textId="3D9DDFD2" w:rsidR="00613B9F" w:rsidRDefault="006D21B6" w:rsidP="00F14596">
      <w:pPr>
        <w:spacing w:line="280" w:lineRule="exact"/>
        <w:rPr>
          <w:rFonts w:asciiTheme="minorHAnsi" w:eastAsia="Arial" w:hAnsiTheme="minorHAnsi" w:cstheme="minorHAnsi"/>
          <w:b/>
          <w:sz w:val="21"/>
          <w:szCs w:val="21"/>
          <w:highlight w:val="white"/>
        </w:rPr>
      </w:pPr>
      <w:r w:rsidRPr="007E2BDF">
        <w:rPr>
          <w:rFonts w:asciiTheme="minorHAnsi" w:hAnsiTheme="minorHAnsi" w:cstheme="minorHAnsi"/>
          <w:b/>
          <w:sz w:val="21"/>
          <w:szCs w:val="21"/>
        </w:rPr>
        <w:t>JOB DESCRIPTION</w:t>
      </w:r>
      <w:r w:rsidRPr="007E2BDF">
        <w:rPr>
          <w:rFonts w:asciiTheme="minorHAnsi" w:eastAsia="Arial" w:hAnsiTheme="minorHAnsi" w:cstheme="minorHAnsi"/>
          <w:b/>
          <w:sz w:val="21"/>
          <w:szCs w:val="21"/>
          <w:highlight w:val="white"/>
        </w:rPr>
        <w:t xml:space="preserve"> </w:t>
      </w:r>
    </w:p>
    <w:p w14:paraId="6CA05FB1" w14:textId="77777777" w:rsidR="007E2BDF" w:rsidRPr="007E2BDF" w:rsidRDefault="007E2BDF" w:rsidP="00F14596">
      <w:pPr>
        <w:spacing w:line="280" w:lineRule="exact"/>
        <w:rPr>
          <w:rFonts w:asciiTheme="minorHAnsi" w:eastAsia="Arial" w:hAnsiTheme="minorHAnsi" w:cstheme="minorHAnsi"/>
          <w:b/>
          <w:sz w:val="21"/>
          <w:szCs w:val="21"/>
          <w:highlight w:val="white"/>
        </w:rPr>
      </w:pPr>
    </w:p>
    <w:p w14:paraId="4AA6B398" w14:textId="3A7AE989" w:rsidR="006D21B6" w:rsidRPr="007E2BDF" w:rsidRDefault="006D21B6" w:rsidP="00F14596">
      <w:pPr>
        <w:spacing w:line="280" w:lineRule="exact"/>
        <w:rPr>
          <w:rFonts w:asciiTheme="minorHAnsi" w:eastAsia="Arial" w:hAnsiTheme="minorHAnsi" w:cstheme="minorHAnsi"/>
          <w:b/>
          <w:highlight w:val="white"/>
        </w:rPr>
      </w:pPr>
      <w:r w:rsidRPr="007E2BDF">
        <w:rPr>
          <w:rFonts w:asciiTheme="minorHAnsi" w:eastAsia="Arial" w:hAnsiTheme="minorHAnsi" w:cstheme="minorHAnsi"/>
          <w:b/>
          <w:highlight w:val="white"/>
        </w:rPr>
        <w:t xml:space="preserve">Job title: </w:t>
      </w:r>
      <w:r w:rsidR="007E2BDF">
        <w:rPr>
          <w:rFonts w:asciiTheme="minorHAnsi" w:eastAsia="Arial" w:hAnsiTheme="minorHAnsi" w:cstheme="minorHAnsi"/>
          <w:b/>
          <w:highlight w:val="white"/>
        </w:rPr>
        <w:tab/>
      </w:r>
      <w:r w:rsidRPr="007E2BDF">
        <w:rPr>
          <w:rFonts w:asciiTheme="minorHAnsi" w:eastAsia="Arial" w:hAnsiTheme="minorHAnsi" w:cstheme="minorHAnsi"/>
          <w:b/>
          <w:highlight w:val="white"/>
        </w:rPr>
        <w:t>Headteacher</w:t>
      </w:r>
    </w:p>
    <w:p w14:paraId="7844B072" w14:textId="732810E4" w:rsidR="006D21B6" w:rsidRPr="007E2BDF" w:rsidRDefault="007E2BDF" w:rsidP="00F14596">
      <w:pPr>
        <w:spacing w:line="280" w:lineRule="exact"/>
        <w:rPr>
          <w:rFonts w:asciiTheme="minorHAnsi" w:eastAsia="Arial" w:hAnsiTheme="minorHAnsi" w:cstheme="minorHAnsi"/>
          <w:b/>
          <w:highlight w:val="white"/>
        </w:rPr>
      </w:pPr>
      <w:r>
        <w:rPr>
          <w:rFonts w:asciiTheme="minorHAnsi" w:eastAsia="Arial" w:hAnsiTheme="minorHAnsi" w:cstheme="minorHAnsi"/>
          <w:b/>
          <w:highlight w:val="white"/>
        </w:rPr>
        <w:t xml:space="preserve">Contract: </w:t>
      </w:r>
      <w:r>
        <w:rPr>
          <w:rFonts w:asciiTheme="minorHAnsi" w:eastAsia="Arial" w:hAnsiTheme="minorHAnsi" w:cstheme="minorHAnsi"/>
          <w:b/>
          <w:highlight w:val="white"/>
        </w:rPr>
        <w:tab/>
      </w:r>
      <w:r w:rsidR="00944459">
        <w:rPr>
          <w:rFonts w:asciiTheme="minorHAnsi" w:eastAsia="Arial" w:hAnsiTheme="minorHAnsi" w:cstheme="minorHAnsi"/>
          <w:b/>
          <w:highlight w:val="white"/>
        </w:rPr>
        <w:t>Permanent</w:t>
      </w:r>
    </w:p>
    <w:p w14:paraId="7E320AA2" w14:textId="028F7759" w:rsidR="006D21B6" w:rsidRPr="007E2BDF" w:rsidRDefault="006D21B6" w:rsidP="00F14596">
      <w:pPr>
        <w:spacing w:line="280" w:lineRule="exact"/>
        <w:rPr>
          <w:rFonts w:asciiTheme="minorHAnsi" w:eastAsia="Arial" w:hAnsiTheme="minorHAnsi" w:cstheme="minorHAnsi"/>
          <w:b/>
          <w:highlight w:val="white"/>
        </w:rPr>
      </w:pPr>
      <w:r w:rsidRPr="007E2BDF">
        <w:rPr>
          <w:rFonts w:asciiTheme="minorHAnsi" w:eastAsia="Arial" w:hAnsiTheme="minorHAnsi" w:cstheme="minorHAnsi"/>
          <w:b/>
          <w:highlight w:val="white"/>
        </w:rPr>
        <w:t xml:space="preserve">Start date: </w:t>
      </w:r>
      <w:r w:rsidR="007E2BDF">
        <w:rPr>
          <w:rFonts w:asciiTheme="minorHAnsi" w:eastAsia="Arial" w:hAnsiTheme="minorHAnsi" w:cstheme="minorHAnsi"/>
          <w:b/>
          <w:highlight w:val="white"/>
        </w:rPr>
        <w:tab/>
      </w:r>
      <w:r w:rsidR="009A6A90">
        <w:rPr>
          <w:rFonts w:asciiTheme="minorHAnsi" w:eastAsia="Arial" w:hAnsiTheme="minorHAnsi" w:cstheme="minorHAnsi"/>
          <w:b/>
          <w:highlight w:val="white"/>
        </w:rPr>
        <w:t>1</w:t>
      </w:r>
      <w:r w:rsidR="009A6A90" w:rsidRPr="009A6A90">
        <w:rPr>
          <w:rFonts w:asciiTheme="minorHAnsi" w:eastAsia="Arial" w:hAnsiTheme="minorHAnsi" w:cstheme="minorHAnsi"/>
          <w:b/>
          <w:highlight w:val="white"/>
          <w:vertAlign w:val="superscript"/>
        </w:rPr>
        <w:t>st</w:t>
      </w:r>
      <w:r w:rsidR="00944459">
        <w:rPr>
          <w:rFonts w:asciiTheme="minorHAnsi" w:eastAsia="Arial" w:hAnsiTheme="minorHAnsi" w:cstheme="minorHAnsi"/>
          <w:b/>
          <w:highlight w:val="white"/>
        </w:rPr>
        <w:t xml:space="preserve"> September 2024</w:t>
      </w:r>
    </w:p>
    <w:p w14:paraId="60CEE78E" w14:textId="44318621" w:rsidR="006D21B6" w:rsidRPr="007E2BDF" w:rsidRDefault="006D21B6" w:rsidP="00F14596">
      <w:pPr>
        <w:spacing w:line="280" w:lineRule="exact"/>
        <w:rPr>
          <w:rFonts w:asciiTheme="minorHAnsi" w:eastAsia="Arial" w:hAnsiTheme="minorHAnsi" w:cstheme="minorHAnsi"/>
          <w:b/>
          <w:highlight w:val="white"/>
        </w:rPr>
      </w:pPr>
      <w:r w:rsidRPr="007E2BDF">
        <w:rPr>
          <w:rFonts w:asciiTheme="minorHAnsi" w:eastAsia="Arial" w:hAnsiTheme="minorHAnsi" w:cstheme="minorHAnsi"/>
          <w:b/>
          <w:highlight w:val="white"/>
        </w:rPr>
        <w:t xml:space="preserve">Salary: </w:t>
      </w:r>
      <w:r w:rsidR="007E2BDF">
        <w:rPr>
          <w:rFonts w:asciiTheme="minorHAnsi" w:eastAsia="Arial" w:hAnsiTheme="minorHAnsi" w:cstheme="minorHAnsi"/>
          <w:b/>
          <w:highlight w:val="white"/>
        </w:rPr>
        <w:tab/>
      </w:r>
      <w:r w:rsidR="007E2BDF">
        <w:rPr>
          <w:rFonts w:asciiTheme="minorHAnsi" w:eastAsia="Arial" w:hAnsiTheme="minorHAnsi" w:cstheme="minorHAnsi"/>
          <w:b/>
          <w:highlight w:val="white"/>
        </w:rPr>
        <w:tab/>
      </w:r>
      <w:r w:rsidR="000A07AF">
        <w:rPr>
          <w:b/>
          <w:shd w:val="clear" w:color="auto" w:fill="FFFFFF"/>
        </w:rPr>
        <w:t>L23 (£89,989) -</w:t>
      </w:r>
      <w:r w:rsidR="00944459" w:rsidRPr="00944459">
        <w:rPr>
          <w:b/>
          <w:shd w:val="clear" w:color="auto" w:fill="FFFFFF"/>
        </w:rPr>
        <w:t xml:space="preserve"> L27 (£98,332)</w:t>
      </w:r>
    </w:p>
    <w:p w14:paraId="76368117" w14:textId="77777777" w:rsidR="00613B9F" w:rsidRPr="007E2BDF" w:rsidRDefault="00613B9F" w:rsidP="00F14596">
      <w:pPr>
        <w:spacing w:line="280" w:lineRule="exact"/>
        <w:rPr>
          <w:rFonts w:asciiTheme="minorHAnsi" w:hAnsiTheme="minorHAnsi" w:cstheme="minorHAnsi"/>
          <w:bCs/>
        </w:rPr>
      </w:pPr>
    </w:p>
    <w:p w14:paraId="7DD81D47" w14:textId="77777777" w:rsidR="00C55245" w:rsidRDefault="00C55245" w:rsidP="00F14596">
      <w:pPr>
        <w:spacing w:line="280" w:lineRule="exact"/>
        <w:rPr>
          <w:rFonts w:asciiTheme="minorHAnsi" w:hAnsiTheme="minorHAnsi" w:cstheme="minorHAnsi"/>
          <w:bCs/>
          <w:sz w:val="21"/>
          <w:szCs w:val="21"/>
        </w:rPr>
      </w:pPr>
    </w:p>
    <w:p w14:paraId="73C567CC" w14:textId="77777777" w:rsidR="00C55245" w:rsidRDefault="00C55245" w:rsidP="00F14596">
      <w:pPr>
        <w:spacing w:line="280" w:lineRule="exact"/>
        <w:rPr>
          <w:rFonts w:asciiTheme="minorHAnsi" w:hAnsiTheme="minorHAnsi" w:cstheme="minorHAnsi"/>
          <w:bCs/>
          <w:sz w:val="21"/>
          <w:szCs w:val="21"/>
        </w:rPr>
      </w:pPr>
    </w:p>
    <w:p w14:paraId="4C9FC8FB" w14:textId="77777777" w:rsidR="00C26CE9" w:rsidRDefault="00C26CE9" w:rsidP="00F14596">
      <w:pPr>
        <w:spacing w:line="280" w:lineRule="exact"/>
        <w:rPr>
          <w:rFonts w:asciiTheme="minorHAnsi" w:hAnsiTheme="minorHAnsi" w:cstheme="minorHAnsi"/>
          <w:bCs/>
          <w:sz w:val="21"/>
          <w:szCs w:val="21"/>
        </w:rPr>
      </w:pPr>
    </w:p>
    <w:p w14:paraId="7C96126A" w14:textId="66E82AF8" w:rsidR="006D21B6" w:rsidRPr="007E2BDF" w:rsidRDefault="006D21B6" w:rsidP="00F14596">
      <w:pPr>
        <w:spacing w:line="280" w:lineRule="exact"/>
        <w:rPr>
          <w:rFonts w:asciiTheme="minorHAnsi" w:hAnsiTheme="minorHAnsi" w:cstheme="minorHAnsi"/>
          <w:bCs/>
          <w:sz w:val="21"/>
          <w:szCs w:val="21"/>
        </w:rPr>
      </w:pPr>
      <w:r w:rsidRPr="007E2BDF">
        <w:rPr>
          <w:rFonts w:asciiTheme="minorHAnsi" w:hAnsiTheme="minorHAnsi" w:cstheme="minorHAnsi"/>
          <w:bCs/>
          <w:sz w:val="21"/>
          <w:szCs w:val="21"/>
        </w:rPr>
        <w:t>PURPOSE &amp; AIMS OF THE ROLE</w:t>
      </w:r>
    </w:p>
    <w:p w14:paraId="244D78ED" w14:textId="5B6E0BF4" w:rsidR="006D21B6" w:rsidRPr="007E2BDF" w:rsidRDefault="007E2BDF" w:rsidP="00F14596">
      <w:pPr>
        <w:spacing w:line="280" w:lineRule="exact"/>
        <w:rPr>
          <w:rFonts w:asciiTheme="minorHAnsi" w:hAnsiTheme="minorHAnsi" w:cstheme="minorHAnsi"/>
        </w:rPr>
      </w:pPr>
      <w:r>
        <w:rPr>
          <w:rFonts w:asciiTheme="minorHAnsi" w:hAnsiTheme="minorHAnsi" w:cstheme="minorHAnsi"/>
        </w:rPr>
        <w:t>T</w:t>
      </w:r>
      <w:r w:rsidR="006D21B6" w:rsidRPr="007E2BDF">
        <w:rPr>
          <w:rFonts w:asciiTheme="minorHAnsi" w:hAnsiTheme="minorHAnsi" w:cstheme="minorHAnsi"/>
        </w:rPr>
        <w:t xml:space="preserve">he Headteacher will: </w:t>
      </w:r>
    </w:p>
    <w:p w14:paraId="13AF9E73" w14:textId="6F824D40" w:rsidR="00B8495D" w:rsidRPr="00B8495D" w:rsidRDefault="00B8495D" w:rsidP="007E2BDF">
      <w:pPr>
        <w:numPr>
          <w:ilvl w:val="0"/>
          <w:numId w:val="5"/>
        </w:numPr>
        <w:spacing w:after="0" w:line="240" w:lineRule="auto"/>
        <w:rPr>
          <w:rFonts w:asciiTheme="minorHAnsi" w:hAnsiTheme="minorHAnsi" w:cstheme="minorHAnsi"/>
        </w:rPr>
      </w:pPr>
      <w:r w:rsidRPr="006E4C42">
        <w:t>Demonstrate a</w:t>
      </w:r>
      <w:r w:rsidR="002C7054" w:rsidRPr="006E4C42">
        <w:t xml:space="preserve"> </w:t>
      </w:r>
      <w:r w:rsidR="00FE4F18" w:rsidRPr="006E4C42">
        <w:t>compelling</w:t>
      </w:r>
      <w:r w:rsidRPr="006E4C42">
        <w:t xml:space="preserve"> and</w:t>
      </w:r>
      <w:r>
        <w:t xml:space="preserve"> uncompromising belief in the difference that the school can make to children’s futures. </w:t>
      </w:r>
    </w:p>
    <w:p w14:paraId="2C027ABB" w14:textId="77777777" w:rsidR="00B8495D" w:rsidRPr="00B8495D" w:rsidRDefault="000A07AF" w:rsidP="007E2BDF">
      <w:pPr>
        <w:numPr>
          <w:ilvl w:val="0"/>
          <w:numId w:val="5"/>
        </w:numPr>
        <w:spacing w:after="0" w:line="240" w:lineRule="auto"/>
        <w:rPr>
          <w:rFonts w:asciiTheme="minorHAnsi" w:hAnsiTheme="minorHAnsi" w:cstheme="minorHAnsi"/>
        </w:rPr>
      </w:pPr>
      <w:r>
        <w:t xml:space="preserve">Cut through the complexity, volatility and distractions inherent in urban schools to reveal the real priorities for the school, articulating a clear, compelling and realistic vision of success. </w:t>
      </w:r>
    </w:p>
    <w:p w14:paraId="2B8A5CD2" w14:textId="6B571CCB" w:rsidR="000A07AF" w:rsidRDefault="00B8495D" w:rsidP="007E2BDF">
      <w:pPr>
        <w:numPr>
          <w:ilvl w:val="0"/>
          <w:numId w:val="5"/>
        </w:numPr>
        <w:spacing w:after="0" w:line="240" w:lineRule="auto"/>
        <w:rPr>
          <w:rFonts w:asciiTheme="minorHAnsi" w:hAnsiTheme="minorHAnsi" w:cstheme="minorHAnsi"/>
        </w:rPr>
      </w:pPr>
      <w:r>
        <w:t>Maintain</w:t>
      </w:r>
      <w:r w:rsidR="000A07AF">
        <w:t xml:space="preserve"> a relentless focus on the actions needed to deliver </w:t>
      </w:r>
      <w:r>
        <w:t>the school’s vision.</w:t>
      </w:r>
    </w:p>
    <w:p w14:paraId="1DFE9113" w14:textId="2D45CDE8" w:rsidR="00B8495D" w:rsidRPr="00B8495D" w:rsidRDefault="00B8495D" w:rsidP="007E2BDF">
      <w:pPr>
        <w:numPr>
          <w:ilvl w:val="0"/>
          <w:numId w:val="5"/>
        </w:numPr>
        <w:spacing w:after="0" w:line="240" w:lineRule="auto"/>
        <w:rPr>
          <w:rFonts w:asciiTheme="minorHAnsi" w:hAnsiTheme="minorHAnsi" w:cstheme="minorHAnsi"/>
        </w:rPr>
      </w:pPr>
      <w:r>
        <w:t>Listen to staff, pupils and parents, actively seeking out their views and building them into the vision for the school.</w:t>
      </w:r>
    </w:p>
    <w:p w14:paraId="5215FAA4" w14:textId="3120C50E" w:rsidR="00B8495D" w:rsidRDefault="00B8495D" w:rsidP="00B8495D">
      <w:pPr>
        <w:numPr>
          <w:ilvl w:val="0"/>
          <w:numId w:val="5"/>
        </w:numPr>
        <w:spacing w:after="0" w:line="240" w:lineRule="auto"/>
        <w:rPr>
          <w:rFonts w:asciiTheme="minorHAnsi" w:hAnsiTheme="minorHAnsi" w:cstheme="minorHAnsi"/>
        </w:rPr>
      </w:pPr>
      <w:r>
        <w:rPr>
          <w:rFonts w:asciiTheme="minorHAnsi" w:hAnsiTheme="minorHAnsi" w:cstheme="minorHAnsi"/>
        </w:rPr>
        <w:t>Seek out ways to persuade and influence others for the benefit of the school.</w:t>
      </w:r>
    </w:p>
    <w:p w14:paraId="69F90356" w14:textId="7F92E81B" w:rsidR="00B8495D" w:rsidRPr="007E2BDF" w:rsidRDefault="00B8495D" w:rsidP="007E2BDF">
      <w:pPr>
        <w:numPr>
          <w:ilvl w:val="0"/>
          <w:numId w:val="5"/>
        </w:numPr>
        <w:spacing w:after="0" w:line="240" w:lineRule="auto"/>
        <w:rPr>
          <w:rFonts w:asciiTheme="minorHAnsi" w:hAnsiTheme="minorHAnsi" w:cstheme="minorHAnsi"/>
        </w:rPr>
      </w:pPr>
      <w:r>
        <w:t>Hold staff and pupils to account for high standards of performance and behaviour.</w:t>
      </w:r>
    </w:p>
    <w:p w14:paraId="69323C67" w14:textId="77777777" w:rsidR="007E2BDF" w:rsidRPr="007E2BDF" w:rsidRDefault="007E2BDF" w:rsidP="007E2BDF">
      <w:pPr>
        <w:numPr>
          <w:ilvl w:val="0"/>
          <w:numId w:val="5"/>
        </w:numPr>
        <w:spacing w:after="0" w:line="240" w:lineRule="auto"/>
        <w:rPr>
          <w:rFonts w:asciiTheme="minorHAnsi" w:hAnsiTheme="minorHAnsi" w:cstheme="minorHAnsi"/>
        </w:rPr>
      </w:pPr>
      <w:r w:rsidRPr="007E2BDF">
        <w:rPr>
          <w:rFonts w:asciiTheme="minorHAnsi" w:hAnsiTheme="minorHAnsi" w:cstheme="minorHAnsi"/>
        </w:rPr>
        <w:t>Ensure that the school’s curriculum intent and implementation is embedded securely and consistently across the school</w:t>
      </w:r>
    </w:p>
    <w:p w14:paraId="47443242" w14:textId="77777777" w:rsidR="007E2BDF" w:rsidRPr="007E2BDF" w:rsidRDefault="007E2BDF" w:rsidP="007E2BDF">
      <w:pPr>
        <w:numPr>
          <w:ilvl w:val="0"/>
          <w:numId w:val="5"/>
        </w:numPr>
        <w:spacing w:after="0" w:line="240" w:lineRule="auto"/>
        <w:rPr>
          <w:rFonts w:asciiTheme="minorHAnsi" w:hAnsiTheme="minorHAnsi" w:cstheme="minorHAnsi"/>
        </w:rPr>
      </w:pPr>
      <w:r w:rsidRPr="007E2BDF">
        <w:rPr>
          <w:rFonts w:asciiTheme="minorHAnsi" w:hAnsiTheme="minorHAnsi" w:cstheme="minorHAnsi"/>
        </w:rPr>
        <w:t>Sustain a focus on ensuring that pupils consistently achieve highly across the curriculum, including those who are disadvantaged and pupils with SEND</w:t>
      </w:r>
    </w:p>
    <w:p w14:paraId="1E48DB9B" w14:textId="5DDFF44C" w:rsidR="007E2BDF" w:rsidRPr="007E2BDF" w:rsidRDefault="007E2BDF" w:rsidP="007E2BDF">
      <w:pPr>
        <w:numPr>
          <w:ilvl w:val="0"/>
          <w:numId w:val="5"/>
        </w:numPr>
        <w:spacing w:after="0" w:line="240" w:lineRule="auto"/>
        <w:rPr>
          <w:rFonts w:asciiTheme="minorHAnsi" w:hAnsiTheme="minorHAnsi" w:cstheme="minorHAnsi"/>
        </w:rPr>
      </w:pPr>
      <w:r w:rsidRPr="007E2BDF">
        <w:rPr>
          <w:rFonts w:asciiTheme="minorHAnsi" w:hAnsiTheme="minorHAnsi" w:cstheme="minorHAnsi"/>
        </w:rPr>
        <w:t>Provide focused and highly effective professional development for staff</w:t>
      </w:r>
    </w:p>
    <w:p w14:paraId="435170CB" w14:textId="3BBEA269" w:rsidR="007E2BDF" w:rsidRPr="007E2BDF" w:rsidRDefault="00B8495D" w:rsidP="007E2BDF">
      <w:pPr>
        <w:numPr>
          <w:ilvl w:val="0"/>
          <w:numId w:val="5"/>
        </w:numPr>
        <w:spacing w:after="0" w:line="240" w:lineRule="auto"/>
        <w:rPr>
          <w:rFonts w:asciiTheme="minorHAnsi" w:hAnsiTheme="minorHAnsi" w:cstheme="minorHAnsi"/>
        </w:rPr>
      </w:pPr>
      <w:r>
        <w:rPr>
          <w:rFonts w:asciiTheme="minorHAnsi" w:hAnsiTheme="minorHAnsi" w:cstheme="minorHAnsi"/>
        </w:rPr>
        <w:t xml:space="preserve">Utilise </w:t>
      </w:r>
      <w:r w:rsidR="007E2BDF" w:rsidRPr="007E2BDF">
        <w:rPr>
          <w:rFonts w:asciiTheme="minorHAnsi" w:hAnsiTheme="minorHAnsi" w:cstheme="minorHAnsi"/>
        </w:rPr>
        <w:t>external expertise to bring into the school best practice and innovation</w:t>
      </w:r>
    </w:p>
    <w:p w14:paraId="2660F9C8" w14:textId="77777777" w:rsidR="007E2BDF" w:rsidRPr="007E2BDF" w:rsidRDefault="007E2BDF" w:rsidP="007E2BDF">
      <w:pPr>
        <w:numPr>
          <w:ilvl w:val="0"/>
          <w:numId w:val="5"/>
        </w:numPr>
        <w:spacing w:line="240" w:lineRule="auto"/>
        <w:rPr>
          <w:rFonts w:asciiTheme="minorHAnsi" w:hAnsiTheme="minorHAnsi" w:cstheme="minorHAnsi"/>
        </w:rPr>
      </w:pPr>
      <w:r w:rsidRPr="007E2BDF">
        <w:rPr>
          <w:rFonts w:asciiTheme="minorHAnsi" w:hAnsiTheme="minorHAnsi" w:cstheme="minorHAnsi"/>
        </w:rPr>
        <w:t>Manage the resources of the school effectively to ensure a secure and sustainable budget</w:t>
      </w:r>
    </w:p>
    <w:p w14:paraId="6AC4918C" w14:textId="77777777" w:rsidR="00613B9F" w:rsidRPr="007E2BDF" w:rsidRDefault="00613B9F" w:rsidP="00F14596">
      <w:pPr>
        <w:spacing w:line="280" w:lineRule="exact"/>
        <w:rPr>
          <w:rFonts w:asciiTheme="minorHAnsi" w:hAnsiTheme="minorHAnsi" w:cstheme="minorHAnsi"/>
          <w:bCs/>
          <w:sz w:val="21"/>
          <w:szCs w:val="21"/>
        </w:rPr>
      </w:pPr>
    </w:p>
    <w:p w14:paraId="6CFDDF41" w14:textId="77777777" w:rsidR="00C55245" w:rsidRDefault="00C55245" w:rsidP="00F14596">
      <w:pPr>
        <w:spacing w:line="280" w:lineRule="exact"/>
        <w:rPr>
          <w:rFonts w:asciiTheme="minorHAnsi" w:hAnsiTheme="minorHAnsi" w:cstheme="minorHAnsi"/>
          <w:bCs/>
          <w:sz w:val="21"/>
          <w:szCs w:val="21"/>
        </w:rPr>
      </w:pPr>
    </w:p>
    <w:p w14:paraId="31718655" w14:textId="77777777" w:rsidR="00C55245" w:rsidRDefault="00C55245" w:rsidP="00F14596">
      <w:pPr>
        <w:spacing w:line="280" w:lineRule="exact"/>
        <w:rPr>
          <w:rFonts w:asciiTheme="minorHAnsi" w:hAnsiTheme="minorHAnsi" w:cstheme="minorHAnsi"/>
          <w:bCs/>
          <w:sz w:val="21"/>
          <w:szCs w:val="21"/>
        </w:rPr>
      </w:pPr>
    </w:p>
    <w:p w14:paraId="5B8BBB3B" w14:textId="77777777" w:rsidR="00C55245" w:rsidRDefault="00C55245" w:rsidP="00F14596">
      <w:pPr>
        <w:spacing w:line="280" w:lineRule="exact"/>
        <w:rPr>
          <w:rFonts w:asciiTheme="minorHAnsi" w:hAnsiTheme="minorHAnsi" w:cstheme="minorHAnsi"/>
          <w:bCs/>
          <w:sz w:val="21"/>
          <w:szCs w:val="21"/>
        </w:rPr>
      </w:pPr>
    </w:p>
    <w:p w14:paraId="3A6D9ECF" w14:textId="77777777" w:rsidR="00C55245" w:rsidRDefault="00C55245" w:rsidP="00F14596">
      <w:pPr>
        <w:spacing w:line="280" w:lineRule="exact"/>
        <w:rPr>
          <w:rFonts w:asciiTheme="minorHAnsi" w:hAnsiTheme="minorHAnsi" w:cstheme="minorHAnsi"/>
          <w:bCs/>
          <w:sz w:val="21"/>
          <w:szCs w:val="21"/>
        </w:rPr>
      </w:pPr>
    </w:p>
    <w:p w14:paraId="29AA8685" w14:textId="77777777" w:rsidR="00C55245" w:rsidRDefault="00C55245" w:rsidP="00F14596">
      <w:pPr>
        <w:spacing w:line="280" w:lineRule="exact"/>
        <w:rPr>
          <w:rFonts w:asciiTheme="minorHAnsi" w:hAnsiTheme="minorHAnsi" w:cstheme="minorHAnsi"/>
          <w:bCs/>
          <w:sz w:val="21"/>
          <w:szCs w:val="21"/>
        </w:rPr>
      </w:pPr>
    </w:p>
    <w:p w14:paraId="641EAC05" w14:textId="77777777" w:rsidR="00C55245" w:rsidRDefault="00C55245" w:rsidP="00F14596">
      <w:pPr>
        <w:spacing w:line="280" w:lineRule="exact"/>
        <w:rPr>
          <w:rFonts w:asciiTheme="minorHAnsi" w:hAnsiTheme="minorHAnsi" w:cstheme="minorHAnsi"/>
          <w:bCs/>
          <w:sz w:val="21"/>
          <w:szCs w:val="21"/>
        </w:rPr>
      </w:pPr>
    </w:p>
    <w:p w14:paraId="0ACC0976" w14:textId="77777777" w:rsidR="00C55245" w:rsidRDefault="00C55245" w:rsidP="00F14596">
      <w:pPr>
        <w:spacing w:line="280" w:lineRule="exact"/>
        <w:rPr>
          <w:rFonts w:asciiTheme="minorHAnsi" w:hAnsiTheme="minorHAnsi" w:cstheme="minorHAnsi"/>
          <w:bCs/>
          <w:sz w:val="21"/>
          <w:szCs w:val="21"/>
        </w:rPr>
      </w:pPr>
    </w:p>
    <w:p w14:paraId="05015DC8" w14:textId="07BA228C" w:rsidR="006D21B6" w:rsidRPr="007E2BDF" w:rsidRDefault="006D21B6" w:rsidP="00F14596">
      <w:pPr>
        <w:spacing w:line="280" w:lineRule="exact"/>
        <w:rPr>
          <w:rFonts w:asciiTheme="minorHAnsi" w:hAnsiTheme="minorHAnsi" w:cstheme="minorHAnsi"/>
          <w:bCs/>
          <w:sz w:val="21"/>
          <w:szCs w:val="21"/>
        </w:rPr>
      </w:pPr>
      <w:r w:rsidRPr="007E2BDF">
        <w:rPr>
          <w:rFonts w:asciiTheme="minorHAnsi" w:hAnsiTheme="minorHAnsi" w:cstheme="minorHAnsi"/>
          <w:bCs/>
          <w:sz w:val="21"/>
          <w:szCs w:val="21"/>
        </w:rPr>
        <w:t>KEY RESPONSIBILITIES</w:t>
      </w:r>
    </w:p>
    <w:p w14:paraId="0D11979D" w14:textId="5D6FD90A" w:rsidR="006D21B6" w:rsidRPr="007E2BDF" w:rsidRDefault="00EB6421" w:rsidP="00F14596">
      <w:pPr>
        <w:spacing w:after="0" w:line="280" w:lineRule="exact"/>
        <w:rPr>
          <w:rFonts w:asciiTheme="minorHAnsi" w:hAnsiTheme="minorHAnsi" w:cstheme="minorHAnsi"/>
        </w:rPr>
      </w:pPr>
      <w:r w:rsidRPr="007E2BDF">
        <w:rPr>
          <w:rFonts w:asciiTheme="minorHAnsi" w:hAnsiTheme="minorHAnsi" w:cstheme="minorHAnsi"/>
        </w:rPr>
        <w:t>The key responsibilities of the role are set out t</w:t>
      </w:r>
      <w:r w:rsidR="006D21B6" w:rsidRPr="007E2BDF">
        <w:rPr>
          <w:rFonts w:asciiTheme="minorHAnsi" w:hAnsiTheme="minorHAnsi" w:cstheme="minorHAnsi"/>
        </w:rPr>
        <w:t xml:space="preserve">he </w:t>
      </w:r>
      <w:r w:rsidRPr="007E2BDF">
        <w:rPr>
          <w:rFonts w:asciiTheme="minorHAnsi" w:hAnsiTheme="minorHAnsi" w:cstheme="minorHAnsi"/>
        </w:rPr>
        <w:t xml:space="preserve">ten </w:t>
      </w:r>
      <w:r w:rsidR="006D21B6" w:rsidRPr="007E2BDF">
        <w:rPr>
          <w:rFonts w:asciiTheme="minorHAnsi" w:hAnsiTheme="minorHAnsi" w:cstheme="minorHAnsi"/>
          <w:i/>
        </w:rPr>
        <w:t>Headteachers</w:t>
      </w:r>
      <w:r w:rsidR="00F14596" w:rsidRPr="007E2BDF">
        <w:rPr>
          <w:rFonts w:asciiTheme="minorHAnsi" w:hAnsiTheme="minorHAnsi" w:cstheme="minorHAnsi"/>
          <w:i/>
        </w:rPr>
        <w:t xml:space="preserve"> Standard</w:t>
      </w:r>
      <w:r w:rsidRPr="007E2BDF">
        <w:rPr>
          <w:rFonts w:asciiTheme="minorHAnsi" w:hAnsiTheme="minorHAnsi" w:cstheme="minorHAnsi"/>
          <w:i/>
        </w:rPr>
        <w:t>s</w:t>
      </w:r>
      <w:r w:rsidR="007E2BDF">
        <w:rPr>
          <w:rFonts w:asciiTheme="minorHAnsi" w:hAnsiTheme="minorHAnsi" w:cstheme="minorHAnsi"/>
          <w:i/>
        </w:rPr>
        <w:t xml:space="preserve"> 2020</w:t>
      </w:r>
      <w:r w:rsidRPr="007E2BDF">
        <w:rPr>
          <w:rFonts w:asciiTheme="minorHAnsi" w:hAnsiTheme="minorHAnsi" w:cstheme="minorHAnsi"/>
          <w:i/>
        </w:rPr>
        <w:t>:</w:t>
      </w:r>
    </w:p>
    <w:p w14:paraId="5BEA51FC" w14:textId="46CA781D" w:rsidR="00F14596" w:rsidRPr="007E2BDF" w:rsidRDefault="00F14596" w:rsidP="00F14596">
      <w:pPr>
        <w:spacing w:after="0" w:line="280" w:lineRule="exact"/>
        <w:rPr>
          <w:rFonts w:asciiTheme="minorHAnsi" w:hAnsiTheme="minorHAnsi" w:cstheme="minorHAnsi"/>
          <w:b/>
        </w:rPr>
      </w:pPr>
    </w:p>
    <w:p w14:paraId="3AA5A914" w14:textId="57E79E92" w:rsidR="00613B9F" w:rsidRPr="007E2BDF" w:rsidRDefault="00613B9F" w:rsidP="00613B9F">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1. School Culture</w:t>
      </w:r>
    </w:p>
    <w:p w14:paraId="594842DB"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4439BE93" w14:textId="77777777" w:rsidR="00F14596" w:rsidRPr="007E2BDF" w:rsidRDefault="00F14596">
      <w:pPr>
        <w:numPr>
          <w:ilvl w:val="0"/>
          <w:numId w:val="9"/>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and sustain the school’s ethos and strategic direction in partnership with those responsible for governance and through consultation with the school community</w:t>
      </w:r>
    </w:p>
    <w:p w14:paraId="7650E045" w14:textId="77777777" w:rsidR="00F14596" w:rsidRPr="007E2BDF" w:rsidRDefault="00F14596">
      <w:pPr>
        <w:numPr>
          <w:ilvl w:val="0"/>
          <w:numId w:val="9"/>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create a culture where pupils experience a positive and enriching school life</w:t>
      </w:r>
    </w:p>
    <w:p w14:paraId="17B8B33A" w14:textId="77777777" w:rsidR="00F14596" w:rsidRPr="007E2BDF" w:rsidRDefault="00F14596">
      <w:pPr>
        <w:numPr>
          <w:ilvl w:val="0"/>
          <w:numId w:val="9"/>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uphold ambitious educational standards which prepare pupils from all backgrounds for their next phase of education and life</w:t>
      </w:r>
    </w:p>
    <w:p w14:paraId="23C06ACC" w14:textId="44792673" w:rsidR="00F14596" w:rsidRPr="007E2BDF" w:rsidRDefault="00F14596">
      <w:pPr>
        <w:numPr>
          <w:ilvl w:val="0"/>
          <w:numId w:val="9"/>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promote positive and respectful relationships across the school community and a safe, </w:t>
      </w:r>
      <w:r w:rsidR="00F86EE7" w:rsidRPr="007E2BDF">
        <w:rPr>
          <w:rFonts w:asciiTheme="minorHAnsi" w:eastAsia="Times New Roman" w:hAnsiTheme="minorHAnsi" w:cstheme="minorHAnsi"/>
        </w:rPr>
        <w:t>orderly,</w:t>
      </w:r>
      <w:r w:rsidRPr="007E2BDF">
        <w:rPr>
          <w:rFonts w:asciiTheme="minorHAnsi" w:eastAsia="Times New Roman" w:hAnsiTheme="minorHAnsi" w:cstheme="minorHAnsi"/>
        </w:rPr>
        <w:t xml:space="preserve"> and inclusive environment</w:t>
      </w:r>
    </w:p>
    <w:p w14:paraId="18F2A0C0" w14:textId="45379883" w:rsidR="00F14596" w:rsidRPr="007E2BDF" w:rsidRDefault="00F14596">
      <w:pPr>
        <w:numPr>
          <w:ilvl w:val="0"/>
          <w:numId w:val="9"/>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a culture of high staff professionalism</w:t>
      </w:r>
    </w:p>
    <w:p w14:paraId="2C1D4AA5" w14:textId="77777777" w:rsidR="00F14596" w:rsidRDefault="00F14596" w:rsidP="00F14596">
      <w:pPr>
        <w:spacing w:after="75" w:line="280" w:lineRule="exact"/>
        <w:rPr>
          <w:rFonts w:asciiTheme="minorHAnsi" w:eastAsia="Times New Roman" w:hAnsiTheme="minorHAnsi" w:cstheme="minorHAnsi"/>
        </w:rPr>
      </w:pPr>
    </w:p>
    <w:p w14:paraId="40BE42D6" w14:textId="77777777" w:rsidR="00C55245" w:rsidRPr="007E2BDF" w:rsidRDefault="00C55245" w:rsidP="00F14596">
      <w:pPr>
        <w:spacing w:after="75" w:line="280" w:lineRule="exact"/>
        <w:rPr>
          <w:rFonts w:asciiTheme="minorHAnsi" w:eastAsia="Times New Roman" w:hAnsiTheme="minorHAnsi" w:cstheme="minorHAnsi"/>
        </w:rPr>
      </w:pPr>
    </w:p>
    <w:p w14:paraId="63AE2DB6" w14:textId="26587F6D"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2. Teaching</w:t>
      </w:r>
    </w:p>
    <w:p w14:paraId="2C1C8060"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5C75B3DF" w14:textId="77777777" w:rsidR="00F14596" w:rsidRPr="007E2BDF" w:rsidRDefault="00F14596">
      <w:pPr>
        <w:numPr>
          <w:ilvl w:val="0"/>
          <w:numId w:val="11"/>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and sustain high-quality, expert teaching across all subjects and phases, built on an evidence-informed understanding of effective teaching and how pupils learn</w:t>
      </w:r>
    </w:p>
    <w:p w14:paraId="2A82596A" w14:textId="77777777" w:rsidR="00F14596" w:rsidRPr="007E2BDF" w:rsidRDefault="00F14596">
      <w:pPr>
        <w:numPr>
          <w:ilvl w:val="0"/>
          <w:numId w:val="11"/>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teaching is underpinned by high levels of subject expertise and approaches which respect the distinct nature of subject disciplines or specialist domains</w:t>
      </w:r>
    </w:p>
    <w:p w14:paraId="674BF696" w14:textId="77777777" w:rsidR="00F14596" w:rsidRPr="007E2BDF" w:rsidRDefault="00F14596">
      <w:pPr>
        <w:numPr>
          <w:ilvl w:val="0"/>
          <w:numId w:val="11"/>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effective use is made of formative assessment</w:t>
      </w:r>
    </w:p>
    <w:p w14:paraId="70EDDE6D" w14:textId="77777777" w:rsidR="00F14596" w:rsidRDefault="00F14596" w:rsidP="00F14596">
      <w:pPr>
        <w:spacing w:after="75" w:line="280" w:lineRule="exact"/>
        <w:ind w:left="1020"/>
        <w:rPr>
          <w:rFonts w:asciiTheme="minorHAnsi" w:eastAsia="Times New Roman" w:hAnsiTheme="minorHAnsi" w:cstheme="minorHAnsi"/>
        </w:rPr>
      </w:pPr>
    </w:p>
    <w:p w14:paraId="2EB49F56" w14:textId="77777777" w:rsidR="00C55245" w:rsidRPr="007E2BDF" w:rsidRDefault="00C55245" w:rsidP="00F14596">
      <w:pPr>
        <w:spacing w:after="75" w:line="280" w:lineRule="exact"/>
        <w:ind w:left="1020"/>
        <w:rPr>
          <w:rFonts w:asciiTheme="minorHAnsi" w:eastAsia="Times New Roman" w:hAnsiTheme="minorHAnsi" w:cstheme="minorHAnsi"/>
        </w:rPr>
      </w:pPr>
    </w:p>
    <w:p w14:paraId="3990EB40" w14:textId="683FC177"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3. Curriculum and assessment</w:t>
      </w:r>
    </w:p>
    <w:p w14:paraId="079DBB90"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49313776" w14:textId="0EFC1F84" w:rsidR="00F14596" w:rsidRPr="007E2BDF" w:rsidRDefault="00F14596">
      <w:pPr>
        <w:pStyle w:val="ListParagraph"/>
        <w:numPr>
          <w:ilvl w:val="1"/>
          <w:numId w:val="13"/>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ensure a broad, </w:t>
      </w:r>
      <w:r w:rsidR="00F86EE7" w:rsidRPr="007E2BDF">
        <w:rPr>
          <w:rFonts w:asciiTheme="minorHAnsi" w:eastAsia="Times New Roman" w:hAnsiTheme="minorHAnsi" w:cstheme="minorHAnsi"/>
        </w:rPr>
        <w:t>structured,</w:t>
      </w:r>
      <w:r w:rsidRPr="007E2BDF">
        <w:rPr>
          <w:rFonts w:asciiTheme="minorHAnsi" w:eastAsia="Times New Roman" w:hAnsiTheme="minorHAnsi" w:cstheme="minorHAnsi"/>
        </w:rPr>
        <w:t xml:space="preserve"> and coherent curriculum entitlement which sets out the knowledge, skills and values that will be taught</w:t>
      </w:r>
    </w:p>
    <w:p w14:paraId="002993E5" w14:textId="77777777" w:rsidR="00F14596" w:rsidRPr="007E2BDF" w:rsidRDefault="00F14596">
      <w:pPr>
        <w:pStyle w:val="ListParagraph"/>
        <w:numPr>
          <w:ilvl w:val="1"/>
          <w:numId w:val="13"/>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effective curricular leadership, developing subject leaders with high levels of relevant expertise with access to professional networks and communities</w:t>
      </w:r>
    </w:p>
    <w:p w14:paraId="561B6C7E" w14:textId="77777777" w:rsidR="00F14596" w:rsidRPr="007E2BDF" w:rsidRDefault="00F14596">
      <w:pPr>
        <w:pStyle w:val="ListParagraph"/>
        <w:numPr>
          <w:ilvl w:val="1"/>
          <w:numId w:val="13"/>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that all pupils are taught to read through the provision of evidence-informed approaches to reading, particularly the use of systematic synthetic phonics in schools that teach early reading</w:t>
      </w:r>
    </w:p>
    <w:p w14:paraId="4361718D" w14:textId="034CF0AE" w:rsidR="00C55245" w:rsidRPr="00C55245" w:rsidRDefault="00F14596" w:rsidP="00F14596">
      <w:pPr>
        <w:pStyle w:val="ListParagraph"/>
        <w:numPr>
          <w:ilvl w:val="1"/>
          <w:numId w:val="13"/>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ensure valid, </w:t>
      </w:r>
      <w:r w:rsidR="00F86EE7" w:rsidRPr="007E2BDF">
        <w:rPr>
          <w:rFonts w:asciiTheme="minorHAnsi" w:eastAsia="Times New Roman" w:hAnsiTheme="minorHAnsi" w:cstheme="minorHAnsi"/>
        </w:rPr>
        <w:t>reliable,</w:t>
      </w:r>
      <w:r w:rsidRPr="007E2BDF">
        <w:rPr>
          <w:rFonts w:asciiTheme="minorHAnsi" w:eastAsia="Times New Roman" w:hAnsiTheme="minorHAnsi" w:cstheme="minorHAnsi"/>
        </w:rPr>
        <w:t xml:space="preserve"> and proportionate approaches are used when assessing pupils’ knowledge and understanding of the curriculum</w:t>
      </w:r>
    </w:p>
    <w:p w14:paraId="29AC1312" w14:textId="77777777" w:rsidR="00C55245" w:rsidRPr="007E2BDF" w:rsidRDefault="00C55245" w:rsidP="00F14596">
      <w:pPr>
        <w:spacing w:after="75" w:line="280" w:lineRule="exact"/>
        <w:rPr>
          <w:rFonts w:asciiTheme="minorHAnsi" w:eastAsia="Times New Roman" w:hAnsiTheme="minorHAnsi" w:cstheme="minorHAnsi"/>
          <w:b/>
          <w:bCs/>
        </w:rPr>
      </w:pPr>
    </w:p>
    <w:p w14:paraId="1874F052" w14:textId="64270F8E"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4. Behaviour</w:t>
      </w:r>
    </w:p>
    <w:p w14:paraId="59344757"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45A1AE5F" w14:textId="77777777" w:rsidR="00F14596" w:rsidRPr="007E2BDF" w:rsidRDefault="00F14596">
      <w:pPr>
        <w:numPr>
          <w:ilvl w:val="0"/>
          <w:numId w:val="15"/>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and sustain high expectations of behaviour for all pupils, built upon relationships, rules and routines, which are understood clearly by all staff and pupils</w:t>
      </w:r>
    </w:p>
    <w:p w14:paraId="66AB3D37" w14:textId="77777777" w:rsidR="00F14596" w:rsidRPr="007E2BDF" w:rsidRDefault="00F14596">
      <w:pPr>
        <w:numPr>
          <w:ilvl w:val="0"/>
          <w:numId w:val="15"/>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high standards of pupil behaviour and courteous conduct in accordance with the school’s behaviour policy</w:t>
      </w:r>
    </w:p>
    <w:p w14:paraId="5258447D" w14:textId="0DF3D128" w:rsidR="00F14596" w:rsidRPr="007E2BDF" w:rsidRDefault="00F14596">
      <w:pPr>
        <w:numPr>
          <w:ilvl w:val="0"/>
          <w:numId w:val="15"/>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implement consistent, </w:t>
      </w:r>
      <w:r w:rsidR="00F86EE7" w:rsidRPr="007E2BDF">
        <w:rPr>
          <w:rFonts w:asciiTheme="minorHAnsi" w:eastAsia="Times New Roman" w:hAnsiTheme="minorHAnsi" w:cstheme="minorHAnsi"/>
        </w:rPr>
        <w:t>fair,</w:t>
      </w:r>
      <w:r w:rsidRPr="007E2BDF">
        <w:rPr>
          <w:rFonts w:asciiTheme="minorHAnsi" w:eastAsia="Times New Roman" w:hAnsiTheme="minorHAnsi" w:cstheme="minorHAnsi"/>
        </w:rPr>
        <w:t xml:space="preserve"> and respectful approaches to managing behaviour</w:t>
      </w:r>
    </w:p>
    <w:p w14:paraId="0D85F911" w14:textId="77777777" w:rsidR="00F14596" w:rsidRPr="007E2BDF" w:rsidRDefault="00F14596">
      <w:pPr>
        <w:numPr>
          <w:ilvl w:val="0"/>
          <w:numId w:val="15"/>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that adults within the school model and teach the behaviour of a good citizen</w:t>
      </w:r>
    </w:p>
    <w:p w14:paraId="02CCC84C" w14:textId="77777777" w:rsidR="00F14596" w:rsidRDefault="00F14596" w:rsidP="00F14596">
      <w:pPr>
        <w:spacing w:after="75" w:line="280" w:lineRule="exact"/>
        <w:rPr>
          <w:rFonts w:asciiTheme="minorHAnsi" w:eastAsia="Times New Roman" w:hAnsiTheme="minorHAnsi" w:cstheme="minorHAnsi"/>
        </w:rPr>
      </w:pPr>
    </w:p>
    <w:p w14:paraId="2BCDF761" w14:textId="77777777" w:rsidR="00C55245" w:rsidRPr="007E2BDF" w:rsidRDefault="00C55245" w:rsidP="00F14596">
      <w:pPr>
        <w:spacing w:after="75" w:line="280" w:lineRule="exact"/>
        <w:rPr>
          <w:rFonts w:asciiTheme="minorHAnsi" w:eastAsia="Times New Roman" w:hAnsiTheme="minorHAnsi" w:cstheme="minorHAnsi"/>
        </w:rPr>
      </w:pPr>
    </w:p>
    <w:p w14:paraId="3722C066" w14:textId="67B0C043"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5. Additional and special educational needs and disabilities</w:t>
      </w:r>
    </w:p>
    <w:p w14:paraId="4B3BE9A3"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547EF139" w14:textId="77777777" w:rsidR="00F14596" w:rsidRPr="007E2BDF" w:rsidRDefault="00F14596">
      <w:pPr>
        <w:numPr>
          <w:ilvl w:val="0"/>
          <w:numId w:val="17"/>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the school holds ambitious expectations for all pupils with additional and special educational needs and disabilities</w:t>
      </w:r>
    </w:p>
    <w:p w14:paraId="24F8FDD6" w14:textId="77777777" w:rsidR="00F14596" w:rsidRPr="007E2BDF" w:rsidRDefault="00F14596">
      <w:pPr>
        <w:numPr>
          <w:ilvl w:val="0"/>
          <w:numId w:val="17"/>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and sustain culture and practices that enable pupils to access the curriculum and learn effectively</w:t>
      </w:r>
    </w:p>
    <w:p w14:paraId="7F2EC451" w14:textId="69B7D3CA" w:rsidR="00F14596" w:rsidRPr="007E2BDF" w:rsidRDefault="00F14596">
      <w:pPr>
        <w:numPr>
          <w:ilvl w:val="0"/>
          <w:numId w:val="17"/>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ensure the school works effectively in partnership with parents, </w:t>
      </w:r>
      <w:r w:rsidR="00F86EE7" w:rsidRPr="007E2BDF">
        <w:rPr>
          <w:rFonts w:asciiTheme="minorHAnsi" w:eastAsia="Times New Roman" w:hAnsiTheme="minorHAnsi" w:cstheme="minorHAnsi"/>
        </w:rPr>
        <w:t>carers,</w:t>
      </w:r>
      <w:r w:rsidRPr="007E2BDF">
        <w:rPr>
          <w:rFonts w:asciiTheme="minorHAnsi" w:eastAsia="Times New Roman" w:hAnsiTheme="minorHAnsi" w:cstheme="minorHAnsi"/>
        </w:rPr>
        <w:t xml:space="preserve"> and professionals, to identify the additional need</w:t>
      </w:r>
      <w:r w:rsidR="00613B9F" w:rsidRPr="007E2BDF">
        <w:rPr>
          <w:rFonts w:asciiTheme="minorHAnsi" w:eastAsia="Times New Roman" w:hAnsiTheme="minorHAnsi" w:cstheme="minorHAnsi"/>
        </w:rPr>
        <w:t xml:space="preserve">s </w:t>
      </w:r>
      <w:r w:rsidRPr="007E2BDF">
        <w:rPr>
          <w:rFonts w:asciiTheme="minorHAnsi" w:eastAsia="Times New Roman" w:hAnsiTheme="minorHAnsi" w:cstheme="minorHAnsi"/>
        </w:rPr>
        <w:t>and special educational needs and disabilities</w:t>
      </w:r>
      <w:r w:rsidR="00613B9F" w:rsidRPr="007E2BDF">
        <w:rPr>
          <w:rFonts w:asciiTheme="minorHAnsi" w:eastAsia="Times New Roman" w:hAnsiTheme="minorHAnsi" w:cstheme="minorHAnsi"/>
          <w:vertAlign w:val="superscript"/>
        </w:rPr>
        <w:t xml:space="preserve"> </w:t>
      </w:r>
      <w:r w:rsidRPr="007E2BDF">
        <w:rPr>
          <w:rFonts w:asciiTheme="minorHAnsi" w:eastAsia="Times New Roman" w:hAnsiTheme="minorHAnsi" w:cstheme="minorHAnsi"/>
        </w:rPr>
        <w:t>of pupils, providing support and adaptation where appropriate</w:t>
      </w:r>
    </w:p>
    <w:p w14:paraId="15C31193" w14:textId="77777777" w:rsidR="00F14596" w:rsidRPr="007E2BDF" w:rsidRDefault="00F14596">
      <w:pPr>
        <w:numPr>
          <w:ilvl w:val="0"/>
          <w:numId w:val="17"/>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the school fulfils its statutory duties with regard to the SEND code of practice</w:t>
      </w:r>
    </w:p>
    <w:p w14:paraId="6A33F0D8" w14:textId="77777777" w:rsidR="00F14596" w:rsidRDefault="00F14596" w:rsidP="00F14596">
      <w:pPr>
        <w:spacing w:after="75" w:line="280" w:lineRule="exact"/>
        <w:rPr>
          <w:rFonts w:asciiTheme="minorHAnsi" w:eastAsia="Times New Roman" w:hAnsiTheme="minorHAnsi" w:cstheme="minorHAnsi"/>
        </w:rPr>
      </w:pPr>
    </w:p>
    <w:p w14:paraId="30953474" w14:textId="77777777" w:rsidR="00C55245" w:rsidRPr="007E2BDF" w:rsidRDefault="00C55245" w:rsidP="00F14596">
      <w:pPr>
        <w:spacing w:after="75" w:line="280" w:lineRule="exact"/>
        <w:rPr>
          <w:rFonts w:asciiTheme="minorHAnsi" w:eastAsia="Times New Roman" w:hAnsiTheme="minorHAnsi" w:cstheme="minorHAnsi"/>
        </w:rPr>
      </w:pPr>
    </w:p>
    <w:p w14:paraId="4F06B4AA" w14:textId="65AB798A"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6. Professional development</w:t>
      </w:r>
    </w:p>
    <w:p w14:paraId="4F4DAE61"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7227AA29" w14:textId="77777777" w:rsidR="00F14596" w:rsidRPr="007E2BDF" w:rsidRDefault="00F14596">
      <w:pPr>
        <w:numPr>
          <w:ilvl w:val="0"/>
          <w:numId w:val="20"/>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staff have access to high-quality, sustained professional development opportunities, aligned to balance the priorities of whole-school improvement, team and individual needs</w:t>
      </w:r>
    </w:p>
    <w:p w14:paraId="76B7C873" w14:textId="77777777" w:rsidR="00F14596" w:rsidRPr="007E2BDF" w:rsidRDefault="00F14596">
      <w:pPr>
        <w:numPr>
          <w:ilvl w:val="0"/>
          <w:numId w:val="20"/>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prioritise the professional development of staff, ensuring effective planning, delivery and evaluation which is consistent with the approaches laid out in the standard for teachers’ professional development</w:t>
      </w:r>
    </w:p>
    <w:p w14:paraId="157F334D" w14:textId="77777777" w:rsidR="00F14596" w:rsidRPr="007E2BDF" w:rsidRDefault="00F14596">
      <w:pPr>
        <w:numPr>
          <w:ilvl w:val="0"/>
          <w:numId w:val="20"/>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608FE482" w14:textId="77777777" w:rsidR="00F14596" w:rsidRDefault="00F14596" w:rsidP="00F14596">
      <w:pPr>
        <w:spacing w:after="75" w:line="280" w:lineRule="exact"/>
        <w:rPr>
          <w:rFonts w:asciiTheme="minorHAnsi" w:eastAsia="Times New Roman" w:hAnsiTheme="minorHAnsi" w:cstheme="minorHAnsi"/>
        </w:rPr>
      </w:pPr>
    </w:p>
    <w:p w14:paraId="0AA4CFEB" w14:textId="77777777" w:rsidR="00C55245" w:rsidRDefault="00C55245" w:rsidP="00F14596">
      <w:pPr>
        <w:spacing w:after="75" w:line="280" w:lineRule="exact"/>
        <w:rPr>
          <w:rFonts w:asciiTheme="minorHAnsi" w:eastAsia="Times New Roman" w:hAnsiTheme="minorHAnsi" w:cstheme="minorHAnsi"/>
        </w:rPr>
      </w:pPr>
    </w:p>
    <w:p w14:paraId="13B5A68C" w14:textId="77777777" w:rsidR="00C55245" w:rsidRDefault="00C55245" w:rsidP="00F14596">
      <w:pPr>
        <w:spacing w:after="75" w:line="280" w:lineRule="exact"/>
        <w:rPr>
          <w:rFonts w:asciiTheme="minorHAnsi" w:eastAsia="Times New Roman" w:hAnsiTheme="minorHAnsi" w:cstheme="minorHAnsi"/>
        </w:rPr>
      </w:pPr>
    </w:p>
    <w:p w14:paraId="66D2AFD7" w14:textId="77777777" w:rsidR="00C55245" w:rsidRPr="007E2BDF" w:rsidRDefault="00C55245" w:rsidP="00F14596">
      <w:pPr>
        <w:spacing w:after="75" w:line="280" w:lineRule="exact"/>
        <w:rPr>
          <w:rFonts w:asciiTheme="minorHAnsi" w:eastAsia="Times New Roman" w:hAnsiTheme="minorHAnsi" w:cstheme="minorHAnsi"/>
        </w:rPr>
      </w:pPr>
    </w:p>
    <w:p w14:paraId="0C04070B" w14:textId="234D1E4B"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7. Organisational management</w:t>
      </w:r>
    </w:p>
    <w:p w14:paraId="118ED7D0"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2FF9FD7C" w14:textId="59B269EA" w:rsidR="00F14596" w:rsidRPr="007E2BDF" w:rsidRDefault="00F14596">
      <w:pPr>
        <w:numPr>
          <w:ilvl w:val="0"/>
          <w:numId w:val="22"/>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the protection and safety of pupils and staff through effective approaches to safeguarding, as part of the duty of care</w:t>
      </w:r>
    </w:p>
    <w:p w14:paraId="247E5D5C" w14:textId="7F55ED4E" w:rsidR="00F14596" w:rsidRPr="007E2BDF" w:rsidRDefault="00F14596">
      <w:pPr>
        <w:numPr>
          <w:ilvl w:val="0"/>
          <w:numId w:val="22"/>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prioritise and allocate financial resources appropriately, ensuring efficiency, </w:t>
      </w:r>
      <w:r w:rsidR="00F86EE7" w:rsidRPr="007E2BDF">
        <w:rPr>
          <w:rFonts w:asciiTheme="minorHAnsi" w:eastAsia="Times New Roman" w:hAnsiTheme="minorHAnsi" w:cstheme="minorHAnsi"/>
        </w:rPr>
        <w:t>effectiveness,</w:t>
      </w:r>
      <w:r w:rsidRPr="007E2BDF">
        <w:rPr>
          <w:rFonts w:asciiTheme="minorHAnsi" w:eastAsia="Times New Roman" w:hAnsiTheme="minorHAnsi" w:cstheme="minorHAnsi"/>
        </w:rPr>
        <w:t xml:space="preserve"> and probity in the use of public funds</w:t>
      </w:r>
    </w:p>
    <w:p w14:paraId="1ED047B3" w14:textId="77777777" w:rsidR="00F14596" w:rsidRPr="007E2BDF" w:rsidRDefault="00F14596">
      <w:pPr>
        <w:numPr>
          <w:ilvl w:val="0"/>
          <w:numId w:val="22"/>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staff are deployed and managed well with due attention paid to workload</w:t>
      </w:r>
    </w:p>
    <w:p w14:paraId="375B5720" w14:textId="77777777" w:rsidR="00F14596" w:rsidRPr="007E2BDF" w:rsidRDefault="00F14596">
      <w:pPr>
        <w:numPr>
          <w:ilvl w:val="0"/>
          <w:numId w:val="22"/>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and oversee systems, processes and policies that enable the school to operate effectively and efficiently</w:t>
      </w:r>
    </w:p>
    <w:p w14:paraId="7168A3C8" w14:textId="543F2A66" w:rsidR="00F14596" w:rsidRPr="007E2BDF" w:rsidRDefault="00F14596">
      <w:pPr>
        <w:numPr>
          <w:ilvl w:val="0"/>
          <w:numId w:val="22"/>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ensure rigorous approaches to identifying, </w:t>
      </w:r>
      <w:r w:rsidR="00F86EE7" w:rsidRPr="007E2BDF">
        <w:rPr>
          <w:rFonts w:asciiTheme="minorHAnsi" w:eastAsia="Times New Roman" w:hAnsiTheme="minorHAnsi" w:cstheme="minorHAnsi"/>
        </w:rPr>
        <w:t>managing,</w:t>
      </w:r>
      <w:r w:rsidRPr="007E2BDF">
        <w:rPr>
          <w:rFonts w:asciiTheme="minorHAnsi" w:eastAsia="Times New Roman" w:hAnsiTheme="minorHAnsi" w:cstheme="minorHAnsi"/>
        </w:rPr>
        <w:t xml:space="preserve"> and mitigating risk</w:t>
      </w:r>
    </w:p>
    <w:p w14:paraId="43245C27" w14:textId="77777777" w:rsidR="00F14596" w:rsidRDefault="00F14596" w:rsidP="00F14596">
      <w:pPr>
        <w:spacing w:after="75" w:line="280" w:lineRule="exact"/>
        <w:rPr>
          <w:rFonts w:asciiTheme="minorHAnsi" w:eastAsia="Times New Roman" w:hAnsiTheme="minorHAnsi" w:cstheme="minorHAnsi"/>
        </w:rPr>
      </w:pPr>
    </w:p>
    <w:p w14:paraId="075AB40C" w14:textId="77777777" w:rsidR="00C55245" w:rsidRPr="007E2BDF" w:rsidRDefault="00C55245" w:rsidP="00F14596">
      <w:pPr>
        <w:spacing w:after="75" w:line="280" w:lineRule="exact"/>
        <w:rPr>
          <w:rFonts w:asciiTheme="minorHAnsi" w:eastAsia="Times New Roman" w:hAnsiTheme="minorHAnsi" w:cstheme="minorHAnsi"/>
        </w:rPr>
      </w:pPr>
    </w:p>
    <w:p w14:paraId="5A93CDF5" w14:textId="56603028"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8. Continuous school improvement</w:t>
      </w:r>
    </w:p>
    <w:p w14:paraId="73511A53"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096BD8B1" w14:textId="77777777" w:rsidR="00F14596" w:rsidRPr="007E2BDF" w:rsidRDefault="00F14596">
      <w:pPr>
        <w:numPr>
          <w:ilvl w:val="0"/>
          <w:numId w:val="24"/>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make use of effective and proportional processes of evaluation to identify and analyse complex or persistent problems and barriers which limit school effectiveness, and identify priority areas for improvement</w:t>
      </w:r>
    </w:p>
    <w:p w14:paraId="0964BF91" w14:textId="77777777" w:rsidR="00F14596" w:rsidRPr="007E2BDF" w:rsidRDefault="00F14596">
      <w:pPr>
        <w:numPr>
          <w:ilvl w:val="0"/>
          <w:numId w:val="24"/>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develop appropriate evidence-informed strategies for improvement as part of well-targeted plans which are realistic, timely, appropriately sequenced and suited to the school’s context</w:t>
      </w:r>
    </w:p>
    <w:p w14:paraId="1F2203CA" w14:textId="77777777" w:rsidR="00F14596" w:rsidRPr="007E2BDF" w:rsidRDefault="00F14596">
      <w:pPr>
        <w:numPr>
          <w:ilvl w:val="0"/>
          <w:numId w:val="24"/>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careful and effective implementation of improvement strategies, which lead to sustained school improvement over time</w:t>
      </w:r>
    </w:p>
    <w:p w14:paraId="261AB5DF" w14:textId="77777777" w:rsidR="00F14596" w:rsidRDefault="00F14596" w:rsidP="00F14596">
      <w:pPr>
        <w:spacing w:after="75" w:line="280" w:lineRule="exact"/>
        <w:rPr>
          <w:rFonts w:asciiTheme="minorHAnsi" w:eastAsia="Times New Roman" w:hAnsiTheme="minorHAnsi" w:cstheme="minorHAnsi"/>
        </w:rPr>
      </w:pPr>
    </w:p>
    <w:p w14:paraId="225D3846" w14:textId="77777777" w:rsidR="00C55245" w:rsidRPr="007E2BDF" w:rsidRDefault="00C55245" w:rsidP="00F14596">
      <w:pPr>
        <w:spacing w:after="75" w:line="280" w:lineRule="exact"/>
        <w:rPr>
          <w:rFonts w:asciiTheme="minorHAnsi" w:eastAsia="Times New Roman" w:hAnsiTheme="minorHAnsi" w:cstheme="minorHAnsi"/>
        </w:rPr>
      </w:pPr>
    </w:p>
    <w:p w14:paraId="56392900" w14:textId="76F813C0"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9. Working in partnership</w:t>
      </w:r>
    </w:p>
    <w:p w14:paraId="69E6D1DE"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570E2EED" w14:textId="52C06837" w:rsidR="00F14596" w:rsidRPr="007E2BDF" w:rsidRDefault="00F14596">
      <w:pPr>
        <w:numPr>
          <w:ilvl w:val="0"/>
          <w:numId w:val="26"/>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 xml:space="preserve">forge constructive relationships beyond the school, working in partnership with parents, </w:t>
      </w:r>
      <w:r w:rsidR="00F86EE7" w:rsidRPr="007E2BDF">
        <w:rPr>
          <w:rFonts w:asciiTheme="minorHAnsi" w:eastAsia="Times New Roman" w:hAnsiTheme="minorHAnsi" w:cstheme="minorHAnsi"/>
        </w:rPr>
        <w:t>carers,</w:t>
      </w:r>
      <w:r w:rsidRPr="007E2BDF">
        <w:rPr>
          <w:rFonts w:asciiTheme="minorHAnsi" w:eastAsia="Times New Roman" w:hAnsiTheme="minorHAnsi" w:cstheme="minorHAnsi"/>
        </w:rPr>
        <w:t xml:space="preserve"> and the local community</w:t>
      </w:r>
    </w:p>
    <w:p w14:paraId="562B2EE9" w14:textId="77777777" w:rsidR="00F14596" w:rsidRPr="007E2BDF" w:rsidRDefault="00F14596">
      <w:pPr>
        <w:numPr>
          <w:ilvl w:val="0"/>
          <w:numId w:val="26"/>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commit their school to work successfully with other schools and organisations in a climate of mutual challenge and support</w:t>
      </w:r>
    </w:p>
    <w:p w14:paraId="6FCD61B7" w14:textId="77777777" w:rsidR="00F14596" w:rsidRPr="007E2BDF" w:rsidRDefault="00F14596">
      <w:pPr>
        <w:numPr>
          <w:ilvl w:val="0"/>
          <w:numId w:val="26"/>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and maintain working relationships with fellow professionals and colleagues across other public services to improve educational outcomes for all pupils</w:t>
      </w:r>
    </w:p>
    <w:p w14:paraId="4129AB68" w14:textId="77777777" w:rsidR="00F14596" w:rsidRDefault="00F14596" w:rsidP="00F14596">
      <w:pPr>
        <w:spacing w:after="75" w:line="280" w:lineRule="exact"/>
        <w:rPr>
          <w:rFonts w:asciiTheme="minorHAnsi" w:eastAsia="Times New Roman" w:hAnsiTheme="minorHAnsi" w:cstheme="minorHAnsi"/>
        </w:rPr>
      </w:pPr>
    </w:p>
    <w:p w14:paraId="7CE2944F" w14:textId="77777777" w:rsidR="00C55245" w:rsidRDefault="00C55245" w:rsidP="00F14596">
      <w:pPr>
        <w:spacing w:after="75" w:line="280" w:lineRule="exact"/>
        <w:rPr>
          <w:rFonts w:asciiTheme="minorHAnsi" w:eastAsia="Times New Roman" w:hAnsiTheme="minorHAnsi" w:cstheme="minorHAnsi"/>
        </w:rPr>
      </w:pPr>
    </w:p>
    <w:p w14:paraId="60AE097F" w14:textId="77777777" w:rsidR="00C55245" w:rsidRDefault="00C55245" w:rsidP="00F14596">
      <w:pPr>
        <w:spacing w:after="75" w:line="280" w:lineRule="exact"/>
        <w:rPr>
          <w:rFonts w:asciiTheme="minorHAnsi" w:eastAsia="Times New Roman" w:hAnsiTheme="minorHAnsi" w:cstheme="minorHAnsi"/>
        </w:rPr>
      </w:pPr>
    </w:p>
    <w:p w14:paraId="4EEFA58D" w14:textId="77777777" w:rsidR="00C55245" w:rsidRDefault="00C55245" w:rsidP="00F14596">
      <w:pPr>
        <w:spacing w:after="75" w:line="280" w:lineRule="exact"/>
        <w:rPr>
          <w:rFonts w:asciiTheme="minorHAnsi" w:eastAsia="Times New Roman" w:hAnsiTheme="minorHAnsi" w:cstheme="minorHAnsi"/>
        </w:rPr>
      </w:pPr>
    </w:p>
    <w:p w14:paraId="0327590D" w14:textId="77777777" w:rsidR="00C55245" w:rsidRDefault="00C55245" w:rsidP="00F14596">
      <w:pPr>
        <w:spacing w:after="75" w:line="280" w:lineRule="exact"/>
        <w:rPr>
          <w:rFonts w:asciiTheme="minorHAnsi" w:eastAsia="Times New Roman" w:hAnsiTheme="minorHAnsi" w:cstheme="minorHAnsi"/>
        </w:rPr>
      </w:pPr>
    </w:p>
    <w:p w14:paraId="0762DF33" w14:textId="77777777" w:rsidR="00C55245" w:rsidRPr="007E2BDF" w:rsidRDefault="00C55245" w:rsidP="00F14596">
      <w:pPr>
        <w:spacing w:after="75" w:line="280" w:lineRule="exact"/>
        <w:rPr>
          <w:rFonts w:asciiTheme="minorHAnsi" w:eastAsia="Times New Roman" w:hAnsiTheme="minorHAnsi" w:cstheme="minorHAnsi"/>
        </w:rPr>
      </w:pPr>
    </w:p>
    <w:p w14:paraId="6E744CF3" w14:textId="352AAC88" w:rsidR="00F14596" w:rsidRPr="007E2BDF" w:rsidRDefault="00F14596" w:rsidP="00F14596">
      <w:pPr>
        <w:spacing w:after="75" w:line="280" w:lineRule="exact"/>
        <w:rPr>
          <w:rFonts w:asciiTheme="minorHAnsi" w:eastAsia="Times New Roman" w:hAnsiTheme="minorHAnsi" w:cstheme="minorHAnsi"/>
        </w:rPr>
      </w:pPr>
      <w:r w:rsidRPr="007E2BDF">
        <w:rPr>
          <w:rFonts w:asciiTheme="minorHAnsi" w:eastAsia="Times New Roman" w:hAnsiTheme="minorHAnsi" w:cstheme="minorHAnsi"/>
          <w:b/>
          <w:bCs/>
        </w:rPr>
        <w:t>10. Governance and accountability</w:t>
      </w:r>
    </w:p>
    <w:p w14:paraId="7EB8E848" w14:textId="77777777" w:rsidR="00F14596" w:rsidRPr="007E2BDF" w:rsidRDefault="00F14596" w:rsidP="00F14596">
      <w:pPr>
        <w:spacing w:before="300" w:after="300" w:line="280" w:lineRule="exact"/>
        <w:rPr>
          <w:rFonts w:asciiTheme="minorHAnsi" w:eastAsia="Times New Roman" w:hAnsiTheme="minorHAnsi" w:cstheme="minorHAnsi"/>
        </w:rPr>
      </w:pPr>
      <w:r w:rsidRPr="007E2BDF">
        <w:rPr>
          <w:rFonts w:asciiTheme="minorHAnsi" w:eastAsia="Times New Roman" w:hAnsiTheme="minorHAnsi" w:cstheme="minorHAnsi"/>
        </w:rPr>
        <w:t>Headteachers:</w:t>
      </w:r>
    </w:p>
    <w:p w14:paraId="16B4027A" w14:textId="77777777" w:rsidR="00F14596" w:rsidRPr="007E2BDF" w:rsidRDefault="00F14596">
      <w:pPr>
        <w:numPr>
          <w:ilvl w:val="0"/>
          <w:numId w:val="28"/>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understand and welcome the role of effective governance, upholding their obligation to give account and accept responsibility</w:t>
      </w:r>
    </w:p>
    <w:p w14:paraId="12CFC097" w14:textId="77777777" w:rsidR="00F14596" w:rsidRPr="007E2BDF" w:rsidRDefault="00F14596">
      <w:pPr>
        <w:numPr>
          <w:ilvl w:val="0"/>
          <w:numId w:val="28"/>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establish and sustain professional working relationship with those responsible for governance</w:t>
      </w:r>
    </w:p>
    <w:p w14:paraId="471C1228" w14:textId="77777777" w:rsidR="00F14596" w:rsidRPr="007E2BDF" w:rsidRDefault="00F14596">
      <w:pPr>
        <w:numPr>
          <w:ilvl w:val="0"/>
          <w:numId w:val="28"/>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that staff know and understand their professional responsibilities and are held to account</w:t>
      </w:r>
    </w:p>
    <w:p w14:paraId="1AF1764E" w14:textId="77777777" w:rsidR="00F14596" w:rsidRPr="007E2BDF" w:rsidRDefault="00F14596">
      <w:pPr>
        <w:numPr>
          <w:ilvl w:val="0"/>
          <w:numId w:val="28"/>
        </w:numPr>
        <w:spacing w:after="75" w:line="280" w:lineRule="exact"/>
        <w:rPr>
          <w:rFonts w:asciiTheme="minorHAnsi" w:eastAsia="Times New Roman" w:hAnsiTheme="minorHAnsi" w:cstheme="minorHAnsi"/>
        </w:rPr>
      </w:pPr>
      <w:r w:rsidRPr="007E2BDF">
        <w:rPr>
          <w:rFonts w:asciiTheme="minorHAnsi" w:eastAsia="Times New Roman" w:hAnsiTheme="minorHAnsi" w:cstheme="minorHAnsi"/>
        </w:rPr>
        <w:t>ensure the school effectively and efficiently operates within the required regulatory frameworks and meets all statutory duties</w:t>
      </w:r>
    </w:p>
    <w:p w14:paraId="736E8D3F" w14:textId="732DACC9" w:rsidR="00F14596" w:rsidRPr="007E2BDF" w:rsidRDefault="00F14596" w:rsidP="00F14596">
      <w:pPr>
        <w:spacing w:after="0" w:line="280" w:lineRule="exact"/>
        <w:rPr>
          <w:rFonts w:asciiTheme="minorHAnsi" w:hAnsiTheme="minorHAnsi" w:cstheme="minorHAnsi"/>
          <w:b/>
        </w:rPr>
      </w:pPr>
    </w:p>
    <w:p w14:paraId="3A4A8172" w14:textId="5754D7F1" w:rsidR="00F14596" w:rsidRPr="007E2BDF" w:rsidRDefault="00F14596" w:rsidP="00F14596">
      <w:pPr>
        <w:spacing w:after="0" w:line="280" w:lineRule="exact"/>
        <w:rPr>
          <w:rFonts w:asciiTheme="minorHAnsi" w:hAnsiTheme="minorHAnsi" w:cstheme="minorHAnsi"/>
          <w:b/>
        </w:rPr>
      </w:pPr>
    </w:p>
    <w:p w14:paraId="1D8DE1E7" w14:textId="77777777" w:rsidR="006D21B6" w:rsidRPr="007E2BDF" w:rsidRDefault="006D21B6" w:rsidP="00F14596">
      <w:pPr>
        <w:spacing w:after="0" w:line="280" w:lineRule="exact"/>
        <w:rPr>
          <w:rFonts w:asciiTheme="minorHAnsi" w:hAnsiTheme="minorHAnsi" w:cstheme="minorHAnsi"/>
        </w:rPr>
      </w:pPr>
    </w:p>
    <w:p w14:paraId="508224E9" w14:textId="2C96280D" w:rsidR="006D21B6" w:rsidRPr="007E2BDF" w:rsidRDefault="006D21B6" w:rsidP="00F14596">
      <w:pPr>
        <w:spacing w:after="0" w:line="280" w:lineRule="exact"/>
        <w:rPr>
          <w:rFonts w:asciiTheme="minorHAnsi" w:hAnsiTheme="minorHAnsi" w:cstheme="minorHAnsi"/>
        </w:rPr>
      </w:pPr>
    </w:p>
    <w:p w14:paraId="178B56BD" w14:textId="578B463C" w:rsidR="00613B9F" w:rsidRPr="007E2BDF" w:rsidRDefault="00613B9F" w:rsidP="00F14596">
      <w:pPr>
        <w:spacing w:after="0" w:line="280" w:lineRule="exact"/>
        <w:rPr>
          <w:rFonts w:asciiTheme="minorHAnsi" w:hAnsiTheme="minorHAnsi" w:cstheme="minorHAnsi"/>
        </w:rPr>
      </w:pPr>
    </w:p>
    <w:p w14:paraId="151240C5" w14:textId="784B784A" w:rsidR="00613B9F" w:rsidRPr="007E2BDF" w:rsidRDefault="00613B9F" w:rsidP="00F14596">
      <w:pPr>
        <w:spacing w:after="0" w:line="280" w:lineRule="exact"/>
        <w:rPr>
          <w:rFonts w:asciiTheme="minorHAnsi" w:hAnsiTheme="minorHAnsi" w:cstheme="minorHAnsi"/>
        </w:rPr>
      </w:pPr>
    </w:p>
    <w:p w14:paraId="0252ADF7" w14:textId="38E8929B" w:rsidR="00613B9F" w:rsidRPr="007E2BDF" w:rsidRDefault="00613B9F" w:rsidP="00F14596">
      <w:pPr>
        <w:spacing w:after="0" w:line="280" w:lineRule="exact"/>
        <w:rPr>
          <w:rFonts w:asciiTheme="minorHAnsi" w:hAnsiTheme="minorHAnsi" w:cstheme="minorHAnsi"/>
        </w:rPr>
      </w:pPr>
    </w:p>
    <w:p w14:paraId="4D4D0ECA" w14:textId="203D3AFE" w:rsidR="00613B9F" w:rsidRPr="007E2BDF" w:rsidRDefault="00613B9F" w:rsidP="00F14596">
      <w:pPr>
        <w:spacing w:after="0" w:line="280" w:lineRule="exact"/>
        <w:rPr>
          <w:rFonts w:asciiTheme="minorHAnsi" w:hAnsiTheme="minorHAnsi" w:cstheme="minorHAnsi"/>
        </w:rPr>
      </w:pPr>
    </w:p>
    <w:p w14:paraId="680CF36B" w14:textId="53E34535" w:rsidR="00613B9F" w:rsidRPr="007E2BDF" w:rsidRDefault="00613B9F" w:rsidP="00F14596">
      <w:pPr>
        <w:spacing w:after="0" w:line="280" w:lineRule="exact"/>
        <w:rPr>
          <w:rFonts w:asciiTheme="minorHAnsi" w:hAnsiTheme="minorHAnsi" w:cstheme="minorHAnsi"/>
        </w:rPr>
      </w:pPr>
    </w:p>
    <w:p w14:paraId="50E2ED53" w14:textId="2CB778A6" w:rsidR="00613B9F" w:rsidRPr="007E2BDF" w:rsidRDefault="00613B9F" w:rsidP="00F14596">
      <w:pPr>
        <w:spacing w:after="0" w:line="280" w:lineRule="exact"/>
        <w:rPr>
          <w:rFonts w:asciiTheme="minorHAnsi" w:hAnsiTheme="minorHAnsi" w:cstheme="minorHAnsi"/>
        </w:rPr>
      </w:pPr>
    </w:p>
    <w:p w14:paraId="159C3693" w14:textId="24E656B5" w:rsidR="00613B9F" w:rsidRPr="007E2BDF" w:rsidRDefault="00613B9F" w:rsidP="00F14596">
      <w:pPr>
        <w:spacing w:after="0" w:line="280" w:lineRule="exact"/>
        <w:rPr>
          <w:rFonts w:asciiTheme="minorHAnsi" w:hAnsiTheme="minorHAnsi" w:cstheme="minorHAnsi"/>
        </w:rPr>
      </w:pPr>
    </w:p>
    <w:p w14:paraId="33992529" w14:textId="153373B5" w:rsidR="00613B9F" w:rsidRPr="007E2BDF" w:rsidRDefault="00613B9F" w:rsidP="00F14596">
      <w:pPr>
        <w:spacing w:after="0" w:line="280" w:lineRule="exact"/>
        <w:rPr>
          <w:rFonts w:asciiTheme="minorHAnsi" w:hAnsiTheme="minorHAnsi" w:cstheme="minorHAnsi"/>
        </w:rPr>
      </w:pPr>
    </w:p>
    <w:p w14:paraId="71EAAA1D" w14:textId="528CFFB0" w:rsidR="00613B9F" w:rsidRPr="007E2BDF" w:rsidRDefault="00613B9F" w:rsidP="00F14596">
      <w:pPr>
        <w:spacing w:after="0" w:line="280" w:lineRule="exact"/>
        <w:rPr>
          <w:rFonts w:asciiTheme="minorHAnsi" w:hAnsiTheme="minorHAnsi" w:cstheme="minorHAnsi"/>
        </w:rPr>
      </w:pPr>
    </w:p>
    <w:p w14:paraId="0639E52C" w14:textId="7619817A" w:rsidR="00613B9F" w:rsidRPr="007E2BDF" w:rsidRDefault="00613B9F" w:rsidP="00F14596">
      <w:pPr>
        <w:spacing w:after="0" w:line="280" w:lineRule="exact"/>
        <w:rPr>
          <w:rFonts w:asciiTheme="minorHAnsi" w:hAnsiTheme="minorHAnsi" w:cstheme="minorHAnsi"/>
        </w:rPr>
      </w:pPr>
    </w:p>
    <w:p w14:paraId="4B8923E0" w14:textId="77777777" w:rsidR="00613B9F" w:rsidRDefault="00613B9F" w:rsidP="00F14596">
      <w:pPr>
        <w:spacing w:after="0" w:line="280" w:lineRule="exact"/>
        <w:rPr>
          <w:rFonts w:asciiTheme="minorHAnsi" w:hAnsiTheme="minorHAnsi" w:cstheme="minorHAnsi"/>
        </w:rPr>
      </w:pPr>
    </w:p>
    <w:p w14:paraId="23CD7B24" w14:textId="77777777" w:rsidR="00C55245" w:rsidRDefault="00C55245" w:rsidP="00F14596">
      <w:pPr>
        <w:spacing w:after="0" w:line="280" w:lineRule="exact"/>
        <w:rPr>
          <w:rFonts w:asciiTheme="minorHAnsi" w:hAnsiTheme="minorHAnsi" w:cstheme="minorHAnsi"/>
        </w:rPr>
      </w:pPr>
    </w:p>
    <w:p w14:paraId="360A5D04" w14:textId="77777777" w:rsidR="00C55245" w:rsidRDefault="00C55245" w:rsidP="00F14596">
      <w:pPr>
        <w:spacing w:after="0" w:line="280" w:lineRule="exact"/>
        <w:rPr>
          <w:rFonts w:asciiTheme="minorHAnsi" w:hAnsiTheme="minorHAnsi" w:cstheme="minorHAnsi"/>
        </w:rPr>
      </w:pPr>
    </w:p>
    <w:p w14:paraId="65B09CBA" w14:textId="77777777" w:rsidR="00C55245" w:rsidRDefault="00C55245" w:rsidP="00F14596">
      <w:pPr>
        <w:spacing w:after="0" w:line="280" w:lineRule="exact"/>
        <w:rPr>
          <w:rFonts w:asciiTheme="minorHAnsi" w:hAnsiTheme="minorHAnsi" w:cstheme="minorHAnsi"/>
        </w:rPr>
      </w:pPr>
    </w:p>
    <w:p w14:paraId="26089E3A" w14:textId="77777777" w:rsidR="00C55245" w:rsidRDefault="00C55245" w:rsidP="00F14596">
      <w:pPr>
        <w:spacing w:after="0" w:line="280" w:lineRule="exact"/>
        <w:rPr>
          <w:rFonts w:asciiTheme="minorHAnsi" w:hAnsiTheme="minorHAnsi" w:cstheme="minorHAnsi"/>
        </w:rPr>
      </w:pPr>
    </w:p>
    <w:p w14:paraId="3F7031C0" w14:textId="77777777" w:rsidR="00C55245" w:rsidRDefault="00C55245" w:rsidP="00F14596">
      <w:pPr>
        <w:spacing w:after="0" w:line="280" w:lineRule="exact"/>
        <w:rPr>
          <w:rFonts w:asciiTheme="minorHAnsi" w:hAnsiTheme="minorHAnsi" w:cstheme="minorHAnsi"/>
        </w:rPr>
      </w:pPr>
    </w:p>
    <w:p w14:paraId="563FCFA2" w14:textId="77777777" w:rsidR="00C55245" w:rsidRDefault="00C55245" w:rsidP="00F14596">
      <w:pPr>
        <w:spacing w:after="0" w:line="280" w:lineRule="exact"/>
        <w:rPr>
          <w:rFonts w:asciiTheme="minorHAnsi" w:hAnsiTheme="minorHAnsi" w:cstheme="minorHAnsi"/>
        </w:rPr>
      </w:pPr>
    </w:p>
    <w:p w14:paraId="421F1EA4" w14:textId="77777777" w:rsidR="00C55245" w:rsidRDefault="00C55245" w:rsidP="00F14596">
      <w:pPr>
        <w:spacing w:after="0" w:line="280" w:lineRule="exact"/>
        <w:rPr>
          <w:rFonts w:asciiTheme="minorHAnsi" w:hAnsiTheme="minorHAnsi" w:cstheme="minorHAnsi"/>
        </w:rPr>
      </w:pPr>
    </w:p>
    <w:p w14:paraId="4C3B78C0" w14:textId="77777777" w:rsidR="00C55245" w:rsidRDefault="00C55245" w:rsidP="00F14596">
      <w:pPr>
        <w:spacing w:after="0" w:line="280" w:lineRule="exact"/>
        <w:rPr>
          <w:rFonts w:asciiTheme="minorHAnsi" w:hAnsiTheme="minorHAnsi" w:cstheme="minorHAnsi"/>
        </w:rPr>
      </w:pPr>
    </w:p>
    <w:p w14:paraId="6F53C27A" w14:textId="77777777" w:rsidR="00C55245" w:rsidRDefault="00C55245" w:rsidP="00F14596">
      <w:pPr>
        <w:spacing w:after="0" w:line="280" w:lineRule="exact"/>
        <w:rPr>
          <w:rFonts w:asciiTheme="minorHAnsi" w:hAnsiTheme="minorHAnsi" w:cstheme="minorHAnsi"/>
        </w:rPr>
      </w:pPr>
    </w:p>
    <w:p w14:paraId="13AA88C7" w14:textId="77777777" w:rsidR="00C55245" w:rsidRDefault="00C55245" w:rsidP="00F14596">
      <w:pPr>
        <w:spacing w:after="0" w:line="280" w:lineRule="exact"/>
        <w:rPr>
          <w:rFonts w:asciiTheme="minorHAnsi" w:hAnsiTheme="minorHAnsi" w:cstheme="minorHAnsi"/>
        </w:rPr>
      </w:pPr>
    </w:p>
    <w:p w14:paraId="1C9B42B8" w14:textId="77777777" w:rsidR="00C55245" w:rsidRDefault="00C55245" w:rsidP="00F14596">
      <w:pPr>
        <w:spacing w:after="0" w:line="280" w:lineRule="exact"/>
        <w:rPr>
          <w:rFonts w:asciiTheme="minorHAnsi" w:hAnsiTheme="minorHAnsi" w:cstheme="minorHAnsi"/>
        </w:rPr>
      </w:pPr>
    </w:p>
    <w:p w14:paraId="47C20FD2" w14:textId="77777777" w:rsidR="00C55245" w:rsidRDefault="00C55245" w:rsidP="00F14596">
      <w:pPr>
        <w:spacing w:after="0" w:line="280" w:lineRule="exact"/>
        <w:rPr>
          <w:rFonts w:asciiTheme="minorHAnsi" w:hAnsiTheme="minorHAnsi" w:cstheme="minorHAnsi"/>
        </w:rPr>
      </w:pPr>
    </w:p>
    <w:p w14:paraId="5D9FBF73" w14:textId="77777777" w:rsidR="00C55245" w:rsidRDefault="00C55245" w:rsidP="00F14596">
      <w:pPr>
        <w:spacing w:after="0" w:line="280" w:lineRule="exact"/>
        <w:rPr>
          <w:rFonts w:asciiTheme="minorHAnsi" w:hAnsiTheme="minorHAnsi" w:cstheme="minorHAnsi"/>
        </w:rPr>
      </w:pPr>
    </w:p>
    <w:p w14:paraId="61C7FE3D" w14:textId="77777777" w:rsidR="00C55245" w:rsidRDefault="00C55245" w:rsidP="00F14596">
      <w:pPr>
        <w:spacing w:after="0" w:line="280" w:lineRule="exact"/>
        <w:rPr>
          <w:rFonts w:asciiTheme="minorHAnsi" w:hAnsiTheme="minorHAnsi" w:cstheme="minorHAnsi"/>
        </w:rPr>
      </w:pPr>
    </w:p>
    <w:p w14:paraId="26612D9E" w14:textId="77777777" w:rsidR="00C55245" w:rsidRDefault="00C55245" w:rsidP="00F14596">
      <w:pPr>
        <w:spacing w:after="0" w:line="280" w:lineRule="exact"/>
        <w:rPr>
          <w:rFonts w:asciiTheme="minorHAnsi" w:hAnsiTheme="minorHAnsi" w:cstheme="minorHAnsi"/>
        </w:rPr>
      </w:pPr>
    </w:p>
    <w:p w14:paraId="56F5D550" w14:textId="77777777" w:rsidR="00C55245" w:rsidRDefault="00C55245" w:rsidP="00F14596">
      <w:pPr>
        <w:spacing w:after="0" w:line="280" w:lineRule="exact"/>
        <w:rPr>
          <w:rFonts w:asciiTheme="minorHAnsi" w:hAnsiTheme="minorHAnsi" w:cstheme="minorHAnsi"/>
        </w:rPr>
      </w:pPr>
    </w:p>
    <w:p w14:paraId="567A4558" w14:textId="77777777" w:rsidR="00C55245" w:rsidRDefault="00C55245" w:rsidP="00F14596">
      <w:pPr>
        <w:spacing w:after="0" w:line="280" w:lineRule="exact"/>
        <w:rPr>
          <w:rFonts w:asciiTheme="minorHAnsi" w:hAnsiTheme="minorHAnsi" w:cstheme="minorHAnsi"/>
        </w:rPr>
      </w:pPr>
    </w:p>
    <w:p w14:paraId="77330581" w14:textId="77777777" w:rsidR="00C55245" w:rsidRDefault="00C55245" w:rsidP="00F14596">
      <w:pPr>
        <w:spacing w:after="0" w:line="280" w:lineRule="exact"/>
        <w:rPr>
          <w:rFonts w:asciiTheme="minorHAnsi" w:hAnsiTheme="minorHAnsi" w:cstheme="minorHAnsi"/>
        </w:rPr>
      </w:pPr>
    </w:p>
    <w:p w14:paraId="404B9EFE" w14:textId="77777777" w:rsidR="00C55245" w:rsidRPr="007E2BDF" w:rsidRDefault="00C55245" w:rsidP="00F14596">
      <w:pPr>
        <w:spacing w:after="0" w:line="280" w:lineRule="exact"/>
        <w:rPr>
          <w:rFonts w:asciiTheme="minorHAnsi" w:hAnsiTheme="minorHAnsi" w:cstheme="minorHAnsi"/>
        </w:rPr>
      </w:pPr>
    </w:p>
    <w:p w14:paraId="3CC37725" w14:textId="31BEA4C7" w:rsidR="006D21B6" w:rsidRPr="007E2BDF" w:rsidRDefault="006D21B6" w:rsidP="00F14596">
      <w:pPr>
        <w:spacing w:after="0" w:line="280" w:lineRule="exact"/>
        <w:rPr>
          <w:rFonts w:asciiTheme="minorHAnsi" w:hAnsiTheme="minorHAnsi" w:cstheme="minorHAnsi"/>
        </w:rPr>
      </w:pPr>
    </w:p>
    <w:p w14:paraId="481ABFD9" w14:textId="4529988D" w:rsidR="006D21B6" w:rsidRPr="007E2BDF" w:rsidRDefault="006D21B6" w:rsidP="00F14596">
      <w:pPr>
        <w:spacing w:after="0" w:line="280" w:lineRule="exact"/>
        <w:rPr>
          <w:rFonts w:asciiTheme="minorHAnsi" w:hAnsiTheme="minorHAnsi" w:cstheme="minorHAnsi"/>
          <w:b/>
          <w:sz w:val="21"/>
          <w:szCs w:val="21"/>
        </w:rPr>
      </w:pPr>
      <w:r w:rsidRPr="007E2BDF">
        <w:rPr>
          <w:rFonts w:asciiTheme="minorHAnsi" w:hAnsiTheme="minorHAnsi" w:cstheme="minorHAnsi"/>
          <w:b/>
          <w:sz w:val="21"/>
          <w:szCs w:val="21"/>
        </w:rPr>
        <w:lastRenderedPageBreak/>
        <w:t>PERSON SPECIFICATION</w:t>
      </w:r>
    </w:p>
    <w:p w14:paraId="453ED30E" w14:textId="77777777" w:rsidR="006D21B6" w:rsidRPr="007E2BDF" w:rsidRDefault="006D21B6" w:rsidP="00F14596">
      <w:pPr>
        <w:spacing w:after="0" w:line="280" w:lineRule="exact"/>
        <w:rPr>
          <w:rFonts w:asciiTheme="minorHAnsi" w:hAnsiTheme="minorHAnsi" w:cstheme="minorHAnsi"/>
          <w:b/>
        </w:rPr>
      </w:pPr>
    </w:p>
    <w:p w14:paraId="16339728" w14:textId="0B9736AB" w:rsidR="006D21B6" w:rsidRPr="007E2BDF" w:rsidRDefault="006D21B6" w:rsidP="00F14596">
      <w:pPr>
        <w:spacing w:after="0" w:line="280" w:lineRule="exact"/>
        <w:rPr>
          <w:rFonts w:asciiTheme="minorHAnsi" w:hAnsiTheme="minorHAnsi" w:cstheme="minorHAnsi"/>
          <w:b/>
        </w:rPr>
      </w:pPr>
      <w:r w:rsidRPr="007E2BDF">
        <w:rPr>
          <w:rFonts w:asciiTheme="minorHAnsi" w:hAnsiTheme="minorHAnsi" w:cstheme="minorHAnsi"/>
          <w:b/>
        </w:rPr>
        <w:t>Qualifications / Training</w:t>
      </w:r>
    </w:p>
    <w:p w14:paraId="4318F02D" w14:textId="77777777" w:rsidR="006D21B6" w:rsidRPr="007E2BDF" w:rsidRDefault="006D21B6" w:rsidP="00F14596">
      <w:pPr>
        <w:spacing w:after="0" w:line="280" w:lineRule="exact"/>
        <w:rPr>
          <w:rFonts w:asciiTheme="minorHAnsi" w:hAnsiTheme="minorHAnsi" w:cstheme="minorHAnsi"/>
          <w:b/>
        </w:rPr>
      </w:pPr>
    </w:p>
    <w:p w14:paraId="39BE91C8" w14:textId="77777777" w:rsidR="007E2BDF" w:rsidRPr="007E2BDF" w:rsidRDefault="007E2BDF" w:rsidP="007E2BDF">
      <w:pPr>
        <w:numPr>
          <w:ilvl w:val="0"/>
          <w:numId w:val="6"/>
        </w:numPr>
        <w:spacing w:after="0" w:line="240" w:lineRule="auto"/>
        <w:rPr>
          <w:rFonts w:asciiTheme="minorHAnsi" w:hAnsiTheme="minorHAnsi" w:cstheme="minorHAnsi"/>
        </w:rPr>
      </w:pPr>
      <w:r w:rsidRPr="007E2BDF">
        <w:rPr>
          <w:rFonts w:asciiTheme="minorHAnsi" w:hAnsiTheme="minorHAnsi" w:cstheme="minorHAnsi"/>
        </w:rPr>
        <w:t>Graduate level qualification or equivalent, at 2.1 or 1</w:t>
      </w:r>
      <w:r w:rsidRPr="007E2BDF">
        <w:rPr>
          <w:rFonts w:asciiTheme="minorHAnsi" w:hAnsiTheme="minorHAnsi" w:cstheme="minorHAnsi"/>
          <w:vertAlign w:val="superscript"/>
        </w:rPr>
        <w:t>st</w:t>
      </w:r>
      <w:r w:rsidRPr="007E2BDF">
        <w:rPr>
          <w:rFonts w:asciiTheme="minorHAnsi" w:hAnsiTheme="minorHAnsi" w:cstheme="minorHAnsi"/>
        </w:rPr>
        <w:t xml:space="preserve"> Honours Level or equivalent</w:t>
      </w:r>
    </w:p>
    <w:p w14:paraId="5EEB74DB" w14:textId="77777777" w:rsidR="007E2BDF" w:rsidRPr="007E2BDF" w:rsidRDefault="007E2BDF" w:rsidP="007E2BDF">
      <w:pPr>
        <w:numPr>
          <w:ilvl w:val="0"/>
          <w:numId w:val="6"/>
        </w:numPr>
        <w:spacing w:after="0" w:line="240" w:lineRule="auto"/>
        <w:rPr>
          <w:rFonts w:asciiTheme="minorHAnsi" w:hAnsiTheme="minorHAnsi" w:cstheme="minorHAnsi"/>
        </w:rPr>
      </w:pPr>
      <w:r w:rsidRPr="007E2BDF">
        <w:rPr>
          <w:rFonts w:asciiTheme="minorHAnsi" w:hAnsiTheme="minorHAnsi" w:cstheme="minorHAnsi"/>
        </w:rPr>
        <w:t>Post graduate education / qualification [Desirable]</w:t>
      </w:r>
    </w:p>
    <w:p w14:paraId="09EECF2D" w14:textId="77777777" w:rsidR="007E2BDF" w:rsidRPr="007E2BDF" w:rsidRDefault="007E2BDF" w:rsidP="007E2BDF">
      <w:pPr>
        <w:numPr>
          <w:ilvl w:val="0"/>
          <w:numId w:val="6"/>
        </w:numPr>
        <w:spacing w:after="0" w:line="240" w:lineRule="auto"/>
        <w:rPr>
          <w:rFonts w:asciiTheme="minorHAnsi" w:hAnsiTheme="minorHAnsi" w:cstheme="minorHAnsi"/>
        </w:rPr>
      </w:pPr>
      <w:r w:rsidRPr="007E2BDF">
        <w:rPr>
          <w:rFonts w:asciiTheme="minorHAnsi" w:hAnsiTheme="minorHAnsi" w:cstheme="minorHAnsi"/>
        </w:rPr>
        <w:t xml:space="preserve">Qualified Teacher Status </w:t>
      </w:r>
    </w:p>
    <w:p w14:paraId="298EAE1E" w14:textId="77777777" w:rsidR="007E2BDF" w:rsidRPr="007E2BDF" w:rsidRDefault="007E2BDF" w:rsidP="007E2BDF">
      <w:pPr>
        <w:numPr>
          <w:ilvl w:val="0"/>
          <w:numId w:val="6"/>
        </w:numPr>
        <w:spacing w:after="0" w:line="240" w:lineRule="auto"/>
        <w:rPr>
          <w:rFonts w:asciiTheme="minorHAnsi" w:hAnsiTheme="minorHAnsi" w:cstheme="minorHAnsi"/>
        </w:rPr>
      </w:pPr>
      <w:r w:rsidRPr="007E2BDF">
        <w:rPr>
          <w:rFonts w:asciiTheme="minorHAnsi" w:hAnsiTheme="minorHAnsi" w:cstheme="minorHAnsi"/>
        </w:rPr>
        <w:t xml:space="preserve">Appropriate safeguarding training </w:t>
      </w:r>
    </w:p>
    <w:p w14:paraId="61BA7449" w14:textId="77777777" w:rsidR="007E2BDF" w:rsidRPr="007E2BDF" w:rsidRDefault="007E2BDF" w:rsidP="007E2BDF">
      <w:pPr>
        <w:numPr>
          <w:ilvl w:val="0"/>
          <w:numId w:val="6"/>
        </w:numPr>
        <w:spacing w:after="0" w:line="240" w:lineRule="auto"/>
        <w:rPr>
          <w:rFonts w:asciiTheme="minorHAnsi" w:hAnsiTheme="minorHAnsi" w:cstheme="minorHAnsi"/>
        </w:rPr>
      </w:pPr>
      <w:r w:rsidRPr="007E2BDF">
        <w:rPr>
          <w:rFonts w:asciiTheme="minorHAnsi" w:hAnsiTheme="minorHAnsi" w:cstheme="minorHAnsi"/>
        </w:rPr>
        <w:t>Appropriate leadership and management training, such as NPQH</w:t>
      </w:r>
    </w:p>
    <w:p w14:paraId="4E0EDAC0" w14:textId="77777777" w:rsidR="006D21B6" w:rsidRPr="007E2BDF" w:rsidRDefault="006D21B6" w:rsidP="00F14596">
      <w:pPr>
        <w:spacing w:after="0" w:line="280" w:lineRule="exact"/>
        <w:rPr>
          <w:rFonts w:asciiTheme="minorHAnsi" w:hAnsiTheme="minorHAnsi" w:cstheme="minorHAnsi"/>
        </w:rPr>
      </w:pPr>
    </w:p>
    <w:p w14:paraId="2AEAD291" w14:textId="2EC2C5B5" w:rsidR="006D21B6" w:rsidRPr="007E2BDF" w:rsidRDefault="006D21B6" w:rsidP="00F14596">
      <w:pPr>
        <w:spacing w:after="0" w:line="280" w:lineRule="exact"/>
        <w:rPr>
          <w:rFonts w:asciiTheme="minorHAnsi" w:hAnsiTheme="minorHAnsi" w:cstheme="minorHAnsi"/>
          <w:b/>
        </w:rPr>
      </w:pPr>
      <w:r w:rsidRPr="007E2BDF">
        <w:rPr>
          <w:rFonts w:asciiTheme="minorHAnsi" w:hAnsiTheme="minorHAnsi" w:cstheme="minorHAnsi"/>
          <w:b/>
        </w:rPr>
        <w:t>Work Experience</w:t>
      </w:r>
    </w:p>
    <w:p w14:paraId="0127735F" w14:textId="77777777" w:rsidR="006D21B6" w:rsidRPr="007E2BDF" w:rsidRDefault="006D21B6" w:rsidP="00F14596">
      <w:pPr>
        <w:spacing w:after="0" w:line="280" w:lineRule="exact"/>
        <w:rPr>
          <w:rFonts w:asciiTheme="minorHAnsi" w:hAnsiTheme="minorHAnsi" w:cstheme="minorHAnsi"/>
          <w:b/>
        </w:rPr>
      </w:pPr>
    </w:p>
    <w:p w14:paraId="288C5B44" w14:textId="28A98DDC" w:rsidR="007E2BDF" w:rsidRPr="007E2BDF" w:rsidRDefault="00866646" w:rsidP="007E2BDF">
      <w:pPr>
        <w:numPr>
          <w:ilvl w:val="0"/>
          <w:numId w:val="7"/>
        </w:numPr>
        <w:spacing w:after="0" w:line="240" w:lineRule="auto"/>
        <w:rPr>
          <w:rFonts w:asciiTheme="minorHAnsi" w:hAnsiTheme="minorHAnsi" w:cstheme="minorHAnsi"/>
        </w:rPr>
      </w:pPr>
      <w:r w:rsidRPr="00D23518">
        <w:rPr>
          <w:rFonts w:asciiTheme="minorHAnsi" w:hAnsiTheme="minorHAnsi" w:cstheme="minorHAnsi"/>
        </w:rPr>
        <w:t xml:space="preserve">Substantial </w:t>
      </w:r>
      <w:r>
        <w:rPr>
          <w:rFonts w:asciiTheme="minorHAnsi" w:hAnsiTheme="minorHAnsi" w:cstheme="minorHAnsi"/>
        </w:rPr>
        <w:t>e</w:t>
      </w:r>
      <w:r w:rsidR="00C56D2C">
        <w:rPr>
          <w:rFonts w:asciiTheme="minorHAnsi" w:hAnsiTheme="minorHAnsi" w:cstheme="minorHAnsi"/>
        </w:rPr>
        <w:t>xperience of working as a</w:t>
      </w:r>
      <w:r w:rsidR="007E2BDF" w:rsidRPr="007E2BDF">
        <w:rPr>
          <w:rFonts w:asciiTheme="minorHAnsi" w:hAnsiTheme="minorHAnsi" w:cstheme="minorHAnsi"/>
        </w:rPr>
        <w:t xml:space="preserve"> </w:t>
      </w:r>
      <w:r w:rsidR="00C56D2C">
        <w:rPr>
          <w:rFonts w:asciiTheme="minorHAnsi" w:hAnsiTheme="minorHAnsi" w:cstheme="minorHAnsi"/>
        </w:rPr>
        <w:t>head or head of school</w:t>
      </w:r>
      <w:r w:rsidR="00B8495D">
        <w:rPr>
          <w:rFonts w:asciiTheme="minorHAnsi" w:hAnsiTheme="minorHAnsi" w:cstheme="minorHAnsi"/>
        </w:rPr>
        <w:t xml:space="preserve"> in an urban primary school</w:t>
      </w:r>
      <w:r w:rsidR="007E2BDF" w:rsidRPr="007E2BDF">
        <w:rPr>
          <w:rFonts w:asciiTheme="minorHAnsi" w:hAnsiTheme="minorHAnsi" w:cstheme="minorHAnsi"/>
        </w:rPr>
        <w:t xml:space="preserve"> </w:t>
      </w:r>
    </w:p>
    <w:p w14:paraId="2B960430" w14:textId="480CD340" w:rsidR="007E2BDF" w:rsidRDefault="00C56D2C" w:rsidP="007E2BDF">
      <w:pPr>
        <w:numPr>
          <w:ilvl w:val="0"/>
          <w:numId w:val="7"/>
        </w:numPr>
        <w:spacing w:after="0" w:line="240" w:lineRule="auto"/>
        <w:rPr>
          <w:rFonts w:asciiTheme="minorHAnsi" w:hAnsiTheme="minorHAnsi" w:cstheme="minorHAnsi"/>
        </w:rPr>
      </w:pPr>
      <w:r>
        <w:rPr>
          <w:rFonts w:asciiTheme="minorHAnsi" w:hAnsiTheme="minorHAnsi" w:cstheme="minorHAnsi"/>
        </w:rPr>
        <w:t>Substantial c</w:t>
      </w:r>
      <w:r w:rsidR="007E2BDF" w:rsidRPr="007E2BDF">
        <w:rPr>
          <w:rFonts w:asciiTheme="minorHAnsi" w:hAnsiTheme="minorHAnsi" w:cstheme="minorHAnsi"/>
        </w:rPr>
        <w:t>urriculum development responsibility in a core subject area</w:t>
      </w:r>
    </w:p>
    <w:p w14:paraId="2F11202F" w14:textId="559CEFDF" w:rsidR="00C56D2C" w:rsidRDefault="00C56D2C" w:rsidP="00C56D2C">
      <w:pPr>
        <w:numPr>
          <w:ilvl w:val="0"/>
          <w:numId w:val="7"/>
        </w:numPr>
        <w:spacing w:after="0" w:line="240" w:lineRule="auto"/>
        <w:rPr>
          <w:rFonts w:asciiTheme="minorHAnsi" w:hAnsiTheme="minorHAnsi" w:cstheme="minorHAnsi"/>
        </w:rPr>
      </w:pPr>
      <w:r>
        <w:rPr>
          <w:rFonts w:asciiTheme="minorHAnsi" w:hAnsiTheme="minorHAnsi" w:cstheme="minorHAnsi"/>
        </w:rPr>
        <w:t>Evidence of successfully leading on</w:t>
      </w:r>
      <w:r w:rsidRPr="007E2BDF">
        <w:rPr>
          <w:rFonts w:asciiTheme="minorHAnsi" w:hAnsiTheme="minorHAnsi" w:cstheme="minorHAnsi"/>
        </w:rPr>
        <w:t xml:space="preserve"> whole school development </w:t>
      </w:r>
    </w:p>
    <w:p w14:paraId="11E8D0BA" w14:textId="5257813A" w:rsidR="00866646" w:rsidRPr="00227818" w:rsidRDefault="00866646" w:rsidP="00C56D2C">
      <w:pPr>
        <w:numPr>
          <w:ilvl w:val="0"/>
          <w:numId w:val="7"/>
        </w:numPr>
        <w:spacing w:after="0" w:line="240" w:lineRule="auto"/>
        <w:rPr>
          <w:rFonts w:asciiTheme="minorHAnsi" w:hAnsiTheme="minorHAnsi" w:cstheme="minorHAnsi"/>
        </w:rPr>
      </w:pPr>
      <w:r w:rsidRPr="00227818">
        <w:rPr>
          <w:rFonts w:asciiTheme="minorHAnsi" w:hAnsiTheme="minorHAnsi" w:cstheme="minorHAnsi"/>
        </w:rPr>
        <w:t xml:space="preserve">A record of raising pupil achievement across a wide range of abilities </w:t>
      </w:r>
    </w:p>
    <w:p w14:paraId="352B8007" w14:textId="77777777" w:rsidR="007E2BDF" w:rsidRPr="00227818" w:rsidRDefault="007E2BDF" w:rsidP="007E2BDF">
      <w:pPr>
        <w:numPr>
          <w:ilvl w:val="0"/>
          <w:numId w:val="7"/>
        </w:numPr>
        <w:spacing w:after="0" w:line="240" w:lineRule="auto"/>
        <w:rPr>
          <w:rFonts w:asciiTheme="minorHAnsi" w:hAnsiTheme="minorHAnsi" w:cstheme="minorHAnsi"/>
        </w:rPr>
      </w:pPr>
      <w:r w:rsidRPr="00227818">
        <w:rPr>
          <w:rFonts w:asciiTheme="minorHAnsi" w:hAnsiTheme="minorHAnsi" w:cstheme="minorHAnsi"/>
        </w:rPr>
        <w:t xml:space="preserve">Experience of leading and improving teaching and learning </w:t>
      </w:r>
    </w:p>
    <w:p w14:paraId="24845D6B" w14:textId="16A3C879" w:rsidR="00866646" w:rsidRPr="00227818" w:rsidRDefault="00866646" w:rsidP="007E2BDF">
      <w:pPr>
        <w:numPr>
          <w:ilvl w:val="0"/>
          <w:numId w:val="7"/>
        </w:numPr>
        <w:spacing w:after="0" w:line="240" w:lineRule="auto"/>
        <w:rPr>
          <w:rFonts w:asciiTheme="minorHAnsi" w:hAnsiTheme="minorHAnsi" w:cstheme="minorHAnsi"/>
        </w:rPr>
      </w:pPr>
      <w:r w:rsidRPr="00227818">
        <w:rPr>
          <w:rFonts w:asciiTheme="minorHAnsi" w:hAnsiTheme="minorHAnsi" w:cstheme="minorHAnsi"/>
        </w:rPr>
        <w:t>Knowledge and experience of strategic financial planning</w:t>
      </w:r>
    </w:p>
    <w:p w14:paraId="0CC5DD87" w14:textId="61590527" w:rsidR="00035BB4" w:rsidRPr="00227818" w:rsidRDefault="00035BB4" w:rsidP="007E2BDF">
      <w:pPr>
        <w:numPr>
          <w:ilvl w:val="0"/>
          <w:numId w:val="7"/>
        </w:numPr>
        <w:spacing w:after="0" w:line="240" w:lineRule="auto"/>
        <w:rPr>
          <w:rFonts w:asciiTheme="minorHAnsi" w:hAnsiTheme="minorHAnsi" w:cstheme="minorHAnsi"/>
        </w:rPr>
      </w:pPr>
      <w:r w:rsidRPr="00227818">
        <w:rPr>
          <w:rFonts w:asciiTheme="minorHAnsi" w:hAnsiTheme="minorHAnsi" w:cstheme="minorHAnsi"/>
        </w:rPr>
        <w:t>Experience of successfully engaging with the community</w:t>
      </w:r>
    </w:p>
    <w:p w14:paraId="6FC6A7C2" w14:textId="77777777" w:rsidR="006D21B6" w:rsidRPr="007E2BDF" w:rsidRDefault="006D21B6" w:rsidP="00F14596">
      <w:pPr>
        <w:spacing w:after="0" w:line="280" w:lineRule="exact"/>
        <w:rPr>
          <w:rFonts w:asciiTheme="minorHAnsi" w:hAnsiTheme="minorHAnsi" w:cstheme="minorHAnsi"/>
        </w:rPr>
      </w:pPr>
    </w:p>
    <w:p w14:paraId="331EB596" w14:textId="6181A2FB" w:rsidR="006D21B6" w:rsidRPr="007E2BDF" w:rsidRDefault="006D21B6" w:rsidP="00F14596">
      <w:pPr>
        <w:spacing w:after="0" w:line="280" w:lineRule="exact"/>
        <w:rPr>
          <w:rFonts w:asciiTheme="minorHAnsi" w:hAnsiTheme="minorHAnsi" w:cstheme="minorHAnsi"/>
          <w:b/>
        </w:rPr>
      </w:pPr>
      <w:r w:rsidRPr="007E2BDF">
        <w:rPr>
          <w:rFonts w:asciiTheme="minorHAnsi" w:hAnsiTheme="minorHAnsi" w:cstheme="minorHAnsi"/>
          <w:b/>
        </w:rPr>
        <w:t>Knowledge Requirements</w:t>
      </w:r>
    </w:p>
    <w:p w14:paraId="45565C1D" w14:textId="77777777" w:rsidR="006D21B6" w:rsidRPr="007E2BDF" w:rsidRDefault="006D21B6" w:rsidP="00F14596">
      <w:pPr>
        <w:spacing w:after="0" w:line="280" w:lineRule="exact"/>
        <w:rPr>
          <w:rFonts w:asciiTheme="minorHAnsi" w:hAnsiTheme="minorHAnsi" w:cstheme="minorHAnsi"/>
          <w:b/>
        </w:rPr>
      </w:pPr>
    </w:p>
    <w:p w14:paraId="6B73C257" w14:textId="42E338FA" w:rsidR="007E2BDF" w:rsidRPr="007E2BDF" w:rsidRDefault="007E2BDF" w:rsidP="007E2BDF">
      <w:pPr>
        <w:numPr>
          <w:ilvl w:val="0"/>
          <w:numId w:val="4"/>
        </w:numPr>
        <w:spacing w:after="0" w:line="240" w:lineRule="auto"/>
        <w:rPr>
          <w:rFonts w:asciiTheme="minorHAnsi" w:hAnsiTheme="minorHAnsi" w:cstheme="minorHAnsi"/>
        </w:rPr>
      </w:pPr>
      <w:r w:rsidRPr="007E2BDF">
        <w:rPr>
          <w:rFonts w:asciiTheme="minorHAnsi" w:hAnsiTheme="minorHAnsi" w:cstheme="minorHAnsi"/>
        </w:rPr>
        <w:t>Local, national, and global trends in education</w:t>
      </w:r>
    </w:p>
    <w:p w14:paraId="52F36EFA" w14:textId="27785822" w:rsidR="007E2BDF" w:rsidRPr="007E2BDF" w:rsidRDefault="007E2BDF" w:rsidP="007E2BDF">
      <w:pPr>
        <w:numPr>
          <w:ilvl w:val="0"/>
          <w:numId w:val="4"/>
        </w:numPr>
        <w:spacing w:after="0" w:line="240" w:lineRule="auto"/>
        <w:rPr>
          <w:rFonts w:asciiTheme="minorHAnsi" w:hAnsiTheme="minorHAnsi" w:cstheme="minorHAnsi"/>
        </w:rPr>
      </w:pPr>
      <w:r w:rsidRPr="007E2BDF">
        <w:rPr>
          <w:rFonts w:asciiTheme="minorHAnsi" w:hAnsiTheme="minorHAnsi" w:cstheme="minorHAnsi"/>
        </w:rPr>
        <w:t>Safeguarding and child protection legislation, procedures, and policies</w:t>
      </w:r>
    </w:p>
    <w:p w14:paraId="5FF551E6" w14:textId="77777777" w:rsidR="007E2BDF" w:rsidRPr="007E2BDF" w:rsidRDefault="007E2BDF" w:rsidP="007E2BDF">
      <w:pPr>
        <w:numPr>
          <w:ilvl w:val="0"/>
          <w:numId w:val="4"/>
        </w:numPr>
        <w:spacing w:after="0" w:line="240" w:lineRule="auto"/>
        <w:rPr>
          <w:rFonts w:asciiTheme="minorHAnsi" w:hAnsiTheme="minorHAnsi" w:cstheme="minorHAnsi"/>
        </w:rPr>
      </w:pPr>
      <w:r w:rsidRPr="007E2BDF">
        <w:rPr>
          <w:rFonts w:asciiTheme="minorHAnsi" w:hAnsiTheme="minorHAnsi" w:cstheme="minorHAnsi"/>
        </w:rPr>
        <w:t>Knowledge of the needs and issues of the community that the school serves</w:t>
      </w:r>
    </w:p>
    <w:p w14:paraId="59DDF490" w14:textId="77777777" w:rsidR="006D21B6" w:rsidRPr="007E2BDF" w:rsidRDefault="006D21B6" w:rsidP="00F14596">
      <w:pPr>
        <w:spacing w:after="0" w:line="280" w:lineRule="exact"/>
        <w:rPr>
          <w:rFonts w:asciiTheme="minorHAnsi" w:hAnsiTheme="minorHAnsi" w:cstheme="minorHAnsi"/>
        </w:rPr>
      </w:pPr>
    </w:p>
    <w:p w14:paraId="32FC2077" w14:textId="1D189D2E" w:rsidR="006D21B6" w:rsidRPr="007E2BDF" w:rsidRDefault="006D21B6" w:rsidP="00F14596">
      <w:pPr>
        <w:spacing w:after="0" w:line="280" w:lineRule="exact"/>
        <w:rPr>
          <w:rFonts w:asciiTheme="minorHAnsi" w:hAnsiTheme="minorHAnsi" w:cstheme="minorHAnsi"/>
          <w:b/>
        </w:rPr>
      </w:pPr>
      <w:r w:rsidRPr="007E2BDF">
        <w:rPr>
          <w:rFonts w:asciiTheme="minorHAnsi" w:hAnsiTheme="minorHAnsi" w:cstheme="minorHAnsi"/>
          <w:b/>
        </w:rPr>
        <w:t xml:space="preserve">Professional Skills </w:t>
      </w:r>
    </w:p>
    <w:p w14:paraId="54529C9D" w14:textId="77777777" w:rsidR="006D21B6" w:rsidRPr="007E2BDF" w:rsidRDefault="006D21B6" w:rsidP="00F14596">
      <w:pPr>
        <w:spacing w:after="0" w:line="280" w:lineRule="exact"/>
        <w:rPr>
          <w:rFonts w:asciiTheme="minorHAnsi" w:hAnsiTheme="minorHAnsi" w:cstheme="minorHAnsi"/>
          <w:b/>
        </w:rPr>
      </w:pPr>
    </w:p>
    <w:p w14:paraId="47BA572F" w14:textId="77777777" w:rsidR="007E2BDF" w:rsidRPr="007E2BDF" w:rsidRDefault="007E2BDF" w:rsidP="007E2BDF">
      <w:pPr>
        <w:numPr>
          <w:ilvl w:val="0"/>
          <w:numId w:val="1"/>
        </w:numPr>
        <w:spacing w:after="0" w:line="240" w:lineRule="auto"/>
        <w:rPr>
          <w:rFonts w:asciiTheme="minorHAnsi" w:hAnsiTheme="minorHAnsi" w:cstheme="minorHAnsi"/>
        </w:rPr>
      </w:pPr>
      <w:bookmarkStart w:id="1" w:name="_gjdgxs" w:colFirst="0" w:colLast="0"/>
      <w:bookmarkEnd w:id="1"/>
      <w:r w:rsidRPr="007E2BDF">
        <w:rPr>
          <w:rFonts w:asciiTheme="minorHAnsi" w:hAnsiTheme="minorHAnsi" w:cstheme="minorHAnsi"/>
        </w:rPr>
        <w:t xml:space="preserve">Strategic thinking and clarity of purpose </w:t>
      </w:r>
    </w:p>
    <w:p w14:paraId="52AF89F4" w14:textId="77777777" w:rsidR="007E2BDF" w:rsidRPr="007E2BDF" w:rsidRDefault="007E2BDF" w:rsidP="007E2BDF">
      <w:pPr>
        <w:numPr>
          <w:ilvl w:val="0"/>
          <w:numId w:val="1"/>
        </w:numPr>
        <w:spacing w:after="0" w:line="240" w:lineRule="auto"/>
        <w:rPr>
          <w:rFonts w:asciiTheme="minorHAnsi" w:hAnsiTheme="minorHAnsi" w:cstheme="minorHAnsi"/>
        </w:rPr>
      </w:pPr>
      <w:r w:rsidRPr="007E2BDF">
        <w:rPr>
          <w:rFonts w:asciiTheme="minorHAnsi" w:hAnsiTheme="minorHAnsi" w:cstheme="minorHAnsi"/>
        </w:rPr>
        <w:t>Analytic ability</w:t>
      </w:r>
    </w:p>
    <w:p w14:paraId="334C345A" w14:textId="77777777" w:rsidR="007E2BDF" w:rsidRPr="007E2BDF" w:rsidRDefault="007E2BDF" w:rsidP="007E2BDF">
      <w:pPr>
        <w:numPr>
          <w:ilvl w:val="0"/>
          <w:numId w:val="1"/>
        </w:numPr>
        <w:spacing w:after="0" w:line="240" w:lineRule="auto"/>
        <w:rPr>
          <w:rFonts w:asciiTheme="minorHAnsi" w:hAnsiTheme="minorHAnsi" w:cstheme="minorHAnsi"/>
        </w:rPr>
      </w:pPr>
      <w:r w:rsidRPr="007E2BDF">
        <w:rPr>
          <w:rFonts w:asciiTheme="minorHAnsi" w:hAnsiTheme="minorHAnsi" w:cstheme="minorHAnsi"/>
        </w:rPr>
        <w:t>Initiative</w:t>
      </w:r>
    </w:p>
    <w:p w14:paraId="0D812AF4" w14:textId="06D53728" w:rsidR="007E2BDF" w:rsidRPr="007E2BDF" w:rsidRDefault="007E2BDF" w:rsidP="007E2BDF">
      <w:pPr>
        <w:numPr>
          <w:ilvl w:val="0"/>
          <w:numId w:val="1"/>
        </w:numPr>
        <w:spacing w:after="0" w:line="240" w:lineRule="auto"/>
        <w:rPr>
          <w:rFonts w:asciiTheme="minorHAnsi" w:hAnsiTheme="minorHAnsi" w:cstheme="minorHAnsi"/>
        </w:rPr>
      </w:pPr>
      <w:r w:rsidRPr="007E2BDF">
        <w:rPr>
          <w:rFonts w:asciiTheme="minorHAnsi" w:hAnsiTheme="minorHAnsi" w:cstheme="minorHAnsi"/>
        </w:rPr>
        <w:t xml:space="preserve">Ability </w:t>
      </w:r>
      <w:r w:rsidRPr="00D23518">
        <w:rPr>
          <w:rFonts w:asciiTheme="minorHAnsi" w:hAnsiTheme="minorHAnsi" w:cstheme="minorHAnsi"/>
        </w:rPr>
        <w:t xml:space="preserve">to </w:t>
      </w:r>
      <w:r w:rsidR="00866646" w:rsidRPr="00D23518">
        <w:rPr>
          <w:rFonts w:asciiTheme="minorHAnsi" w:hAnsiTheme="minorHAnsi" w:cstheme="minorHAnsi"/>
        </w:rPr>
        <w:t xml:space="preserve">set, and </w:t>
      </w:r>
      <w:r w:rsidRPr="00D23518">
        <w:rPr>
          <w:rFonts w:asciiTheme="minorHAnsi" w:hAnsiTheme="minorHAnsi" w:cstheme="minorHAnsi"/>
        </w:rPr>
        <w:t>hold</w:t>
      </w:r>
      <w:r w:rsidRPr="007E2BDF">
        <w:rPr>
          <w:rFonts w:asciiTheme="minorHAnsi" w:hAnsiTheme="minorHAnsi" w:cstheme="minorHAnsi"/>
        </w:rPr>
        <w:t xml:space="preserve"> others to account for</w:t>
      </w:r>
      <w:r w:rsidR="00866646">
        <w:rPr>
          <w:rFonts w:asciiTheme="minorHAnsi" w:hAnsiTheme="minorHAnsi" w:cstheme="minorHAnsi"/>
        </w:rPr>
        <w:t>,</w:t>
      </w:r>
      <w:r w:rsidRPr="007E2BDF">
        <w:rPr>
          <w:rFonts w:asciiTheme="minorHAnsi" w:hAnsiTheme="minorHAnsi" w:cstheme="minorHAnsi"/>
        </w:rPr>
        <w:t xml:space="preserve"> high standards of performance</w:t>
      </w:r>
    </w:p>
    <w:p w14:paraId="2F598658" w14:textId="77777777" w:rsidR="007E2BDF" w:rsidRPr="007E2BDF" w:rsidRDefault="007E2BDF" w:rsidP="007E2BDF">
      <w:pPr>
        <w:numPr>
          <w:ilvl w:val="0"/>
          <w:numId w:val="1"/>
        </w:numPr>
        <w:spacing w:after="0" w:line="240" w:lineRule="auto"/>
        <w:rPr>
          <w:rFonts w:asciiTheme="minorHAnsi" w:hAnsiTheme="minorHAnsi" w:cstheme="minorHAnsi"/>
        </w:rPr>
      </w:pPr>
      <w:r w:rsidRPr="007E2BDF">
        <w:rPr>
          <w:rFonts w:asciiTheme="minorHAnsi" w:hAnsiTheme="minorHAnsi" w:cstheme="minorHAnsi"/>
        </w:rPr>
        <w:t>Financial literacy</w:t>
      </w:r>
    </w:p>
    <w:p w14:paraId="2569B7EB" w14:textId="77777777" w:rsidR="006D21B6" w:rsidRPr="007E2BDF" w:rsidRDefault="006D21B6" w:rsidP="00F14596">
      <w:pPr>
        <w:spacing w:after="0" w:line="280" w:lineRule="exact"/>
        <w:rPr>
          <w:rFonts w:asciiTheme="minorHAnsi" w:hAnsiTheme="minorHAnsi" w:cstheme="minorHAnsi"/>
        </w:rPr>
      </w:pPr>
    </w:p>
    <w:p w14:paraId="63C18A56" w14:textId="004F2801" w:rsidR="006D21B6" w:rsidRPr="007E2BDF" w:rsidRDefault="006D21B6" w:rsidP="00F14596">
      <w:pPr>
        <w:spacing w:after="0" w:line="280" w:lineRule="exact"/>
        <w:rPr>
          <w:rFonts w:asciiTheme="minorHAnsi" w:hAnsiTheme="minorHAnsi" w:cstheme="minorHAnsi"/>
          <w:b/>
        </w:rPr>
      </w:pPr>
      <w:r w:rsidRPr="007E2BDF">
        <w:rPr>
          <w:rFonts w:asciiTheme="minorHAnsi" w:hAnsiTheme="minorHAnsi" w:cstheme="minorHAnsi"/>
          <w:b/>
        </w:rPr>
        <w:t xml:space="preserve">Personal Capabilities </w:t>
      </w:r>
    </w:p>
    <w:p w14:paraId="77BE503A" w14:textId="77777777" w:rsidR="006D21B6" w:rsidRPr="007E2BDF" w:rsidRDefault="006D21B6" w:rsidP="00F14596">
      <w:pPr>
        <w:spacing w:after="0" w:line="280" w:lineRule="exact"/>
        <w:rPr>
          <w:rFonts w:asciiTheme="minorHAnsi" w:hAnsiTheme="minorHAnsi" w:cstheme="minorHAnsi"/>
          <w:b/>
        </w:rPr>
      </w:pPr>
    </w:p>
    <w:p w14:paraId="6271A7BF" w14:textId="77777777" w:rsidR="007E2BDF" w:rsidRPr="007E2BDF" w:rsidRDefault="007E2BDF" w:rsidP="007E2BDF">
      <w:pPr>
        <w:numPr>
          <w:ilvl w:val="0"/>
          <w:numId w:val="2"/>
        </w:numPr>
        <w:spacing w:after="0" w:line="240" w:lineRule="auto"/>
        <w:rPr>
          <w:rFonts w:asciiTheme="minorHAnsi" w:hAnsiTheme="minorHAnsi" w:cstheme="minorHAnsi"/>
        </w:rPr>
      </w:pPr>
      <w:r w:rsidRPr="007E2BDF">
        <w:rPr>
          <w:rFonts w:asciiTheme="minorHAnsi" w:hAnsiTheme="minorHAnsi" w:cstheme="minorHAnsi"/>
        </w:rPr>
        <w:t>Achievement orientation – drive to improve</w:t>
      </w:r>
    </w:p>
    <w:p w14:paraId="3D3D2760" w14:textId="77777777" w:rsidR="007E2BDF" w:rsidRPr="007E2BDF" w:rsidRDefault="007E2BDF" w:rsidP="007E2BDF">
      <w:pPr>
        <w:numPr>
          <w:ilvl w:val="0"/>
          <w:numId w:val="2"/>
        </w:numPr>
        <w:spacing w:after="0" w:line="240" w:lineRule="auto"/>
        <w:rPr>
          <w:rFonts w:asciiTheme="minorHAnsi" w:hAnsiTheme="minorHAnsi" w:cstheme="minorHAnsi"/>
        </w:rPr>
      </w:pPr>
      <w:r w:rsidRPr="007E2BDF">
        <w:rPr>
          <w:rFonts w:asciiTheme="minorHAnsi" w:hAnsiTheme="minorHAnsi" w:cstheme="minorHAnsi"/>
        </w:rPr>
        <w:t>External orientation – outward looking</w:t>
      </w:r>
    </w:p>
    <w:p w14:paraId="6E1C514F" w14:textId="77777777" w:rsidR="007E2BDF" w:rsidRPr="007E2BDF" w:rsidRDefault="007E2BDF" w:rsidP="007E2BDF">
      <w:pPr>
        <w:numPr>
          <w:ilvl w:val="0"/>
          <w:numId w:val="2"/>
        </w:numPr>
        <w:spacing w:after="0" w:line="240" w:lineRule="auto"/>
        <w:rPr>
          <w:rFonts w:asciiTheme="minorHAnsi" w:hAnsiTheme="minorHAnsi" w:cstheme="minorHAnsi"/>
        </w:rPr>
      </w:pPr>
      <w:r w:rsidRPr="007E2BDF">
        <w:rPr>
          <w:rFonts w:asciiTheme="minorHAnsi" w:hAnsiTheme="minorHAnsi" w:cstheme="minorHAnsi"/>
        </w:rPr>
        <w:t>Ability to lead and inspire others</w:t>
      </w:r>
    </w:p>
    <w:p w14:paraId="4F682FD2" w14:textId="77777777" w:rsidR="007E2BDF" w:rsidRPr="007E2BDF" w:rsidRDefault="007E2BDF" w:rsidP="007E2BDF">
      <w:pPr>
        <w:numPr>
          <w:ilvl w:val="0"/>
          <w:numId w:val="2"/>
        </w:numPr>
        <w:spacing w:after="0" w:line="240" w:lineRule="auto"/>
        <w:rPr>
          <w:rFonts w:asciiTheme="minorHAnsi" w:hAnsiTheme="minorHAnsi" w:cstheme="minorHAnsi"/>
        </w:rPr>
      </w:pPr>
      <w:r w:rsidRPr="007E2BDF">
        <w:rPr>
          <w:rFonts w:asciiTheme="minorHAnsi" w:hAnsiTheme="minorHAnsi" w:cstheme="minorHAnsi"/>
        </w:rPr>
        <w:t>Ability to coach, mentor and develop others</w:t>
      </w:r>
    </w:p>
    <w:p w14:paraId="6AFF6952" w14:textId="77777777" w:rsidR="007E2BDF" w:rsidRPr="007E2BDF" w:rsidRDefault="007E2BDF" w:rsidP="007E2BDF">
      <w:pPr>
        <w:numPr>
          <w:ilvl w:val="0"/>
          <w:numId w:val="2"/>
        </w:numPr>
        <w:spacing w:after="0" w:line="240" w:lineRule="auto"/>
        <w:rPr>
          <w:rFonts w:asciiTheme="minorHAnsi" w:hAnsiTheme="minorHAnsi" w:cstheme="minorHAnsi"/>
        </w:rPr>
      </w:pPr>
      <w:r w:rsidRPr="007E2BDF">
        <w:rPr>
          <w:rFonts w:asciiTheme="minorHAnsi" w:hAnsiTheme="minorHAnsi" w:cstheme="minorHAnsi"/>
        </w:rPr>
        <w:t>Resilience – the ability to sustain energy, optimism, and motivation</w:t>
      </w:r>
    </w:p>
    <w:p w14:paraId="63786D6B" w14:textId="2C662F81" w:rsidR="007E2BDF" w:rsidRPr="00D23518" w:rsidRDefault="007E2BDF" w:rsidP="007E2BDF">
      <w:pPr>
        <w:numPr>
          <w:ilvl w:val="0"/>
          <w:numId w:val="2"/>
        </w:numPr>
        <w:spacing w:after="0" w:line="240" w:lineRule="auto"/>
        <w:rPr>
          <w:rFonts w:asciiTheme="minorHAnsi" w:hAnsiTheme="minorHAnsi" w:cstheme="minorHAnsi"/>
        </w:rPr>
      </w:pPr>
      <w:r w:rsidRPr="00D23518">
        <w:rPr>
          <w:rFonts w:asciiTheme="minorHAnsi" w:hAnsiTheme="minorHAnsi" w:cstheme="minorHAnsi"/>
        </w:rPr>
        <w:t>Strategic influence</w:t>
      </w:r>
      <w:r w:rsidR="00035BB4" w:rsidRPr="00D23518">
        <w:rPr>
          <w:rFonts w:asciiTheme="minorHAnsi" w:hAnsiTheme="minorHAnsi" w:cstheme="minorHAnsi"/>
        </w:rPr>
        <w:t xml:space="preserve"> – the ability to develop strategies to persuade and engage</w:t>
      </w:r>
    </w:p>
    <w:p w14:paraId="16E2F2DF" w14:textId="0934E3F0" w:rsidR="00035BB4" w:rsidRPr="00D23518" w:rsidRDefault="00035BB4" w:rsidP="007E2BDF">
      <w:pPr>
        <w:numPr>
          <w:ilvl w:val="0"/>
          <w:numId w:val="2"/>
        </w:numPr>
        <w:spacing w:after="0" w:line="240" w:lineRule="auto"/>
        <w:rPr>
          <w:rFonts w:asciiTheme="minorHAnsi" w:hAnsiTheme="minorHAnsi" w:cstheme="minorHAnsi"/>
        </w:rPr>
      </w:pPr>
      <w:r w:rsidRPr="00D23518">
        <w:rPr>
          <w:rFonts w:asciiTheme="minorHAnsi" w:hAnsiTheme="minorHAnsi" w:cstheme="minorHAnsi"/>
        </w:rPr>
        <w:t>Adaptability</w:t>
      </w:r>
    </w:p>
    <w:p w14:paraId="1E0A7AD0" w14:textId="77777777" w:rsidR="007E2BDF" w:rsidRPr="007E2BDF" w:rsidRDefault="007E2BDF" w:rsidP="007E2BDF">
      <w:pPr>
        <w:numPr>
          <w:ilvl w:val="0"/>
          <w:numId w:val="2"/>
        </w:numPr>
        <w:spacing w:after="0" w:line="240" w:lineRule="auto"/>
        <w:rPr>
          <w:rFonts w:asciiTheme="minorHAnsi" w:hAnsiTheme="minorHAnsi" w:cstheme="minorHAnsi"/>
        </w:rPr>
      </w:pPr>
      <w:r w:rsidRPr="007E2BDF">
        <w:rPr>
          <w:rFonts w:asciiTheme="minorHAnsi" w:hAnsiTheme="minorHAnsi" w:cstheme="minorHAnsi"/>
        </w:rPr>
        <w:t>Emotional self-control</w:t>
      </w:r>
    </w:p>
    <w:p w14:paraId="13164858" w14:textId="7626C8E7" w:rsidR="007E2BDF" w:rsidRPr="007E2BDF" w:rsidRDefault="007E2BDF" w:rsidP="007E2BDF">
      <w:pPr>
        <w:numPr>
          <w:ilvl w:val="0"/>
          <w:numId w:val="2"/>
        </w:numPr>
        <w:spacing w:after="0" w:line="240" w:lineRule="auto"/>
        <w:rPr>
          <w:rFonts w:asciiTheme="minorHAnsi" w:hAnsiTheme="minorHAnsi" w:cstheme="minorHAnsi"/>
        </w:rPr>
      </w:pPr>
      <w:r w:rsidRPr="007E2BDF">
        <w:rPr>
          <w:rFonts w:asciiTheme="minorHAnsi" w:hAnsiTheme="minorHAnsi" w:cstheme="minorHAnsi"/>
        </w:rPr>
        <w:t xml:space="preserve">Confidence and a </w:t>
      </w:r>
      <w:r w:rsidR="00D23518">
        <w:rPr>
          <w:rFonts w:asciiTheme="minorHAnsi" w:hAnsiTheme="minorHAnsi" w:cstheme="minorHAnsi"/>
        </w:rPr>
        <w:t xml:space="preserve">strong </w:t>
      </w:r>
      <w:r w:rsidRPr="007E2BDF">
        <w:rPr>
          <w:rFonts w:asciiTheme="minorHAnsi" w:hAnsiTheme="minorHAnsi" w:cstheme="minorHAnsi"/>
        </w:rPr>
        <w:t>sense of own authority</w:t>
      </w:r>
    </w:p>
    <w:p w14:paraId="349BEB35" w14:textId="77777777" w:rsidR="006D21B6" w:rsidRPr="007E2BDF" w:rsidRDefault="006D21B6" w:rsidP="00F14596">
      <w:pPr>
        <w:spacing w:after="0" w:line="280" w:lineRule="exact"/>
        <w:rPr>
          <w:rFonts w:asciiTheme="minorHAnsi" w:hAnsiTheme="minorHAnsi" w:cstheme="minorHAnsi"/>
        </w:rPr>
      </w:pPr>
    </w:p>
    <w:p w14:paraId="5C9B23B9" w14:textId="3499D64F" w:rsidR="006D21B6" w:rsidRPr="007E2BDF" w:rsidRDefault="006D21B6" w:rsidP="00F14596">
      <w:pPr>
        <w:spacing w:after="0" w:line="280" w:lineRule="exact"/>
        <w:rPr>
          <w:rFonts w:asciiTheme="minorHAnsi" w:hAnsiTheme="minorHAnsi" w:cstheme="minorHAnsi"/>
        </w:rPr>
      </w:pPr>
      <w:r w:rsidRPr="007E2BDF">
        <w:rPr>
          <w:rFonts w:asciiTheme="minorHAnsi" w:hAnsiTheme="minorHAnsi" w:cstheme="minorHAnsi"/>
          <w:b/>
        </w:rPr>
        <w:t>Motivation</w:t>
      </w:r>
      <w:r w:rsidRPr="007E2BDF">
        <w:rPr>
          <w:rFonts w:asciiTheme="minorHAnsi" w:hAnsiTheme="minorHAnsi" w:cstheme="minorHAnsi"/>
        </w:rPr>
        <w:t xml:space="preserve"> </w:t>
      </w:r>
    </w:p>
    <w:p w14:paraId="0CBF682C" w14:textId="77777777" w:rsidR="007E2BDF" w:rsidRPr="007E2BDF" w:rsidRDefault="007E2BDF" w:rsidP="00F14596">
      <w:pPr>
        <w:spacing w:after="0" w:line="280" w:lineRule="exact"/>
        <w:rPr>
          <w:rFonts w:asciiTheme="minorHAnsi" w:hAnsiTheme="minorHAnsi" w:cstheme="minorHAnsi"/>
        </w:rPr>
      </w:pPr>
    </w:p>
    <w:p w14:paraId="1FAD9310" w14:textId="77777777" w:rsidR="007E2BDF" w:rsidRPr="007E2BDF" w:rsidRDefault="007E2BDF" w:rsidP="007E2BDF">
      <w:pPr>
        <w:numPr>
          <w:ilvl w:val="0"/>
          <w:numId w:val="3"/>
        </w:numPr>
        <w:spacing w:after="0" w:line="240" w:lineRule="auto"/>
        <w:rPr>
          <w:rFonts w:asciiTheme="minorHAnsi" w:hAnsiTheme="minorHAnsi" w:cstheme="minorHAnsi"/>
        </w:rPr>
      </w:pPr>
      <w:r w:rsidRPr="007E2BDF">
        <w:rPr>
          <w:rFonts w:asciiTheme="minorHAnsi" w:hAnsiTheme="minorHAnsi" w:cstheme="minorHAnsi"/>
        </w:rPr>
        <w:t>Urgent and compelling motivation to create opportunities for all pupils</w:t>
      </w:r>
    </w:p>
    <w:p w14:paraId="00FDFF4D" w14:textId="12A6B594" w:rsidR="001F276E" w:rsidRPr="00C55245" w:rsidRDefault="007E2BDF" w:rsidP="00C55245">
      <w:pPr>
        <w:numPr>
          <w:ilvl w:val="0"/>
          <w:numId w:val="3"/>
        </w:numPr>
        <w:spacing w:after="0" w:line="240" w:lineRule="auto"/>
        <w:rPr>
          <w:rFonts w:asciiTheme="minorHAnsi" w:hAnsiTheme="minorHAnsi" w:cstheme="minorHAnsi"/>
        </w:rPr>
      </w:pPr>
      <w:r w:rsidRPr="007E2BDF">
        <w:rPr>
          <w:rFonts w:asciiTheme="minorHAnsi" w:hAnsiTheme="minorHAnsi" w:cstheme="minorHAnsi"/>
        </w:rPr>
        <w:t>Motivated by inclusion, fairness, and equality</w:t>
      </w:r>
    </w:p>
    <w:sectPr w:rsidR="001F276E" w:rsidRPr="00C55245" w:rsidSect="004D0556">
      <w:headerReference w:type="default" r:id="rId7"/>
      <w:footerReference w:type="even" r:id="rId8"/>
      <w:footerReference w:type="default" r:id="rId9"/>
      <w:pgSz w:w="11900" w:h="16840"/>
      <w:pgMar w:top="1418" w:right="170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FE03B" w14:textId="77777777" w:rsidR="004D0556" w:rsidRDefault="004D0556" w:rsidP="006D21B6">
      <w:pPr>
        <w:spacing w:after="0" w:line="240" w:lineRule="auto"/>
      </w:pPr>
      <w:r>
        <w:separator/>
      </w:r>
    </w:p>
  </w:endnote>
  <w:endnote w:type="continuationSeparator" w:id="0">
    <w:p w14:paraId="6C69F677" w14:textId="77777777" w:rsidR="004D0556" w:rsidRDefault="004D0556" w:rsidP="006D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27729462"/>
      <w:docPartObj>
        <w:docPartGallery w:val="Page Numbers (Bottom of Page)"/>
        <w:docPartUnique/>
      </w:docPartObj>
    </w:sdtPr>
    <w:sdtEndPr>
      <w:rPr>
        <w:rStyle w:val="PageNumber"/>
      </w:rPr>
    </w:sdtEndPr>
    <w:sdtContent>
      <w:p w14:paraId="7A395E1A" w14:textId="6333CE05" w:rsidR="006D21B6" w:rsidRDefault="006D21B6" w:rsidP="0031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131873" w14:textId="77777777" w:rsidR="006D21B6" w:rsidRDefault="006D21B6" w:rsidP="006D21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8"/>
        <w:szCs w:val="18"/>
      </w:rPr>
      <w:id w:val="-437605367"/>
      <w:docPartObj>
        <w:docPartGallery w:val="Page Numbers (Bottom of Page)"/>
        <w:docPartUnique/>
      </w:docPartObj>
    </w:sdtPr>
    <w:sdtEndPr>
      <w:rPr>
        <w:rStyle w:val="PageNumber"/>
      </w:rPr>
    </w:sdtEndPr>
    <w:sdtContent>
      <w:p w14:paraId="7FF978C4" w14:textId="67ADDC33" w:rsidR="006D21B6" w:rsidRPr="006D21B6" w:rsidRDefault="006D21B6" w:rsidP="0031373A">
        <w:pPr>
          <w:pStyle w:val="Footer"/>
          <w:framePr w:wrap="none" w:vAnchor="text" w:hAnchor="margin" w:xAlign="right" w:y="1"/>
          <w:rPr>
            <w:rStyle w:val="PageNumber"/>
            <w:sz w:val="18"/>
            <w:szCs w:val="18"/>
          </w:rPr>
        </w:pPr>
        <w:r w:rsidRPr="006D21B6">
          <w:rPr>
            <w:rStyle w:val="PageNumber"/>
            <w:sz w:val="18"/>
            <w:szCs w:val="18"/>
          </w:rPr>
          <w:fldChar w:fldCharType="begin"/>
        </w:r>
        <w:r w:rsidRPr="006D21B6">
          <w:rPr>
            <w:rStyle w:val="PageNumber"/>
            <w:sz w:val="18"/>
            <w:szCs w:val="18"/>
          </w:rPr>
          <w:instrText xml:space="preserve"> PAGE </w:instrText>
        </w:r>
        <w:r w:rsidRPr="006D21B6">
          <w:rPr>
            <w:rStyle w:val="PageNumber"/>
            <w:sz w:val="18"/>
            <w:szCs w:val="18"/>
          </w:rPr>
          <w:fldChar w:fldCharType="separate"/>
        </w:r>
        <w:r w:rsidR="00E95218">
          <w:rPr>
            <w:rStyle w:val="PageNumber"/>
            <w:noProof/>
            <w:sz w:val="18"/>
            <w:szCs w:val="18"/>
          </w:rPr>
          <w:t>2</w:t>
        </w:r>
        <w:r w:rsidRPr="006D21B6">
          <w:rPr>
            <w:rStyle w:val="PageNumber"/>
            <w:sz w:val="18"/>
            <w:szCs w:val="18"/>
          </w:rPr>
          <w:fldChar w:fldCharType="end"/>
        </w:r>
      </w:p>
    </w:sdtContent>
  </w:sdt>
  <w:p w14:paraId="041122F0" w14:textId="50712EA3" w:rsidR="00F8059A" w:rsidRPr="006D21B6" w:rsidRDefault="00613B9F" w:rsidP="006D21B6">
    <w:pPr>
      <w:pStyle w:val="Footer"/>
      <w:ind w:right="360"/>
      <w:rPr>
        <w:sz w:val="18"/>
        <w:szCs w:val="18"/>
      </w:rPr>
    </w:pPr>
    <w:r>
      <w:rPr>
        <w:sz w:val="18"/>
        <w:szCs w:val="18"/>
      </w:rPr>
      <w:t xml:space="preserve">Kingsgate </w:t>
    </w:r>
    <w:r w:rsidR="006D21B6" w:rsidRPr="006D21B6">
      <w:rPr>
        <w:sz w:val="18"/>
        <w:szCs w:val="18"/>
      </w:rPr>
      <w:t xml:space="preserve">HT jd/ps </w:t>
    </w:r>
    <w:r w:rsidR="009A6A90" w:rsidRPr="006D21B6">
      <w:rPr>
        <w:sz w:val="18"/>
        <w:szCs w:val="18"/>
      </w:rPr>
      <w:t>20</w:t>
    </w:r>
    <w:r w:rsidR="00C56D2C">
      <w:rPr>
        <w:sz w:val="18"/>
        <w:szCs w:val="18"/>
      </w:rPr>
      <w:t>23 v</w:t>
    </w:r>
    <w:r w:rsidR="00C26CE9">
      <w:rPr>
        <w:sz w:val="18"/>
        <w:szCs w:val="18"/>
      </w:rPr>
      <w:t>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BF883" w14:textId="77777777" w:rsidR="004D0556" w:rsidRDefault="004D0556" w:rsidP="006D21B6">
      <w:pPr>
        <w:spacing w:after="0" w:line="240" w:lineRule="auto"/>
      </w:pPr>
      <w:r>
        <w:separator/>
      </w:r>
    </w:p>
  </w:footnote>
  <w:footnote w:type="continuationSeparator" w:id="0">
    <w:p w14:paraId="25A0BE01" w14:textId="77777777" w:rsidR="004D0556" w:rsidRDefault="004D0556" w:rsidP="006D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17FBA" w14:textId="51E7E94D" w:rsidR="006D21B6" w:rsidRPr="005D0081" w:rsidRDefault="00613B9F">
    <w:pPr>
      <w:pStyle w:val="Header"/>
      <w:rPr>
        <w:sz w:val="24"/>
        <w:szCs w:val="24"/>
      </w:rPr>
    </w:pPr>
    <w:r w:rsidRPr="005D0081">
      <w:rPr>
        <w:sz w:val="24"/>
        <w:szCs w:val="24"/>
      </w:rPr>
      <w:t>Kingsgate School</w:t>
    </w:r>
    <w:r w:rsidRPr="005D0081">
      <w:rPr>
        <w:sz w:val="24"/>
        <w:szCs w:val="24"/>
      </w:rPr>
      <w:tab/>
    </w:r>
    <w:r w:rsidR="006D21B6" w:rsidRPr="005D0081">
      <w:rPr>
        <w:sz w:val="24"/>
        <w:szCs w:val="24"/>
      </w:rPr>
      <w:t>Headteacher Job Description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A13"/>
    <w:multiLevelType w:val="multilevel"/>
    <w:tmpl w:val="B79A4244"/>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B4267"/>
    <w:multiLevelType w:val="multilevel"/>
    <w:tmpl w:val="0DDCEDD8"/>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71B17"/>
    <w:multiLevelType w:val="multilevel"/>
    <w:tmpl w:val="18E09564"/>
    <w:styleLink w:val="CurrentList7"/>
    <w:lvl w:ilvl="0">
      <w:start w:val="1"/>
      <w:numFmt w:val="bullet"/>
      <w:lvlText w:val=""/>
      <w:lvlJc w:val="left"/>
      <w:pPr>
        <w:ind w:left="567" w:hanging="567"/>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E7669"/>
    <w:multiLevelType w:val="multilevel"/>
    <w:tmpl w:val="F7E84BE8"/>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8554B9F"/>
    <w:multiLevelType w:val="multilevel"/>
    <w:tmpl w:val="52865868"/>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4765A"/>
    <w:multiLevelType w:val="multilevel"/>
    <w:tmpl w:val="0374FA1C"/>
    <w:styleLink w:val="CurrentList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A0D05"/>
    <w:multiLevelType w:val="multilevel"/>
    <w:tmpl w:val="0CB60A9C"/>
    <w:styleLink w:val="CurrentList9"/>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F50CC"/>
    <w:multiLevelType w:val="multilevel"/>
    <w:tmpl w:val="41027366"/>
    <w:styleLink w:val="CurrentList1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22F70"/>
    <w:multiLevelType w:val="multilevel"/>
    <w:tmpl w:val="9E66174C"/>
    <w:lvl w:ilvl="0">
      <w:start w:val="1"/>
      <w:numFmt w:val="bullet"/>
      <w:lvlText w:val=""/>
      <w:lvlJc w:val="left"/>
      <w:pPr>
        <w:ind w:left="567" w:hanging="567"/>
      </w:pPr>
      <w:rPr>
        <w:rFonts w:ascii="Wingdings" w:hAnsi="Wingdings" w:hint="default"/>
        <w:sz w:val="20"/>
      </w:rPr>
    </w:lvl>
    <w:lvl w:ilvl="1">
      <w:start w:val="1"/>
      <w:numFmt w:val="bullet"/>
      <w:lvlText w:val=""/>
      <w:lvlJc w:val="left"/>
      <w:pPr>
        <w:ind w:left="567" w:hanging="567"/>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B8348A"/>
    <w:multiLevelType w:val="multilevel"/>
    <w:tmpl w:val="49ACCD8A"/>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A1D29"/>
    <w:multiLevelType w:val="multilevel"/>
    <w:tmpl w:val="D074A63C"/>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B0A29"/>
    <w:multiLevelType w:val="multilevel"/>
    <w:tmpl w:val="14FEADB8"/>
    <w:styleLink w:val="CurrentList3"/>
    <w:lvl w:ilvl="0">
      <w:start w:val="1"/>
      <w:numFmt w:val="bullet"/>
      <w:lvlText w:val=""/>
      <w:lvlJc w:val="left"/>
      <w:pPr>
        <w:ind w:left="567" w:hanging="567"/>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6551C4"/>
    <w:multiLevelType w:val="multilevel"/>
    <w:tmpl w:val="45368960"/>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8B385F"/>
    <w:multiLevelType w:val="multilevel"/>
    <w:tmpl w:val="14FEADB8"/>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FD6C14"/>
    <w:multiLevelType w:val="multilevel"/>
    <w:tmpl w:val="E5F20BD6"/>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E2FA4"/>
    <w:multiLevelType w:val="multilevel"/>
    <w:tmpl w:val="DC46EF0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A696160"/>
    <w:multiLevelType w:val="multilevel"/>
    <w:tmpl w:val="49CA4A8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D16E9"/>
    <w:multiLevelType w:val="multilevel"/>
    <w:tmpl w:val="86F84CFA"/>
    <w:styleLink w:val="CurrentList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D4F1D"/>
    <w:multiLevelType w:val="multilevel"/>
    <w:tmpl w:val="08CA7C3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1D0900"/>
    <w:multiLevelType w:val="multilevel"/>
    <w:tmpl w:val="05EC8D14"/>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E75096"/>
    <w:multiLevelType w:val="multilevel"/>
    <w:tmpl w:val="757A26CC"/>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B08D7"/>
    <w:multiLevelType w:val="multilevel"/>
    <w:tmpl w:val="BABAFA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DB4198"/>
    <w:multiLevelType w:val="multilevel"/>
    <w:tmpl w:val="CA5815EC"/>
    <w:styleLink w:val="CurrentList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994FA1"/>
    <w:multiLevelType w:val="multilevel"/>
    <w:tmpl w:val="4E6CDEB0"/>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B72A32"/>
    <w:multiLevelType w:val="multilevel"/>
    <w:tmpl w:val="5DA86F1A"/>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E66DEC"/>
    <w:multiLevelType w:val="multilevel"/>
    <w:tmpl w:val="A1A24C6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F3118D"/>
    <w:multiLevelType w:val="multilevel"/>
    <w:tmpl w:val="88FA68E0"/>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6F70E7"/>
    <w:multiLevelType w:val="multilevel"/>
    <w:tmpl w:val="9F80909C"/>
    <w:lvl w:ilvl="0">
      <w:start w:val="1"/>
      <w:numFmt w:val="bullet"/>
      <w:lvlText w:val=""/>
      <w:lvlJc w:val="left"/>
      <w:pPr>
        <w:ind w:left="567" w:hanging="567"/>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3"/>
  </w:num>
  <w:num w:numId="3">
    <w:abstractNumId w:val="19"/>
  </w:num>
  <w:num w:numId="4">
    <w:abstractNumId w:val="15"/>
  </w:num>
  <w:num w:numId="5">
    <w:abstractNumId w:val="12"/>
  </w:num>
  <w:num w:numId="6">
    <w:abstractNumId w:val="21"/>
  </w:num>
  <w:num w:numId="7">
    <w:abstractNumId w:val="3"/>
  </w:num>
  <w:num w:numId="8">
    <w:abstractNumId w:val="16"/>
  </w:num>
  <w:num w:numId="9">
    <w:abstractNumId w:val="24"/>
  </w:num>
  <w:num w:numId="10">
    <w:abstractNumId w:val="10"/>
  </w:num>
  <w:num w:numId="11">
    <w:abstractNumId w:val="13"/>
  </w:num>
  <w:num w:numId="12">
    <w:abstractNumId w:val="11"/>
  </w:num>
  <w:num w:numId="13">
    <w:abstractNumId w:val="8"/>
  </w:num>
  <w:num w:numId="14">
    <w:abstractNumId w:val="18"/>
  </w:num>
  <w:num w:numId="15">
    <w:abstractNumId w:val="27"/>
  </w:num>
  <w:num w:numId="16">
    <w:abstractNumId w:val="4"/>
  </w:num>
  <w:num w:numId="17">
    <w:abstractNumId w:val="20"/>
  </w:num>
  <w:num w:numId="18">
    <w:abstractNumId w:val="17"/>
  </w:num>
  <w:num w:numId="19">
    <w:abstractNumId w:val="2"/>
  </w:num>
  <w:num w:numId="20">
    <w:abstractNumId w:val="0"/>
  </w:num>
  <w:num w:numId="21">
    <w:abstractNumId w:val="5"/>
  </w:num>
  <w:num w:numId="22">
    <w:abstractNumId w:val="26"/>
  </w:num>
  <w:num w:numId="23">
    <w:abstractNumId w:val="6"/>
  </w:num>
  <w:num w:numId="24">
    <w:abstractNumId w:val="1"/>
  </w:num>
  <w:num w:numId="25">
    <w:abstractNumId w:val="22"/>
  </w:num>
  <w:num w:numId="26">
    <w:abstractNumId w:val="14"/>
  </w:num>
  <w:num w:numId="27">
    <w:abstractNumId w:val="7"/>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B6"/>
    <w:rsid w:val="00007CB5"/>
    <w:rsid w:val="00011F3E"/>
    <w:rsid w:val="00015FDF"/>
    <w:rsid w:val="00025275"/>
    <w:rsid w:val="00034DBD"/>
    <w:rsid w:val="00035BB4"/>
    <w:rsid w:val="000578BC"/>
    <w:rsid w:val="00071591"/>
    <w:rsid w:val="0008219E"/>
    <w:rsid w:val="00083970"/>
    <w:rsid w:val="000907B9"/>
    <w:rsid w:val="0009417C"/>
    <w:rsid w:val="000948D9"/>
    <w:rsid w:val="00094E22"/>
    <w:rsid w:val="000A07AF"/>
    <w:rsid w:val="000A1232"/>
    <w:rsid w:val="000C1217"/>
    <w:rsid w:val="000D4A62"/>
    <w:rsid w:val="000E08D7"/>
    <w:rsid w:val="000F0159"/>
    <w:rsid w:val="00120274"/>
    <w:rsid w:val="00122A16"/>
    <w:rsid w:val="00123058"/>
    <w:rsid w:val="00127209"/>
    <w:rsid w:val="0013098C"/>
    <w:rsid w:val="00142670"/>
    <w:rsid w:val="00144EAC"/>
    <w:rsid w:val="001504DF"/>
    <w:rsid w:val="00151FBC"/>
    <w:rsid w:val="00153197"/>
    <w:rsid w:val="001628E3"/>
    <w:rsid w:val="001659B2"/>
    <w:rsid w:val="00170616"/>
    <w:rsid w:val="001958F1"/>
    <w:rsid w:val="001C1A0C"/>
    <w:rsid w:val="001C4148"/>
    <w:rsid w:val="001D45FC"/>
    <w:rsid w:val="001F276E"/>
    <w:rsid w:val="0020195B"/>
    <w:rsid w:val="00213610"/>
    <w:rsid w:val="0021396A"/>
    <w:rsid w:val="00222AEF"/>
    <w:rsid w:val="00227818"/>
    <w:rsid w:val="00242ABF"/>
    <w:rsid w:val="00246376"/>
    <w:rsid w:val="0025432D"/>
    <w:rsid w:val="0025507F"/>
    <w:rsid w:val="002631F0"/>
    <w:rsid w:val="00267BBE"/>
    <w:rsid w:val="00284C89"/>
    <w:rsid w:val="0028724B"/>
    <w:rsid w:val="00290771"/>
    <w:rsid w:val="002A24B1"/>
    <w:rsid w:val="002A76B9"/>
    <w:rsid w:val="002A7A85"/>
    <w:rsid w:val="002C5C09"/>
    <w:rsid w:val="002C7054"/>
    <w:rsid w:val="002D5A9D"/>
    <w:rsid w:val="002F7C7C"/>
    <w:rsid w:val="00312675"/>
    <w:rsid w:val="003245CE"/>
    <w:rsid w:val="00325A28"/>
    <w:rsid w:val="00337180"/>
    <w:rsid w:val="003371A6"/>
    <w:rsid w:val="003462B1"/>
    <w:rsid w:val="003871FE"/>
    <w:rsid w:val="00387C56"/>
    <w:rsid w:val="003A3076"/>
    <w:rsid w:val="003B5CE8"/>
    <w:rsid w:val="003C5AE5"/>
    <w:rsid w:val="003C5EC0"/>
    <w:rsid w:val="003E217F"/>
    <w:rsid w:val="003E3B33"/>
    <w:rsid w:val="003F35B0"/>
    <w:rsid w:val="004007DC"/>
    <w:rsid w:val="00402442"/>
    <w:rsid w:val="00403A4E"/>
    <w:rsid w:val="00432BB8"/>
    <w:rsid w:val="00437079"/>
    <w:rsid w:val="00453E88"/>
    <w:rsid w:val="0048038E"/>
    <w:rsid w:val="004A08B0"/>
    <w:rsid w:val="004A1A84"/>
    <w:rsid w:val="004B1DDF"/>
    <w:rsid w:val="004C5558"/>
    <w:rsid w:val="004C6B16"/>
    <w:rsid w:val="004C704A"/>
    <w:rsid w:val="004D0556"/>
    <w:rsid w:val="004D1393"/>
    <w:rsid w:val="004E0BD4"/>
    <w:rsid w:val="004E5229"/>
    <w:rsid w:val="004F1B91"/>
    <w:rsid w:val="00502C2B"/>
    <w:rsid w:val="00526ABF"/>
    <w:rsid w:val="0053516D"/>
    <w:rsid w:val="005406C9"/>
    <w:rsid w:val="00543BF0"/>
    <w:rsid w:val="00544D6E"/>
    <w:rsid w:val="0055557F"/>
    <w:rsid w:val="00555797"/>
    <w:rsid w:val="00556EAE"/>
    <w:rsid w:val="00574CFD"/>
    <w:rsid w:val="00575303"/>
    <w:rsid w:val="005759E9"/>
    <w:rsid w:val="005776E9"/>
    <w:rsid w:val="00595F16"/>
    <w:rsid w:val="00597821"/>
    <w:rsid w:val="005A2B4F"/>
    <w:rsid w:val="005A2C6F"/>
    <w:rsid w:val="005A5678"/>
    <w:rsid w:val="005A65B5"/>
    <w:rsid w:val="005A73E4"/>
    <w:rsid w:val="005D0081"/>
    <w:rsid w:val="005D0CB7"/>
    <w:rsid w:val="005D5629"/>
    <w:rsid w:val="005E0A1B"/>
    <w:rsid w:val="005F4E56"/>
    <w:rsid w:val="005F538D"/>
    <w:rsid w:val="005F6311"/>
    <w:rsid w:val="006119BF"/>
    <w:rsid w:val="00613B9F"/>
    <w:rsid w:val="00615439"/>
    <w:rsid w:val="00615C92"/>
    <w:rsid w:val="00616517"/>
    <w:rsid w:val="006203BF"/>
    <w:rsid w:val="00626CD4"/>
    <w:rsid w:val="00635015"/>
    <w:rsid w:val="00642261"/>
    <w:rsid w:val="0064335B"/>
    <w:rsid w:val="0065146B"/>
    <w:rsid w:val="00672C14"/>
    <w:rsid w:val="00690612"/>
    <w:rsid w:val="00693D9F"/>
    <w:rsid w:val="006A22D8"/>
    <w:rsid w:val="006C4226"/>
    <w:rsid w:val="006C49E3"/>
    <w:rsid w:val="006C6AA4"/>
    <w:rsid w:val="006D1166"/>
    <w:rsid w:val="006D2165"/>
    <w:rsid w:val="006D21B6"/>
    <w:rsid w:val="006D23C1"/>
    <w:rsid w:val="006E2F41"/>
    <w:rsid w:val="006E4C42"/>
    <w:rsid w:val="006F1D96"/>
    <w:rsid w:val="007051AE"/>
    <w:rsid w:val="0072076E"/>
    <w:rsid w:val="00731334"/>
    <w:rsid w:val="00732535"/>
    <w:rsid w:val="00743F62"/>
    <w:rsid w:val="007909E7"/>
    <w:rsid w:val="007D3578"/>
    <w:rsid w:val="007D7E39"/>
    <w:rsid w:val="007E2BDF"/>
    <w:rsid w:val="007F088C"/>
    <w:rsid w:val="007F1BB2"/>
    <w:rsid w:val="00805B8F"/>
    <w:rsid w:val="00806A44"/>
    <w:rsid w:val="008135E6"/>
    <w:rsid w:val="00835B30"/>
    <w:rsid w:val="00836C47"/>
    <w:rsid w:val="0084316A"/>
    <w:rsid w:val="00852983"/>
    <w:rsid w:val="00854F30"/>
    <w:rsid w:val="00865E95"/>
    <w:rsid w:val="00866646"/>
    <w:rsid w:val="00870397"/>
    <w:rsid w:val="008710B3"/>
    <w:rsid w:val="0088150F"/>
    <w:rsid w:val="0089222A"/>
    <w:rsid w:val="008953DF"/>
    <w:rsid w:val="00897B39"/>
    <w:rsid w:val="008B00DA"/>
    <w:rsid w:val="008C1380"/>
    <w:rsid w:val="008C40BE"/>
    <w:rsid w:val="008D3E3E"/>
    <w:rsid w:val="008E455D"/>
    <w:rsid w:val="008F0BEC"/>
    <w:rsid w:val="008F2F68"/>
    <w:rsid w:val="008F3334"/>
    <w:rsid w:val="008F7ED7"/>
    <w:rsid w:val="0090541E"/>
    <w:rsid w:val="009132CF"/>
    <w:rsid w:val="00917B99"/>
    <w:rsid w:val="00926B21"/>
    <w:rsid w:val="00942948"/>
    <w:rsid w:val="00944459"/>
    <w:rsid w:val="0094509D"/>
    <w:rsid w:val="009454E0"/>
    <w:rsid w:val="009657F9"/>
    <w:rsid w:val="00970839"/>
    <w:rsid w:val="00977F1E"/>
    <w:rsid w:val="0099631C"/>
    <w:rsid w:val="009A6A90"/>
    <w:rsid w:val="009B2CCB"/>
    <w:rsid w:val="009D0A42"/>
    <w:rsid w:val="00A01054"/>
    <w:rsid w:val="00A02B10"/>
    <w:rsid w:val="00A256A0"/>
    <w:rsid w:val="00A3074B"/>
    <w:rsid w:val="00A4250E"/>
    <w:rsid w:val="00A60B90"/>
    <w:rsid w:val="00A74AB6"/>
    <w:rsid w:val="00A911C4"/>
    <w:rsid w:val="00A952E6"/>
    <w:rsid w:val="00A971F5"/>
    <w:rsid w:val="00AA4254"/>
    <w:rsid w:val="00AA5793"/>
    <w:rsid w:val="00AD6F8D"/>
    <w:rsid w:val="00AE1FBE"/>
    <w:rsid w:val="00AF70AF"/>
    <w:rsid w:val="00AF7FB9"/>
    <w:rsid w:val="00B05BBE"/>
    <w:rsid w:val="00B242B0"/>
    <w:rsid w:val="00B47777"/>
    <w:rsid w:val="00B47F9E"/>
    <w:rsid w:val="00B67B6C"/>
    <w:rsid w:val="00B80E5D"/>
    <w:rsid w:val="00B81246"/>
    <w:rsid w:val="00B8495D"/>
    <w:rsid w:val="00B9757E"/>
    <w:rsid w:val="00BA3EF5"/>
    <w:rsid w:val="00BB2B10"/>
    <w:rsid w:val="00BB39EC"/>
    <w:rsid w:val="00BD475E"/>
    <w:rsid w:val="00BD5604"/>
    <w:rsid w:val="00BE457F"/>
    <w:rsid w:val="00BE7AD8"/>
    <w:rsid w:val="00BF4E06"/>
    <w:rsid w:val="00BF789D"/>
    <w:rsid w:val="00BF7982"/>
    <w:rsid w:val="00C26CE9"/>
    <w:rsid w:val="00C3125C"/>
    <w:rsid w:val="00C34961"/>
    <w:rsid w:val="00C371C9"/>
    <w:rsid w:val="00C37E64"/>
    <w:rsid w:val="00C54973"/>
    <w:rsid w:val="00C55245"/>
    <w:rsid w:val="00C56D2C"/>
    <w:rsid w:val="00C7473E"/>
    <w:rsid w:val="00C758AA"/>
    <w:rsid w:val="00C87A2A"/>
    <w:rsid w:val="00C908A8"/>
    <w:rsid w:val="00C92C52"/>
    <w:rsid w:val="00CA2F39"/>
    <w:rsid w:val="00CC2AD0"/>
    <w:rsid w:val="00CC3D4E"/>
    <w:rsid w:val="00CC5A60"/>
    <w:rsid w:val="00CC758F"/>
    <w:rsid w:val="00CE63DD"/>
    <w:rsid w:val="00D104E5"/>
    <w:rsid w:val="00D14C67"/>
    <w:rsid w:val="00D2303C"/>
    <w:rsid w:val="00D23518"/>
    <w:rsid w:val="00D2453D"/>
    <w:rsid w:val="00D61982"/>
    <w:rsid w:val="00D76A5F"/>
    <w:rsid w:val="00D914CF"/>
    <w:rsid w:val="00D95BD0"/>
    <w:rsid w:val="00D97B61"/>
    <w:rsid w:val="00DA1960"/>
    <w:rsid w:val="00DA5EEA"/>
    <w:rsid w:val="00DC08C8"/>
    <w:rsid w:val="00DC425D"/>
    <w:rsid w:val="00DC445A"/>
    <w:rsid w:val="00DD4AC0"/>
    <w:rsid w:val="00DE29CD"/>
    <w:rsid w:val="00DE4F0B"/>
    <w:rsid w:val="00DE637F"/>
    <w:rsid w:val="00DF0C7D"/>
    <w:rsid w:val="00DF37DC"/>
    <w:rsid w:val="00E0028D"/>
    <w:rsid w:val="00E07D33"/>
    <w:rsid w:val="00E1787A"/>
    <w:rsid w:val="00E2481E"/>
    <w:rsid w:val="00E3403A"/>
    <w:rsid w:val="00E46AD0"/>
    <w:rsid w:val="00E5292B"/>
    <w:rsid w:val="00E5548A"/>
    <w:rsid w:val="00E62EDA"/>
    <w:rsid w:val="00E85113"/>
    <w:rsid w:val="00E93109"/>
    <w:rsid w:val="00E93CAC"/>
    <w:rsid w:val="00E95218"/>
    <w:rsid w:val="00E95E9B"/>
    <w:rsid w:val="00EB019C"/>
    <w:rsid w:val="00EB6421"/>
    <w:rsid w:val="00EB6C38"/>
    <w:rsid w:val="00ED25F0"/>
    <w:rsid w:val="00ED29B2"/>
    <w:rsid w:val="00EE0692"/>
    <w:rsid w:val="00EE2092"/>
    <w:rsid w:val="00EE4E78"/>
    <w:rsid w:val="00EF241F"/>
    <w:rsid w:val="00F00ECB"/>
    <w:rsid w:val="00F025DA"/>
    <w:rsid w:val="00F05897"/>
    <w:rsid w:val="00F11B7F"/>
    <w:rsid w:val="00F14596"/>
    <w:rsid w:val="00F27C8A"/>
    <w:rsid w:val="00F30D2B"/>
    <w:rsid w:val="00F31E73"/>
    <w:rsid w:val="00F32109"/>
    <w:rsid w:val="00F42D34"/>
    <w:rsid w:val="00F43236"/>
    <w:rsid w:val="00F55ED1"/>
    <w:rsid w:val="00F63A8D"/>
    <w:rsid w:val="00F8059A"/>
    <w:rsid w:val="00F83529"/>
    <w:rsid w:val="00F8690B"/>
    <w:rsid w:val="00F86EE7"/>
    <w:rsid w:val="00F95250"/>
    <w:rsid w:val="00FA280E"/>
    <w:rsid w:val="00FA3597"/>
    <w:rsid w:val="00FA6548"/>
    <w:rsid w:val="00FA6664"/>
    <w:rsid w:val="00FB24E7"/>
    <w:rsid w:val="00FB5A08"/>
    <w:rsid w:val="00FD0C3F"/>
    <w:rsid w:val="00FE15A9"/>
    <w:rsid w:val="00FE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90B0"/>
  <w15:chartTrackingRefBased/>
  <w15:docId w15:val="{A5569FC5-BB2A-FD4A-B663-D83A01A9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1B6"/>
    <w:pPr>
      <w:spacing w:after="160" w:line="259" w:lineRule="auto"/>
    </w:pPr>
    <w:rPr>
      <w:rFonts w:ascii="Calibri" w:eastAsia="Calibri" w:hAnsi="Calibri" w:cs="Calibri"/>
      <w:sz w:val="22"/>
      <w:szCs w:val="22"/>
      <w:lang w:val="en-GB" w:eastAsia="en-GB"/>
    </w:rPr>
  </w:style>
  <w:style w:type="paragraph" w:styleId="Heading3">
    <w:name w:val="heading 3"/>
    <w:basedOn w:val="Normal"/>
    <w:link w:val="Heading3Char"/>
    <w:uiPriority w:val="9"/>
    <w:qFormat/>
    <w:rsid w:val="00F145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1B6"/>
    <w:rPr>
      <w:rFonts w:ascii="Calibri" w:eastAsia="Calibri" w:hAnsi="Calibri" w:cs="Calibri"/>
      <w:sz w:val="22"/>
      <w:szCs w:val="22"/>
      <w:lang w:val="en-GB" w:eastAsia="en-GB"/>
    </w:rPr>
  </w:style>
  <w:style w:type="paragraph" w:styleId="Footer">
    <w:name w:val="footer"/>
    <w:basedOn w:val="Normal"/>
    <w:link w:val="FooterChar"/>
    <w:uiPriority w:val="99"/>
    <w:unhideWhenUsed/>
    <w:rsid w:val="006D2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1B6"/>
    <w:rPr>
      <w:rFonts w:ascii="Calibri" w:eastAsia="Calibri" w:hAnsi="Calibri" w:cs="Calibri"/>
      <w:sz w:val="22"/>
      <w:szCs w:val="22"/>
      <w:lang w:val="en-GB" w:eastAsia="en-GB"/>
    </w:rPr>
  </w:style>
  <w:style w:type="character" w:styleId="PageNumber">
    <w:name w:val="page number"/>
    <w:basedOn w:val="DefaultParagraphFont"/>
    <w:uiPriority w:val="99"/>
    <w:semiHidden/>
    <w:unhideWhenUsed/>
    <w:rsid w:val="006D21B6"/>
  </w:style>
  <w:style w:type="paragraph" w:styleId="NormalWeb">
    <w:name w:val="Normal (Web)"/>
    <w:basedOn w:val="Normal"/>
    <w:uiPriority w:val="99"/>
    <w:semiHidden/>
    <w:unhideWhenUsed/>
    <w:rsid w:val="00F14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14596"/>
    <w:rPr>
      <w:rFonts w:ascii="Times New Roman" w:eastAsia="Times New Roman" w:hAnsi="Times New Roman" w:cs="Times New Roman"/>
      <w:b/>
      <w:bCs/>
      <w:sz w:val="27"/>
      <w:szCs w:val="27"/>
      <w:lang w:val="en-GB" w:eastAsia="en-GB"/>
    </w:rPr>
  </w:style>
  <w:style w:type="character" w:customStyle="1" w:styleId="number">
    <w:name w:val="number"/>
    <w:basedOn w:val="DefaultParagraphFont"/>
    <w:rsid w:val="00F14596"/>
  </w:style>
  <w:style w:type="character" w:customStyle="1" w:styleId="apple-converted-space">
    <w:name w:val="apple-converted-space"/>
    <w:basedOn w:val="DefaultParagraphFont"/>
    <w:rsid w:val="00F14596"/>
  </w:style>
  <w:style w:type="character" w:styleId="Hyperlink">
    <w:name w:val="Hyperlink"/>
    <w:basedOn w:val="DefaultParagraphFont"/>
    <w:uiPriority w:val="99"/>
    <w:semiHidden/>
    <w:unhideWhenUsed/>
    <w:rsid w:val="00F14596"/>
    <w:rPr>
      <w:color w:val="0000FF"/>
      <w:u w:val="single"/>
    </w:rPr>
  </w:style>
  <w:style w:type="numbering" w:customStyle="1" w:styleId="CurrentList1">
    <w:name w:val="Current List1"/>
    <w:uiPriority w:val="99"/>
    <w:rsid w:val="00F14596"/>
    <w:pPr>
      <w:numPr>
        <w:numId w:val="8"/>
      </w:numPr>
    </w:pPr>
  </w:style>
  <w:style w:type="numbering" w:customStyle="1" w:styleId="CurrentList2">
    <w:name w:val="Current List2"/>
    <w:uiPriority w:val="99"/>
    <w:rsid w:val="00F14596"/>
    <w:pPr>
      <w:numPr>
        <w:numId w:val="10"/>
      </w:numPr>
    </w:pPr>
  </w:style>
  <w:style w:type="paragraph" w:styleId="ListParagraph">
    <w:name w:val="List Paragraph"/>
    <w:basedOn w:val="Normal"/>
    <w:uiPriority w:val="34"/>
    <w:qFormat/>
    <w:rsid w:val="00F14596"/>
    <w:pPr>
      <w:ind w:left="720"/>
      <w:contextualSpacing/>
    </w:pPr>
  </w:style>
  <w:style w:type="numbering" w:customStyle="1" w:styleId="CurrentList3">
    <w:name w:val="Current List3"/>
    <w:uiPriority w:val="99"/>
    <w:rsid w:val="00F14596"/>
    <w:pPr>
      <w:numPr>
        <w:numId w:val="12"/>
      </w:numPr>
    </w:pPr>
  </w:style>
  <w:style w:type="numbering" w:customStyle="1" w:styleId="CurrentList4">
    <w:name w:val="Current List4"/>
    <w:uiPriority w:val="99"/>
    <w:rsid w:val="00F14596"/>
    <w:pPr>
      <w:numPr>
        <w:numId w:val="14"/>
      </w:numPr>
    </w:pPr>
  </w:style>
  <w:style w:type="numbering" w:customStyle="1" w:styleId="CurrentList5">
    <w:name w:val="Current List5"/>
    <w:uiPriority w:val="99"/>
    <w:rsid w:val="00F14596"/>
    <w:pPr>
      <w:numPr>
        <w:numId w:val="16"/>
      </w:numPr>
    </w:pPr>
  </w:style>
  <w:style w:type="numbering" w:customStyle="1" w:styleId="CurrentList6">
    <w:name w:val="Current List6"/>
    <w:uiPriority w:val="99"/>
    <w:rsid w:val="00F14596"/>
    <w:pPr>
      <w:numPr>
        <w:numId w:val="18"/>
      </w:numPr>
    </w:pPr>
  </w:style>
  <w:style w:type="numbering" w:customStyle="1" w:styleId="CurrentList7">
    <w:name w:val="Current List7"/>
    <w:uiPriority w:val="99"/>
    <w:rsid w:val="00F14596"/>
    <w:pPr>
      <w:numPr>
        <w:numId w:val="19"/>
      </w:numPr>
    </w:pPr>
  </w:style>
  <w:style w:type="numbering" w:customStyle="1" w:styleId="CurrentList8">
    <w:name w:val="Current List8"/>
    <w:uiPriority w:val="99"/>
    <w:rsid w:val="00F14596"/>
    <w:pPr>
      <w:numPr>
        <w:numId w:val="21"/>
      </w:numPr>
    </w:pPr>
  </w:style>
  <w:style w:type="numbering" w:customStyle="1" w:styleId="CurrentList9">
    <w:name w:val="Current List9"/>
    <w:uiPriority w:val="99"/>
    <w:rsid w:val="00F14596"/>
    <w:pPr>
      <w:numPr>
        <w:numId w:val="23"/>
      </w:numPr>
    </w:pPr>
  </w:style>
  <w:style w:type="numbering" w:customStyle="1" w:styleId="CurrentList10">
    <w:name w:val="Current List10"/>
    <w:uiPriority w:val="99"/>
    <w:rsid w:val="00F14596"/>
    <w:pPr>
      <w:numPr>
        <w:numId w:val="25"/>
      </w:numPr>
    </w:pPr>
  </w:style>
  <w:style w:type="numbering" w:customStyle="1" w:styleId="CurrentList11">
    <w:name w:val="Current List11"/>
    <w:uiPriority w:val="99"/>
    <w:rsid w:val="00F14596"/>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17524">
      <w:bodyDiv w:val="1"/>
      <w:marLeft w:val="0"/>
      <w:marRight w:val="0"/>
      <w:marTop w:val="0"/>
      <w:marBottom w:val="0"/>
      <w:divBdr>
        <w:top w:val="none" w:sz="0" w:space="0" w:color="auto"/>
        <w:left w:val="none" w:sz="0" w:space="0" w:color="auto"/>
        <w:bottom w:val="none" w:sz="0" w:space="0" w:color="auto"/>
        <w:right w:val="none" w:sz="0" w:space="0" w:color="auto"/>
      </w:divBdr>
    </w:div>
    <w:div w:id="15239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7496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Jolyon Morris</dc:creator>
  <cp:keywords/>
  <dc:description/>
  <cp:lastModifiedBy>Shelley Dunbar</cp:lastModifiedBy>
  <cp:revision>2</cp:revision>
  <dcterms:created xsi:type="dcterms:W3CDTF">2024-01-08T09:11:00Z</dcterms:created>
  <dcterms:modified xsi:type="dcterms:W3CDTF">2024-01-08T09:11:00Z</dcterms:modified>
</cp:coreProperties>
</file>