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10" w:rsidRDefault="00762110" w:rsidP="00B72195">
      <w:pPr>
        <w:jc w:val="center"/>
        <w:rPr>
          <w:rFonts w:ascii="Times New Roman"/>
          <w:noProof/>
          <w:sz w:val="20"/>
          <w:lang w:eastAsia="en-GB"/>
        </w:rPr>
      </w:pPr>
    </w:p>
    <w:p w:rsidR="00762110" w:rsidRDefault="00762110" w:rsidP="00B72195">
      <w:pPr>
        <w:jc w:val="center"/>
        <w:rPr>
          <w:rFonts w:ascii="Times New Roman"/>
          <w:noProof/>
          <w:sz w:val="20"/>
          <w:lang w:eastAsia="en-GB"/>
        </w:rPr>
      </w:pPr>
    </w:p>
    <w:p w:rsidR="00465ECC" w:rsidRDefault="00762110" w:rsidP="00B72195">
      <w:pPr>
        <w:jc w:val="center"/>
      </w:pPr>
      <w:r>
        <w:rPr>
          <w:rFonts w:ascii="Times New Roman"/>
          <w:noProof/>
          <w:sz w:val="20"/>
          <w:lang w:val="en-US"/>
        </w:rPr>
        <w:drawing>
          <wp:inline distT="0" distB="0" distL="0" distR="0" wp14:anchorId="2CDAE29E" wp14:editId="64348FA1">
            <wp:extent cx="3049905" cy="30698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91613" cy="3111870"/>
                    </a:xfrm>
                    <a:prstGeom prst="rect">
                      <a:avLst/>
                    </a:prstGeom>
                  </pic:spPr>
                </pic:pic>
              </a:graphicData>
            </a:graphic>
          </wp:inline>
        </w:drawing>
      </w:r>
    </w:p>
    <w:p w:rsidR="00762110" w:rsidRDefault="00762110" w:rsidP="00B72195">
      <w:pPr>
        <w:jc w:val="center"/>
      </w:pPr>
    </w:p>
    <w:p w:rsidR="00762110" w:rsidRDefault="00762110" w:rsidP="00B72195">
      <w:pPr>
        <w:jc w:val="center"/>
      </w:pP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Teacher of </w:t>
      </w:r>
      <w:r w:rsidR="003F2109">
        <w:rPr>
          <w:color w:val="385623" w:themeColor="accent6" w:themeShade="80"/>
          <w:sz w:val="56"/>
          <w:szCs w:val="56"/>
        </w:rPr>
        <w:t>ICT and Computing</w:t>
      </w: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Start date 01 </w:t>
      </w:r>
      <w:r w:rsidR="00BB2C69">
        <w:rPr>
          <w:color w:val="385623" w:themeColor="accent6" w:themeShade="80"/>
          <w:sz w:val="56"/>
          <w:szCs w:val="56"/>
        </w:rPr>
        <w:t>January</w:t>
      </w:r>
      <w:r w:rsidRPr="00762110">
        <w:rPr>
          <w:color w:val="385623" w:themeColor="accent6" w:themeShade="80"/>
          <w:sz w:val="56"/>
          <w:szCs w:val="56"/>
        </w:rPr>
        <w:t xml:space="preserve"> 201</w:t>
      </w:r>
      <w:r w:rsidR="00BB2C69">
        <w:rPr>
          <w:color w:val="385623" w:themeColor="accent6" w:themeShade="80"/>
          <w:sz w:val="56"/>
          <w:szCs w:val="56"/>
        </w:rPr>
        <w:t>8</w:t>
      </w:r>
    </w:p>
    <w:p w:rsidR="00762110" w:rsidRPr="00762110" w:rsidRDefault="00CB0827" w:rsidP="00B72195">
      <w:pPr>
        <w:jc w:val="center"/>
        <w:rPr>
          <w:color w:val="385623" w:themeColor="accent6" w:themeShade="80"/>
          <w:sz w:val="56"/>
          <w:szCs w:val="56"/>
        </w:rPr>
      </w:pPr>
      <w:r>
        <w:rPr>
          <w:color w:val="385623" w:themeColor="accent6" w:themeShade="80"/>
          <w:sz w:val="56"/>
          <w:szCs w:val="56"/>
        </w:rPr>
        <w:t>Fixed Term Contract</w:t>
      </w:r>
    </w:p>
    <w:p w:rsid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Application deadline: </w:t>
      </w:r>
    </w:p>
    <w:p w:rsidR="00762110" w:rsidRDefault="00287620" w:rsidP="00B72195">
      <w:pPr>
        <w:jc w:val="center"/>
        <w:rPr>
          <w:color w:val="385623" w:themeColor="accent6" w:themeShade="80"/>
          <w:sz w:val="56"/>
          <w:szCs w:val="56"/>
        </w:rPr>
      </w:pPr>
      <w:r w:rsidRPr="00C86B80">
        <w:rPr>
          <w:color w:val="385623" w:themeColor="accent6" w:themeShade="80"/>
          <w:sz w:val="56"/>
          <w:szCs w:val="56"/>
        </w:rPr>
        <w:t xml:space="preserve">Monday </w:t>
      </w:r>
      <w:r w:rsidR="00C86B80" w:rsidRPr="00C86B80">
        <w:rPr>
          <w:color w:val="385623" w:themeColor="accent6" w:themeShade="80"/>
          <w:sz w:val="56"/>
          <w:szCs w:val="56"/>
        </w:rPr>
        <w:t>16 October</w:t>
      </w:r>
      <w:r w:rsidRPr="00C86B80">
        <w:rPr>
          <w:color w:val="385623" w:themeColor="accent6" w:themeShade="80"/>
          <w:sz w:val="56"/>
          <w:szCs w:val="56"/>
        </w:rPr>
        <w:t xml:space="preserve"> 2017</w:t>
      </w:r>
      <w:r w:rsidR="00762110" w:rsidRPr="00C86B80">
        <w:rPr>
          <w:color w:val="385623" w:themeColor="accent6" w:themeShade="80"/>
          <w:sz w:val="56"/>
          <w:szCs w:val="56"/>
        </w:rPr>
        <w:t xml:space="preserve"> </w:t>
      </w:r>
      <w:r w:rsidR="00762110" w:rsidRPr="00762110">
        <w:rPr>
          <w:color w:val="385623" w:themeColor="accent6" w:themeShade="80"/>
          <w:sz w:val="56"/>
          <w:szCs w:val="56"/>
        </w:rPr>
        <w:t>at midday</w:t>
      </w:r>
    </w:p>
    <w:p w:rsidR="001A5020" w:rsidRDefault="001A5020" w:rsidP="00B72195">
      <w:pPr>
        <w:jc w:val="center"/>
        <w:rPr>
          <w:color w:val="385623" w:themeColor="accent6" w:themeShade="80"/>
          <w:sz w:val="56"/>
          <w:szCs w:val="56"/>
        </w:rPr>
      </w:pPr>
    </w:p>
    <w:p w:rsidR="00762110" w:rsidRPr="001A5020" w:rsidRDefault="001A5020" w:rsidP="00B72195">
      <w:pPr>
        <w:jc w:val="center"/>
        <w:rPr>
          <w:color w:val="385623" w:themeColor="accent6" w:themeShade="80"/>
          <w:sz w:val="48"/>
          <w:szCs w:val="48"/>
        </w:rPr>
      </w:pPr>
      <w:r w:rsidRPr="001A5020">
        <w:rPr>
          <w:color w:val="385623" w:themeColor="accent6" w:themeShade="80"/>
          <w:sz w:val="48"/>
          <w:szCs w:val="48"/>
        </w:rPr>
        <w:t>Please note that this vacancy will close should a suitable candidate be appointed.</w:t>
      </w:r>
    </w:p>
    <w:p w:rsidR="001A5020" w:rsidRDefault="001A5020" w:rsidP="00B72195">
      <w:pPr>
        <w:spacing w:after="0" w:line="240" w:lineRule="auto"/>
        <w:jc w:val="both"/>
        <w:rPr>
          <w:rFonts w:ascii="Arial" w:eastAsia="Times New Roman" w:hAnsi="Arial" w:cs="Times New Roman"/>
          <w:color w:val="385623" w:themeColor="accent6" w:themeShade="80"/>
          <w:lang w:eastAsia="en-GB"/>
        </w:rPr>
      </w:pPr>
    </w:p>
    <w:p w:rsidR="00174309" w:rsidRDefault="00174309"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A8143B">
      <w:pPr>
        <w:pStyle w:val="BodyText"/>
        <w:spacing w:before="0"/>
        <w:ind w:left="4685"/>
        <w:jc w:val="left"/>
        <w:rPr>
          <w:rFonts w:ascii="Times New Roman"/>
          <w:sz w:val="20"/>
        </w:rPr>
      </w:pPr>
      <w:r>
        <w:rPr>
          <w:rFonts w:ascii="Times New Roman"/>
          <w:noProof/>
          <w:sz w:val="20"/>
        </w:rPr>
        <w:drawing>
          <wp:inline distT="0" distB="0" distL="0" distR="0" wp14:anchorId="2723FA8B" wp14:editId="2A4F6570">
            <wp:extent cx="1145640" cy="146161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45640" cy="1461611"/>
                    </a:xfrm>
                    <a:prstGeom prst="rect">
                      <a:avLst/>
                    </a:prstGeom>
                  </pic:spPr>
                </pic:pic>
              </a:graphicData>
            </a:graphic>
          </wp:inline>
        </w:drawing>
      </w:r>
    </w:p>
    <w:p w:rsidR="00A8143B" w:rsidRDefault="00A8143B" w:rsidP="00A8143B">
      <w:pPr>
        <w:pStyle w:val="BodyText"/>
        <w:spacing w:before="3"/>
        <w:ind w:left="0"/>
        <w:jc w:val="left"/>
        <w:rPr>
          <w:rFonts w:ascii="Times New Roman"/>
          <w:sz w:val="11"/>
        </w:rPr>
      </w:pPr>
    </w:p>
    <w:p w:rsidR="007F65E6" w:rsidRPr="007F65E6" w:rsidRDefault="007F65E6" w:rsidP="007F65E6">
      <w:pPr>
        <w:pStyle w:val="BodyText"/>
        <w:spacing w:before="92" w:line="288" w:lineRule="auto"/>
        <w:ind w:left="4153" w:right="3968" w:hanging="184"/>
        <w:jc w:val="center"/>
        <w:rPr>
          <w:color w:val="385623" w:themeColor="accent6" w:themeShade="80"/>
          <w:sz w:val="22"/>
          <w:szCs w:val="22"/>
        </w:rPr>
      </w:pPr>
      <w:r w:rsidRPr="007F65E6">
        <w:rPr>
          <w:color w:val="385623" w:themeColor="accent6" w:themeShade="80"/>
          <w:sz w:val="22"/>
          <w:szCs w:val="22"/>
        </w:rPr>
        <w:t>Headteacher: Ron Searle</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The Warwick School,</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Noke Drive, Redhill, Surrey, RH1 4AD</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Tel: 01737 378444 (HR)</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Fax: 01737 770007</w:t>
      </w:r>
    </w:p>
    <w:p w:rsidR="007F65E6" w:rsidRPr="007F65E6" w:rsidRDefault="007F65E6" w:rsidP="007F65E6">
      <w:pPr>
        <w:pStyle w:val="BodyText"/>
        <w:spacing w:before="2"/>
        <w:ind w:left="3517" w:right="3510"/>
        <w:jc w:val="center"/>
        <w:rPr>
          <w:color w:val="385623" w:themeColor="accent6" w:themeShade="80"/>
          <w:sz w:val="22"/>
          <w:szCs w:val="22"/>
        </w:rPr>
      </w:pPr>
    </w:p>
    <w:p w:rsidR="00A8143B" w:rsidRPr="007F65E6" w:rsidRDefault="00A8143B" w:rsidP="007F65E6">
      <w:pPr>
        <w:pStyle w:val="BodyText"/>
        <w:spacing w:before="56"/>
        <w:ind w:left="3517" w:right="3509"/>
        <w:jc w:val="center"/>
        <w:rPr>
          <w:color w:val="385623" w:themeColor="accent6" w:themeShade="80"/>
          <w:sz w:val="22"/>
          <w:szCs w:val="22"/>
        </w:rPr>
      </w:pPr>
      <w:r w:rsidRPr="007F65E6">
        <w:rPr>
          <w:color w:val="385623" w:themeColor="accent6" w:themeShade="80"/>
          <w:sz w:val="22"/>
          <w:szCs w:val="22"/>
        </w:rPr>
        <w:t xml:space="preserve">NOR: </w:t>
      </w:r>
      <w:r w:rsidR="004D188B">
        <w:rPr>
          <w:color w:val="385623" w:themeColor="accent6" w:themeShade="80"/>
          <w:sz w:val="22"/>
          <w:szCs w:val="22"/>
        </w:rPr>
        <w:t>900</w:t>
      </w:r>
    </w:p>
    <w:p w:rsidR="00A8143B" w:rsidRPr="007F65E6" w:rsidRDefault="00A8143B" w:rsidP="007F65E6">
      <w:pPr>
        <w:pStyle w:val="BodyText"/>
        <w:spacing w:before="52"/>
        <w:ind w:left="3517" w:right="3517"/>
        <w:jc w:val="center"/>
        <w:rPr>
          <w:color w:val="385623" w:themeColor="accent6" w:themeShade="80"/>
          <w:sz w:val="22"/>
          <w:szCs w:val="22"/>
        </w:rPr>
      </w:pPr>
      <w:r w:rsidRPr="007F65E6">
        <w:rPr>
          <w:color w:val="385623" w:themeColor="accent6" w:themeShade="80"/>
          <w:sz w:val="22"/>
          <w:szCs w:val="22"/>
        </w:rPr>
        <w:t xml:space="preserve">Website: </w:t>
      </w:r>
      <w:hyperlink r:id="rId7">
        <w:r w:rsidRPr="007F65E6">
          <w:rPr>
            <w:color w:val="385623" w:themeColor="accent6" w:themeShade="80"/>
            <w:sz w:val="22"/>
            <w:szCs w:val="22"/>
          </w:rPr>
          <w:t>www.warwick.surrey.sch.uk</w:t>
        </w:r>
      </w:hyperlink>
    </w:p>
    <w:p w:rsidR="00A8143B" w:rsidRPr="007F65E6" w:rsidRDefault="00A8143B" w:rsidP="00A8143B">
      <w:pPr>
        <w:pStyle w:val="BodyText"/>
        <w:spacing w:before="6"/>
        <w:ind w:left="0"/>
        <w:jc w:val="left"/>
        <w:rPr>
          <w:color w:val="385623" w:themeColor="accent6" w:themeShade="80"/>
          <w:sz w:val="26"/>
        </w:rPr>
      </w:pPr>
    </w:p>
    <w:p w:rsidR="00A8143B" w:rsidRPr="007F65E6" w:rsidRDefault="00A8143B" w:rsidP="00077DBE">
      <w:pPr>
        <w:pStyle w:val="Heading1"/>
        <w:spacing w:line="350" w:lineRule="auto"/>
        <w:ind w:left="3351" w:right="2267" w:hanging="516"/>
        <w:rPr>
          <w:color w:val="385623" w:themeColor="accent6" w:themeShade="80"/>
        </w:rPr>
      </w:pPr>
      <w:r w:rsidRPr="007F65E6">
        <w:rPr>
          <w:color w:val="385623" w:themeColor="accent6" w:themeShade="80"/>
        </w:rPr>
        <w:t xml:space="preserve">Teacher of </w:t>
      </w:r>
      <w:r w:rsidR="003F2109">
        <w:rPr>
          <w:color w:val="385623" w:themeColor="accent6" w:themeShade="80"/>
        </w:rPr>
        <w:t>ICT and Computing</w:t>
      </w:r>
    </w:p>
    <w:p w:rsidR="00C86B80" w:rsidRPr="007F65E6" w:rsidRDefault="00C86B80" w:rsidP="00C86B80">
      <w:pPr>
        <w:pStyle w:val="Heading1"/>
        <w:spacing w:line="350" w:lineRule="auto"/>
        <w:ind w:left="2977" w:right="1416" w:hanging="142"/>
        <w:jc w:val="left"/>
        <w:rPr>
          <w:color w:val="385623" w:themeColor="accent6" w:themeShade="80"/>
        </w:rPr>
      </w:pPr>
      <w:r>
        <w:rPr>
          <w:color w:val="385623" w:themeColor="accent6" w:themeShade="80"/>
        </w:rPr>
        <w:t xml:space="preserve">Fixed Term Contract January to July 2018 </w:t>
      </w:r>
    </w:p>
    <w:p w:rsidR="00A8143B" w:rsidRPr="007F65E6" w:rsidRDefault="00077DBE" w:rsidP="00077DBE">
      <w:pPr>
        <w:spacing w:before="3"/>
        <w:ind w:left="380" w:right="541"/>
        <w:jc w:val="center"/>
        <w:rPr>
          <w:b/>
          <w:color w:val="385623" w:themeColor="accent6" w:themeShade="80"/>
          <w:sz w:val="32"/>
        </w:rPr>
      </w:pPr>
      <w:r>
        <w:rPr>
          <w:b/>
          <w:color w:val="385623" w:themeColor="accent6" w:themeShade="80"/>
          <w:sz w:val="32"/>
        </w:rPr>
        <w:t xml:space="preserve">         </w:t>
      </w:r>
      <w:r w:rsidR="00A8143B" w:rsidRPr="007F65E6">
        <w:rPr>
          <w:b/>
          <w:color w:val="385623" w:themeColor="accent6" w:themeShade="80"/>
          <w:sz w:val="32"/>
        </w:rPr>
        <w:t>TMS + London Fringe Allowance</w:t>
      </w:r>
    </w:p>
    <w:p w:rsidR="00A8143B" w:rsidRPr="007F65E6" w:rsidRDefault="00A8143B" w:rsidP="00A8143B">
      <w:pPr>
        <w:pStyle w:val="BodyText"/>
        <w:spacing w:before="5"/>
        <w:ind w:left="0"/>
        <w:jc w:val="left"/>
        <w:rPr>
          <w:b/>
          <w:color w:val="385623" w:themeColor="accent6" w:themeShade="80"/>
          <w:sz w:val="37"/>
        </w:rPr>
      </w:pPr>
    </w:p>
    <w:p w:rsidR="00A8143B" w:rsidRPr="007F65E6" w:rsidRDefault="00C86B80" w:rsidP="00A8143B">
      <w:pPr>
        <w:pStyle w:val="BodyText"/>
        <w:spacing w:before="0" w:line="242" w:lineRule="auto"/>
        <w:ind w:right="124"/>
        <w:rPr>
          <w:color w:val="385623" w:themeColor="accent6" w:themeShade="80"/>
        </w:rPr>
      </w:pPr>
      <w:bookmarkStart w:id="0" w:name="_GoBack"/>
      <w:r>
        <w:rPr>
          <w:color w:val="385623" w:themeColor="accent6" w:themeShade="80"/>
        </w:rPr>
        <w:t>Due to a curriculum restructure an</w:t>
      </w:r>
      <w:r w:rsidR="00A8143B" w:rsidRPr="007F65E6">
        <w:rPr>
          <w:color w:val="385623" w:themeColor="accent6" w:themeShade="80"/>
        </w:rPr>
        <w:t xml:space="preserve"> exciting opportunity </w:t>
      </w:r>
      <w:r>
        <w:rPr>
          <w:color w:val="385623" w:themeColor="accent6" w:themeShade="80"/>
        </w:rPr>
        <w:t xml:space="preserve">has arisen </w:t>
      </w:r>
      <w:r w:rsidR="00A8143B" w:rsidRPr="007F65E6">
        <w:rPr>
          <w:color w:val="385623" w:themeColor="accent6" w:themeShade="80"/>
        </w:rPr>
        <w:t xml:space="preserve">for a skilled, enthusiastic and ambitious teacher to join our dynamic and committed Faculty of </w:t>
      </w:r>
      <w:r w:rsidR="003F2109">
        <w:rPr>
          <w:color w:val="385623" w:themeColor="accent6" w:themeShade="80"/>
        </w:rPr>
        <w:t>ICT and Computing</w:t>
      </w:r>
      <w:r w:rsidR="00A8143B" w:rsidRPr="007F65E6">
        <w:rPr>
          <w:color w:val="385623" w:themeColor="accent6" w:themeShade="80"/>
        </w:rPr>
        <w:t xml:space="preserve"> </w:t>
      </w:r>
      <w:r>
        <w:rPr>
          <w:color w:val="385623" w:themeColor="accent6" w:themeShade="80"/>
        </w:rPr>
        <w:t>from</w:t>
      </w:r>
      <w:r w:rsidR="00A8143B" w:rsidRPr="007F65E6">
        <w:rPr>
          <w:color w:val="385623" w:themeColor="accent6" w:themeShade="80"/>
        </w:rPr>
        <w:t xml:space="preserve"> </w:t>
      </w:r>
      <w:r w:rsidR="00BB2C69">
        <w:rPr>
          <w:color w:val="385623" w:themeColor="accent6" w:themeShade="80"/>
        </w:rPr>
        <w:t xml:space="preserve">January </w:t>
      </w:r>
      <w:r>
        <w:rPr>
          <w:color w:val="385623" w:themeColor="accent6" w:themeShade="80"/>
        </w:rPr>
        <w:t xml:space="preserve">to July </w:t>
      </w:r>
      <w:r w:rsidR="00BB2C69">
        <w:rPr>
          <w:color w:val="385623" w:themeColor="accent6" w:themeShade="80"/>
        </w:rPr>
        <w:t>2018</w:t>
      </w:r>
      <w:r w:rsidR="00A8143B" w:rsidRPr="007F65E6">
        <w:rPr>
          <w:color w:val="385623" w:themeColor="accent6" w:themeShade="80"/>
        </w:rPr>
        <w:t>. The successful candidate will work within this supportive environment to contribute to the success of our students and the development of the curriculum area up to Key stage</w:t>
      </w:r>
      <w:r w:rsidR="00A8143B" w:rsidRPr="007F65E6">
        <w:rPr>
          <w:color w:val="385623" w:themeColor="accent6" w:themeShade="80"/>
          <w:spacing w:val="-21"/>
        </w:rPr>
        <w:t xml:space="preserve"> </w:t>
      </w:r>
      <w:r w:rsidR="00A8143B" w:rsidRPr="007F65E6">
        <w:rPr>
          <w:color w:val="385623" w:themeColor="accent6" w:themeShade="80"/>
        </w:rPr>
        <w:t>4.</w:t>
      </w:r>
      <w:r w:rsidR="00B12CB5">
        <w:rPr>
          <w:color w:val="385623" w:themeColor="accent6" w:themeShade="80"/>
        </w:rPr>
        <w:t xml:space="preserve"> </w:t>
      </w:r>
    </w:p>
    <w:p w:rsidR="00A8143B" w:rsidRPr="007F65E6" w:rsidRDefault="00A8143B" w:rsidP="00A8143B">
      <w:pPr>
        <w:pStyle w:val="BodyText"/>
        <w:spacing w:line="242" w:lineRule="auto"/>
        <w:ind w:right="121"/>
        <w:rPr>
          <w:color w:val="385623" w:themeColor="accent6" w:themeShade="80"/>
        </w:rPr>
      </w:pPr>
      <w:r w:rsidRPr="007F65E6">
        <w:rPr>
          <w:color w:val="385623" w:themeColor="accent6" w:themeShade="80"/>
        </w:rPr>
        <w:t xml:space="preserve">Applications from NQTs are welcome and will be supported through an induction </w:t>
      </w:r>
      <w:proofErr w:type="spellStart"/>
      <w:r w:rsidRPr="007F65E6">
        <w:rPr>
          <w:color w:val="385623" w:themeColor="accent6" w:themeShade="80"/>
        </w:rPr>
        <w:t>programme</w:t>
      </w:r>
      <w:proofErr w:type="spellEnd"/>
      <w:r w:rsidR="00C534FD">
        <w:rPr>
          <w:color w:val="385623" w:themeColor="accent6" w:themeShade="80"/>
        </w:rPr>
        <w:t>,</w:t>
      </w:r>
      <w:r w:rsidRPr="007F65E6">
        <w:rPr>
          <w:color w:val="385623" w:themeColor="accent6" w:themeShade="80"/>
        </w:rPr>
        <w:t xml:space="preserve"> which we believe to be second to none.</w:t>
      </w:r>
    </w:p>
    <w:p w:rsidR="00A8143B" w:rsidRPr="007F65E6" w:rsidRDefault="00A8143B" w:rsidP="00A8143B">
      <w:pPr>
        <w:pStyle w:val="BodyText"/>
        <w:spacing w:before="162"/>
        <w:rPr>
          <w:color w:val="385623" w:themeColor="accent6" w:themeShade="80"/>
        </w:rPr>
      </w:pPr>
      <w:r w:rsidRPr="007F65E6">
        <w:rPr>
          <w:color w:val="385623" w:themeColor="accent6" w:themeShade="80"/>
        </w:rPr>
        <w:t xml:space="preserve">The Warwick School is a vibrant 11 to 16 school, serving the Redhill area; judged by </w:t>
      </w:r>
      <w:proofErr w:type="spellStart"/>
      <w:r w:rsidRPr="007F65E6">
        <w:rPr>
          <w:color w:val="385623" w:themeColor="accent6" w:themeShade="80"/>
        </w:rPr>
        <w:t>Ofsted</w:t>
      </w:r>
      <w:proofErr w:type="spellEnd"/>
      <w:r w:rsidRPr="007F65E6">
        <w:rPr>
          <w:color w:val="385623" w:themeColor="accent6" w:themeShade="80"/>
        </w:rPr>
        <w:t xml:space="preserve"> to be</w:t>
      </w:r>
    </w:p>
    <w:p w:rsidR="00A8143B" w:rsidRPr="007F65E6" w:rsidRDefault="00A8143B" w:rsidP="00A8143B">
      <w:pPr>
        <w:pStyle w:val="BodyText"/>
        <w:spacing w:before="4"/>
        <w:rPr>
          <w:color w:val="385623" w:themeColor="accent6" w:themeShade="80"/>
        </w:rPr>
      </w:pPr>
      <w:r w:rsidRPr="007F65E6">
        <w:rPr>
          <w:color w:val="385623" w:themeColor="accent6" w:themeShade="80"/>
        </w:rPr>
        <w:t>’Good’ with Outstanding Behaviour and Safeguarding.</w:t>
      </w:r>
    </w:p>
    <w:p w:rsidR="00A8143B" w:rsidRPr="007F65E6" w:rsidRDefault="00A8143B" w:rsidP="00A8143B">
      <w:pPr>
        <w:pStyle w:val="BodyText"/>
        <w:spacing w:before="160" w:line="242" w:lineRule="auto"/>
        <w:ind w:right="114"/>
        <w:rPr>
          <w:color w:val="385623" w:themeColor="accent6" w:themeShade="80"/>
        </w:rPr>
      </w:pPr>
      <w:r w:rsidRPr="007F65E6">
        <w:rPr>
          <w:color w:val="385623" w:themeColor="accent6" w:themeShade="80"/>
        </w:rPr>
        <w:t xml:space="preserve">The school is a member of the South East Surrey Schools Education </w:t>
      </w:r>
      <w:proofErr w:type="gramStart"/>
      <w:r w:rsidRPr="007F65E6">
        <w:rPr>
          <w:color w:val="385623" w:themeColor="accent6" w:themeShade="80"/>
        </w:rPr>
        <w:t>Trust which</w:t>
      </w:r>
      <w:proofErr w:type="gramEnd"/>
      <w:r w:rsidRPr="007F65E6">
        <w:rPr>
          <w:color w:val="385623" w:themeColor="accent6" w:themeShade="80"/>
        </w:rPr>
        <w:t xml:space="preserve"> is a partnership 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w:t>
      </w:r>
    </w:p>
    <w:p w:rsidR="00A8143B" w:rsidRPr="007F65E6" w:rsidRDefault="00A8143B" w:rsidP="00A8143B">
      <w:pPr>
        <w:pStyle w:val="BodyText"/>
        <w:spacing w:line="242" w:lineRule="auto"/>
        <w:ind w:right="122"/>
        <w:rPr>
          <w:color w:val="385623" w:themeColor="accent6" w:themeShade="80"/>
        </w:rPr>
      </w:pPr>
      <w:r w:rsidRPr="007F65E6">
        <w:rPr>
          <w:color w:val="385623" w:themeColor="accent6" w:themeShade="80"/>
        </w:rPr>
        <w:t>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w:t>
      </w:r>
    </w:p>
    <w:p w:rsidR="00A8143B" w:rsidRPr="007F65E6" w:rsidRDefault="00A8143B" w:rsidP="00A8143B">
      <w:pPr>
        <w:pStyle w:val="BodyText"/>
        <w:rPr>
          <w:color w:val="385623" w:themeColor="accent6" w:themeShade="80"/>
        </w:rPr>
      </w:pPr>
      <w:r w:rsidRPr="007F65E6">
        <w:rPr>
          <w:color w:val="385623" w:themeColor="accent6" w:themeShade="80"/>
        </w:rPr>
        <w:t>For further information about the post and application form, please visit the vacancy page of the</w:t>
      </w:r>
    </w:p>
    <w:p w:rsidR="00A8143B" w:rsidRPr="007F65E6" w:rsidRDefault="00A8143B" w:rsidP="00A8143B">
      <w:pPr>
        <w:pStyle w:val="BodyText"/>
        <w:spacing w:before="4"/>
        <w:rPr>
          <w:color w:val="385623" w:themeColor="accent6" w:themeShade="80"/>
        </w:rPr>
      </w:pPr>
      <w:proofErr w:type="gramStart"/>
      <w:r w:rsidRPr="007F65E6">
        <w:rPr>
          <w:color w:val="385623" w:themeColor="accent6" w:themeShade="80"/>
        </w:rPr>
        <w:t>school’s</w:t>
      </w:r>
      <w:proofErr w:type="gramEnd"/>
      <w:r w:rsidRPr="007F65E6">
        <w:rPr>
          <w:color w:val="385623" w:themeColor="accent6" w:themeShade="80"/>
        </w:rPr>
        <w:t xml:space="preserve"> website </w:t>
      </w:r>
      <w:hyperlink r:id="rId8">
        <w:r w:rsidRPr="007F65E6">
          <w:rPr>
            <w:color w:val="385623" w:themeColor="accent6" w:themeShade="80"/>
          </w:rPr>
          <w:t>www.warwick.surrey.sch.uk</w:t>
        </w:r>
      </w:hyperlink>
      <w:r w:rsidRPr="007F65E6">
        <w:rPr>
          <w:color w:val="385623" w:themeColor="accent6" w:themeShade="80"/>
        </w:rPr>
        <w:t xml:space="preserve"> or call 01737 378444 (HR)</w:t>
      </w:r>
    </w:p>
    <w:p w:rsidR="00A8143B" w:rsidRPr="00ED3ED3" w:rsidRDefault="00A8143B" w:rsidP="00A8143B">
      <w:pPr>
        <w:spacing w:before="164"/>
        <w:ind w:left="380" w:right="405"/>
        <w:jc w:val="center"/>
        <w:rPr>
          <w:b/>
          <w:color w:val="FF0000"/>
          <w:sz w:val="24"/>
        </w:rPr>
      </w:pPr>
      <w:r w:rsidRPr="007F65E6">
        <w:rPr>
          <w:b/>
          <w:color w:val="385623" w:themeColor="accent6" w:themeShade="80"/>
          <w:sz w:val="24"/>
        </w:rPr>
        <w:t xml:space="preserve">Closing Date for Applications: </w:t>
      </w:r>
      <w:r w:rsidR="00287620" w:rsidRPr="00C86B80">
        <w:rPr>
          <w:b/>
          <w:color w:val="385623" w:themeColor="accent6" w:themeShade="80"/>
          <w:sz w:val="24"/>
        </w:rPr>
        <w:t xml:space="preserve">Monday </w:t>
      </w:r>
      <w:r w:rsidR="00C86B80" w:rsidRPr="00C86B80">
        <w:rPr>
          <w:b/>
          <w:color w:val="385623" w:themeColor="accent6" w:themeShade="80"/>
          <w:sz w:val="24"/>
        </w:rPr>
        <w:t>16 October</w:t>
      </w:r>
      <w:r w:rsidRPr="00C86B80">
        <w:rPr>
          <w:b/>
          <w:color w:val="385623" w:themeColor="accent6" w:themeShade="80"/>
          <w:sz w:val="24"/>
        </w:rPr>
        <w:t xml:space="preserve"> 2017 at midday</w:t>
      </w:r>
      <w:r w:rsidRPr="00ED3ED3">
        <w:rPr>
          <w:b/>
          <w:color w:val="FF0000"/>
          <w:sz w:val="24"/>
        </w:rPr>
        <w:t>.</w:t>
      </w:r>
    </w:p>
    <w:p w:rsidR="001A5020" w:rsidRPr="007F65E6" w:rsidRDefault="001A5020" w:rsidP="00A8143B">
      <w:pPr>
        <w:spacing w:before="164"/>
        <w:ind w:left="380" w:right="405"/>
        <w:jc w:val="center"/>
        <w:rPr>
          <w:b/>
          <w:color w:val="385623" w:themeColor="accent6" w:themeShade="80"/>
          <w:sz w:val="24"/>
        </w:rPr>
      </w:pPr>
      <w:r>
        <w:rPr>
          <w:b/>
          <w:color w:val="385623" w:themeColor="accent6" w:themeShade="80"/>
          <w:sz w:val="24"/>
        </w:rPr>
        <w:t>Please note that this vacancy will close should a suitable candidate be appointed.</w:t>
      </w:r>
    </w:p>
    <w:bookmarkEnd w:id="0"/>
    <w:p w:rsidR="00A8143B" w:rsidRPr="007F65E6" w:rsidRDefault="00A8143B" w:rsidP="00A8143B">
      <w:pPr>
        <w:pStyle w:val="BodyText"/>
        <w:spacing w:before="3"/>
        <w:ind w:left="0"/>
        <w:jc w:val="left"/>
        <w:rPr>
          <w:b/>
          <w:color w:val="385623" w:themeColor="accent6" w:themeShade="80"/>
          <w:sz w:val="38"/>
        </w:rPr>
      </w:pPr>
    </w:p>
    <w:p w:rsidR="00A8143B" w:rsidRPr="007F65E6" w:rsidRDefault="00A8143B" w:rsidP="00A8143B">
      <w:pPr>
        <w:ind w:left="380" w:right="655"/>
        <w:jc w:val="center"/>
        <w:rPr>
          <w:rFonts w:ascii="Calibri"/>
          <w:color w:val="385623" w:themeColor="accent6" w:themeShade="80"/>
          <w:sz w:val="16"/>
        </w:rPr>
      </w:pPr>
      <w:r w:rsidRPr="007F65E6">
        <w:rPr>
          <w:rFonts w:ascii="Calibri"/>
          <w:color w:val="385623" w:themeColor="accent6" w:themeShade="80"/>
          <w:sz w:val="16"/>
        </w:rPr>
        <w:t xml:space="preserve">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Dorking Surrey, </w:t>
      </w:r>
      <w:proofErr w:type="gramStart"/>
      <w:r w:rsidRPr="007F65E6">
        <w:rPr>
          <w:rFonts w:ascii="Calibri"/>
          <w:color w:val="385623" w:themeColor="accent6" w:themeShade="80"/>
          <w:sz w:val="16"/>
        </w:rPr>
        <w:t>RH4</w:t>
      </w:r>
      <w:proofErr w:type="gramEnd"/>
      <w:r w:rsidRPr="007F65E6">
        <w:rPr>
          <w:rFonts w:ascii="Calibri"/>
          <w:color w:val="385623" w:themeColor="accent6" w:themeShade="80"/>
          <w:sz w:val="16"/>
        </w:rPr>
        <w:t xml:space="preserve"> 1LY</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762110" w:rsidRPr="00762110" w:rsidRDefault="00B72195" w:rsidP="00B72195">
      <w:pPr>
        <w:spacing w:after="0" w:line="240" w:lineRule="auto"/>
        <w:jc w:val="center"/>
        <w:rPr>
          <w:rFonts w:eastAsia="Times New Roman" w:cstheme="minorHAnsi"/>
          <w:color w:val="385623" w:themeColor="accent6" w:themeShade="80"/>
          <w:sz w:val="56"/>
          <w:szCs w:val="56"/>
          <w:lang w:eastAsia="en-GB"/>
        </w:rPr>
      </w:pPr>
      <w:r>
        <w:rPr>
          <w:rFonts w:eastAsia="Times New Roman" w:cstheme="minorHAnsi"/>
          <w:color w:val="385623" w:themeColor="accent6" w:themeShade="80"/>
          <w:sz w:val="56"/>
          <w:szCs w:val="56"/>
          <w:lang w:eastAsia="en-GB"/>
        </w:rPr>
        <w:t>General Information for Applicants</w:t>
      </w:r>
    </w:p>
    <w:p w:rsidR="00762110" w:rsidRPr="00762110" w:rsidRDefault="00762110" w:rsidP="00B72195">
      <w:pPr>
        <w:spacing w:after="0" w:line="240" w:lineRule="auto"/>
        <w:jc w:val="both"/>
        <w:rPr>
          <w:rFonts w:ascii="Arial" w:eastAsia="Times New Roman" w:hAnsi="Arial" w:cs="Times New Roman"/>
          <w:color w:val="385623" w:themeColor="accent6" w:themeShade="80"/>
          <w:sz w:val="20"/>
          <w:szCs w:val="2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School</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School is a vibrant 11-16 school serving the Redhill area, judged Good with Outstanding Behaviour and Safety in its Ofsted inspection of February 2013. </w:t>
      </w:r>
      <w:r w:rsidR="006345CA">
        <w:rPr>
          <w:rFonts w:ascii="Arial" w:eastAsia="Times New Roman" w:hAnsi="Arial" w:cs="Times New Roman"/>
          <w:color w:val="385623" w:themeColor="accent6" w:themeShade="80"/>
          <w:lang w:eastAsia="en-GB"/>
        </w:rPr>
        <w:t xml:space="preserve">The school works closely with the Ashcombe School, Dorking and Therfield School, Leatherhead; our partners in the South East Surrey Educations Trust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Currently we have approximately 800 students on roll. Some 98% of our students progress to Further Education or Training, in particular to Reigate College and East Surrey College in Redhill, with which we have very close links. We are proud of our school’s strong links with the local community and </w:t>
      </w:r>
      <w:proofErr w:type="gramStart"/>
      <w:r w:rsidRPr="009F0ACB">
        <w:rPr>
          <w:rFonts w:ascii="Arial" w:eastAsia="Times New Roman" w:hAnsi="Arial" w:cs="Times New Roman"/>
          <w:color w:val="385623" w:themeColor="accent6" w:themeShade="80"/>
          <w:lang w:eastAsia="en-GB"/>
        </w:rPr>
        <w:t>employers which</w:t>
      </w:r>
      <w:proofErr w:type="gramEnd"/>
      <w:r w:rsidRPr="009F0ACB">
        <w:rPr>
          <w:rFonts w:ascii="Arial" w:eastAsia="Times New Roman" w:hAnsi="Arial" w:cs="Times New Roman"/>
          <w:color w:val="385623" w:themeColor="accent6" w:themeShade="80"/>
          <w:lang w:eastAsia="en-GB"/>
        </w:rPr>
        <w:t xml:space="preserve"> assist us in fully serving the needs of all the young people who live in the Redhill area.</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Continuing Professional Development </w:t>
      </w:r>
      <w:proofErr w:type="gramStart"/>
      <w:r w:rsidRPr="009F0ACB">
        <w:rPr>
          <w:rFonts w:ascii="Arial" w:eastAsia="Times New Roman" w:hAnsi="Arial" w:cs="Times New Roman"/>
          <w:color w:val="385623" w:themeColor="accent6" w:themeShade="80"/>
          <w:lang w:eastAsia="en-GB"/>
        </w:rPr>
        <w:t>lies</w:t>
      </w:r>
      <w:proofErr w:type="gramEnd"/>
      <w:r w:rsidRPr="009F0ACB">
        <w:rPr>
          <w:rFonts w:ascii="Arial" w:eastAsia="Times New Roman" w:hAnsi="Arial" w:cs="Times New Roman"/>
          <w:color w:val="385623" w:themeColor="accent6" w:themeShade="80"/>
          <w:lang w:eastAsia="en-GB"/>
        </w:rPr>
        <w:t xml:space="preserve"> at the heart of our people first values in relation to staff, and we are proud that many colleagues have been promoted as a consequence.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Location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The School is situated at the end of a quiet cul-de-sac on a green site within 4 minutes’ walk of Redhill town centre and rail and bus stations.  The M25 and M23 are only a few minutes’ drive away and rail links to London, the South Coast and Gatwick Airport are excellent.</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Accommodation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Our </w:t>
      </w:r>
      <w:r w:rsidR="006345CA">
        <w:rPr>
          <w:rFonts w:ascii="Arial" w:eastAsia="Times New Roman" w:hAnsi="Arial" w:cs="Times New Roman"/>
          <w:color w:val="385623" w:themeColor="accent6" w:themeShade="80"/>
          <w:lang w:eastAsia="en-GB"/>
        </w:rPr>
        <w:t xml:space="preserve">current </w:t>
      </w:r>
      <w:r w:rsidRPr="009F0ACB">
        <w:rPr>
          <w:rFonts w:ascii="Arial" w:eastAsia="Times New Roman" w:hAnsi="Arial" w:cs="Times New Roman"/>
          <w:color w:val="385623" w:themeColor="accent6" w:themeShade="80"/>
          <w:lang w:eastAsia="en-GB"/>
        </w:rPr>
        <w:t xml:space="preserve">facilities are very good and our buildings are </w:t>
      </w:r>
      <w:r w:rsidR="006345CA" w:rsidRPr="009F0ACB">
        <w:rPr>
          <w:rFonts w:ascii="Arial" w:eastAsia="Times New Roman" w:hAnsi="Arial" w:cs="Times New Roman"/>
          <w:color w:val="385623" w:themeColor="accent6" w:themeShade="80"/>
          <w:lang w:eastAsia="en-GB"/>
        </w:rPr>
        <w:t>well maintained</w:t>
      </w:r>
      <w:r w:rsidR="003C263E">
        <w:rPr>
          <w:rFonts w:ascii="Arial" w:eastAsia="Times New Roman" w:hAnsi="Arial" w:cs="Times New Roman"/>
          <w:color w:val="385623" w:themeColor="accent6" w:themeShade="80"/>
          <w:lang w:eastAsia="en-GB"/>
        </w:rPr>
        <w:t xml:space="preserve">. </w:t>
      </w:r>
      <w:r w:rsidRPr="009F0ACB">
        <w:rPr>
          <w:rFonts w:ascii="Arial" w:eastAsia="Times New Roman" w:hAnsi="Arial" w:cs="Times New Roman"/>
          <w:color w:val="385623" w:themeColor="accent6" w:themeShade="80"/>
          <w:lang w:eastAsia="en-GB"/>
        </w:rPr>
        <w:t xml:space="preserve">Each sector has its own dedicated suite of rooms and an office.   The ICT network provides fast, school-wide access to the </w:t>
      </w:r>
      <w:proofErr w:type="gramStart"/>
      <w:r w:rsidRPr="009F0ACB">
        <w:rPr>
          <w:rFonts w:ascii="Arial" w:eastAsia="Times New Roman" w:hAnsi="Arial" w:cs="Times New Roman"/>
          <w:color w:val="385623" w:themeColor="accent6" w:themeShade="80"/>
          <w:lang w:eastAsia="en-GB"/>
        </w:rPr>
        <w:t>internet</w:t>
      </w:r>
      <w:proofErr w:type="gramEnd"/>
      <w:r w:rsidRPr="009F0ACB">
        <w:rPr>
          <w:rFonts w:ascii="Arial" w:eastAsia="Times New Roman" w:hAnsi="Arial" w:cs="Times New Roman"/>
          <w:color w:val="385623" w:themeColor="accent6" w:themeShade="80"/>
          <w:lang w:eastAsia="en-GB"/>
        </w:rPr>
        <w:t xml:space="preserve"> via broadband and a ratio of 1 computer to 3 students.  All students and staff have their own e-mail address and area on the network accessible from home. All teachers are provided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Our school grounds include playing fields, a floodlit all-weather sports pitch, tennis/netball courts and an ecology area. In keeping with Surrey County Council policy, the School is a no smoking site.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Our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serves the main towns of Redhill, Merstham and Reigate and the surrounding villages as well as students who choose to travel from further afield. Close relationships with our main feeder primary schools are </w:t>
      </w:r>
      <w:r w:rsidR="00841A50" w:rsidRPr="009F0ACB">
        <w:rPr>
          <w:rFonts w:ascii="Arial" w:eastAsia="Times New Roman" w:hAnsi="Arial" w:cs="Times New Roman"/>
          <w:color w:val="385623" w:themeColor="accent6" w:themeShade="80"/>
          <w:lang w:eastAsia="en-GB"/>
        </w:rPr>
        <w:t>well established</w:t>
      </w:r>
      <w:r w:rsidRPr="009F0ACB">
        <w:rPr>
          <w:rFonts w:ascii="Arial" w:eastAsia="Times New Roman" w:hAnsi="Arial" w:cs="Times New Roman"/>
          <w:color w:val="385623" w:themeColor="accent6" w:themeShade="80"/>
          <w:lang w:eastAsia="en-GB"/>
        </w:rPr>
        <w:t xml:space="preserve">.   We are a truly comprehensive school in terms of ability, social, additional and educational needs, as well as our religious and cultural mix.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The student voice is a key feature in the life of our school and we encourage our students to take responsibilities in school. Representatives are elected to vigorous Year and School Councils, which meet each half term to discuss issues based on a stud</w:t>
      </w:r>
      <w:r w:rsidR="00841A50">
        <w:rPr>
          <w:rFonts w:ascii="Arial" w:eastAsia="Times New Roman" w:hAnsi="Arial" w:cs="Times New Roman"/>
          <w:color w:val="385623" w:themeColor="accent6" w:themeShade="80"/>
          <w:lang w:eastAsia="en-GB"/>
        </w:rPr>
        <w:t xml:space="preserve">ent-initiated agenda.  Prefects, </w:t>
      </w:r>
      <w:r w:rsidRPr="009F0ACB">
        <w:rPr>
          <w:rFonts w:ascii="Arial" w:eastAsia="Times New Roman" w:hAnsi="Arial" w:cs="Times New Roman"/>
          <w:color w:val="385623" w:themeColor="accent6" w:themeShade="80"/>
          <w:lang w:eastAsia="en-GB"/>
        </w:rPr>
        <w:t xml:space="preserve">Head Boy and </w:t>
      </w:r>
      <w:r w:rsidR="00841A50">
        <w:rPr>
          <w:rFonts w:ascii="Arial" w:eastAsia="Times New Roman" w:hAnsi="Arial" w:cs="Times New Roman"/>
          <w:color w:val="385623" w:themeColor="accent6" w:themeShade="80"/>
          <w:lang w:eastAsia="en-GB"/>
        </w:rPr>
        <w:t xml:space="preserve">Head </w:t>
      </w:r>
      <w:r w:rsidRPr="009F0ACB">
        <w:rPr>
          <w:rFonts w:ascii="Arial" w:eastAsia="Times New Roman" w:hAnsi="Arial" w:cs="Times New Roman"/>
          <w:color w:val="385623" w:themeColor="accent6" w:themeShade="80"/>
          <w:lang w:eastAsia="en-GB"/>
        </w:rPr>
        <w:t xml:space="preserve">Girl are appointed towards the end of Year 10 to offer service to the School including supervision duties and mentoring Year 7 students.  The student body runs its own Community Action </w:t>
      </w:r>
      <w:r w:rsidR="00841A50" w:rsidRPr="009F0ACB">
        <w:rPr>
          <w:rFonts w:ascii="Arial" w:eastAsia="Times New Roman" w:hAnsi="Arial" w:cs="Times New Roman"/>
          <w:color w:val="385623" w:themeColor="accent6" w:themeShade="80"/>
          <w:lang w:eastAsia="en-GB"/>
        </w:rPr>
        <w:t>team, which</w:t>
      </w:r>
      <w:r w:rsidRPr="009F0ACB">
        <w:rPr>
          <w:rFonts w:ascii="Arial" w:eastAsia="Times New Roman" w:hAnsi="Arial" w:cs="Times New Roman"/>
          <w:color w:val="385623" w:themeColor="accent6" w:themeShade="80"/>
          <w:lang w:eastAsia="en-GB"/>
        </w:rPr>
        <w:t xml:space="preserve">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Curriculum and Organisation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At KS3 all students study the National Curriculum. Students are grouped for learning in most subjects.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At KS4 students study a core consisting of English Language, English Literature, Mathematics, Science, PE and Philosophy and Ethics. They are encouraged to take an English </w:t>
      </w:r>
      <w:r w:rsidR="00841A50" w:rsidRPr="009F0ACB">
        <w:rPr>
          <w:rFonts w:ascii="Arial" w:eastAsia="Times New Roman" w:hAnsi="Arial" w:cs="Times New Roman"/>
          <w:color w:val="385623" w:themeColor="accent6" w:themeShade="80"/>
          <w:lang w:eastAsia="en-GB"/>
        </w:rPr>
        <w:t>Baccalaureate</w:t>
      </w:r>
      <w:r w:rsidRPr="009F0ACB">
        <w:rPr>
          <w:rFonts w:ascii="Arial" w:eastAsia="Times New Roman" w:hAnsi="Arial" w:cs="Times New Roman"/>
          <w:color w:val="385623" w:themeColor="accent6" w:themeShade="80"/>
          <w:lang w:eastAsia="en-GB"/>
        </w:rPr>
        <w:t xml:space="preserve"> subject as at least one of their </w:t>
      </w:r>
      <w:r w:rsidR="00356F36">
        <w:rPr>
          <w:rFonts w:ascii="Arial" w:eastAsia="Times New Roman" w:hAnsi="Arial" w:cs="Times New Roman"/>
          <w:color w:val="385623" w:themeColor="accent6" w:themeShade="80"/>
          <w:lang w:eastAsia="en-GB"/>
        </w:rPr>
        <w:t>three</w:t>
      </w:r>
      <w:r w:rsidRPr="009F0ACB">
        <w:rPr>
          <w:rFonts w:ascii="Arial" w:eastAsia="Times New Roman" w:hAnsi="Arial" w:cs="Times New Roman"/>
          <w:color w:val="385623" w:themeColor="accent6" w:themeShade="80"/>
          <w:lang w:eastAsia="en-GB"/>
        </w:rPr>
        <w:t xml:space="preserve"> option choices.  Our close relationships with local colleges enable us to offer a range of vocational qualifications.  In </w:t>
      </w:r>
      <w:r w:rsidR="00841A50" w:rsidRPr="009F0ACB">
        <w:rPr>
          <w:rFonts w:ascii="Arial" w:eastAsia="Times New Roman" w:hAnsi="Arial" w:cs="Times New Roman"/>
          <w:color w:val="385623" w:themeColor="accent6" w:themeShade="80"/>
          <w:lang w:eastAsia="en-GB"/>
        </w:rPr>
        <w:t>addition,</w:t>
      </w:r>
      <w:r w:rsidRPr="009F0ACB">
        <w:rPr>
          <w:rFonts w:ascii="Arial" w:eastAsia="Times New Roman" w:hAnsi="Arial" w:cs="Times New Roman"/>
          <w:color w:val="385623" w:themeColor="accent6" w:themeShade="80"/>
          <w:lang w:eastAsia="en-GB"/>
        </w:rPr>
        <w:t xml:space="preserve"> we run a small near to site programme for students for whom the traditional school or college route is not appropriate.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All subjects are expected to differentiate learning to meet the needs of the whole ability range and to provide extension activities for the gifted and talented.  Additionally, the Learning Support Faculty provides excellent in-class support for students with a range of additional educational needs. Teachers are provided with detailed </w:t>
      </w:r>
      <w:r w:rsidRPr="009F0ACB">
        <w:rPr>
          <w:rFonts w:ascii="Arial" w:eastAsia="Times New Roman" w:hAnsi="Arial" w:cs="Times New Roman"/>
          <w:color w:val="385623" w:themeColor="accent6" w:themeShade="80"/>
          <w:lang w:eastAsia="en-GB"/>
        </w:rPr>
        <w:lastRenderedPageBreak/>
        <w:t xml:space="preserve">information on prior attainment, target grades, gifted and talented students, the Pupil Premium, English as an Additional Language and SEN requirements. We are rigorous in applying our Assessment for Learning policy to ensure that all students make </w:t>
      </w:r>
      <w:r w:rsidR="00841A50" w:rsidRPr="009F0ACB">
        <w:rPr>
          <w:rFonts w:ascii="Arial" w:eastAsia="Times New Roman" w:hAnsi="Arial" w:cs="Times New Roman"/>
          <w:color w:val="385623" w:themeColor="accent6" w:themeShade="80"/>
          <w:lang w:eastAsia="en-GB"/>
        </w:rPr>
        <w:t>progress, which</w:t>
      </w:r>
      <w:r w:rsidRPr="009F0ACB">
        <w:rPr>
          <w:rFonts w:ascii="Arial" w:eastAsia="Times New Roman" w:hAnsi="Arial" w:cs="Times New Roman"/>
          <w:color w:val="385623" w:themeColor="accent6" w:themeShade="80"/>
          <w:lang w:eastAsia="en-GB"/>
        </w:rPr>
        <w:t xml:space="preserve"> is at least in line with expectation.</w:t>
      </w:r>
    </w:p>
    <w:p w:rsidR="00B72195" w:rsidRPr="009F0ACB" w:rsidRDefault="00B72195"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Students’ welfare and educational progress are supervised by Form Tutors who each have a mixed ability group of about 28 students.  Tutors and the Head of Year remain with the students as they progress through the school. We have a dedicated Support Centre to support the development of identified and selected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Extra-Curricular Activities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We offer an extensive range of extra-curricular activities, including sports teams, drama productions, concerts, foreign exchanges, overseas trips, Duke of Edinburgh Awards Scheme and public speaking.  Any teacher wishing to offer a new activity will be well supported.</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Staff</w:t>
      </w:r>
    </w:p>
    <w:p w:rsidR="00762110"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School working environment is stimulating and very busy. We seek to appoint hard-working and self-motivated people, committed to high standards and inclusion, who show initiative and can work under pressure. Over 130 people are employed at The Warwick School. Successful applicants for posts at The Warwick School will join a friendly, cohesive and supportive team, dedicated to providing a quality education for the young people in our care.  </w:t>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ED3ED3" w:rsidP="00B72195">
      <w:pPr>
        <w:spacing w:after="0" w:line="240" w:lineRule="auto"/>
        <w:jc w:val="both"/>
        <w:rPr>
          <w:rFonts w:ascii="Arial" w:eastAsia="Times New Roman" w:hAnsi="Arial" w:cs="Times New Roman"/>
          <w:color w:val="385623" w:themeColor="accent6" w:themeShade="80"/>
          <w:sz w:val="20"/>
          <w:szCs w:val="20"/>
          <w:lang w:eastAsia="en-GB"/>
        </w:rPr>
      </w:pPr>
      <w:r>
        <w:rPr>
          <w:rFonts w:ascii="Arial" w:eastAsia="Times New Roman" w:hAnsi="Arial" w:cs="Times New Roman"/>
          <w:noProof/>
          <w:color w:val="385623" w:themeColor="accent6" w:themeShade="80"/>
          <w:sz w:val="20"/>
          <w:szCs w:val="20"/>
          <w:lang w:val="en-US"/>
        </w:rPr>
        <w:drawing>
          <wp:inline distT="0" distB="0" distL="0" distR="0">
            <wp:extent cx="6797040" cy="411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7040" cy="4114800"/>
                    </a:xfrm>
                    <a:prstGeom prst="rect">
                      <a:avLst/>
                    </a:prstGeom>
                    <a:noFill/>
                    <a:ln>
                      <a:noFill/>
                    </a:ln>
                  </pic:spPr>
                </pic:pic>
              </a:graphicData>
            </a:graphic>
          </wp:inline>
        </w:drawing>
      </w: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227FC2" w:rsidRDefault="00227FC2"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227FC2" w:rsidRDefault="00227FC2"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7E1784" w:rsidRDefault="00FA3A17" w:rsidP="00FA3A17">
      <w:pPr>
        <w:spacing w:after="0" w:line="240" w:lineRule="auto"/>
        <w:jc w:val="center"/>
        <w:rPr>
          <w:rFonts w:ascii="Arial" w:eastAsia="Times New Roman" w:hAnsi="Arial" w:cs="Times New Roman"/>
          <w:color w:val="385623" w:themeColor="accent6" w:themeShade="80"/>
          <w:sz w:val="56"/>
          <w:szCs w:val="56"/>
          <w:lang w:eastAsia="en-GB"/>
        </w:rPr>
      </w:pPr>
      <w:r>
        <w:rPr>
          <w:rFonts w:ascii="Arial" w:eastAsia="Times New Roman" w:hAnsi="Arial" w:cs="Times New Roman"/>
          <w:color w:val="385623" w:themeColor="accent6" w:themeShade="80"/>
          <w:sz w:val="56"/>
          <w:szCs w:val="56"/>
          <w:lang w:eastAsia="en-GB"/>
        </w:rPr>
        <w:t>Department Information</w:t>
      </w:r>
    </w:p>
    <w:p w:rsidR="008C4AB2" w:rsidRPr="008C4AB2" w:rsidRDefault="008C4AB2" w:rsidP="00FA3A17">
      <w:pPr>
        <w:spacing w:after="0" w:line="240" w:lineRule="auto"/>
        <w:jc w:val="center"/>
        <w:rPr>
          <w:rFonts w:ascii="Arial" w:eastAsia="Times New Roman" w:hAnsi="Arial" w:cs="Times New Roman"/>
          <w:color w:val="385623" w:themeColor="accent6" w:themeShade="80"/>
          <w:sz w:val="20"/>
          <w:szCs w:val="20"/>
          <w:lang w:eastAsia="en-GB"/>
        </w:rPr>
      </w:pPr>
    </w:p>
    <w:p w:rsidR="00D51F06" w:rsidRDefault="00D51F06" w:rsidP="00227FC2">
      <w:pPr>
        <w:pStyle w:val="Default"/>
        <w:jc w:val="both"/>
        <w:rPr>
          <w:rFonts w:ascii="Arial" w:eastAsia="Times New Roman" w:hAnsi="Arial" w:cs="Times New Roman"/>
          <w:color w:val="385623" w:themeColor="accent6" w:themeShade="80"/>
          <w:sz w:val="22"/>
          <w:szCs w:val="22"/>
          <w:lang w:eastAsia="en-GB"/>
        </w:rPr>
      </w:pPr>
    </w:p>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The ICT &amp; Computing Department sits in a faculty with Business Studies and has three members of staff teaching across the subjects. The department has an excellent reputation for collaboration and all resources are collectively created and improved to ensure that planning is made simpler for all teachers of the subjects. We have streamlined our approach to marking to enable teachers to spend more time providing useful feedback and improving their own practice while avoiding issues with workload.</w:t>
      </w:r>
    </w:p>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The subject is very popular with students and we have tried to tailor our curriculum to strike the right balance between challenge and engagement to allow students to achieve well while still enjoying their learning. We have recently upgraded our computers to Windows 10 and have invested in software such as Photoshop to keep the experience that students receive as up-to-date as possible.</w:t>
      </w:r>
    </w:p>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In ICT &amp; Computing students receive the following:</w:t>
      </w:r>
    </w:p>
    <w:tbl>
      <w:tblPr>
        <w:tblStyle w:val="TableGrid"/>
        <w:tblW w:w="0" w:type="auto"/>
        <w:tblInd w:w="360" w:type="dxa"/>
        <w:tblLook w:val="04A0" w:firstRow="1" w:lastRow="0" w:firstColumn="1" w:lastColumn="0" w:noHBand="0" w:noVBand="1"/>
      </w:tblPr>
      <w:tblGrid>
        <w:gridCol w:w="1166"/>
        <w:gridCol w:w="1276"/>
        <w:gridCol w:w="7880"/>
      </w:tblGrid>
      <w:tr w:rsidR="00227FC2" w:rsidRPr="00227FC2" w:rsidTr="009D0022">
        <w:tc>
          <w:tcPr>
            <w:tcW w:w="1166" w:type="dxa"/>
            <w:vAlign w:val="center"/>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Year</w:t>
            </w:r>
          </w:p>
        </w:tc>
        <w:tc>
          <w:tcPr>
            <w:tcW w:w="1276" w:type="dxa"/>
            <w:vAlign w:val="center"/>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Hours per fortnight</w:t>
            </w:r>
          </w:p>
        </w:tc>
        <w:tc>
          <w:tcPr>
            <w:tcW w:w="7880" w:type="dxa"/>
            <w:vAlign w:val="center"/>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Topics / Summary</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7</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2</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Online Safety; Digital Publishing; Scratch; Binary; Data; Computational Thinking</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8</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Small Basic; Video Project; Online Safety</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9</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Python; Photoshop; Online Safety</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10</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6</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 xml:space="preserve">Cambridge Nationals in Creative </w:t>
            </w:r>
            <w:proofErr w:type="spellStart"/>
            <w:r w:rsidRPr="00227FC2">
              <w:rPr>
                <w:rFonts w:ascii="Arial" w:eastAsia="Times New Roman" w:hAnsi="Arial" w:cs="Times New Roman"/>
                <w:color w:val="385623" w:themeColor="accent6" w:themeShade="80"/>
                <w:lang w:eastAsia="en-GB"/>
              </w:rPr>
              <w:t>iMedia</w:t>
            </w:r>
            <w:proofErr w:type="spellEnd"/>
            <w:r w:rsidRPr="00227FC2">
              <w:rPr>
                <w:rFonts w:ascii="Arial" w:eastAsia="Times New Roman" w:hAnsi="Arial" w:cs="Times New Roman"/>
                <w:color w:val="385623" w:themeColor="accent6" w:themeShade="80"/>
                <w:lang w:eastAsia="en-GB"/>
              </w:rPr>
              <w:t xml:space="preserve"> </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10</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6</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Edexcel GCSE Computer Science</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11</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5</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 xml:space="preserve">Edexcel GCSE in ICT </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11</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5</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 xml:space="preserve">Edexcel GCSE Computer Science </w:t>
            </w:r>
          </w:p>
        </w:tc>
      </w:tr>
    </w:tbl>
    <w:p w:rsidR="00227FC2" w:rsidRPr="00227FC2" w:rsidRDefault="00227FC2" w:rsidP="00227FC2">
      <w:pPr>
        <w:jc w:val="both"/>
        <w:rPr>
          <w:rFonts w:ascii="Arial" w:eastAsia="Times New Roman" w:hAnsi="Arial" w:cs="Times New Roman"/>
          <w:color w:val="385623" w:themeColor="accent6" w:themeShade="80"/>
          <w:lang w:eastAsia="en-GB"/>
        </w:rPr>
      </w:pPr>
    </w:p>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 xml:space="preserve">If you are successful you will be responsible for the GCSE ICT subjects (Cambridge Nationals in Creative </w:t>
      </w:r>
      <w:proofErr w:type="spellStart"/>
      <w:r w:rsidRPr="00227FC2">
        <w:rPr>
          <w:rFonts w:ascii="Arial" w:eastAsia="Times New Roman" w:hAnsi="Arial" w:cs="Times New Roman"/>
          <w:color w:val="385623" w:themeColor="accent6" w:themeShade="80"/>
          <w:lang w:eastAsia="en-GB"/>
        </w:rPr>
        <w:t>iMedia</w:t>
      </w:r>
      <w:proofErr w:type="spellEnd"/>
      <w:r w:rsidRPr="00227FC2">
        <w:rPr>
          <w:rFonts w:ascii="Arial" w:eastAsia="Times New Roman" w:hAnsi="Arial" w:cs="Times New Roman"/>
          <w:color w:val="385623" w:themeColor="accent6" w:themeShade="80"/>
          <w:lang w:eastAsia="en-GB"/>
        </w:rPr>
        <w:t xml:space="preserve"> and GCSE ICT) but there is potential for you to teach </w:t>
      </w:r>
      <w:proofErr w:type="gramStart"/>
      <w:r w:rsidRPr="00227FC2">
        <w:rPr>
          <w:rFonts w:ascii="Arial" w:eastAsia="Times New Roman" w:hAnsi="Arial" w:cs="Times New Roman"/>
          <w:color w:val="385623" w:themeColor="accent6" w:themeShade="80"/>
          <w:lang w:eastAsia="en-GB"/>
        </w:rPr>
        <w:t>Computing</w:t>
      </w:r>
      <w:proofErr w:type="gramEnd"/>
      <w:r w:rsidRPr="00227FC2">
        <w:rPr>
          <w:rFonts w:ascii="Arial" w:eastAsia="Times New Roman" w:hAnsi="Arial" w:cs="Times New Roman"/>
          <w:color w:val="385623" w:themeColor="accent6" w:themeShade="80"/>
          <w:lang w:eastAsia="en-GB"/>
        </w:rPr>
        <w:t xml:space="preserve"> in future years if you wish. Due to a small number of non-specialists we have created </w:t>
      </w:r>
      <w:proofErr w:type="gramStart"/>
      <w:r w:rsidRPr="00227FC2">
        <w:rPr>
          <w:rFonts w:ascii="Arial" w:eastAsia="Times New Roman" w:hAnsi="Arial" w:cs="Times New Roman"/>
          <w:color w:val="385623" w:themeColor="accent6" w:themeShade="80"/>
          <w:lang w:eastAsia="en-GB"/>
        </w:rPr>
        <w:t>resources which</w:t>
      </w:r>
      <w:proofErr w:type="gramEnd"/>
      <w:r w:rsidRPr="00227FC2">
        <w:rPr>
          <w:rFonts w:ascii="Arial" w:eastAsia="Times New Roman" w:hAnsi="Arial" w:cs="Times New Roman"/>
          <w:color w:val="385623" w:themeColor="accent6" w:themeShade="80"/>
          <w:lang w:eastAsia="en-GB"/>
        </w:rPr>
        <w:t xml:space="preserve"> are robust and can be quickly accessed which we hope would make a mid-year transition smoother for you. </w:t>
      </w:r>
    </w:p>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We enjoyed our best ever results across the faculty in the last GCSE exams and hope to continue this trend into 2018. If you joined the school and this department you would receive outstanding support, CPD and a welcoming school community.</w:t>
      </w:r>
    </w:p>
    <w:p w:rsidR="00227FC2" w:rsidRPr="00227FC2" w:rsidRDefault="00227FC2" w:rsidP="00227FC2">
      <w:pPr>
        <w:pStyle w:val="Default"/>
        <w:jc w:val="both"/>
        <w:rPr>
          <w:rFonts w:ascii="Arial" w:eastAsia="Times New Roman" w:hAnsi="Arial" w:cs="Times New Roman"/>
          <w:color w:val="385623" w:themeColor="accent6" w:themeShade="80"/>
          <w:sz w:val="22"/>
          <w:szCs w:val="22"/>
          <w:lang w:eastAsia="en-GB"/>
        </w:rPr>
      </w:pPr>
      <w:r w:rsidRPr="00227FC2">
        <w:rPr>
          <w:rFonts w:ascii="Arial" w:eastAsia="Times New Roman" w:hAnsi="Arial" w:cs="Times New Roman"/>
          <w:color w:val="385623" w:themeColor="accent6" w:themeShade="80"/>
          <w:sz w:val="22"/>
          <w:szCs w:val="22"/>
          <w:lang w:eastAsia="en-GB"/>
        </w:rPr>
        <w:t xml:space="preserve">If you have any specific questions about the faculty or subject then please contact Tom </w:t>
      </w:r>
      <w:proofErr w:type="gramStart"/>
      <w:r w:rsidRPr="00227FC2">
        <w:rPr>
          <w:rFonts w:ascii="Arial" w:eastAsia="Times New Roman" w:hAnsi="Arial" w:cs="Times New Roman"/>
          <w:color w:val="385623" w:themeColor="accent6" w:themeShade="80"/>
          <w:sz w:val="22"/>
          <w:szCs w:val="22"/>
          <w:lang w:eastAsia="en-GB"/>
        </w:rPr>
        <w:t xml:space="preserve">Rattle  </w:t>
      </w:r>
      <w:proofErr w:type="gramEnd"/>
      <w:r w:rsidRPr="00227FC2">
        <w:rPr>
          <w:rFonts w:ascii="Arial" w:eastAsia="Times New Roman" w:hAnsi="Arial" w:cs="Times New Roman"/>
          <w:color w:val="385623" w:themeColor="accent6" w:themeShade="80"/>
          <w:sz w:val="22"/>
          <w:szCs w:val="22"/>
          <w:lang w:eastAsia="en-GB"/>
        </w:rPr>
        <w:fldChar w:fldCharType="begin"/>
      </w:r>
      <w:r w:rsidRPr="00227FC2">
        <w:rPr>
          <w:rFonts w:ascii="Arial" w:eastAsia="Times New Roman" w:hAnsi="Arial" w:cs="Times New Roman"/>
          <w:color w:val="385623" w:themeColor="accent6" w:themeShade="80"/>
          <w:sz w:val="22"/>
          <w:szCs w:val="22"/>
          <w:lang w:eastAsia="en-GB"/>
        </w:rPr>
        <w:instrText xml:space="preserve"> HYPERLINK "mailto:ra@warwick.surrey.sch.uk" </w:instrText>
      </w:r>
      <w:r w:rsidRPr="00227FC2">
        <w:rPr>
          <w:rFonts w:ascii="Arial" w:eastAsia="Times New Roman" w:hAnsi="Arial" w:cs="Times New Roman"/>
          <w:color w:val="385623" w:themeColor="accent6" w:themeShade="80"/>
          <w:sz w:val="22"/>
          <w:szCs w:val="22"/>
          <w:lang w:eastAsia="en-GB"/>
        </w:rPr>
        <w:fldChar w:fldCharType="separate"/>
      </w:r>
      <w:r w:rsidRPr="00227FC2">
        <w:rPr>
          <w:rFonts w:ascii="Arial" w:eastAsia="Times New Roman" w:hAnsi="Arial" w:cs="Times New Roman"/>
          <w:color w:val="385623" w:themeColor="accent6" w:themeShade="80"/>
          <w:sz w:val="22"/>
          <w:szCs w:val="22"/>
          <w:lang w:eastAsia="en-GB"/>
        </w:rPr>
        <w:t>ra@warwick.surrey.sch.uk</w:t>
      </w:r>
      <w:r w:rsidRPr="00227FC2">
        <w:rPr>
          <w:rFonts w:ascii="Arial" w:eastAsia="Times New Roman" w:hAnsi="Arial" w:cs="Times New Roman"/>
          <w:color w:val="385623" w:themeColor="accent6" w:themeShade="80"/>
          <w:sz w:val="22"/>
          <w:szCs w:val="22"/>
          <w:lang w:eastAsia="en-GB"/>
        </w:rPr>
        <w:fldChar w:fldCharType="end"/>
      </w:r>
      <w:r w:rsidRPr="00227FC2">
        <w:rPr>
          <w:rFonts w:ascii="Arial" w:eastAsia="Times New Roman" w:hAnsi="Arial" w:cs="Times New Roman"/>
          <w:color w:val="385623" w:themeColor="accent6" w:themeShade="80"/>
          <w:sz w:val="22"/>
          <w:szCs w:val="22"/>
          <w:lang w:eastAsia="en-GB"/>
        </w:rPr>
        <w:t>. We look forward to your application.</w:t>
      </w:r>
    </w:p>
    <w:p w:rsidR="007E1784" w:rsidRPr="00D9195C" w:rsidRDefault="007E1784" w:rsidP="00227FC2">
      <w:pPr>
        <w:spacing w:after="0" w:line="240" w:lineRule="auto"/>
        <w:jc w:val="both"/>
        <w:rPr>
          <w:rFonts w:ascii="Arial" w:eastAsia="Times New Roman" w:hAnsi="Arial" w:cs="Times New Roman"/>
          <w:color w:val="385623" w:themeColor="accent6" w:themeShade="80"/>
          <w:lang w:eastAsia="en-GB"/>
        </w:rPr>
      </w:pPr>
    </w:p>
    <w:p w:rsidR="007E1784" w:rsidRPr="00D9195C" w:rsidRDefault="007E1784" w:rsidP="00227FC2">
      <w:pPr>
        <w:spacing w:after="0" w:line="240" w:lineRule="auto"/>
        <w:jc w:val="both"/>
        <w:rPr>
          <w:rFonts w:ascii="Arial" w:eastAsia="Times New Roman" w:hAnsi="Arial" w:cs="Times New Roman"/>
          <w:color w:val="385623" w:themeColor="accent6" w:themeShade="80"/>
          <w:lang w:eastAsia="en-GB"/>
        </w:rPr>
      </w:pPr>
    </w:p>
    <w:p w:rsidR="007E1784" w:rsidRPr="00D9195C" w:rsidRDefault="007E1784" w:rsidP="00227FC2">
      <w:pPr>
        <w:spacing w:after="0" w:line="240" w:lineRule="auto"/>
        <w:jc w:val="both"/>
        <w:rPr>
          <w:rFonts w:ascii="Arial" w:eastAsia="Times New Roman" w:hAnsi="Arial" w:cs="Times New Roman"/>
          <w:color w:val="385623" w:themeColor="accent6" w:themeShade="80"/>
          <w:lang w:eastAsia="en-GB"/>
        </w:rPr>
      </w:pPr>
    </w:p>
    <w:p w:rsidR="00015409" w:rsidRPr="00D9195C" w:rsidRDefault="00015409" w:rsidP="00227FC2">
      <w:pPr>
        <w:spacing w:after="0" w:line="240" w:lineRule="auto"/>
        <w:jc w:val="both"/>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926FA9" w:rsidRPr="00227FC2" w:rsidRDefault="00926FA9" w:rsidP="00B72195">
      <w:pPr>
        <w:spacing w:after="0" w:line="240" w:lineRule="auto"/>
        <w:jc w:val="both"/>
        <w:rPr>
          <w:rFonts w:ascii="Arial" w:eastAsia="Times New Roman" w:hAnsi="Arial" w:cs="Times New Roman"/>
          <w:color w:val="385623" w:themeColor="accent6" w:themeShade="80"/>
          <w:lang w:eastAsia="en-GB"/>
        </w:rPr>
      </w:pPr>
    </w:p>
    <w:p w:rsidR="00926FA9" w:rsidRPr="00227FC2" w:rsidRDefault="00926FA9" w:rsidP="00B72195">
      <w:pPr>
        <w:spacing w:after="0" w:line="240" w:lineRule="auto"/>
        <w:jc w:val="both"/>
        <w:rPr>
          <w:rFonts w:ascii="Arial" w:eastAsia="Times New Roman" w:hAnsi="Arial" w:cs="Times New Roman"/>
          <w:color w:val="385623" w:themeColor="accent6" w:themeShade="80"/>
          <w:lang w:eastAsia="en-GB"/>
        </w:rPr>
      </w:pPr>
    </w:p>
    <w:p w:rsidR="00926FA9" w:rsidRPr="00227FC2" w:rsidRDefault="00926FA9" w:rsidP="00B72195">
      <w:pPr>
        <w:spacing w:after="0" w:line="240" w:lineRule="auto"/>
        <w:jc w:val="both"/>
        <w:rPr>
          <w:rFonts w:ascii="Arial" w:eastAsia="Times New Roman" w:hAnsi="Arial" w:cs="Times New Roman"/>
          <w:color w:val="385623" w:themeColor="accent6" w:themeShade="80"/>
          <w:lang w:eastAsia="en-GB"/>
        </w:rPr>
      </w:pPr>
    </w:p>
    <w:p w:rsidR="00124189" w:rsidRPr="009F0ACB" w:rsidRDefault="00124189" w:rsidP="00B72195">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Job Profile</w:t>
      </w:r>
    </w:p>
    <w:p w:rsidR="00B72195" w:rsidRDefault="00B72195" w:rsidP="00B72195">
      <w:pPr>
        <w:spacing w:after="0" w:line="240" w:lineRule="auto"/>
        <w:jc w:val="center"/>
        <w:rPr>
          <w:rFonts w:eastAsia="Times New Roman" w:cstheme="minorHAnsi"/>
          <w:color w:val="385623" w:themeColor="accent6" w:themeShade="80"/>
          <w:sz w:val="56"/>
          <w:szCs w:val="56"/>
          <w:lang w:eastAsia="en-GB"/>
        </w:rPr>
      </w:pPr>
    </w:p>
    <w:tbl>
      <w:tblPr>
        <w:tblW w:w="10773" w:type="dxa"/>
        <w:tblLayout w:type="fixed"/>
        <w:tblLook w:val="04A0" w:firstRow="1" w:lastRow="0" w:firstColumn="1" w:lastColumn="0" w:noHBand="0" w:noVBand="1"/>
      </w:tblPr>
      <w:tblGrid>
        <w:gridCol w:w="3936"/>
        <w:gridCol w:w="6837"/>
      </w:tblGrid>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POST TITLE</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Class 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LINE MANAGER</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The Headteacher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SUPERVISORY RESPONSIBILITY</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Responsible for directing the work of teaching assistants within the classroom.</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JOB PURPOSE</w:t>
            </w:r>
          </w:p>
        </w:tc>
        <w:tc>
          <w:tcPr>
            <w:tcW w:w="6837" w:type="dxa"/>
            <w:shd w:val="clear" w:color="auto" w:fill="auto"/>
          </w:tcPr>
          <w:p w:rsidR="00B72195" w:rsidRPr="009F0ACB" w:rsidRDefault="00B72195" w:rsidP="00B72195">
            <w:pPr>
              <w:widowControl w:val="0"/>
              <w:spacing w:beforeLines="60" w:before="144" w:afterLines="60" w:after="144"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teach pupils within the school and to carry out such other associated duties as are reasonably assigned by the head teacher. </w:t>
            </w: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KEY ACCOUNTABILITIES</w:t>
            </w:r>
          </w:p>
          <w:p w:rsidR="00B72195" w:rsidRPr="009F0ACB" w:rsidRDefault="00B72195" w:rsidP="00B72195">
            <w:pPr>
              <w:widowControl w:val="0"/>
              <w:spacing w:after="0"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These accountabilities are based on the professional responsibilities of teachers outlined in the School Teachers’ Pay and Conditions Document (STPCD). They are supplemented as relevant by reference to the </w:t>
            </w:r>
            <w:proofErr w:type="spellStart"/>
            <w:r w:rsidRPr="009F0ACB">
              <w:rPr>
                <w:rFonts w:ascii="Arial" w:eastAsia="Times New Roman" w:hAnsi="Arial" w:cs="Arial"/>
                <w:color w:val="385623" w:themeColor="accent6" w:themeShade="80"/>
              </w:rPr>
              <w:t>DfE</w:t>
            </w:r>
            <w:proofErr w:type="spellEnd"/>
            <w:r w:rsidRPr="009F0ACB">
              <w:rPr>
                <w:rFonts w:ascii="Arial" w:eastAsia="Times New Roman" w:hAnsi="Arial" w:cs="Arial"/>
                <w:color w:val="385623" w:themeColor="accent6" w:themeShade="80"/>
              </w:rPr>
              <w:t xml:space="preserve"> Teachers’ Standards (2012).</w:t>
            </w:r>
          </w:p>
          <w:p w:rsidR="00B72195" w:rsidRPr="009F0ACB" w:rsidRDefault="00B72195" w:rsidP="00B72195">
            <w:pPr>
              <w:widowControl w:val="0"/>
              <w:spacing w:after="0" w:line="240" w:lineRule="auto"/>
              <w:rPr>
                <w:rFonts w:ascii="Arial" w:eastAsia="Times New Roman" w:hAnsi="Arial" w:cs="Arial"/>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1. Teaching</w:t>
            </w:r>
          </w:p>
        </w:tc>
      </w:tr>
      <w:tr w:rsidR="00B72195" w:rsidRPr="00B72195" w:rsidTr="007E1784">
        <w:tc>
          <w:tcPr>
            <w:tcW w:w="10773" w:type="dxa"/>
            <w:gridSpan w:val="2"/>
            <w:shd w:val="clear" w:color="auto" w:fill="auto"/>
            <w:vAlign w:val="center"/>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plan and teach lessons and sequences of lessons to the classes you are assigned to teach, within the context of the school’s plans, curriculum and schemes of work.</w:t>
            </w:r>
          </w:p>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assess, monitor, record and report on the learning needs, progress and achievements of assigned pupils.</w:t>
            </w:r>
          </w:p>
          <w:p w:rsidR="00B72195" w:rsidRPr="009F0ACB" w:rsidRDefault="00B72195" w:rsidP="00B72195">
            <w:pPr>
              <w:widowControl w:val="0"/>
              <w:numPr>
                <w:ilvl w:val="0"/>
                <w:numId w:val="9"/>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preparing pupils for external examinations.</w:t>
            </w:r>
          </w:p>
        </w:tc>
      </w:tr>
      <w:tr w:rsidR="00B72195" w:rsidRPr="00B72195" w:rsidTr="00BB2C69">
        <w:tc>
          <w:tcPr>
            <w:tcW w:w="10773" w:type="dxa"/>
            <w:gridSpan w:val="2"/>
            <w:shd w:val="clear" w:color="auto" w:fill="auto"/>
          </w:tcPr>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Set high expectations which inspire, motivate and challenge pupils: </w:t>
            </w:r>
          </w:p>
          <w:p w:rsidR="00B72195" w:rsidRPr="009F0ACB" w:rsidRDefault="00B72195" w:rsidP="00B72195">
            <w:pPr>
              <w:widowControl w:val="0"/>
              <w:numPr>
                <w:ilvl w:val="0"/>
                <w:numId w:val="3"/>
              </w:numPr>
              <w:spacing w:after="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establish a safe and stimulating environment for pupils, rooted in mutual respect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goals that stretch and challenge pupils of all backgrounds, abilities and dispositions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demonstrate</w:t>
            </w:r>
            <w:proofErr w:type="gramEnd"/>
            <w:r w:rsidRPr="009F0ACB">
              <w:rPr>
                <w:rFonts w:ascii="Arial" w:eastAsia="Calibri" w:hAnsi="Arial" w:cs="Arial"/>
                <w:color w:val="385623" w:themeColor="accent6" w:themeShade="80"/>
              </w:rPr>
              <w:t xml:space="preserve"> consistently the positive attitudes, values and behaviour which are expected of pupils.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Promote good progress and outcomes by pupils: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accountable for pupils’ attainment, progress and outcomes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aware of pupils’ capabilities and their prior knowledge, and plan teaching to build on these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guide pupils to reflect on the progress they have made and their emerging needs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knowledge and understanding of how pupils learn and how this impacts on teaching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encourage</w:t>
            </w:r>
            <w:proofErr w:type="gramEnd"/>
            <w:r w:rsidRPr="009F0ACB">
              <w:rPr>
                <w:rFonts w:ascii="Arial" w:eastAsia="Calibri" w:hAnsi="Arial" w:cs="Arial"/>
                <w:color w:val="385623" w:themeColor="accent6" w:themeShade="80"/>
              </w:rPr>
              <w:t xml:space="preserve"> pupils to take a responsible and conscientious attitude to their own work and study.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Demonstrate good subject and curriculum knowledge: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knowledge of the relevant subject(s) and curriculum areas, foster and maintain pupils’ interest in the subject, and address misunderstandings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 critical understanding of developments in the subject and curriculum areas, and </w:t>
            </w:r>
          </w:p>
          <w:p w:rsidR="00B72195" w:rsidRPr="009F0ACB" w:rsidRDefault="00B72195" w:rsidP="00B72195">
            <w:pPr>
              <w:spacing w:after="0" w:line="240" w:lineRule="auto"/>
              <w:ind w:left="360"/>
              <w:contextualSpacing/>
              <w:jc w:val="both"/>
              <w:rPr>
                <w:rFonts w:ascii="Arial" w:eastAsia="Calibri" w:hAnsi="Arial" w:cs="Arial"/>
                <w:color w:val="385623" w:themeColor="accent6" w:themeShade="80"/>
              </w:rPr>
            </w:pPr>
          </w:p>
          <w:p w:rsidR="00B72195" w:rsidRPr="009F0ACB" w:rsidRDefault="00B72195" w:rsidP="00B72195">
            <w:pPr>
              <w:spacing w:after="0" w:line="240" w:lineRule="auto"/>
              <w:ind w:left="360"/>
              <w:contextualSpacing/>
              <w:jc w:val="both"/>
              <w:rPr>
                <w:rFonts w:ascii="Arial" w:eastAsia="Calibri" w:hAnsi="Arial" w:cs="Arial"/>
                <w:color w:val="385623" w:themeColor="accent6" w:themeShade="80"/>
              </w:rPr>
            </w:pP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the value of scholarship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understanding of and take responsibility for promoting high standards of literacy, articulacy and the correct use of standard English, whatever the teacher’s specialist subject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if teaching early reading, demonstrate a clear understanding of systematic synthetic phonics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if</w:t>
            </w:r>
            <w:proofErr w:type="gramEnd"/>
            <w:r w:rsidRPr="009F0ACB">
              <w:rPr>
                <w:rFonts w:ascii="Arial" w:eastAsia="Calibri" w:hAnsi="Arial" w:cs="Arial"/>
                <w:color w:val="385623" w:themeColor="accent6" w:themeShade="80"/>
              </w:rPr>
              <w:t xml:space="preserve"> teaching early mathematics, demonstrate a clear understanding of appropriate teaching strategies.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Plan and teach well structured lessons: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lastRenderedPageBreak/>
              <w:t xml:space="preserve">impart knowledge and develop understanding through effective use of lesson time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a love of learning and children’s intellectual curiosity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homework and plan other out-of-class activities to consolidate and extend the knowledge and understanding pupils have acquired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reflect systematically on the effectiveness of lessons and approaches to teaching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contribute</w:t>
            </w:r>
            <w:proofErr w:type="gramEnd"/>
            <w:r w:rsidRPr="009F0ACB">
              <w:rPr>
                <w:rFonts w:ascii="Arial" w:eastAsia="Calibri" w:hAnsi="Arial" w:cs="Arial"/>
                <w:color w:val="385623" w:themeColor="accent6" w:themeShade="80"/>
              </w:rPr>
              <w:t xml:space="preserve"> to the design and provision of an engaging curriculum within the relevant subject area(s).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Adapt teaching to respond to the strengths and needs of all pupils: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when and how to differentiate appropriately, using approaches which enable pupils to be taught effectively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understanding of how a range of factors can inhibit pupils’ ability to learn, and how best to overcome these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awareness of the physical, social and intellectual development of children, and know how to adapt teaching to support pupils’ education at different stages of development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have</w:t>
            </w:r>
            <w:proofErr w:type="gramEnd"/>
            <w:r w:rsidRPr="009F0ACB">
              <w:rPr>
                <w:rFonts w:ascii="Arial" w:eastAsia="Calibri" w:hAnsi="Arial" w:cs="Arial"/>
                <w:color w:val="385623" w:themeColor="accent6" w:themeShade="8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Make accurate and productive use of assessment: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and understand how to assess the relevant subject and curriculum areas, including statutory assessment requirements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use of formative and summative assessment to secure pupils’ progress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use relevant data to monitor progress, set targets, and plan subsequent lessons </w:t>
            </w:r>
          </w:p>
          <w:p w:rsidR="00B72195" w:rsidRPr="009F0ACB" w:rsidRDefault="00B72195" w:rsidP="00B72195">
            <w:pPr>
              <w:widowControl w:val="0"/>
              <w:numPr>
                <w:ilvl w:val="0"/>
                <w:numId w:val="8"/>
              </w:numPr>
              <w:spacing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give</w:t>
            </w:r>
            <w:proofErr w:type="gramEnd"/>
            <w:r w:rsidRPr="009F0ACB">
              <w:rPr>
                <w:rFonts w:ascii="Arial" w:eastAsia="Calibri" w:hAnsi="Arial" w:cs="Arial"/>
                <w:color w:val="385623" w:themeColor="accent6" w:themeShade="80"/>
              </w:rPr>
              <w:t xml:space="preserve"> pupils regular feedback, both orally and through accurate marking, and encourage pupils to respond to the feedback.</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2. Whole school organisation, strategy and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development, implementation and evaluation of the school’s policies, practices and procedures in such a way as to support the school’s values and vision.</w:t>
            </w:r>
          </w:p>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work with others on curriculum and/or pupil development to secure co-ordinated outcomes.</w:t>
            </w:r>
          </w:p>
          <w:p w:rsidR="00B72195" w:rsidRPr="009F0ACB" w:rsidRDefault="00B72195" w:rsidP="00B72195">
            <w:pPr>
              <w:widowControl w:val="0"/>
              <w:numPr>
                <w:ilvl w:val="0"/>
                <w:numId w:val="10"/>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supervise and, so far as practical, teach any pupils where the person timetabled to take the class is not available to do so, subject to the provision that teachers are required to cover only rarely.</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a positive contribution to the wider life and ethos of the school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3. Health, safety and discipline</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promote the safety and well-being of pupils.</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maintain good order and discipline among pupils.</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Manage behaviour effectively to ensure a good and safe learning environment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clear rules and routines for behaviour in classrooms, and take responsibility for promoting good and courteous behaviour both in classrooms and around the school, in accordance with the school’s behaviour policy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high expectations of behaviour, and establish a framework for discipline with a range of strategies, using praise, sanctions and rewards consistently and fairly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manage classes effectively, using approaches which are appropriate to pupils’ needs in order to involve and motivate them </w:t>
            </w:r>
          </w:p>
          <w:p w:rsidR="00B72195" w:rsidRPr="009F0ACB" w:rsidRDefault="00B72195" w:rsidP="00B72195">
            <w:pPr>
              <w:widowControl w:val="0"/>
              <w:numPr>
                <w:ilvl w:val="0"/>
                <w:numId w:val="1"/>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maintain</w:t>
            </w:r>
            <w:proofErr w:type="gramEnd"/>
            <w:r w:rsidRPr="009F0ACB">
              <w:rPr>
                <w:rFonts w:ascii="Arial" w:eastAsia="Calibri" w:hAnsi="Arial" w:cs="Arial"/>
                <w:color w:val="385623" w:themeColor="accent6" w:themeShade="80"/>
              </w:rPr>
              <w:t xml:space="preserve"> good relationships with pupils, exercise appropriate authority, and act decisively when necessary.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4. Management of staff and resources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lastRenderedPageBreak/>
              <w:t>To direct and supervise support staff assigned to you and, where appropriate, other teachers, in an effective way.</w:t>
            </w:r>
          </w:p>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recruitment, selection, appointment and professional development of other teachers and support staff.</w:t>
            </w:r>
          </w:p>
          <w:p w:rsidR="00B72195" w:rsidRPr="009F0ACB" w:rsidRDefault="00B72195" w:rsidP="00B72195">
            <w:pPr>
              <w:widowControl w:val="0"/>
              <w:numPr>
                <w:ilvl w:val="0"/>
                <w:numId w:val="11"/>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deploy resources delegated to you.</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deploy support staff effectively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5. Professional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the appraisal and review of your performance and, where appropriate, that of other teachers and support staff.</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your further training and professional development and, where appropriate, that of other teachers and support staff, including induction.</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take</w:t>
            </w:r>
            <w:proofErr w:type="gramEnd"/>
            <w:r w:rsidRPr="009F0ACB">
              <w:rPr>
                <w:rFonts w:ascii="Arial" w:eastAsia="Calibri" w:hAnsi="Arial" w:cs="Arial"/>
                <w:color w:val="385623" w:themeColor="accent6" w:themeShade="80"/>
              </w:rPr>
              <w:t xml:space="preserve"> responsibility for improving teaching through appropriate professional development, responding to advice and feedback from colleagues.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6. Communication</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communicate with pupils, parents and carers.</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communicate</w:t>
            </w:r>
            <w:proofErr w:type="gramEnd"/>
            <w:r w:rsidRPr="009F0ACB">
              <w:rPr>
                <w:rFonts w:ascii="Arial" w:eastAsia="Calibri" w:hAnsi="Arial" w:cs="Arial"/>
                <w:color w:val="385623" w:themeColor="accent6" w:themeShade="80"/>
              </w:rPr>
              <w:t xml:space="preserve"> effectively with parents with regard to pupils’ achievements and well-being.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7. Working with colleagues and other relevant professionals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rPr>
          <w:trHeight w:val="397"/>
        </w:trPr>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collaborate and work with colleagues and other relevant professionals within and beyond the school.</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develop</w:t>
            </w:r>
            <w:proofErr w:type="gramEnd"/>
            <w:r w:rsidRPr="009F0ACB">
              <w:rPr>
                <w:rFonts w:ascii="Arial" w:eastAsia="Calibri" w:hAnsi="Arial" w:cs="Arial"/>
                <w:color w:val="385623" w:themeColor="accent6" w:themeShade="80"/>
              </w:rPr>
              <w:t xml:space="preserve"> effective professional relationships with colleagues, knowing how and when to draw on advice and specialist support. </w:t>
            </w:r>
          </w:p>
        </w:tc>
      </w:tr>
    </w:tbl>
    <w:p w:rsidR="007E1784" w:rsidRDefault="007E1784"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085C2E" w:rsidRPr="009F0ACB" w:rsidRDefault="00085C2E" w:rsidP="00085C2E">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Person Specification: Class Teacher</w:t>
      </w:r>
    </w:p>
    <w:p w:rsidR="00085C2E" w:rsidRPr="00085C2E" w:rsidRDefault="00085C2E" w:rsidP="00085C2E">
      <w:pPr>
        <w:spacing w:after="0" w:line="240" w:lineRule="auto"/>
        <w:jc w:val="center"/>
        <w:rPr>
          <w:rFonts w:eastAsia="Times New Roman" w:cstheme="minorHAnsi"/>
          <w:color w:val="385623" w:themeColor="accent6" w:themeShade="80"/>
          <w:sz w:val="56"/>
          <w:szCs w:val="56"/>
          <w:lang w:eastAsia="en-GB"/>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17"/>
        <w:gridCol w:w="4819"/>
        <w:gridCol w:w="3827"/>
      </w:tblGrid>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Selection Criteria</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Assessment Method</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Qualifications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Essential:</w:t>
            </w:r>
          </w:p>
          <w:p w:rsidR="00E431D3" w:rsidRPr="009F0ACB" w:rsidRDefault="00E431D3" w:rsidP="00F9354C">
            <w:pPr>
              <w:pStyle w:val="ListParagraph"/>
              <w:numPr>
                <w:ilvl w:val="0"/>
                <w:numId w:val="12"/>
              </w:numPr>
              <w:autoSpaceDE w:val="0"/>
              <w:autoSpaceDN w:val="0"/>
              <w:adjustRightInd w:val="0"/>
              <w:spacing w:after="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Qualified Teacher Status</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Evidence of further professional development</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Desirable:</w:t>
            </w:r>
          </w:p>
          <w:p w:rsidR="00E431D3" w:rsidRPr="009F0ACB" w:rsidRDefault="00E431D3" w:rsidP="00F9354C">
            <w:pPr>
              <w:pStyle w:val="ListParagraph"/>
              <w:numPr>
                <w:ilvl w:val="0"/>
                <w:numId w:val="12"/>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Post Graduate Qualification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Application form</w:t>
            </w:r>
          </w:p>
          <w:p w:rsidR="00E431D3" w:rsidRPr="009F0ACB" w:rsidRDefault="00E431D3" w:rsidP="002D30D6">
            <w:pPr>
              <w:spacing w:before="120" w:after="120" w:line="240" w:lineRule="auto"/>
              <w:rPr>
                <w:rFonts w:ascii="Arial" w:hAnsi="Arial" w:cs="Arial"/>
                <w:color w:val="385623" w:themeColor="accent6" w:themeShade="80"/>
              </w:rPr>
            </w:pPr>
            <w:r w:rsidRPr="009F0ACB">
              <w:rPr>
                <w:rFonts w:ascii="Arial" w:hAnsi="Arial" w:cs="Arial"/>
                <w:color w:val="385623" w:themeColor="accent6" w:themeShade="80"/>
              </w:rPr>
              <w:t>Certificates</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Experience</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Successful teaching and curriculum experience</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Recent experience of teaching within KS3 and KS4</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Knowledge and Understanding</w:t>
            </w:r>
          </w:p>
        </w:tc>
        <w:tc>
          <w:tcPr>
            <w:tcW w:w="4819" w:type="dxa"/>
            <w:tcBorders>
              <w:top w:val="single" w:sz="4" w:space="0" w:color="auto"/>
              <w:left w:val="single" w:sz="4" w:space="0" w:color="auto"/>
              <w:bottom w:val="single" w:sz="4" w:space="0" w:color="auto"/>
              <w:right w:val="single" w:sz="4" w:space="0" w:color="auto"/>
            </w:tcBorders>
          </w:tcPr>
          <w:p w:rsidR="00110764" w:rsidRPr="009F0ACB" w:rsidRDefault="00E431D3" w:rsidP="00110764">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B2C61">
            <w:pPr>
              <w:pStyle w:val="ListParagraph"/>
              <w:numPr>
                <w:ilvl w:val="0"/>
                <w:numId w:val="14"/>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Sound understanding of </w:t>
            </w:r>
            <w:r w:rsidR="00362E5F" w:rsidRPr="00362E5F">
              <w:rPr>
                <w:rFonts w:ascii="Arial" w:eastAsia="Times New Roman" w:hAnsi="Arial" w:cs="Arial"/>
                <w:color w:val="385623" w:themeColor="accent6" w:themeShade="80"/>
                <w:lang w:eastAsia="en-GB"/>
              </w:rPr>
              <w:t>ICT/Computing Curriculum</w:t>
            </w:r>
            <w:r w:rsidR="00362E5F">
              <w:rPr>
                <w:rFonts w:ascii="Arial" w:eastAsia="Times New Roman" w:hAnsi="Arial" w:cs="Arial"/>
                <w:color w:val="385623" w:themeColor="accent6" w:themeShade="80"/>
                <w:lang w:eastAsia="en-GB"/>
              </w:rPr>
              <w:t xml:space="preserve">. </w:t>
            </w:r>
            <w:r w:rsidRPr="009F0ACB">
              <w:rPr>
                <w:rFonts w:ascii="Arial" w:eastAsia="Times New Roman" w:hAnsi="Arial" w:cs="Arial"/>
                <w:color w:val="385623" w:themeColor="accent6" w:themeShade="80"/>
                <w:lang w:eastAsia="en-GB"/>
              </w:rPr>
              <w:t>Knowledge of best practice and procedures for safeguarding children and young people</w:t>
            </w:r>
          </w:p>
          <w:p w:rsidR="00E431D3" w:rsidRPr="009F0ACB" w:rsidRDefault="00E431D3" w:rsidP="001B2C61">
            <w:pPr>
              <w:pStyle w:val="ListParagraph"/>
              <w:numPr>
                <w:ilvl w:val="0"/>
                <w:numId w:val="14"/>
              </w:numPr>
              <w:spacing w:before="120" w:after="120" w:line="240" w:lineRule="auto"/>
              <w:ind w:left="312" w:hanging="276"/>
              <w:jc w:val="both"/>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Other key areas for the school/phase, early years, extended services etc.</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Qualities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B2C61">
            <w:pPr>
              <w:pStyle w:val="ListParagraph"/>
              <w:numPr>
                <w:ilvl w:val="0"/>
                <w:numId w:val="15"/>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Committed to the development and maintenance of good relationships with staff, parents, </w:t>
            </w:r>
            <w:r w:rsidR="00606B58">
              <w:rPr>
                <w:rFonts w:ascii="Arial" w:eastAsia="Times New Roman" w:hAnsi="Arial" w:cs="Arial"/>
                <w:color w:val="385623" w:themeColor="accent6" w:themeShade="80"/>
                <w:lang w:eastAsia="en-GB"/>
              </w:rPr>
              <w:t>students</w:t>
            </w:r>
            <w:r w:rsidRPr="009F0ACB">
              <w:rPr>
                <w:rFonts w:ascii="Arial" w:eastAsia="Times New Roman" w:hAnsi="Arial" w:cs="Arial"/>
                <w:color w:val="385623" w:themeColor="accent6" w:themeShade="80"/>
                <w:lang w:eastAsia="en-GB"/>
              </w:rPr>
              <w:t>, governors and the community.</w:t>
            </w:r>
          </w:p>
          <w:p w:rsidR="00E431D3" w:rsidRPr="009F0ACB" w:rsidRDefault="00E431D3" w:rsidP="00F9354C">
            <w:pPr>
              <w:pStyle w:val="ListParagraph"/>
              <w:numPr>
                <w:ilvl w:val="0"/>
                <w:numId w:val="15"/>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Committed to the continuing professional development of self and others within the school.</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Demonstrates flexibility appropriate to circumstances</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enthusiasm and energy.</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Presentation</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Skills and Aptitudes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Able to plan and organise effectively</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Well developed oral and written communication skills</w:t>
            </w:r>
          </w:p>
          <w:p w:rsidR="00E431D3" w:rsidRPr="009F0ACB" w:rsidRDefault="00E431D3" w:rsidP="00110764">
            <w:pPr>
              <w:pStyle w:val="ListParagraph"/>
              <w:numPr>
                <w:ilvl w:val="0"/>
                <w:numId w:val="16"/>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at a level and in a manner appropriate to the situation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Application form</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In-tray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tc>
      </w:tr>
    </w:tbl>
    <w:p w:rsidR="00085C2E" w:rsidRDefault="00085C2E" w:rsidP="007E1784">
      <w:pPr>
        <w:jc w:val="center"/>
        <w:rPr>
          <w:color w:val="385623" w:themeColor="accent6" w:themeShade="80"/>
          <w:sz w:val="56"/>
          <w:szCs w:val="56"/>
        </w:rPr>
      </w:pPr>
    </w:p>
    <w:p w:rsidR="00085C2E" w:rsidRDefault="00085C2E" w:rsidP="00085C2E">
      <w:pPr>
        <w:rPr>
          <w:color w:val="385623" w:themeColor="accent6" w:themeShade="80"/>
          <w:sz w:val="56"/>
          <w:szCs w:val="56"/>
        </w:rPr>
      </w:pPr>
    </w:p>
    <w:p w:rsidR="007E1784" w:rsidRPr="009F0ACB" w:rsidRDefault="007E1784" w:rsidP="007E1784">
      <w:pPr>
        <w:jc w:val="center"/>
        <w:rPr>
          <w:rFonts w:ascii="Arial" w:hAnsi="Arial" w:cs="Arial"/>
          <w:color w:val="385623" w:themeColor="accent6" w:themeShade="80"/>
          <w:sz w:val="56"/>
          <w:szCs w:val="56"/>
        </w:rPr>
      </w:pPr>
      <w:r w:rsidRPr="009F0ACB">
        <w:rPr>
          <w:rFonts w:ascii="Arial" w:hAnsi="Arial" w:cs="Arial"/>
          <w:color w:val="385623" w:themeColor="accent6" w:themeShade="80"/>
          <w:sz w:val="56"/>
          <w:szCs w:val="56"/>
        </w:rPr>
        <w:t>How to Apply</w:t>
      </w:r>
    </w:p>
    <w:p w:rsidR="007E1784" w:rsidRDefault="007E1784" w:rsidP="007E1784">
      <w:pPr>
        <w:jc w:val="center"/>
        <w:rPr>
          <w:color w:val="385623" w:themeColor="accent6" w:themeShade="80"/>
          <w:sz w:val="56"/>
          <w:szCs w:val="56"/>
        </w:rPr>
      </w:pPr>
    </w:p>
    <w:p w:rsidR="007E1784" w:rsidRPr="009F0ACB" w:rsidRDefault="0077303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We hope that you would</w:t>
      </w:r>
      <w:r w:rsidR="00847971" w:rsidRPr="009F0ACB">
        <w:rPr>
          <w:rFonts w:ascii="Arial" w:eastAsia="Times New Roman" w:hAnsi="Arial" w:cs="Arial"/>
          <w:color w:val="385623" w:themeColor="accent6" w:themeShade="80"/>
          <w:lang w:eastAsia="en-GB"/>
        </w:rPr>
        <w:t xml:space="preserve"> like to apply; </w:t>
      </w:r>
      <w:r w:rsidR="007E1784" w:rsidRPr="009F0ACB">
        <w:rPr>
          <w:rFonts w:ascii="Arial" w:eastAsia="Times New Roman" w:hAnsi="Arial" w:cs="Arial"/>
          <w:color w:val="385623" w:themeColor="accent6" w:themeShade="80"/>
          <w:lang w:eastAsia="en-GB"/>
        </w:rPr>
        <w:t xml:space="preserve">please complete our application form for teaching posts </w:t>
      </w:r>
      <w:r>
        <w:rPr>
          <w:rFonts w:ascii="Arial" w:eastAsia="Times New Roman" w:hAnsi="Arial" w:cs="Arial"/>
          <w:color w:val="385623" w:themeColor="accent6" w:themeShade="80"/>
          <w:lang w:eastAsia="en-GB"/>
        </w:rPr>
        <w:t xml:space="preserve">on the vacancy page </w:t>
      </w:r>
      <w:r w:rsidR="007E1784" w:rsidRPr="009F0ACB">
        <w:rPr>
          <w:rFonts w:ascii="Arial" w:eastAsia="Times New Roman" w:hAnsi="Arial" w:cs="Arial"/>
          <w:color w:val="385623" w:themeColor="accent6" w:themeShade="80"/>
          <w:lang w:eastAsia="en-GB"/>
        </w:rPr>
        <w:t xml:space="preserve">and send it to us with a supporting statement </w:t>
      </w:r>
      <w:r w:rsidR="00847971" w:rsidRPr="009F0ACB">
        <w:rPr>
          <w:rFonts w:ascii="Arial" w:eastAsia="Times New Roman" w:hAnsi="Arial" w:cs="Arial"/>
          <w:color w:val="385623" w:themeColor="accent6" w:themeShade="80"/>
          <w:lang w:eastAsia="en-GB"/>
        </w:rPr>
        <w:t>e</w:t>
      </w:r>
      <w:r w:rsidR="007E1784" w:rsidRPr="009F0ACB">
        <w:rPr>
          <w:rFonts w:ascii="Arial" w:eastAsia="Times New Roman" w:hAnsi="Arial" w:cs="Arial"/>
          <w:color w:val="385623" w:themeColor="accent6" w:themeShade="80"/>
          <w:lang w:eastAsia="en-GB"/>
        </w:rPr>
        <w:t>xplain</w:t>
      </w:r>
      <w:r w:rsidR="00847971" w:rsidRPr="009F0ACB">
        <w:rPr>
          <w:rFonts w:ascii="Arial" w:eastAsia="Times New Roman" w:hAnsi="Arial" w:cs="Arial"/>
          <w:color w:val="385623" w:themeColor="accent6" w:themeShade="80"/>
          <w:lang w:eastAsia="en-GB"/>
        </w:rPr>
        <w:t>ing</w:t>
      </w:r>
      <w:r w:rsidR="007E1784" w:rsidRPr="009F0ACB">
        <w:rPr>
          <w:rFonts w:ascii="Arial" w:eastAsia="Times New Roman" w:hAnsi="Arial" w:cs="Arial"/>
          <w:color w:val="385623" w:themeColor="accent6" w:themeShade="80"/>
          <w:lang w:eastAsia="en-GB"/>
        </w:rPr>
        <w:t xml:space="preserve"> what attracts you to the post </w:t>
      </w:r>
      <w:r w:rsidR="00847971" w:rsidRPr="009F0ACB">
        <w:rPr>
          <w:rFonts w:ascii="Arial" w:eastAsia="Times New Roman" w:hAnsi="Arial" w:cs="Arial"/>
          <w:color w:val="385623" w:themeColor="accent6" w:themeShade="80"/>
          <w:lang w:eastAsia="en-GB"/>
        </w:rPr>
        <w:t>and</w:t>
      </w:r>
      <w:r w:rsidR="007E1784" w:rsidRPr="009F0ACB">
        <w:rPr>
          <w:rFonts w:ascii="Arial" w:eastAsia="Times New Roman" w:hAnsi="Arial" w:cs="Arial"/>
          <w:color w:val="385623" w:themeColor="accent6" w:themeShade="80"/>
          <w:lang w:eastAsia="en-GB"/>
        </w:rPr>
        <w:t xml:space="preserve"> detail</w:t>
      </w:r>
      <w:r w:rsidR="00847971" w:rsidRPr="009F0ACB">
        <w:rPr>
          <w:rFonts w:ascii="Arial" w:eastAsia="Times New Roman" w:hAnsi="Arial" w:cs="Arial"/>
          <w:color w:val="385623" w:themeColor="accent6" w:themeShade="80"/>
          <w:lang w:eastAsia="en-GB"/>
        </w:rPr>
        <w:t>s</w:t>
      </w:r>
      <w:r w:rsidR="007E1784" w:rsidRPr="009F0ACB">
        <w:rPr>
          <w:rFonts w:ascii="Arial" w:eastAsia="Times New Roman" w:hAnsi="Arial" w:cs="Arial"/>
          <w:color w:val="385623" w:themeColor="accent6" w:themeShade="80"/>
          <w:lang w:eastAsia="en-GB"/>
        </w:rPr>
        <w:t xml:space="preserve"> the skills and experience you would bring to it.</w:t>
      </w: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Your completed application can be emailed to</w:t>
      </w:r>
      <w:r w:rsidR="00773030">
        <w:rPr>
          <w:rFonts w:ascii="Arial" w:eastAsia="Times New Roman" w:hAnsi="Arial" w:cs="Arial"/>
          <w:color w:val="385623" w:themeColor="accent6" w:themeShade="80"/>
          <w:lang w:eastAsia="en-GB"/>
        </w:rPr>
        <w:t xml:space="preserve"> Karen Ehren HR Officer</w:t>
      </w:r>
      <w:r w:rsidRPr="009F0ACB">
        <w:rPr>
          <w:rFonts w:ascii="Arial" w:eastAsia="Times New Roman" w:hAnsi="Arial" w:cs="Arial"/>
          <w:color w:val="385623" w:themeColor="accent6" w:themeShade="80"/>
          <w:lang w:eastAsia="en-GB"/>
        </w:rPr>
        <w:t>:</w:t>
      </w:r>
      <w:r w:rsidR="00606B58">
        <w:rPr>
          <w:rFonts w:ascii="Arial" w:eastAsia="Times New Roman" w:hAnsi="Arial" w:cs="Arial"/>
          <w:color w:val="385623" w:themeColor="accent6" w:themeShade="80"/>
          <w:lang w:eastAsia="en-GB"/>
        </w:rPr>
        <w:t xml:space="preserve"> </w:t>
      </w:r>
      <w:hyperlink r:id="rId10" w:history="1">
        <w:r w:rsidRPr="009F0ACB">
          <w:rPr>
            <w:rFonts w:ascii="Arial" w:eastAsia="Times New Roman" w:hAnsi="Arial" w:cs="Arial"/>
            <w:color w:val="385623" w:themeColor="accent6" w:themeShade="80"/>
            <w:lang w:eastAsia="en-GB"/>
          </w:rPr>
          <w:t>ehr@warwick.surrey.sch.uk</w:t>
        </w:r>
      </w:hyperlink>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rPr>
          <w:rFonts w:ascii="Arial" w:eastAsia="Times New Roman" w:hAnsi="Arial" w:cs="Arial"/>
          <w:color w:val="385623" w:themeColor="accent6" w:themeShade="80"/>
          <w:lang w:eastAsia="en-GB"/>
        </w:rPr>
      </w:pPr>
      <w:proofErr w:type="gramStart"/>
      <w:r w:rsidRPr="009F0ACB">
        <w:rPr>
          <w:rFonts w:ascii="Arial" w:eastAsia="Times New Roman" w:hAnsi="Arial" w:cs="Arial"/>
          <w:color w:val="385623" w:themeColor="accent6" w:themeShade="80"/>
          <w:lang w:eastAsia="en-GB"/>
        </w:rPr>
        <w:t>or</w:t>
      </w:r>
      <w:proofErr w:type="gramEnd"/>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p</w:t>
      </w:r>
      <w:r w:rsidRPr="009F0ACB">
        <w:rPr>
          <w:rFonts w:ascii="Arial" w:eastAsia="Times New Roman" w:hAnsi="Arial" w:cs="Arial"/>
          <w:color w:val="385623" w:themeColor="accent6" w:themeShade="80"/>
          <w:lang w:eastAsia="en-GB"/>
        </w:rPr>
        <w:t>ost to:</w:t>
      </w:r>
    </w:p>
    <w:p w:rsidR="007E1784" w:rsidRPr="009F0ACB" w:rsidRDefault="007E1784"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Mrs Karen Ehren</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HR Officer</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Warwick School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Noke Drive</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Redhill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Surrey</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RH1 4AD</w:t>
      </w:r>
    </w:p>
    <w:p w:rsidR="008D35CB" w:rsidRPr="009F0ACB" w:rsidRDefault="008D35CB" w:rsidP="007E1784">
      <w:pPr>
        <w:pStyle w:val="NoSpacing"/>
        <w:rPr>
          <w:rFonts w:ascii="Arial" w:eastAsia="Times New Roman" w:hAnsi="Arial" w:cs="Arial"/>
          <w:color w:val="385623" w:themeColor="accent6" w:themeShade="80"/>
          <w:lang w:eastAsia="en-GB"/>
        </w:rPr>
      </w:pPr>
    </w:p>
    <w:p w:rsidR="008D35CB" w:rsidRPr="009F0ACB" w:rsidRDefault="008D35CB" w:rsidP="007E1784">
      <w:pPr>
        <w:pStyle w:val="NoSpacing"/>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If you </w:t>
      </w:r>
      <w:r w:rsidR="008D35CB" w:rsidRPr="009F0ACB">
        <w:rPr>
          <w:rFonts w:ascii="Arial" w:eastAsia="Times New Roman" w:hAnsi="Arial" w:cs="Arial"/>
          <w:color w:val="385623" w:themeColor="accent6" w:themeShade="80"/>
          <w:lang w:eastAsia="en-GB"/>
        </w:rPr>
        <w:t>would like any further information</w:t>
      </w:r>
      <w:r w:rsidRPr="009F0ACB">
        <w:rPr>
          <w:rFonts w:ascii="Arial" w:eastAsia="Times New Roman" w:hAnsi="Arial" w:cs="Arial"/>
          <w:color w:val="385623" w:themeColor="accent6" w:themeShade="80"/>
          <w:lang w:eastAsia="en-GB"/>
        </w:rPr>
        <w:t xml:space="preserve"> please </w:t>
      </w:r>
      <w:r w:rsidR="00DE2045" w:rsidRPr="009F0ACB">
        <w:rPr>
          <w:rFonts w:ascii="Arial" w:eastAsia="Times New Roman" w:hAnsi="Arial" w:cs="Arial"/>
          <w:color w:val="385623" w:themeColor="accent6" w:themeShade="80"/>
          <w:lang w:eastAsia="en-GB"/>
        </w:rPr>
        <w:t>telephone</w:t>
      </w:r>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Karen Ehren</w:t>
      </w:r>
      <w:r w:rsidRPr="009F0ACB">
        <w:rPr>
          <w:rFonts w:ascii="Arial" w:eastAsia="Times New Roman" w:hAnsi="Arial" w:cs="Arial"/>
          <w:color w:val="385623" w:themeColor="accent6" w:themeShade="80"/>
          <w:lang w:eastAsia="en-GB"/>
        </w:rPr>
        <w:t xml:space="preserve"> on 01737 </w:t>
      </w:r>
      <w:r w:rsidR="008D35CB" w:rsidRPr="009F0ACB">
        <w:rPr>
          <w:rFonts w:ascii="Arial" w:eastAsia="Times New Roman" w:hAnsi="Arial" w:cs="Arial"/>
          <w:color w:val="385623" w:themeColor="accent6" w:themeShade="80"/>
          <w:lang w:eastAsia="en-GB"/>
        </w:rPr>
        <w:t>378</w:t>
      </w:r>
      <w:r w:rsidR="00BB2C69">
        <w:rPr>
          <w:rFonts w:ascii="Arial" w:eastAsia="Times New Roman" w:hAnsi="Arial" w:cs="Arial"/>
          <w:color w:val="385623" w:themeColor="accent6" w:themeShade="80"/>
          <w:lang w:eastAsia="en-GB"/>
        </w:rPr>
        <w:t>4</w:t>
      </w:r>
      <w:r w:rsidR="008D35CB" w:rsidRPr="009F0ACB">
        <w:rPr>
          <w:rFonts w:ascii="Arial" w:eastAsia="Times New Roman" w:hAnsi="Arial" w:cs="Arial"/>
          <w:color w:val="385623" w:themeColor="accent6" w:themeShade="80"/>
          <w:lang w:eastAsia="en-GB"/>
        </w:rPr>
        <w:t>44</w:t>
      </w:r>
      <w:r w:rsidRPr="009F0ACB">
        <w:rPr>
          <w:rFonts w:ascii="Arial" w:eastAsia="Times New Roman" w:hAnsi="Arial" w:cs="Arial"/>
          <w:color w:val="385623" w:themeColor="accent6" w:themeShade="80"/>
          <w:lang w:eastAsia="en-GB"/>
        </w:rPr>
        <w:t xml:space="preserve"> or</w:t>
      </w:r>
      <w:r w:rsidR="008D35CB" w:rsidRPr="009F0ACB">
        <w:rPr>
          <w:rFonts w:ascii="Arial" w:eastAsia="Times New Roman" w:hAnsi="Arial" w:cs="Arial"/>
          <w:color w:val="385623" w:themeColor="accent6" w:themeShade="80"/>
          <w:lang w:eastAsia="en-GB"/>
        </w:rPr>
        <w:t xml:space="preserve"> </w:t>
      </w:r>
      <w:r w:rsidR="00847971" w:rsidRPr="009F0ACB">
        <w:rPr>
          <w:rFonts w:ascii="Arial" w:eastAsia="Times New Roman" w:hAnsi="Arial" w:cs="Arial"/>
          <w:color w:val="385623" w:themeColor="accent6" w:themeShade="80"/>
          <w:lang w:eastAsia="en-GB"/>
        </w:rPr>
        <w:t>e</w:t>
      </w:r>
      <w:r w:rsidR="00773030">
        <w:rPr>
          <w:rFonts w:ascii="Arial" w:eastAsia="Times New Roman" w:hAnsi="Arial" w:cs="Arial"/>
          <w:color w:val="385623" w:themeColor="accent6" w:themeShade="80"/>
          <w:lang w:eastAsia="en-GB"/>
        </w:rPr>
        <w:t xml:space="preserve">mail </w:t>
      </w:r>
      <w:hyperlink r:id="rId11" w:history="1">
        <w:r w:rsidR="008D35CB" w:rsidRPr="009F0ACB">
          <w:rPr>
            <w:rFonts w:ascii="Arial" w:eastAsia="Times New Roman" w:hAnsi="Arial" w:cs="Arial"/>
            <w:color w:val="385623" w:themeColor="accent6" w:themeShade="80"/>
            <w:lang w:eastAsia="en-GB"/>
          </w:rPr>
          <w:t>ehr@warwick.surrey.sch.uk</w:t>
        </w:r>
      </w:hyperlink>
    </w:p>
    <w:p w:rsidR="00DE2045" w:rsidRPr="009F0ACB" w:rsidRDefault="00DE2045"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8D35CB" w:rsidRPr="009F0ACB" w:rsidRDefault="008D35CB"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deadline for receipt of completed applications is</w:t>
      </w:r>
      <w:r w:rsidR="008D35CB" w:rsidRPr="009F0ACB">
        <w:rPr>
          <w:rFonts w:ascii="Arial" w:eastAsia="Times New Roman" w:hAnsi="Arial" w:cs="Arial"/>
          <w:color w:val="385623" w:themeColor="accent6" w:themeShade="80"/>
          <w:lang w:eastAsia="en-GB"/>
        </w:rPr>
        <w:t xml:space="preserve"> </w:t>
      </w:r>
      <w:r w:rsidR="00287620">
        <w:rPr>
          <w:rFonts w:ascii="Arial" w:eastAsia="Times New Roman" w:hAnsi="Arial" w:cs="Arial"/>
          <w:color w:val="385623" w:themeColor="accent6" w:themeShade="80"/>
          <w:lang w:eastAsia="en-GB"/>
        </w:rPr>
        <w:t xml:space="preserve">Monday </w:t>
      </w:r>
      <w:r w:rsidR="00D819C4">
        <w:rPr>
          <w:rFonts w:ascii="Arial" w:eastAsia="Times New Roman" w:hAnsi="Arial" w:cs="Arial"/>
          <w:color w:val="385623" w:themeColor="accent6" w:themeShade="80"/>
          <w:lang w:eastAsia="en-GB"/>
        </w:rPr>
        <w:t>16 October</w:t>
      </w:r>
      <w:r w:rsidR="008D35CB" w:rsidRPr="00D819C4">
        <w:rPr>
          <w:rFonts w:ascii="Arial" w:eastAsia="Times New Roman" w:hAnsi="Arial" w:cs="Arial"/>
          <w:color w:val="385623" w:themeColor="accent6" w:themeShade="80"/>
          <w:lang w:eastAsia="en-GB"/>
        </w:rPr>
        <w:t xml:space="preserve"> </w:t>
      </w:r>
      <w:r w:rsidRPr="00D819C4">
        <w:rPr>
          <w:rFonts w:ascii="Arial" w:eastAsia="Times New Roman" w:hAnsi="Arial" w:cs="Arial"/>
          <w:color w:val="385623" w:themeColor="accent6" w:themeShade="80"/>
          <w:lang w:eastAsia="en-GB"/>
        </w:rPr>
        <w:t>2017</w:t>
      </w:r>
      <w:r w:rsidR="008D35CB" w:rsidRPr="00B2143B">
        <w:rPr>
          <w:rFonts w:ascii="Arial" w:eastAsia="Times New Roman" w:hAnsi="Arial" w:cs="Arial"/>
          <w:color w:val="FF0000"/>
          <w:lang w:eastAsia="en-GB"/>
        </w:rPr>
        <w:t xml:space="preserve"> </w:t>
      </w:r>
      <w:r w:rsidR="008D35CB" w:rsidRPr="009F0ACB">
        <w:rPr>
          <w:rFonts w:ascii="Arial" w:eastAsia="Times New Roman" w:hAnsi="Arial" w:cs="Arial"/>
          <w:color w:val="385623" w:themeColor="accent6" w:themeShade="80"/>
          <w:lang w:eastAsia="en-GB"/>
        </w:rPr>
        <w:t>at midday</w:t>
      </w:r>
      <w:r w:rsidR="001A5020">
        <w:rPr>
          <w:rFonts w:ascii="Arial" w:eastAsia="Times New Roman" w:hAnsi="Arial" w:cs="Arial"/>
          <w:color w:val="385623" w:themeColor="accent6" w:themeShade="80"/>
          <w:lang w:eastAsia="en-GB"/>
        </w:rPr>
        <w:t>. Please note that this vacancy will close should a suitable candidate be appointed.</w:t>
      </w:r>
    </w:p>
    <w:p w:rsidR="008D35CB" w:rsidRPr="008D35CB" w:rsidRDefault="008D35CB" w:rsidP="007E1784">
      <w:pPr>
        <w:autoSpaceDE w:val="0"/>
        <w:autoSpaceDN w:val="0"/>
        <w:adjustRightInd w:val="0"/>
        <w:spacing w:after="0" w:line="240" w:lineRule="auto"/>
        <w:rPr>
          <w:rFonts w:ascii="Arial" w:eastAsia="Times New Roman" w:hAnsi="Arial" w:cs="Times New Roman"/>
          <w:color w:val="385623" w:themeColor="accent6" w:themeShade="80"/>
          <w:sz w:val="20"/>
          <w:szCs w:val="20"/>
          <w:lang w:eastAsia="en-GB"/>
        </w:rPr>
      </w:pPr>
    </w:p>
    <w:sectPr w:rsidR="008D35CB" w:rsidRPr="008D35CB" w:rsidSect="00B72195">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A76"/>
    <w:multiLevelType w:val="hybridMultilevel"/>
    <w:tmpl w:val="C468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8B2CD2"/>
    <w:multiLevelType w:val="hybridMultilevel"/>
    <w:tmpl w:val="3E8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93AE6"/>
    <w:multiLevelType w:val="hybridMultilevel"/>
    <w:tmpl w:val="CC7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E33DC"/>
    <w:multiLevelType w:val="hybridMultilevel"/>
    <w:tmpl w:val="60A4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74BDB"/>
    <w:multiLevelType w:val="hybridMultilevel"/>
    <w:tmpl w:val="84F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04911"/>
    <w:multiLevelType w:val="hybridMultilevel"/>
    <w:tmpl w:val="8E4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AA3DC0"/>
    <w:multiLevelType w:val="hybridMultilevel"/>
    <w:tmpl w:val="7762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F2943"/>
    <w:multiLevelType w:val="hybridMultilevel"/>
    <w:tmpl w:val="5C9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C551F"/>
    <w:multiLevelType w:val="hybridMultilevel"/>
    <w:tmpl w:val="C224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8E4263"/>
    <w:multiLevelType w:val="hybridMultilevel"/>
    <w:tmpl w:val="BEC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A94D63"/>
    <w:multiLevelType w:val="hybridMultilevel"/>
    <w:tmpl w:val="104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51239E"/>
    <w:multiLevelType w:val="hybridMultilevel"/>
    <w:tmpl w:val="2E9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DF129E"/>
    <w:multiLevelType w:val="hybridMultilevel"/>
    <w:tmpl w:val="826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E85E5D"/>
    <w:multiLevelType w:val="hybridMultilevel"/>
    <w:tmpl w:val="C93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605E8B"/>
    <w:multiLevelType w:val="hybridMultilevel"/>
    <w:tmpl w:val="9D3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C31A25"/>
    <w:multiLevelType w:val="hybridMultilevel"/>
    <w:tmpl w:val="71F8B76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6">
    <w:nsid w:val="6ADE129A"/>
    <w:multiLevelType w:val="hybridMultilevel"/>
    <w:tmpl w:val="8D2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DE7F8B"/>
    <w:multiLevelType w:val="hybridMultilevel"/>
    <w:tmpl w:val="B3A4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1"/>
  </w:num>
  <w:num w:numId="5">
    <w:abstractNumId w:val="7"/>
  </w:num>
  <w:num w:numId="6">
    <w:abstractNumId w:val="8"/>
  </w:num>
  <w:num w:numId="7">
    <w:abstractNumId w:val="5"/>
  </w:num>
  <w:num w:numId="8">
    <w:abstractNumId w:val="16"/>
  </w:num>
  <w:num w:numId="9">
    <w:abstractNumId w:val="13"/>
  </w:num>
  <w:num w:numId="10">
    <w:abstractNumId w:val="1"/>
  </w:num>
  <w:num w:numId="11">
    <w:abstractNumId w:val="14"/>
  </w:num>
  <w:num w:numId="12">
    <w:abstractNumId w:val="0"/>
  </w:num>
  <w:num w:numId="13">
    <w:abstractNumId w:val="10"/>
  </w:num>
  <w:num w:numId="14">
    <w:abstractNumId w:val="12"/>
  </w:num>
  <w:num w:numId="15">
    <w:abstractNumId w:val="2"/>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0"/>
    <w:rsid w:val="00015409"/>
    <w:rsid w:val="00077DBE"/>
    <w:rsid w:val="00085C2E"/>
    <w:rsid w:val="00110764"/>
    <w:rsid w:val="00124189"/>
    <w:rsid w:val="001578A9"/>
    <w:rsid w:val="00174309"/>
    <w:rsid w:val="001A5020"/>
    <w:rsid w:val="001B2C61"/>
    <w:rsid w:val="00227FC2"/>
    <w:rsid w:val="002535CB"/>
    <w:rsid w:val="00287620"/>
    <w:rsid w:val="002D30D6"/>
    <w:rsid w:val="003536A3"/>
    <w:rsid w:val="00356F36"/>
    <w:rsid w:val="00362E5F"/>
    <w:rsid w:val="003A3BA7"/>
    <w:rsid w:val="003C263E"/>
    <w:rsid w:val="003F2109"/>
    <w:rsid w:val="00465ECC"/>
    <w:rsid w:val="0046680C"/>
    <w:rsid w:val="004D188B"/>
    <w:rsid w:val="004F4ABD"/>
    <w:rsid w:val="00554A31"/>
    <w:rsid w:val="00561EF1"/>
    <w:rsid w:val="00606B58"/>
    <w:rsid w:val="006345CA"/>
    <w:rsid w:val="006525AD"/>
    <w:rsid w:val="00762110"/>
    <w:rsid w:val="00772AF6"/>
    <w:rsid w:val="00773030"/>
    <w:rsid w:val="007E1784"/>
    <w:rsid w:val="007F65E6"/>
    <w:rsid w:val="00841A50"/>
    <w:rsid w:val="00847971"/>
    <w:rsid w:val="008C204F"/>
    <w:rsid w:val="008C4AB2"/>
    <w:rsid w:val="008C65BC"/>
    <w:rsid w:val="008D35CB"/>
    <w:rsid w:val="00926FA9"/>
    <w:rsid w:val="009C7EEC"/>
    <w:rsid w:val="009F0ACB"/>
    <w:rsid w:val="00A8143B"/>
    <w:rsid w:val="00B12CB5"/>
    <w:rsid w:val="00B2143B"/>
    <w:rsid w:val="00B72195"/>
    <w:rsid w:val="00BB2C69"/>
    <w:rsid w:val="00C534FD"/>
    <w:rsid w:val="00C86B80"/>
    <w:rsid w:val="00CB0827"/>
    <w:rsid w:val="00D51F06"/>
    <w:rsid w:val="00D6459C"/>
    <w:rsid w:val="00D819C4"/>
    <w:rsid w:val="00D9195C"/>
    <w:rsid w:val="00DE2045"/>
    <w:rsid w:val="00DE4A3A"/>
    <w:rsid w:val="00E20D20"/>
    <w:rsid w:val="00E431D3"/>
    <w:rsid w:val="00ED3ED3"/>
    <w:rsid w:val="00F7451A"/>
    <w:rsid w:val="00F90B0E"/>
    <w:rsid w:val="00F9354C"/>
    <w:rsid w:val="00FA3A17"/>
    <w:rsid w:val="00FE75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143B"/>
    <w:pPr>
      <w:widowControl w:val="0"/>
      <w:autoSpaceDE w:val="0"/>
      <w:autoSpaceDN w:val="0"/>
      <w:spacing w:after="0" w:line="240" w:lineRule="auto"/>
      <w:ind w:left="380" w:right="541"/>
      <w:jc w:val="center"/>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4"/>
    <w:rPr>
      <w:color w:val="0563C1" w:themeColor="hyperlink"/>
      <w:u w:val="single"/>
    </w:rPr>
  </w:style>
  <w:style w:type="paragraph" w:styleId="NoSpacing">
    <w:name w:val="No Spacing"/>
    <w:uiPriority w:val="1"/>
    <w:qFormat/>
    <w:rsid w:val="007E1784"/>
    <w:pPr>
      <w:spacing w:after="0" w:line="240" w:lineRule="auto"/>
    </w:pPr>
  </w:style>
  <w:style w:type="paragraph" w:styleId="ListParagraph">
    <w:name w:val="List Paragraph"/>
    <w:basedOn w:val="Normal"/>
    <w:uiPriority w:val="34"/>
    <w:qFormat/>
    <w:rsid w:val="00F9354C"/>
    <w:pPr>
      <w:ind w:left="720"/>
      <w:contextualSpacing/>
    </w:pPr>
  </w:style>
  <w:style w:type="paragraph" w:styleId="BalloonText">
    <w:name w:val="Balloon Text"/>
    <w:basedOn w:val="Normal"/>
    <w:link w:val="BalloonTextChar"/>
    <w:uiPriority w:val="99"/>
    <w:semiHidden/>
    <w:unhideWhenUsed/>
    <w:rsid w:val="0060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8"/>
    <w:rPr>
      <w:rFonts w:ascii="Segoe UI" w:hAnsi="Segoe UI" w:cs="Segoe UI"/>
      <w:sz w:val="18"/>
      <w:szCs w:val="18"/>
    </w:rPr>
  </w:style>
  <w:style w:type="character" w:customStyle="1" w:styleId="Heading1Char">
    <w:name w:val="Heading 1 Char"/>
    <w:basedOn w:val="DefaultParagraphFont"/>
    <w:link w:val="Heading1"/>
    <w:uiPriority w:val="1"/>
    <w:rsid w:val="00A8143B"/>
    <w:rPr>
      <w:rFonts w:ascii="Arial" w:eastAsia="Arial" w:hAnsi="Arial" w:cs="Arial"/>
      <w:b/>
      <w:bCs/>
      <w:sz w:val="32"/>
      <w:szCs w:val="32"/>
      <w:lang w:val="en-US"/>
    </w:rPr>
  </w:style>
  <w:style w:type="paragraph" w:styleId="BodyText">
    <w:name w:val="Body Text"/>
    <w:basedOn w:val="Normal"/>
    <w:link w:val="BodyTextChar"/>
    <w:uiPriority w:val="1"/>
    <w:qFormat/>
    <w:rsid w:val="00A8143B"/>
    <w:pPr>
      <w:widowControl w:val="0"/>
      <w:autoSpaceDE w:val="0"/>
      <w:autoSpaceDN w:val="0"/>
      <w:spacing w:before="161" w:after="0" w:line="240" w:lineRule="auto"/>
      <w:ind w:left="104"/>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143B"/>
    <w:rPr>
      <w:rFonts w:ascii="Arial" w:eastAsia="Arial" w:hAnsi="Arial" w:cs="Arial"/>
      <w:sz w:val="24"/>
      <w:szCs w:val="24"/>
      <w:lang w:val="en-US"/>
    </w:rPr>
  </w:style>
  <w:style w:type="paragraph" w:customStyle="1" w:styleId="Default">
    <w:name w:val="Default"/>
    <w:rsid w:val="00D51F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86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227F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27FC2"/>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143B"/>
    <w:pPr>
      <w:widowControl w:val="0"/>
      <w:autoSpaceDE w:val="0"/>
      <w:autoSpaceDN w:val="0"/>
      <w:spacing w:after="0" w:line="240" w:lineRule="auto"/>
      <w:ind w:left="380" w:right="541"/>
      <w:jc w:val="center"/>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4"/>
    <w:rPr>
      <w:color w:val="0563C1" w:themeColor="hyperlink"/>
      <w:u w:val="single"/>
    </w:rPr>
  </w:style>
  <w:style w:type="paragraph" w:styleId="NoSpacing">
    <w:name w:val="No Spacing"/>
    <w:uiPriority w:val="1"/>
    <w:qFormat/>
    <w:rsid w:val="007E1784"/>
    <w:pPr>
      <w:spacing w:after="0" w:line="240" w:lineRule="auto"/>
    </w:pPr>
  </w:style>
  <w:style w:type="paragraph" w:styleId="ListParagraph">
    <w:name w:val="List Paragraph"/>
    <w:basedOn w:val="Normal"/>
    <w:uiPriority w:val="34"/>
    <w:qFormat/>
    <w:rsid w:val="00F9354C"/>
    <w:pPr>
      <w:ind w:left="720"/>
      <w:contextualSpacing/>
    </w:pPr>
  </w:style>
  <w:style w:type="paragraph" w:styleId="BalloonText">
    <w:name w:val="Balloon Text"/>
    <w:basedOn w:val="Normal"/>
    <w:link w:val="BalloonTextChar"/>
    <w:uiPriority w:val="99"/>
    <w:semiHidden/>
    <w:unhideWhenUsed/>
    <w:rsid w:val="0060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8"/>
    <w:rPr>
      <w:rFonts w:ascii="Segoe UI" w:hAnsi="Segoe UI" w:cs="Segoe UI"/>
      <w:sz w:val="18"/>
      <w:szCs w:val="18"/>
    </w:rPr>
  </w:style>
  <w:style w:type="character" w:customStyle="1" w:styleId="Heading1Char">
    <w:name w:val="Heading 1 Char"/>
    <w:basedOn w:val="DefaultParagraphFont"/>
    <w:link w:val="Heading1"/>
    <w:uiPriority w:val="1"/>
    <w:rsid w:val="00A8143B"/>
    <w:rPr>
      <w:rFonts w:ascii="Arial" w:eastAsia="Arial" w:hAnsi="Arial" w:cs="Arial"/>
      <w:b/>
      <w:bCs/>
      <w:sz w:val="32"/>
      <w:szCs w:val="32"/>
      <w:lang w:val="en-US"/>
    </w:rPr>
  </w:style>
  <w:style w:type="paragraph" w:styleId="BodyText">
    <w:name w:val="Body Text"/>
    <w:basedOn w:val="Normal"/>
    <w:link w:val="BodyTextChar"/>
    <w:uiPriority w:val="1"/>
    <w:qFormat/>
    <w:rsid w:val="00A8143B"/>
    <w:pPr>
      <w:widowControl w:val="0"/>
      <w:autoSpaceDE w:val="0"/>
      <w:autoSpaceDN w:val="0"/>
      <w:spacing w:before="161" w:after="0" w:line="240" w:lineRule="auto"/>
      <w:ind w:left="104"/>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143B"/>
    <w:rPr>
      <w:rFonts w:ascii="Arial" w:eastAsia="Arial" w:hAnsi="Arial" w:cs="Arial"/>
      <w:sz w:val="24"/>
      <w:szCs w:val="24"/>
      <w:lang w:val="en-US"/>
    </w:rPr>
  </w:style>
  <w:style w:type="paragraph" w:customStyle="1" w:styleId="Default">
    <w:name w:val="Default"/>
    <w:rsid w:val="00D51F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86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227F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27FC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hr@warwick.surrey.sch.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arwick.surrey.sch.uk/" TargetMode="External"/><Relationship Id="rId8" Type="http://schemas.openxmlformats.org/officeDocument/2006/relationships/hyperlink" Target="http://www.warwick.surrey.sch.uk/" TargetMode="External"/><Relationship Id="rId9" Type="http://schemas.openxmlformats.org/officeDocument/2006/relationships/image" Target="media/image2.png"/><Relationship Id="rId10" Type="http://schemas.openxmlformats.org/officeDocument/2006/relationships/hyperlink" Target="mailto:ehr@warwick.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3081</Words>
  <Characters>17568</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dc:description/>
  <cp:lastModifiedBy>User</cp:lastModifiedBy>
  <cp:revision>2</cp:revision>
  <cp:lastPrinted>2017-04-26T11:04:00Z</cp:lastPrinted>
  <dcterms:created xsi:type="dcterms:W3CDTF">2017-10-04T14:39:00Z</dcterms:created>
  <dcterms:modified xsi:type="dcterms:W3CDTF">2017-10-04T14:39:00Z</dcterms:modified>
</cp:coreProperties>
</file>