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4843"/>
      </w:tblGrid>
      <w:tr w:rsidR="009F2732" w14:paraId="5C98B14C" w14:textId="77777777" w:rsidTr="00C061F3">
        <w:tc>
          <w:tcPr>
            <w:tcW w:w="5080" w:type="dxa"/>
          </w:tcPr>
          <w:p w14:paraId="0DA40264" w14:textId="77777777" w:rsidR="009F2732" w:rsidRDefault="009F2732" w:rsidP="009F2732">
            <w:pPr>
              <w:jc w:val="both"/>
            </w:pPr>
            <w:r w:rsidRPr="00904EBB">
              <w:rPr>
                <w:rFonts w:cstheme="minorHAnsi"/>
                <w:noProof/>
                <w:lang w:val="en-US"/>
              </w:rPr>
              <w:drawing>
                <wp:inline distT="0" distB="0" distL="0" distR="0" wp14:anchorId="09B29649" wp14:editId="233C3182">
                  <wp:extent cx="2428875" cy="630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9227" cy="638587"/>
                          </a:xfrm>
                          <a:prstGeom prst="rect">
                            <a:avLst/>
                          </a:prstGeom>
                        </pic:spPr>
                      </pic:pic>
                    </a:graphicData>
                  </a:graphic>
                </wp:inline>
              </w:drawing>
            </w:r>
          </w:p>
        </w:tc>
        <w:tc>
          <w:tcPr>
            <w:tcW w:w="4843" w:type="dxa"/>
          </w:tcPr>
          <w:p w14:paraId="67FC7EC8" w14:textId="77777777" w:rsidR="009F2732" w:rsidRDefault="009F2732" w:rsidP="009F2732">
            <w:pPr>
              <w:jc w:val="right"/>
            </w:pPr>
          </w:p>
        </w:tc>
      </w:tr>
    </w:tbl>
    <w:p w14:paraId="68D68700" w14:textId="77777777" w:rsidR="00716F51" w:rsidRDefault="00716F51"/>
    <w:tbl>
      <w:tblPr>
        <w:tblStyle w:val="TableGrid"/>
        <w:tblW w:w="9895" w:type="dxa"/>
        <w:tblLook w:val="04A0" w:firstRow="1" w:lastRow="0" w:firstColumn="1" w:lastColumn="0" w:noHBand="0" w:noVBand="1"/>
      </w:tblPr>
      <w:tblGrid>
        <w:gridCol w:w="9895"/>
      </w:tblGrid>
      <w:tr w:rsidR="009F2732" w:rsidRPr="009F2732" w14:paraId="44A42132" w14:textId="77777777" w:rsidTr="00C061F3">
        <w:tc>
          <w:tcPr>
            <w:tcW w:w="9895" w:type="dxa"/>
          </w:tcPr>
          <w:p w14:paraId="0905F567" w14:textId="77777777" w:rsidR="009F2732" w:rsidRPr="009F2732" w:rsidRDefault="009F2732" w:rsidP="00C061F3">
            <w:pPr>
              <w:jc w:val="center"/>
              <w:rPr>
                <w:rFonts w:ascii="Century Gothic" w:hAnsi="Century Gothic" w:cs="Arial"/>
              </w:rPr>
            </w:pPr>
            <w:r w:rsidRPr="00BD72CA">
              <w:rPr>
                <w:rFonts w:ascii="Century Gothic" w:hAnsi="Century Gothic" w:cs="Arial"/>
                <w:b/>
                <w:sz w:val="32"/>
              </w:rPr>
              <w:t>Job Specification</w:t>
            </w:r>
          </w:p>
        </w:tc>
      </w:tr>
    </w:tbl>
    <w:p w14:paraId="679A5E84" w14:textId="77777777" w:rsidR="009F2732" w:rsidRPr="009F2732" w:rsidRDefault="009F2732" w:rsidP="00C061F3">
      <w:pPr>
        <w:spacing w:line="240" w:lineRule="auto"/>
        <w:rPr>
          <w:rFonts w:ascii="Century Gothic" w:hAnsi="Century Gothic" w:cs="Arial"/>
        </w:rPr>
      </w:pP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6"/>
        <w:gridCol w:w="7199"/>
      </w:tblGrid>
      <w:tr w:rsidR="009F2732" w:rsidRPr="009F2732" w14:paraId="2D48765F" w14:textId="77777777" w:rsidTr="00BD72CA">
        <w:tc>
          <w:tcPr>
            <w:tcW w:w="2696" w:type="dxa"/>
          </w:tcPr>
          <w:p w14:paraId="2828E89D" w14:textId="77777777" w:rsidR="009F2732" w:rsidRPr="009F2732" w:rsidRDefault="009F2732" w:rsidP="00C061F3">
            <w:pPr>
              <w:rPr>
                <w:rFonts w:ascii="Century Gothic" w:hAnsi="Century Gothic" w:cs="Arial"/>
                <w:b/>
              </w:rPr>
            </w:pPr>
            <w:r w:rsidRPr="009F2732">
              <w:rPr>
                <w:rFonts w:ascii="Century Gothic" w:hAnsi="Century Gothic" w:cs="Arial"/>
                <w:b/>
              </w:rPr>
              <w:t>Academy :</w:t>
            </w:r>
          </w:p>
        </w:tc>
        <w:tc>
          <w:tcPr>
            <w:tcW w:w="7199" w:type="dxa"/>
          </w:tcPr>
          <w:p w14:paraId="44708FC6" w14:textId="77777777" w:rsidR="009F2732" w:rsidRPr="009F2732" w:rsidRDefault="009F2732" w:rsidP="00D902C6">
            <w:pPr>
              <w:rPr>
                <w:rFonts w:ascii="Century Gothic" w:hAnsi="Century Gothic" w:cs="Arial"/>
              </w:rPr>
            </w:pPr>
            <w:r w:rsidRPr="009F2732">
              <w:rPr>
                <w:rFonts w:ascii="Century Gothic" w:hAnsi="Century Gothic" w:cs="Arial"/>
              </w:rPr>
              <w:t xml:space="preserve">Leeds </w:t>
            </w:r>
            <w:r w:rsidR="003F2884">
              <w:rPr>
                <w:rFonts w:ascii="Century Gothic" w:hAnsi="Century Gothic" w:cs="Arial"/>
              </w:rPr>
              <w:t>East</w:t>
            </w:r>
            <w:r w:rsidRPr="009F2732">
              <w:rPr>
                <w:rFonts w:ascii="Century Gothic" w:hAnsi="Century Gothic" w:cs="Arial"/>
              </w:rPr>
              <w:t xml:space="preserve"> Academy</w:t>
            </w:r>
          </w:p>
        </w:tc>
      </w:tr>
      <w:tr w:rsidR="009F2732" w:rsidRPr="009F2732" w14:paraId="33C678F6" w14:textId="77777777" w:rsidTr="00BD72CA">
        <w:tc>
          <w:tcPr>
            <w:tcW w:w="2696" w:type="dxa"/>
          </w:tcPr>
          <w:p w14:paraId="4FF1F360" w14:textId="77777777" w:rsidR="009F2732" w:rsidRPr="009F2732" w:rsidRDefault="009F2732" w:rsidP="00C061F3">
            <w:pPr>
              <w:rPr>
                <w:rFonts w:ascii="Century Gothic" w:hAnsi="Century Gothic" w:cs="Arial"/>
                <w:b/>
              </w:rPr>
            </w:pPr>
            <w:r w:rsidRPr="009F2732">
              <w:rPr>
                <w:rFonts w:ascii="Century Gothic" w:hAnsi="Century Gothic" w:cs="Arial"/>
                <w:b/>
              </w:rPr>
              <w:t>Job Title:</w:t>
            </w:r>
          </w:p>
        </w:tc>
        <w:tc>
          <w:tcPr>
            <w:tcW w:w="7199" w:type="dxa"/>
            <w:shd w:val="clear" w:color="auto" w:fill="auto"/>
          </w:tcPr>
          <w:p w14:paraId="1012940D" w14:textId="559FB402" w:rsidR="009F2732" w:rsidRPr="009F2732" w:rsidRDefault="008C06EB" w:rsidP="00FF7311">
            <w:pPr>
              <w:rPr>
                <w:rFonts w:ascii="Century Gothic" w:hAnsi="Century Gothic" w:cs="Arial"/>
              </w:rPr>
            </w:pPr>
            <w:r>
              <w:rPr>
                <w:rFonts w:ascii="Century Gothic" w:hAnsi="Century Gothic" w:cs="Arial"/>
                <w:b/>
              </w:rPr>
              <w:t xml:space="preserve">Teacher of </w:t>
            </w:r>
            <w:r w:rsidR="00AC595D">
              <w:rPr>
                <w:rFonts w:ascii="Century Gothic" w:hAnsi="Century Gothic" w:cs="Arial"/>
                <w:b/>
              </w:rPr>
              <w:t>Citizenship</w:t>
            </w:r>
          </w:p>
        </w:tc>
      </w:tr>
      <w:tr w:rsidR="009F2732" w:rsidRPr="009F2732" w14:paraId="51C7DE8A" w14:textId="77777777" w:rsidTr="00BD72CA">
        <w:tc>
          <w:tcPr>
            <w:tcW w:w="2696" w:type="dxa"/>
          </w:tcPr>
          <w:p w14:paraId="601B3EB8" w14:textId="77777777" w:rsidR="009F2732" w:rsidRPr="009F2732" w:rsidRDefault="009F2732" w:rsidP="00C061F3">
            <w:pPr>
              <w:rPr>
                <w:rFonts w:ascii="Century Gothic" w:hAnsi="Century Gothic" w:cs="Arial"/>
                <w:b/>
              </w:rPr>
            </w:pPr>
            <w:r w:rsidRPr="009F2732">
              <w:rPr>
                <w:rFonts w:ascii="Century Gothic" w:hAnsi="Century Gothic" w:cs="Arial"/>
                <w:b/>
              </w:rPr>
              <w:t>Grade:</w:t>
            </w:r>
          </w:p>
        </w:tc>
        <w:tc>
          <w:tcPr>
            <w:tcW w:w="7199" w:type="dxa"/>
            <w:shd w:val="clear" w:color="auto" w:fill="auto"/>
          </w:tcPr>
          <w:p w14:paraId="10421261" w14:textId="69829AC1" w:rsidR="009F2732" w:rsidRPr="009F2732" w:rsidRDefault="008C06EB" w:rsidP="006524B1">
            <w:pPr>
              <w:rPr>
                <w:rFonts w:ascii="Century Gothic" w:hAnsi="Century Gothic" w:cs="Arial"/>
              </w:rPr>
            </w:pPr>
            <w:r>
              <w:rPr>
                <w:rFonts w:ascii="Century Gothic" w:hAnsi="Century Gothic" w:cs="Arial"/>
              </w:rPr>
              <w:t xml:space="preserve">MPS/UPS </w:t>
            </w:r>
          </w:p>
        </w:tc>
      </w:tr>
      <w:tr w:rsidR="009F2732" w:rsidRPr="009F2732" w14:paraId="77F3B5BA" w14:textId="77777777" w:rsidTr="00BD72CA">
        <w:tc>
          <w:tcPr>
            <w:tcW w:w="2696" w:type="dxa"/>
          </w:tcPr>
          <w:p w14:paraId="7BB14306" w14:textId="77777777" w:rsidR="009F2732" w:rsidRPr="009F2732" w:rsidRDefault="009F2732" w:rsidP="00C061F3">
            <w:pPr>
              <w:rPr>
                <w:rFonts w:ascii="Century Gothic" w:hAnsi="Century Gothic" w:cs="Arial"/>
                <w:b/>
              </w:rPr>
            </w:pPr>
            <w:r w:rsidRPr="009F2732">
              <w:rPr>
                <w:rFonts w:ascii="Century Gothic" w:hAnsi="Century Gothic" w:cs="Arial"/>
                <w:b/>
              </w:rPr>
              <w:t>Accountable to:</w:t>
            </w:r>
          </w:p>
        </w:tc>
        <w:tc>
          <w:tcPr>
            <w:tcW w:w="7199" w:type="dxa"/>
          </w:tcPr>
          <w:p w14:paraId="5A6536C9" w14:textId="77777777" w:rsidR="009F2732" w:rsidRPr="009F2732" w:rsidRDefault="00ED0C9C" w:rsidP="008C06EB">
            <w:pPr>
              <w:rPr>
                <w:rFonts w:ascii="Century Gothic" w:hAnsi="Century Gothic" w:cs="Arial"/>
              </w:rPr>
            </w:pPr>
            <w:r w:rsidRPr="00ED0C9C">
              <w:rPr>
                <w:rFonts w:ascii="Century Gothic" w:hAnsi="Century Gothic" w:cs="Arial"/>
              </w:rPr>
              <w:t xml:space="preserve">Area Team Leader (ATL), </w:t>
            </w:r>
            <w:r w:rsidR="008C06EB">
              <w:rPr>
                <w:rFonts w:ascii="Century Gothic" w:hAnsi="Century Gothic" w:cs="Arial"/>
              </w:rPr>
              <w:t xml:space="preserve">Humanities </w:t>
            </w:r>
            <w:r w:rsidR="00BD72CA">
              <w:rPr>
                <w:rFonts w:ascii="Century Gothic" w:hAnsi="Century Gothic" w:cs="Arial"/>
              </w:rPr>
              <w:br/>
            </w:r>
          </w:p>
        </w:tc>
      </w:tr>
    </w:tbl>
    <w:p w14:paraId="5B8F924F" w14:textId="77777777" w:rsidR="00BD72CA" w:rsidRDefault="00BD72CA" w:rsidP="00BD72CA">
      <w:pPr>
        <w:pBdr>
          <w:bottom w:val="single" w:sz="12" w:space="1" w:color="auto"/>
        </w:pBdr>
        <w:autoSpaceDE w:val="0"/>
        <w:autoSpaceDN w:val="0"/>
        <w:adjustRightInd w:val="0"/>
        <w:spacing w:afterLines="60" w:after="144" w:line="240" w:lineRule="auto"/>
        <w:jc w:val="both"/>
        <w:rPr>
          <w:rFonts w:ascii="Century Gothic" w:hAnsi="Century Gothic" w:cs="Arial"/>
          <w:bCs/>
          <w:i/>
          <w:lang w:eastAsia="en-GB"/>
        </w:rPr>
      </w:pPr>
    </w:p>
    <w:p w14:paraId="2DECD6B6" w14:textId="77777777" w:rsidR="00C061F3" w:rsidRPr="009F2732" w:rsidRDefault="00BD72CA" w:rsidP="00C061F3">
      <w:pPr>
        <w:spacing w:line="240" w:lineRule="auto"/>
        <w:rPr>
          <w:rFonts w:ascii="Century Gothic" w:hAnsi="Century Gothic" w:cs="Arial"/>
          <w:b/>
        </w:rPr>
      </w:pPr>
      <w:r>
        <w:rPr>
          <w:rFonts w:ascii="Century Gothic" w:hAnsi="Century Gothic" w:cs="Arial"/>
          <w:b/>
        </w:rPr>
        <w:br/>
      </w:r>
      <w:r w:rsidR="00C061F3" w:rsidRPr="009F2732">
        <w:rPr>
          <w:rFonts w:ascii="Century Gothic" w:hAnsi="Century Gothic" w:cs="Arial"/>
          <w:b/>
        </w:rPr>
        <w:t xml:space="preserve">Role: </w:t>
      </w:r>
    </w:p>
    <w:p w14:paraId="71F5E12D" w14:textId="600CB4DA" w:rsidR="00ED0C9C" w:rsidRDefault="00C061F3" w:rsidP="00C061F3">
      <w:pPr>
        <w:autoSpaceDE w:val="0"/>
        <w:autoSpaceDN w:val="0"/>
        <w:adjustRightInd w:val="0"/>
        <w:spacing w:afterLines="60" w:after="144" w:line="240" w:lineRule="auto"/>
        <w:jc w:val="both"/>
        <w:rPr>
          <w:rFonts w:ascii="Century Gothic" w:hAnsi="Century Gothic" w:cs="Arial"/>
          <w:bCs/>
          <w:lang w:eastAsia="en-GB"/>
        </w:rPr>
      </w:pPr>
      <w:r w:rsidRPr="009F2732">
        <w:rPr>
          <w:rFonts w:ascii="Century Gothic" w:hAnsi="Century Gothic" w:cs="Arial"/>
          <w:bCs/>
          <w:lang w:eastAsia="en-GB"/>
        </w:rPr>
        <w:t xml:space="preserve">Purpose of job: </w:t>
      </w:r>
      <w:r w:rsidR="00ED0C9C" w:rsidRPr="00ED0C9C">
        <w:rPr>
          <w:rFonts w:ascii="Century Gothic" w:hAnsi="Century Gothic" w:cs="Arial"/>
          <w:bCs/>
          <w:lang w:eastAsia="en-GB"/>
        </w:rPr>
        <w:t xml:space="preserve">To </w:t>
      </w:r>
      <w:r w:rsidR="008C06EB">
        <w:rPr>
          <w:rFonts w:ascii="Century Gothic" w:hAnsi="Century Gothic" w:cs="Arial"/>
          <w:bCs/>
          <w:lang w:eastAsia="en-GB"/>
        </w:rPr>
        <w:t xml:space="preserve">teach </w:t>
      </w:r>
      <w:r w:rsidR="00AC595D">
        <w:rPr>
          <w:rFonts w:ascii="Century Gothic" w:hAnsi="Century Gothic" w:cs="Arial"/>
          <w:bCs/>
          <w:lang w:eastAsia="en-GB"/>
        </w:rPr>
        <w:t>Citizenship</w:t>
      </w:r>
      <w:r w:rsidR="008C06EB">
        <w:rPr>
          <w:rFonts w:ascii="Century Gothic" w:hAnsi="Century Gothic" w:cs="Arial"/>
          <w:bCs/>
          <w:lang w:eastAsia="en-GB"/>
        </w:rPr>
        <w:t xml:space="preserve"> to key stage 3 and 4 students achieving positive outcomes for all groups of students.</w:t>
      </w:r>
      <w:r w:rsidR="00FF7311">
        <w:rPr>
          <w:rFonts w:ascii="Century Gothic" w:hAnsi="Century Gothic" w:cs="Arial"/>
          <w:bCs/>
          <w:lang w:eastAsia="en-GB"/>
        </w:rPr>
        <w:t xml:space="preserve"> </w:t>
      </w:r>
    </w:p>
    <w:p w14:paraId="00CC6C1E" w14:textId="77777777" w:rsidR="00C061F3" w:rsidRDefault="00C061F3" w:rsidP="00C061F3">
      <w:pPr>
        <w:pBdr>
          <w:bottom w:val="single" w:sz="12" w:space="1" w:color="auto"/>
        </w:pBdr>
        <w:autoSpaceDE w:val="0"/>
        <w:autoSpaceDN w:val="0"/>
        <w:adjustRightInd w:val="0"/>
        <w:spacing w:afterLines="60" w:after="144" w:line="240" w:lineRule="auto"/>
        <w:jc w:val="both"/>
        <w:rPr>
          <w:rFonts w:ascii="Century Gothic" w:hAnsi="Century Gothic" w:cs="Arial"/>
          <w:bCs/>
          <w:i/>
          <w:lang w:eastAsia="en-GB"/>
        </w:rPr>
      </w:pPr>
      <w:r w:rsidRPr="009F2732">
        <w:rPr>
          <w:rFonts w:ascii="Century Gothic" w:hAnsi="Century Gothic" w:cs="Arial"/>
          <w:bCs/>
          <w:i/>
          <w:lang w:eastAsia="en-GB"/>
        </w:rPr>
        <w:t>NB:  All post-</w:t>
      </w:r>
      <w:r w:rsidRPr="00FE4D01">
        <w:rPr>
          <w:rFonts w:ascii="Century Gothic" w:hAnsi="Century Gothic" w:cs="Arial"/>
          <w:bCs/>
          <w:i/>
          <w:lang w:eastAsia="en-GB"/>
        </w:rPr>
        <w:t xml:space="preserve">holders at </w:t>
      </w:r>
      <w:r w:rsidR="00FE4D01" w:rsidRPr="00FE4D01">
        <w:rPr>
          <w:rFonts w:ascii="Century Gothic" w:hAnsi="Century Gothic" w:cs="Arial"/>
          <w:bCs/>
          <w:i/>
          <w:lang w:eastAsia="en-GB"/>
        </w:rPr>
        <w:t>The White Rose Academies Trust</w:t>
      </w:r>
      <w:r w:rsidR="00FE4D01" w:rsidRPr="00FE4D01">
        <w:rPr>
          <w:rFonts w:ascii="Century Gothic" w:hAnsi="Century Gothic" w:cs="Arial"/>
          <w:i/>
        </w:rPr>
        <w:t xml:space="preserve"> </w:t>
      </w:r>
      <w:r w:rsidRPr="00FE4D01">
        <w:rPr>
          <w:rFonts w:ascii="Century Gothic" w:hAnsi="Century Gothic" w:cs="Arial"/>
          <w:bCs/>
          <w:i/>
          <w:lang w:eastAsia="en-GB"/>
        </w:rPr>
        <w:t>are</w:t>
      </w:r>
      <w:r w:rsidRPr="009F2732">
        <w:rPr>
          <w:rFonts w:ascii="Century Gothic" w:hAnsi="Century Gothic" w:cs="Arial"/>
          <w:bCs/>
          <w:i/>
          <w:lang w:eastAsia="en-GB"/>
        </w:rPr>
        <w:t xml:space="preserve"> responsible for improving the outcomes for learners and upholding the ethos of the Academ</w:t>
      </w:r>
      <w:r w:rsidR="00FE4D01">
        <w:rPr>
          <w:rFonts w:ascii="Century Gothic" w:hAnsi="Century Gothic" w:cs="Arial"/>
          <w:bCs/>
          <w:i/>
          <w:lang w:eastAsia="en-GB"/>
        </w:rPr>
        <w:t>ies</w:t>
      </w:r>
      <w:r w:rsidRPr="009F2732">
        <w:rPr>
          <w:rFonts w:ascii="Century Gothic" w:hAnsi="Century Gothic" w:cs="Arial"/>
          <w:bCs/>
          <w:i/>
          <w:lang w:eastAsia="en-GB"/>
        </w:rPr>
        <w:t>.  The five principles of the Children’s Act: Every Child Matters guide the work of every adult working at or associat</w:t>
      </w:r>
      <w:r>
        <w:rPr>
          <w:rFonts w:ascii="Century Gothic" w:hAnsi="Century Gothic" w:cs="Arial"/>
          <w:bCs/>
          <w:i/>
          <w:lang w:eastAsia="en-GB"/>
        </w:rPr>
        <w:t xml:space="preserve">ed with Leeds </w:t>
      </w:r>
      <w:r w:rsidR="003F2884">
        <w:rPr>
          <w:rFonts w:ascii="Century Gothic" w:hAnsi="Century Gothic" w:cs="Arial"/>
          <w:bCs/>
          <w:i/>
          <w:lang w:eastAsia="en-GB"/>
        </w:rPr>
        <w:t>East</w:t>
      </w:r>
      <w:r>
        <w:rPr>
          <w:rFonts w:ascii="Century Gothic" w:hAnsi="Century Gothic" w:cs="Arial"/>
          <w:bCs/>
          <w:i/>
          <w:lang w:eastAsia="en-GB"/>
        </w:rPr>
        <w:t xml:space="preserve"> Academy. </w:t>
      </w:r>
    </w:p>
    <w:p w14:paraId="3D5C7C9C" w14:textId="77777777" w:rsidR="00BD72CA" w:rsidRDefault="00BD72CA" w:rsidP="00C061F3">
      <w:pPr>
        <w:pBdr>
          <w:bottom w:val="single" w:sz="12" w:space="1" w:color="auto"/>
        </w:pBdr>
        <w:autoSpaceDE w:val="0"/>
        <w:autoSpaceDN w:val="0"/>
        <w:adjustRightInd w:val="0"/>
        <w:spacing w:afterLines="60" w:after="144" w:line="240" w:lineRule="auto"/>
        <w:jc w:val="both"/>
        <w:rPr>
          <w:rFonts w:ascii="Century Gothic" w:hAnsi="Century Gothic" w:cs="Arial"/>
          <w:bCs/>
          <w:i/>
          <w:lang w:eastAsia="en-GB"/>
        </w:rPr>
      </w:pPr>
    </w:p>
    <w:p w14:paraId="202551FA" w14:textId="77777777" w:rsidR="00ED0C9C" w:rsidRDefault="00BD72CA" w:rsidP="00ED0C9C">
      <w:pPr>
        <w:spacing w:line="240" w:lineRule="auto"/>
        <w:rPr>
          <w:rFonts w:ascii="Century Gothic" w:hAnsi="Century Gothic" w:cs="Arial"/>
          <w:b/>
        </w:rPr>
      </w:pPr>
      <w:r>
        <w:rPr>
          <w:rFonts w:ascii="Century Gothic" w:hAnsi="Century Gothic" w:cs="Arial"/>
          <w:b/>
        </w:rPr>
        <w:br/>
      </w:r>
      <w:r w:rsidR="00ED0C9C" w:rsidRPr="00ED0C9C">
        <w:rPr>
          <w:rFonts w:ascii="Century Gothic" w:hAnsi="Century Gothic" w:cs="Arial"/>
          <w:b/>
        </w:rPr>
        <w:t>Clas</w:t>
      </w:r>
      <w:r w:rsidR="00ED0C9C">
        <w:rPr>
          <w:rFonts w:ascii="Century Gothic" w:hAnsi="Century Gothic" w:cs="Arial"/>
          <w:b/>
        </w:rPr>
        <w:t>sroom Teachers -</w:t>
      </w:r>
      <w:r w:rsidR="008C06EB">
        <w:rPr>
          <w:rFonts w:ascii="Century Gothic" w:hAnsi="Century Gothic" w:cs="Arial"/>
          <w:b/>
        </w:rPr>
        <w:t xml:space="preserve"> </w:t>
      </w:r>
      <w:r w:rsidR="00ED0C9C" w:rsidRPr="00ED0C9C">
        <w:rPr>
          <w:rFonts w:ascii="Century Gothic" w:hAnsi="Century Gothic" w:cs="Arial"/>
          <w:b/>
        </w:rPr>
        <w:t>Expectations of all Academy staff</w:t>
      </w:r>
      <w:r w:rsidR="00ED0C9C">
        <w:rPr>
          <w:rFonts w:ascii="Century Gothic" w:hAnsi="Century Gothic" w:cs="Arial"/>
          <w:b/>
        </w:rPr>
        <w:t>:</w:t>
      </w:r>
    </w:p>
    <w:p w14:paraId="52C6B8F0"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Ensure good and better progress for all students within groups taught through the planning and preparation of high quality lessons which engage, motivate and support learners and adhere to the Academy Teaching and Learning Standard</w:t>
      </w:r>
      <w:r>
        <w:rPr>
          <w:rFonts w:ascii="Century Gothic" w:hAnsi="Century Gothic" w:cs="Arial"/>
        </w:rPr>
        <w:br/>
      </w:r>
    </w:p>
    <w:p w14:paraId="2CB1B637"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 xml:space="preserve">Strive to deliver a consistently good standard of teaching </w:t>
      </w:r>
      <w:r>
        <w:rPr>
          <w:rFonts w:ascii="Century Gothic" w:hAnsi="Century Gothic" w:cs="Arial"/>
        </w:rPr>
        <w:br/>
      </w:r>
    </w:p>
    <w:p w14:paraId="38A82C74" w14:textId="77777777" w:rsid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Take responsibility within own teaching areas and in the execution of general duties for the creation of a positive climate for learning which results in positive, respectful attitudes from students</w:t>
      </w:r>
    </w:p>
    <w:p w14:paraId="26BE3B21" w14:textId="77777777" w:rsidR="00FF7311" w:rsidRPr="00FF7311" w:rsidRDefault="00FF7311" w:rsidP="00FF7311">
      <w:pPr>
        <w:pStyle w:val="ListParagraph"/>
        <w:spacing w:line="240" w:lineRule="auto"/>
        <w:rPr>
          <w:rFonts w:ascii="Century Gothic" w:hAnsi="Century Gothic" w:cs="Arial"/>
        </w:rPr>
      </w:pPr>
    </w:p>
    <w:p w14:paraId="6AEF246C"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Consistently apply the academy behaviour policy to support all colleagues in establishing high standards of behaviour from students, and in order that students have parity of treatment and expectations in all areas of the academy</w:t>
      </w:r>
      <w:r>
        <w:rPr>
          <w:rFonts w:ascii="Century Gothic" w:hAnsi="Century Gothic" w:cs="Arial"/>
        </w:rPr>
        <w:br/>
      </w:r>
    </w:p>
    <w:p w14:paraId="73552F5A"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Assess, record and report on the development, progress and attainment of students within the Area Team and Academy ARR schedule</w:t>
      </w:r>
      <w:r>
        <w:rPr>
          <w:rFonts w:ascii="Century Gothic" w:hAnsi="Century Gothic" w:cs="Arial"/>
        </w:rPr>
        <w:br/>
      </w:r>
    </w:p>
    <w:p w14:paraId="26069418"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In consultation with the Area Team Leader, contribute to the planning, design and production of good quality teaching materials and resources, appropriate to age and ability, in accordance with the Area Development Plan</w:t>
      </w:r>
      <w:r>
        <w:rPr>
          <w:rFonts w:ascii="Century Gothic" w:hAnsi="Century Gothic" w:cs="Arial"/>
        </w:rPr>
        <w:br/>
      </w:r>
    </w:p>
    <w:p w14:paraId="656C350F"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 xml:space="preserve">Be a home-team coach for a specified group of students, establishing the rapport necessary to support their social, emotional and citizenship education and </w:t>
      </w:r>
      <w:r w:rsidRPr="00ED0C9C">
        <w:rPr>
          <w:rFonts w:ascii="Century Gothic" w:hAnsi="Century Gothic" w:cs="Arial"/>
        </w:rPr>
        <w:lastRenderedPageBreak/>
        <w:t>development</w:t>
      </w:r>
      <w:r>
        <w:rPr>
          <w:rFonts w:ascii="Century Gothic" w:hAnsi="Century Gothic" w:cs="Arial"/>
        </w:rPr>
        <w:br/>
      </w:r>
    </w:p>
    <w:p w14:paraId="033C6036"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Within the Area Team, make a strong contribution to agreed PSHCE areas as designated to the subject area through ‘immersion’ curriculum experiences</w:t>
      </w:r>
      <w:r>
        <w:rPr>
          <w:rFonts w:ascii="Century Gothic" w:hAnsi="Century Gothic" w:cs="Arial"/>
        </w:rPr>
        <w:br/>
      </w:r>
    </w:p>
    <w:p w14:paraId="3E43B057"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Contribute to the wider life of the academy by participating in the provision of Extension, Enrichment and Enhancement activities through the planned programme</w:t>
      </w:r>
      <w:r>
        <w:rPr>
          <w:rFonts w:ascii="Century Gothic" w:hAnsi="Century Gothic" w:cs="Arial"/>
        </w:rPr>
        <w:br/>
      </w:r>
    </w:p>
    <w:p w14:paraId="45D0C057"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Attend meetings, including parents’ consultation sessions, and fulfil duties on rotas as specified in the Staff Handbook</w:t>
      </w:r>
      <w:r>
        <w:rPr>
          <w:rFonts w:ascii="Century Gothic" w:hAnsi="Century Gothic" w:cs="Arial"/>
        </w:rPr>
        <w:br/>
      </w:r>
    </w:p>
    <w:p w14:paraId="746FA610"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Implement all Academy policies with regard to registration, student absence, student uniform, use of planners and other routines detailed in the staff handbook</w:t>
      </w:r>
      <w:r>
        <w:rPr>
          <w:rFonts w:ascii="Century Gothic" w:hAnsi="Century Gothic" w:cs="Arial"/>
        </w:rPr>
        <w:br/>
      </w:r>
    </w:p>
    <w:p w14:paraId="7A42B98E"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Observe Academy rules relating to the safeguarding of students, health and safety requirements, and equality policies</w:t>
      </w:r>
      <w:r>
        <w:rPr>
          <w:rFonts w:ascii="Century Gothic" w:hAnsi="Century Gothic" w:cs="Arial"/>
        </w:rPr>
        <w:br/>
      </w:r>
    </w:p>
    <w:p w14:paraId="6CD585A1"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Participate in full staff and area meetings, actively contributing to Academy decision making and consultation procedures</w:t>
      </w:r>
      <w:r>
        <w:rPr>
          <w:rFonts w:ascii="Century Gothic" w:hAnsi="Century Gothic" w:cs="Arial"/>
        </w:rPr>
        <w:br/>
      </w:r>
    </w:p>
    <w:p w14:paraId="567453DE"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Participate fully in the Academy Performance Management process, engaging in professional development activities which enhance personal performance, fulfil personal potential and contribute effectively to the implementation of the Academy’s goal to be an outstanding place of learning</w:t>
      </w:r>
      <w:r>
        <w:rPr>
          <w:rFonts w:ascii="Century Gothic" w:hAnsi="Century Gothic" w:cs="Arial"/>
        </w:rPr>
        <w:br/>
      </w:r>
    </w:p>
    <w:p w14:paraId="47C25885" w14:textId="77777777" w:rsidR="00C061F3" w:rsidRPr="00ED0C9C" w:rsidRDefault="00ED0C9C" w:rsidP="00ED0C9C">
      <w:pPr>
        <w:pStyle w:val="ListParagraph"/>
        <w:numPr>
          <w:ilvl w:val="0"/>
          <w:numId w:val="11"/>
        </w:numPr>
        <w:spacing w:line="240" w:lineRule="auto"/>
        <w:rPr>
          <w:rFonts w:ascii="Century Gothic" w:hAnsi="Century Gothic" w:cs="Arial"/>
          <w:lang w:eastAsia="en-GB"/>
        </w:rPr>
      </w:pPr>
      <w:r w:rsidRPr="00ED0C9C">
        <w:rPr>
          <w:rFonts w:ascii="Century Gothic" w:hAnsi="Century Gothic" w:cs="Arial"/>
        </w:rPr>
        <w:t xml:space="preserve">Uphold the professional standards of dress, behaviour, attitudes and team spirit </w:t>
      </w:r>
      <w:r w:rsidR="003F2884">
        <w:rPr>
          <w:rFonts w:ascii="Century Gothic" w:hAnsi="Century Gothic" w:cs="Arial"/>
        </w:rPr>
        <w:t>which will ensure the Leeds East</w:t>
      </w:r>
      <w:r w:rsidRPr="00ED0C9C">
        <w:rPr>
          <w:rFonts w:ascii="Century Gothic" w:hAnsi="Century Gothic" w:cs="Arial"/>
        </w:rPr>
        <w:t xml:space="preserve"> Academy is a pleasant, positive place to learn and work</w:t>
      </w:r>
    </w:p>
    <w:p w14:paraId="05CABD3D" w14:textId="77777777" w:rsidR="00BD72CA" w:rsidRDefault="00BD72CA" w:rsidP="00BD72CA">
      <w:pPr>
        <w:pBdr>
          <w:bottom w:val="single" w:sz="12" w:space="1" w:color="auto"/>
        </w:pBdr>
        <w:autoSpaceDE w:val="0"/>
        <w:autoSpaceDN w:val="0"/>
        <w:adjustRightInd w:val="0"/>
        <w:spacing w:afterLines="60" w:after="144" w:line="240" w:lineRule="auto"/>
        <w:jc w:val="both"/>
        <w:rPr>
          <w:rFonts w:ascii="Century Gothic" w:hAnsi="Century Gothic" w:cs="Arial"/>
          <w:bCs/>
          <w:i/>
          <w:lang w:eastAsia="en-GB"/>
        </w:rPr>
      </w:pPr>
    </w:p>
    <w:p w14:paraId="4DCA753F" w14:textId="77777777" w:rsidR="00C061F3" w:rsidRDefault="00BD72CA" w:rsidP="00C061F3">
      <w:pPr>
        <w:spacing w:line="240" w:lineRule="auto"/>
        <w:rPr>
          <w:rFonts w:ascii="Century Gothic" w:hAnsi="Century Gothic" w:cs="Arial"/>
          <w:b/>
        </w:rPr>
      </w:pPr>
      <w:r>
        <w:rPr>
          <w:rFonts w:ascii="Century Gothic" w:hAnsi="Century Gothic" w:cs="Arial"/>
          <w:b/>
        </w:rPr>
        <w:br/>
      </w:r>
      <w:r w:rsidR="00C061F3" w:rsidRPr="009F2732">
        <w:rPr>
          <w:rFonts w:ascii="Century Gothic" w:hAnsi="Century Gothic" w:cs="Arial"/>
          <w:b/>
        </w:rPr>
        <w:t>Equal Opportunities:</w:t>
      </w:r>
    </w:p>
    <w:p w14:paraId="6B00D28B" w14:textId="77777777" w:rsidR="004338D4" w:rsidRPr="00C061F3" w:rsidRDefault="004338D4" w:rsidP="004338D4">
      <w:pPr>
        <w:numPr>
          <w:ilvl w:val="0"/>
          <w:numId w:val="2"/>
        </w:numPr>
        <w:spacing w:line="240" w:lineRule="auto"/>
        <w:rPr>
          <w:rFonts w:ascii="Century Gothic" w:hAnsi="Century Gothic" w:cs="Arial"/>
        </w:rPr>
      </w:pPr>
      <w:r>
        <w:rPr>
          <w:rFonts w:ascii="Century Gothic" w:hAnsi="Century Gothic" w:cs="Arial"/>
        </w:rPr>
        <w:t>To promote equal opportunities in Education in Order that all children and families will gain optimum benefit from the service provided</w:t>
      </w:r>
    </w:p>
    <w:p w14:paraId="199A047A" w14:textId="77777777" w:rsidR="004338D4" w:rsidRPr="00C061F3" w:rsidRDefault="004338D4" w:rsidP="004338D4">
      <w:pPr>
        <w:numPr>
          <w:ilvl w:val="0"/>
          <w:numId w:val="2"/>
        </w:numPr>
        <w:spacing w:line="240" w:lineRule="auto"/>
        <w:rPr>
          <w:rFonts w:ascii="Century Gothic" w:hAnsi="Century Gothic" w:cs="Arial"/>
        </w:rPr>
      </w:pPr>
      <w:r>
        <w:rPr>
          <w:rFonts w:ascii="Century Gothic" w:hAnsi="Century Gothic" w:cs="Arial"/>
        </w:rPr>
        <w:t>To promote and ensure that all students and young people are happy, healthy, safe, successful and achieve economic wellbeing</w:t>
      </w:r>
    </w:p>
    <w:p w14:paraId="44AA780A" w14:textId="77777777" w:rsidR="004338D4" w:rsidRDefault="004338D4" w:rsidP="004338D4">
      <w:pPr>
        <w:pBdr>
          <w:bottom w:val="single" w:sz="12" w:space="1" w:color="auto"/>
        </w:pBdr>
        <w:autoSpaceDE w:val="0"/>
        <w:autoSpaceDN w:val="0"/>
        <w:adjustRightInd w:val="0"/>
        <w:spacing w:afterLines="60" w:after="144" w:line="240" w:lineRule="auto"/>
        <w:jc w:val="both"/>
        <w:rPr>
          <w:rFonts w:ascii="Century Gothic" w:hAnsi="Century Gothic" w:cs="Arial"/>
          <w:bCs/>
          <w:i/>
          <w:lang w:eastAsia="en-GB"/>
        </w:rPr>
      </w:pPr>
    </w:p>
    <w:p w14:paraId="5ACBE88E" w14:textId="77777777" w:rsidR="00FF7311" w:rsidRDefault="004338D4" w:rsidP="00C061F3">
      <w:pPr>
        <w:spacing w:line="240" w:lineRule="auto"/>
        <w:rPr>
          <w:rFonts w:ascii="Century Gothic" w:hAnsi="Century Gothic" w:cs="Arial"/>
          <w:b/>
        </w:rPr>
      </w:pPr>
      <w:r>
        <w:rPr>
          <w:rFonts w:ascii="Century Gothic" w:hAnsi="Century Gothic" w:cs="Arial"/>
          <w:b/>
        </w:rPr>
        <w:br/>
      </w:r>
    </w:p>
    <w:p w14:paraId="5BA57004" w14:textId="77777777" w:rsidR="00C061F3" w:rsidRPr="009F2732" w:rsidRDefault="00C061F3" w:rsidP="00AC595D">
      <w:pPr>
        <w:spacing w:line="240" w:lineRule="auto"/>
        <w:outlineLvl w:val="0"/>
        <w:rPr>
          <w:rFonts w:ascii="Century Gothic" w:hAnsi="Century Gothic" w:cs="Arial"/>
          <w:b/>
        </w:rPr>
      </w:pPr>
      <w:r w:rsidRPr="009F2732">
        <w:rPr>
          <w:rFonts w:ascii="Century Gothic" w:hAnsi="Century Gothic" w:cs="Arial"/>
          <w:b/>
        </w:rPr>
        <w:t>Generic Staff Requirements:</w:t>
      </w:r>
    </w:p>
    <w:p w14:paraId="74C740E3" w14:textId="77777777" w:rsidR="00C061F3" w:rsidRPr="00C061F3" w:rsidRDefault="00C061F3" w:rsidP="00C061F3">
      <w:pPr>
        <w:numPr>
          <w:ilvl w:val="0"/>
          <w:numId w:val="2"/>
        </w:numPr>
        <w:spacing w:line="240" w:lineRule="auto"/>
        <w:rPr>
          <w:rFonts w:ascii="Century Gothic" w:hAnsi="Century Gothic" w:cs="Arial"/>
        </w:rPr>
      </w:pPr>
      <w:r w:rsidRPr="009F2732">
        <w:rPr>
          <w:rFonts w:ascii="Century Gothic" w:hAnsi="Century Gothic" w:cs="Arial"/>
        </w:rPr>
        <w:t xml:space="preserve">Uphold the professional standards expected of every member of Academy staff in all dealings </w:t>
      </w:r>
      <w:r w:rsidRPr="00C061F3">
        <w:rPr>
          <w:rFonts w:ascii="Century Gothic" w:hAnsi="Century Gothic" w:cs="Arial"/>
        </w:rPr>
        <w:t>with colleagues, students, parents / carers and the wider community</w:t>
      </w:r>
    </w:p>
    <w:p w14:paraId="1B1132D6" w14:textId="77777777" w:rsidR="00C061F3" w:rsidRPr="00C061F3" w:rsidRDefault="00C061F3" w:rsidP="00C061F3">
      <w:pPr>
        <w:numPr>
          <w:ilvl w:val="0"/>
          <w:numId w:val="2"/>
        </w:numPr>
        <w:spacing w:line="240" w:lineRule="auto"/>
        <w:rPr>
          <w:rFonts w:ascii="Century Gothic" w:hAnsi="Century Gothic" w:cs="Arial"/>
        </w:rPr>
      </w:pPr>
      <w:r w:rsidRPr="00C061F3">
        <w:rPr>
          <w:rFonts w:ascii="Century Gothic" w:hAnsi="Century Gothic" w:cs="Arial"/>
        </w:rPr>
        <w:t>Adhere to the principles expressed in the aims of the Academy and its mission statement</w:t>
      </w:r>
    </w:p>
    <w:p w14:paraId="7DD804A5" w14:textId="77777777" w:rsidR="00C061F3" w:rsidRPr="00C061F3" w:rsidRDefault="00C061F3" w:rsidP="00C061F3">
      <w:pPr>
        <w:numPr>
          <w:ilvl w:val="0"/>
          <w:numId w:val="2"/>
        </w:numPr>
        <w:spacing w:line="240" w:lineRule="auto"/>
        <w:rPr>
          <w:rFonts w:ascii="Century Gothic" w:hAnsi="Century Gothic" w:cs="Arial"/>
        </w:rPr>
      </w:pPr>
      <w:r w:rsidRPr="00C061F3">
        <w:rPr>
          <w:rFonts w:ascii="Century Gothic" w:hAnsi="Century Gothic" w:cs="Arial"/>
        </w:rPr>
        <w:lastRenderedPageBreak/>
        <w:t>Actively contribute to the continued development of the Academy by attending training, participating in relevant meetings, and putting forward ideas for improvement</w:t>
      </w:r>
    </w:p>
    <w:p w14:paraId="63372407" w14:textId="77777777" w:rsidR="00C061F3" w:rsidRPr="00C061F3" w:rsidRDefault="00C061F3" w:rsidP="00C061F3">
      <w:pPr>
        <w:numPr>
          <w:ilvl w:val="0"/>
          <w:numId w:val="2"/>
        </w:numPr>
        <w:spacing w:after="0" w:line="240" w:lineRule="auto"/>
        <w:rPr>
          <w:rFonts w:ascii="Century Gothic" w:hAnsi="Century Gothic" w:cs="Arial"/>
        </w:rPr>
      </w:pPr>
      <w:r w:rsidRPr="00C061F3">
        <w:rPr>
          <w:rFonts w:ascii="Century Gothic" w:hAnsi="Century Gothic" w:cs="Arial"/>
        </w:rPr>
        <w:t>Be a positive, collaborative team member</w:t>
      </w:r>
      <w:r w:rsidRPr="00C061F3">
        <w:rPr>
          <w:rFonts w:ascii="Century Gothic" w:hAnsi="Century Gothic" w:cs="Arial"/>
        </w:rPr>
        <w:br/>
      </w:r>
    </w:p>
    <w:p w14:paraId="556E0492" w14:textId="77777777" w:rsidR="00C061F3" w:rsidRDefault="00C061F3" w:rsidP="00C061F3">
      <w:pPr>
        <w:numPr>
          <w:ilvl w:val="0"/>
          <w:numId w:val="2"/>
        </w:numPr>
        <w:spacing w:line="240" w:lineRule="auto"/>
        <w:rPr>
          <w:rFonts w:ascii="Century Gothic" w:hAnsi="Century Gothic" w:cs="Arial"/>
        </w:rPr>
      </w:pPr>
      <w:r w:rsidRPr="00C061F3">
        <w:rPr>
          <w:rFonts w:ascii="Century Gothic" w:hAnsi="Century Gothic" w:cs="Arial"/>
        </w:rPr>
        <w:t>Apply Academy policies in all aspects of the role</w:t>
      </w:r>
    </w:p>
    <w:p w14:paraId="6AC98252" w14:textId="3F223B7D" w:rsidR="00AC595D" w:rsidRPr="00C061F3" w:rsidRDefault="00AC595D" w:rsidP="00C061F3">
      <w:pPr>
        <w:numPr>
          <w:ilvl w:val="0"/>
          <w:numId w:val="2"/>
        </w:numPr>
        <w:spacing w:line="240" w:lineRule="auto"/>
        <w:rPr>
          <w:rFonts w:ascii="Century Gothic" w:hAnsi="Century Gothic" w:cs="Arial"/>
        </w:rPr>
      </w:pPr>
      <w:r>
        <w:rPr>
          <w:rFonts w:ascii="Century Gothic" w:hAnsi="Century Gothic" w:cs="Arial"/>
        </w:rPr>
        <w:t>Complete supervisory duties at break, before and after school where required.</w:t>
      </w:r>
    </w:p>
    <w:p w14:paraId="78B241AF" w14:textId="77777777" w:rsidR="00C061F3" w:rsidRPr="00C061F3" w:rsidRDefault="00C061F3" w:rsidP="00C061F3">
      <w:pPr>
        <w:numPr>
          <w:ilvl w:val="0"/>
          <w:numId w:val="2"/>
        </w:numPr>
        <w:spacing w:before="120"/>
        <w:rPr>
          <w:rFonts w:ascii="Century Gothic" w:hAnsi="Century Gothic" w:cs="Arial"/>
        </w:rPr>
      </w:pPr>
      <w:r w:rsidRPr="00C061F3">
        <w:rPr>
          <w:rFonts w:ascii="Century Gothic" w:hAnsi="Century Gothic" w:cs="Arial"/>
        </w:rPr>
        <w:t>Keep up to date with all aspects of the safeguarding children policy as it applies to the post</w:t>
      </w:r>
    </w:p>
    <w:p w14:paraId="698EBEF2" w14:textId="77777777" w:rsidR="00DA1645" w:rsidRPr="00DA1645" w:rsidRDefault="00DA1645" w:rsidP="00DA1645">
      <w:pPr>
        <w:spacing w:line="240" w:lineRule="auto"/>
        <w:rPr>
          <w:rFonts w:ascii="Century Gothic" w:eastAsia="Times New Roman" w:hAnsi="Century Gothic" w:cs="Arial"/>
        </w:rPr>
      </w:pPr>
      <w:r w:rsidRPr="00DA1645">
        <w:rPr>
          <w:rFonts w:ascii="Century Gothic" w:eastAsia="Times New Roman" w:hAnsi="Century Gothic" w:cs="Arial"/>
        </w:rPr>
        <w:t xml:space="preserve">Whilst every effort has been made to explain the main duties and responsibilities for the post, each individual task undertaken may not be identified, especially in the context of a new and growing Academy which requires flexibility in all of its employees. </w:t>
      </w:r>
    </w:p>
    <w:p w14:paraId="24404B2B" w14:textId="77777777" w:rsidR="00DA1645" w:rsidRPr="00DA1645" w:rsidRDefault="00DA1645" w:rsidP="00DA1645">
      <w:pPr>
        <w:spacing w:line="240" w:lineRule="auto"/>
        <w:rPr>
          <w:rFonts w:ascii="Century Gothic" w:eastAsia="Times New Roman" w:hAnsi="Century Gothic" w:cs="Arial"/>
        </w:rPr>
      </w:pPr>
      <w:r w:rsidRPr="00DA1645">
        <w:rPr>
          <w:rFonts w:ascii="Century Gothic" w:eastAsia="Times New Roman" w:hAnsi="Century Gothic" w:cs="Arial"/>
        </w:rPr>
        <w:t xml:space="preserve">This job description is current at the date shown but, in consultation with the </w:t>
      </w:r>
      <w:proofErr w:type="spellStart"/>
      <w:r w:rsidRPr="00DA1645">
        <w:rPr>
          <w:rFonts w:ascii="Century Gothic" w:eastAsia="Times New Roman" w:hAnsi="Century Gothic" w:cs="Arial"/>
        </w:rPr>
        <w:t>postholder</w:t>
      </w:r>
      <w:proofErr w:type="spellEnd"/>
      <w:r w:rsidRPr="00DA1645">
        <w:rPr>
          <w:rFonts w:ascii="Century Gothic" w:eastAsia="Times New Roman" w:hAnsi="Century Gothic" w:cs="Arial"/>
        </w:rPr>
        <w:t>, may be changed by the Principal to reflect or anticipate changes in the job commensurate with the grade and job title.</w:t>
      </w:r>
    </w:p>
    <w:p w14:paraId="519070C2" w14:textId="77777777" w:rsidR="00DA1645" w:rsidRPr="00DA1645" w:rsidRDefault="00DA1645" w:rsidP="00DA1645">
      <w:pPr>
        <w:spacing w:line="240" w:lineRule="auto"/>
        <w:rPr>
          <w:rFonts w:ascii="Century Gothic" w:eastAsia="Times New Roman" w:hAnsi="Century Gothic" w:cs="Arial"/>
        </w:rPr>
      </w:pPr>
      <w:r w:rsidRPr="00DA1645">
        <w:rPr>
          <w:rFonts w:ascii="Century Gothic" w:eastAsia="Times New Roman" w:hAnsi="Century Gothic" w:cs="Arial"/>
        </w:rPr>
        <w:t xml:space="preserve">All </w:t>
      </w:r>
      <w:proofErr w:type="spellStart"/>
      <w:r w:rsidRPr="00DA1645">
        <w:rPr>
          <w:rFonts w:ascii="Century Gothic" w:eastAsia="Times New Roman" w:hAnsi="Century Gothic" w:cs="Arial"/>
        </w:rPr>
        <w:t>postholders</w:t>
      </w:r>
      <w:proofErr w:type="spellEnd"/>
      <w:r w:rsidRPr="00DA1645">
        <w:rPr>
          <w:rFonts w:ascii="Century Gothic" w:eastAsia="Times New Roman" w:hAnsi="Century Gothic" w:cs="Arial"/>
        </w:rPr>
        <w:t xml:space="preserve"> are accountable through the </w:t>
      </w:r>
      <w:proofErr w:type="spellStart"/>
      <w:r w:rsidR="00FE4D01" w:rsidRPr="00823C5C">
        <w:rPr>
          <w:rFonts w:ascii="Century Gothic" w:hAnsi="Century Gothic" w:cs="Arial"/>
          <w:bCs/>
          <w:lang w:eastAsia="en-GB"/>
        </w:rPr>
        <w:t>The</w:t>
      </w:r>
      <w:proofErr w:type="spellEnd"/>
      <w:r w:rsidR="00FE4D01" w:rsidRPr="00823C5C">
        <w:rPr>
          <w:rFonts w:ascii="Century Gothic" w:hAnsi="Century Gothic" w:cs="Arial"/>
          <w:bCs/>
          <w:lang w:eastAsia="en-GB"/>
        </w:rPr>
        <w:t xml:space="preserve"> White Rose Academies Trust</w:t>
      </w:r>
      <w:r w:rsidR="00FE4D01" w:rsidRPr="00C061F3">
        <w:rPr>
          <w:rFonts w:ascii="Century Gothic" w:hAnsi="Century Gothic" w:cs="Arial"/>
        </w:rPr>
        <w:t xml:space="preserve"> </w:t>
      </w:r>
      <w:r w:rsidRPr="00DA1645">
        <w:rPr>
          <w:rFonts w:ascii="Century Gothic" w:eastAsia="Times New Roman" w:hAnsi="Century Gothic" w:cs="Arial"/>
        </w:rPr>
        <w:t>Performance Management Policy.  The Governors and Principal</w:t>
      </w:r>
      <w:r w:rsidR="00FE4D01">
        <w:rPr>
          <w:rFonts w:ascii="Century Gothic" w:eastAsia="Times New Roman" w:hAnsi="Century Gothic" w:cs="Arial"/>
        </w:rPr>
        <w:t>s</w:t>
      </w:r>
      <w:r w:rsidRPr="00DA1645">
        <w:rPr>
          <w:rFonts w:ascii="Century Gothic" w:eastAsia="Times New Roman" w:hAnsi="Century Gothic" w:cs="Arial"/>
        </w:rPr>
        <w:t xml:space="preserve"> of </w:t>
      </w:r>
      <w:r w:rsidR="00FE4D01" w:rsidRPr="00823C5C">
        <w:rPr>
          <w:rFonts w:ascii="Century Gothic" w:hAnsi="Century Gothic" w:cs="Arial"/>
          <w:bCs/>
          <w:lang w:eastAsia="en-GB"/>
        </w:rPr>
        <w:t>The White Rose Academies Trust</w:t>
      </w:r>
      <w:r w:rsidR="00FE4D01" w:rsidRPr="00C061F3">
        <w:rPr>
          <w:rFonts w:ascii="Century Gothic" w:hAnsi="Century Gothic" w:cs="Arial"/>
        </w:rPr>
        <w:t xml:space="preserve"> </w:t>
      </w:r>
      <w:r w:rsidRPr="00DA1645">
        <w:rPr>
          <w:rFonts w:ascii="Century Gothic" w:eastAsia="Times New Roman" w:hAnsi="Century Gothic" w:cs="Arial"/>
        </w:rPr>
        <w:t>are committed to safeguarding and promoting the welfare of children and young people and ensuring that safer recruiting procedures are in place.</w:t>
      </w:r>
    </w:p>
    <w:p w14:paraId="2D42AEE6" w14:textId="77777777" w:rsidR="00DA1645" w:rsidRPr="00DA1645" w:rsidRDefault="00FE4D01" w:rsidP="00DA1645">
      <w:pPr>
        <w:spacing w:line="240" w:lineRule="auto"/>
        <w:rPr>
          <w:rFonts w:ascii="Century Gothic" w:eastAsia="Times New Roman" w:hAnsi="Century Gothic" w:cs="Arial"/>
        </w:rPr>
      </w:pPr>
      <w:r>
        <w:rPr>
          <w:rFonts w:ascii="Century Gothic" w:eastAsia="Times New Roman" w:hAnsi="Century Gothic" w:cs="Arial"/>
        </w:rPr>
        <w:t xml:space="preserve">The </w:t>
      </w:r>
      <w:r w:rsidR="00DA1645" w:rsidRPr="00DA1645">
        <w:rPr>
          <w:rFonts w:ascii="Century Gothic" w:eastAsia="Times New Roman" w:hAnsi="Century Gothic" w:cs="Arial"/>
        </w:rPr>
        <w:t xml:space="preserve">White Rose Academies Trust is committed to safeguarding and promoting the welfare of its students and expect all staff and volunteers to share the commitment. Appointments will be subject to Safer Recruitment Procedures and a DBS check. </w:t>
      </w:r>
    </w:p>
    <w:p w14:paraId="723C8106" w14:textId="77777777" w:rsidR="00DA1645" w:rsidRPr="00DA1645" w:rsidRDefault="00DA1645" w:rsidP="00DA1645">
      <w:pPr>
        <w:spacing w:line="240" w:lineRule="auto"/>
        <w:rPr>
          <w:rFonts w:ascii="Century Gothic" w:eastAsia="Times New Roman" w:hAnsi="Century Gothic" w:cs="Arial"/>
        </w:rPr>
      </w:pPr>
      <w:r w:rsidRPr="00DA1645">
        <w:rPr>
          <w:rFonts w:ascii="Century Gothic" w:eastAsia="Times New Roman" w:hAnsi="Century Gothic" w:cs="Arial"/>
        </w:rPr>
        <w:t>We promote diversity and want a workforce wh</w:t>
      </w:r>
      <w:bookmarkStart w:id="0" w:name="_GoBack"/>
      <w:bookmarkEnd w:id="0"/>
      <w:r w:rsidRPr="00DA1645">
        <w:rPr>
          <w:rFonts w:ascii="Century Gothic" w:eastAsia="Times New Roman" w:hAnsi="Century Gothic" w:cs="Arial"/>
        </w:rPr>
        <w:t>ich reflects the population of Leeds.  Applications are welcome from all, irrespective of sex, sexuality, race, religion, mar</w:t>
      </w:r>
      <w:r w:rsidR="005F06F2">
        <w:rPr>
          <w:rFonts w:ascii="Century Gothic" w:eastAsia="Times New Roman" w:hAnsi="Century Gothic" w:cs="Arial"/>
        </w:rPr>
        <w:t>ital status, age or disability.</w:t>
      </w:r>
    </w:p>
    <w:p w14:paraId="162EAA5C" w14:textId="77777777" w:rsidR="009F2732" w:rsidRPr="009F2732" w:rsidRDefault="00DA1645" w:rsidP="00DA1645">
      <w:pPr>
        <w:spacing w:line="240" w:lineRule="auto"/>
        <w:rPr>
          <w:rFonts w:ascii="Century Gothic" w:hAnsi="Century Gothic" w:cs="Arial"/>
        </w:rPr>
      </w:pPr>
      <w:r w:rsidRPr="00DA1645">
        <w:rPr>
          <w:rFonts w:ascii="Century Gothic" w:eastAsia="Times New Roman" w:hAnsi="Century Gothic" w:cs="Arial"/>
        </w:rPr>
        <w:t>This job description will be reviewed annually. The post-holder may be required to take on additional responsibilities when necessary to ensure the effective running of the Academy.</w:t>
      </w:r>
      <w:r w:rsidR="00B63C2B">
        <w:rPr>
          <w:rFonts w:ascii="Century Gothic" w:eastAsia="Times New Roman" w:hAnsi="Century Gothic" w:cs="Arial"/>
        </w:rPr>
        <w:br/>
      </w:r>
    </w:p>
    <w:tbl>
      <w:tblPr>
        <w:tblStyle w:val="TableGrid"/>
        <w:tblW w:w="9782" w:type="dxa"/>
        <w:tblLook w:val="04A0" w:firstRow="1" w:lastRow="0" w:firstColumn="1" w:lastColumn="0" w:noHBand="0" w:noVBand="1"/>
      </w:tblPr>
      <w:tblGrid>
        <w:gridCol w:w="1135"/>
        <w:gridCol w:w="5387"/>
        <w:gridCol w:w="992"/>
        <w:gridCol w:w="2268"/>
      </w:tblGrid>
      <w:tr w:rsidR="009F2732" w:rsidRPr="009F2732" w14:paraId="7DF45B58" w14:textId="77777777" w:rsidTr="00C061F3">
        <w:trPr>
          <w:trHeight w:val="621"/>
        </w:trPr>
        <w:tc>
          <w:tcPr>
            <w:tcW w:w="1135" w:type="dxa"/>
            <w:tcBorders>
              <w:top w:val="single" w:sz="4" w:space="0" w:color="auto"/>
            </w:tcBorders>
            <w:vAlign w:val="center"/>
          </w:tcPr>
          <w:p w14:paraId="174A438C" w14:textId="77777777" w:rsidR="009F2732" w:rsidRPr="009F2732" w:rsidRDefault="009F2732" w:rsidP="00C061F3">
            <w:pPr>
              <w:rPr>
                <w:rFonts w:ascii="Century Gothic" w:hAnsi="Century Gothic" w:cs="Arial"/>
                <w:b/>
              </w:rPr>
            </w:pPr>
            <w:r w:rsidRPr="009F2732">
              <w:rPr>
                <w:rFonts w:ascii="Century Gothic" w:hAnsi="Century Gothic" w:cs="Arial"/>
                <w:b/>
              </w:rPr>
              <w:t>Signed</w:t>
            </w:r>
          </w:p>
        </w:tc>
        <w:tc>
          <w:tcPr>
            <w:tcW w:w="5387" w:type="dxa"/>
            <w:tcBorders>
              <w:top w:val="single" w:sz="4" w:space="0" w:color="auto"/>
            </w:tcBorders>
            <w:vAlign w:val="center"/>
          </w:tcPr>
          <w:p w14:paraId="170E0736" w14:textId="77777777" w:rsidR="009F2732" w:rsidRPr="009F2732" w:rsidRDefault="00FF7311" w:rsidP="00C061F3">
            <w:pPr>
              <w:rPr>
                <w:rFonts w:ascii="Century Gothic" w:hAnsi="Century Gothic" w:cs="Arial"/>
              </w:rPr>
            </w:pPr>
            <w:r>
              <w:rPr>
                <w:rFonts w:ascii="Century Gothic" w:hAnsi="Century Gothic" w:cs="Arial"/>
              </w:rPr>
              <w:t>Mr C. Stokes</w:t>
            </w:r>
          </w:p>
        </w:tc>
        <w:tc>
          <w:tcPr>
            <w:tcW w:w="992" w:type="dxa"/>
            <w:tcBorders>
              <w:top w:val="single" w:sz="4" w:space="0" w:color="auto"/>
            </w:tcBorders>
            <w:vAlign w:val="center"/>
          </w:tcPr>
          <w:p w14:paraId="103762AF" w14:textId="77777777" w:rsidR="009F2732" w:rsidRPr="009F2732" w:rsidRDefault="009F2732" w:rsidP="00C061F3">
            <w:pPr>
              <w:rPr>
                <w:rFonts w:ascii="Century Gothic" w:hAnsi="Century Gothic" w:cs="Arial"/>
                <w:b/>
              </w:rPr>
            </w:pPr>
            <w:r w:rsidRPr="009F2732">
              <w:rPr>
                <w:rFonts w:ascii="Century Gothic" w:hAnsi="Century Gothic" w:cs="Arial"/>
                <w:b/>
              </w:rPr>
              <w:t>Dated</w:t>
            </w:r>
          </w:p>
        </w:tc>
        <w:tc>
          <w:tcPr>
            <w:tcW w:w="2268" w:type="dxa"/>
            <w:tcBorders>
              <w:top w:val="single" w:sz="4" w:space="0" w:color="auto"/>
            </w:tcBorders>
            <w:vAlign w:val="center"/>
          </w:tcPr>
          <w:p w14:paraId="37D192AA" w14:textId="5B33FF9F" w:rsidR="009F2732" w:rsidRPr="009F2732" w:rsidRDefault="006524B1" w:rsidP="00C061F3">
            <w:pPr>
              <w:rPr>
                <w:rFonts w:ascii="Century Gothic" w:hAnsi="Century Gothic" w:cs="Arial"/>
              </w:rPr>
            </w:pPr>
            <w:r>
              <w:rPr>
                <w:rFonts w:ascii="Century Gothic" w:hAnsi="Century Gothic" w:cs="Arial"/>
              </w:rPr>
              <w:t>26/2/17</w:t>
            </w:r>
          </w:p>
        </w:tc>
      </w:tr>
    </w:tbl>
    <w:p w14:paraId="22614C23" w14:textId="77777777" w:rsidR="009F2732" w:rsidRPr="009F2732" w:rsidRDefault="009F2732" w:rsidP="009F2732">
      <w:pPr>
        <w:spacing w:line="240" w:lineRule="auto"/>
        <w:rPr>
          <w:rFonts w:ascii="Century Gothic" w:hAnsi="Century Gothic" w:cs="Arial"/>
        </w:rPr>
      </w:pPr>
    </w:p>
    <w:sectPr w:rsidR="009F2732" w:rsidRPr="009F2732" w:rsidSect="00C061F3">
      <w:footerReference w:type="default" r:id="rId8"/>
      <w:pgSz w:w="11906" w:h="16838"/>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3E76D" w14:textId="77777777" w:rsidR="00AE7D07" w:rsidRDefault="00AE7D07" w:rsidP="00C061F3">
      <w:pPr>
        <w:spacing w:after="0" w:line="240" w:lineRule="auto"/>
      </w:pPr>
      <w:r>
        <w:separator/>
      </w:r>
    </w:p>
  </w:endnote>
  <w:endnote w:type="continuationSeparator" w:id="0">
    <w:p w14:paraId="7CFB8084" w14:textId="77777777" w:rsidR="00AE7D07" w:rsidRDefault="00AE7D07" w:rsidP="00C06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030243"/>
      <w:docPartObj>
        <w:docPartGallery w:val="Page Numbers (Bottom of Page)"/>
        <w:docPartUnique/>
      </w:docPartObj>
    </w:sdtPr>
    <w:sdtEndPr>
      <w:rPr>
        <w:noProof/>
      </w:rPr>
    </w:sdtEndPr>
    <w:sdtContent>
      <w:p w14:paraId="5199AC99" w14:textId="77777777" w:rsidR="00C061F3" w:rsidRDefault="00C061F3">
        <w:pPr>
          <w:pStyle w:val="Footer"/>
          <w:jc w:val="center"/>
        </w:pPr>
        <w:r>
          <w:fldChar w:fldCharType="begin"/>
        </w:r>
        <w:r>
          <w:instrText xml:space="preserve"> PAGE   \* MERGEFORMAT </w:instrText>
        </w:r>
        <w:r>
          <w:fldChar w:fldCharType="separate"/>
        </w:r>
        <w:r w:rsidR="006524B1">
          <w:rPr>
            <w:noProof/>
          </w:rPr>
          <w:t>3</w:t>
        </w:r>
        <w:r>
          <w:rPr>
            <w:noProof/>
          </w:rPr>
          <w:fldChar w:fldCharType="end"/>
        </w:r>
      </w:p>
    </w:sdtContent>
  </w:sdt>
  <w:p w14:paraId="0F7F41B3" w14:textId="77777777" w:rsidR="00C061F3" w:rsidRDefault="00C061F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859D0" w14:textId="77777777" w:rsidR="00AE7D07" w:rsidRDefault="00AE7D07" w:rsidP="00C061F3">
      <w:pPr>
        <w:spacing w:after="0" w:line="240" w:lineRule="auto"/>
      </w:pPr>
      <w:r>
        <w:separator/>
      </w:r>
    </w:p>
  </w:footnote>
  <w:footnote w:type="continuationSeparator" w:id="0">
    <w:p w14:paraId="7DFED1DE" w14:textId="77777777" w:rsidR="00AE7D07" w:rsidRDefault="00AE7D07" w:rsidP="00C061F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01DA8"/>
    <w:multiLevelType w:val="hybridMultilevel"/>
    <w:tmpl w:val="C43CD280"/>
    <w:lvl w:ilvl="0" w:tplc="33546E58">
      <w:numFmt w:val="bullet"/>
      <w:lvlText w:val="•"/>
      <w:lvlJc w:val="left"/>
      <w:pPr>
        <w:ind w:left="1080" w:hanging="72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891C07"/>
    <w:multiLevelType w:val="hybridMultilevel"/>
    <w:tmpl w:val="ED38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6244A5"/>
    <w:multiLevelType w:val="hybridMultilevel"/>
    <w:tmpl w:val="2C9E06CA"/>
    <w:lvl w:ilvl="0" w:tplc="95FC5EB2">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83CDE"/>
    <w:multiLevelType w:val="hybridMultilevel"/>
    <w:tmpl w:val="84A8B560"/>
    <w:lvl w:ilvl="0" w:tplc="33546E58">
      <w:numFmt w:val="bullet"/>
      <w:lvlText w:val="•"/>
      <w:lvlJc w:val="left"/>
      <w:pPr>
        <w:ind w:left="1080" w:hanging="72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BD55C0"/>
    <w:multiLevelType w:val="hybridMultilevel"/>
    <w:tmpl w:val="BCB02F76"/>
    <w:lvl w:ilvl="0" w:tplc="95FC5EB2">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D6D1DE6"/>
    <w:multiLevelType w:val="hybridMultilevel"/>
    <w:tmpl w:val="6016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A238FD"/>
    <w:multiLevelType w:val="hybridMultilevel"/>
    <w:tmpl w:val="FA1E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3E09BB"/>
    <w:multiLevelType w:val="hybridMultilevel"/>
    <w:tmpl w:val="00028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BD036F"/>
    <w:multiLevelType w:val="hybridMultilevel"/>
    <w:tmpl w:val="F7309E9C"/>
    <w:lvl w:ilvl="0" w:tplc="33546E58">
      <w:numFmt w:val="bullet"/>
      <w:lvlText w:val="•"/>
      <w:lvlJc w:val="left"/>
      <w:pPr>
        <w:ind w:left="1080" w:hanging="72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3667DC"/>
    <w:multiLevelType w:val="hybridMultilevel"/>
    <w:tmpl w:val="5C941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5D0E78"/>
    <w:multiLevelType w:val="hybridMultilevel"/>
    <w:tmpl w:val="6AE8B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BF730A9"/>
    <w:multiLevelType w:val="hybridMultilevel"/>
    <w:tmpl w:val="245EB26A"/>
    <w:lvl w:ilvl="0" w:tplc="95FC5EB2">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0"/>
  </w:num>
  <w:num w:numId="4">
    <w:abstractNumId w:val="0"/>
  </w:num>
  <w:num w:numId="5">
    <w:abstractNumId w:val="8"/>
  </w:num>
  <w:num w:numId="6">
    <w:abstractNumId w:val="3"/>
  </w:num>
  <w:num w:numId="7">
    <w:abstractNumId w:val="7"/>
  </w:num>
  <w:num w:numId="8">
    <w:abstractNumId w:val="9"/>
  </w:num>
  <w:num w:numId="9">
    <w:abstractNumId w:val="2"/>
  </w:num>
  <w:num w:numId="10">
    <w:abstractNumId w:val="4"/>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LQ0MzA0M7EwNjAxMjJS0lEKTi0uzszPAykwrQUAMV8WkywAAAA="/>
  </w:docVars>
  <w:rsids>
    <w:rsidRoot w:val="009F2732"/>
    <w:rsid w:val="000976A5"/>
    <w:rsid w:val="000B3FC7"/>
    <w:rsid w:val="00162F71"/>
    <w:rsid w:val="001B2F0E"/>
    <w:rsid w:val="003D79FB"/>
    <w:rsid w:val="003F2884"/>
    <w:rsid w:val="004338D4"/>
    <w:rsid w:val="005F06F2"/>
    <w:rsid w:val="006524B1"/>
    <w:rsid w:val="00716F51"/>
    <w:rsid w:val="008C06EB"/>
    <w:rsid w:val="009121DB"/>
    <w:rsid w:val="009F2732"/>
    <w:rsid w:val="00AC595D"/>
    <w:rsid w:val="00AE7D07"/>
    <w:rsid w:val="00B63C2B"/>
    <w:rsid w:val="00BD72CA"/>
    <w:rsid w:val="00C061F3"/>
    <w:rsid w:val="00D902C6"/>
    <w:rsid w:val="00DA1645"/>
    <w:rsid w:val="00DF6A48"/>
    <w:rsid w:val="00EA6838"/>
    <w:rsid w:val="00ED0C9C"/>
    <w:rsid w:val="00ED4533"/>
    <w:rsid w:val="00FE4D01"/>
    <w:rsid w:val="00FF14BE"/>
    <w:rsid w:val="00FF73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774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27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2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732"/>
    <w:rPr>
      <w:rFonts w:ascii="Tahoma" w:hAnsi="Tahoma" w:cs="Tahoma"/>
      <w:sz w:val="16"/>
      <w:szCs w:val="16"/>
    </w:rPr>
  </w:style>
  <w:style w:type="paragraph" w:styleId="ListParagraph">
    <w:name w:val="List Paragraph"/>
    <w:basedOn w:val="Normal"/>
    <w:uiPriority w:val="34"/>
    <w:qFormat/>
    <w:rsid w:val="009F2732"/>
    <w:pPr>
      <w:ind w:left="720"/>
      <w:contextualSpacing/>
    </w:pPr>
  </w:style>
  <w:style w:type="paragraph" w:styleId="NoSpacing">
    <w:name w:val="No Spacing"/>
    <w:uiPriority w:val="1"/>
    <w:qFormat/>
    <w:rsid w:val="009F2732"/>
    <w:pPr>
      <w:spacing w:after="0" w:line="240" w:lineRule="auto"/>
    </w:pPr>
  </w:style>
  <w:style w:type="paragraph" w:styleId="PlainText">
    <w:name w:val="Plain Text"/>
    <w:basedOn w:val="Normal"/>
    <w:link w:val="PlainTextChar"/>
    <w:rsid w:val="009F273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F2732"/>
    <w:rPr>
      <w:rFonts w:ascii="Courier New" w:eastAsia="Times New Roman" w:hAnsi="Courier New" w:cs="Courier New"/>
      <w:sz w:val="20"/>
      <w:szCs w:val="20"/>
    </w:rPr>
  </w:style>
  <w:style w:type="paragraph" w:styleId="Header">
    <w:name w:val="header"/>
    <w:basedOn w:val="Normal"/>
    <w:link w:val="HeaderChar"/>
    <w:uiPriority w:val="99"/>
    <w:unhideWhenUsed/>
    <w:rsid w:val="00C06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1F3"/>
  </w:style>
  <w:style w:type="paragraph" w:styleId="Footer">
    <w:name w:val="footer"/>
    <w:basedOn w:val="Normal"/>
    <w:link w:val="FooterChar"/>
    <w:uiPriority w:val="99"/>
    <w:unhideWhenUsed/>
    <w:rsid w:val="00C06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1F3"/>
  </w:style>
  <w:style w:type="paragraph" w:styleId="DocumentMap">
    <w:name w:val="Document Map"/>
    <w:basedOn w:val="Normal"/>
    <w:link w:val="DocumentMapChar"/>
    <w:uiPriority w:val="99"/>
    <w:semiHidden/>
    <w:unhideWhenUsed/>
    <w:rsid w:val="00AC595D"/>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C595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839</Words>
  <Characters>4787</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Payne</dc:creator>
  <cp:lastModifiedBy>Christopher Stokes</cp:lastModifiedBy>
  <cp:revision>4</cp:revision>
  <cp:lastPrinted>2016-10-03T10:06:00Z</cp:lastPrinted>
  <dcterms:created xsi:type="dcterms:W3CDTF">2017-02-26T20:50:00Z</dcterms:created>
  <dcterms:modified xsi:type="dcterms:W3CDTF">2017-02-26T20:53:00Z</dcterms:modified>
</cp:coreProperties>
</file>