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A37" w:rsidRDefault="00E61A37" w:rsidP="003709B9">
      <w:pPr>
        <w:pStyle w:val="Heading2"/>
        <w:rPr>
          <w:rFonts w:ascii="Verdana" w:hAnsi="Verdana" w:cs="Arial"/>
          <w:sz w:val="52"/>
          <w:szCs w:val="52"/>
        </w:rPr>
      </w:pPr>
    </w:p>
    <w:p w:rsidR="008F10C3" w:rsidRDefault="008F10C3" w:rsidP="008F10C3">
      <w:pPr>
        <w:rPr>
          <w:lang w:val="en-GB"/>
        </w:rPr>
      </w:pPr>
    </w:p>
    <w:p w:rsidR="008F10C3" w:rsidRDefault="008F10C3" w:rsidP="008F10C3">
      <w:pPr>
        <w:rPr>
          <w:lang w:val="en-GB"/>
        </w:rPr>
      </w:pPr>
    </w:p>
    <w:p w:rsidR="008F10C3" w:rsidRPr="008F10C3" w:rsidRDefault="008F10C3" w:rsidP="008F10C3">
      <w:pPr>
        <w:rPr>
          <w:rFonts w:ascii="Verdana" w:hAnsi="Verdana"/>
          <w:b/>
          <w:sz w:val="44"/>
          <w:szCs w:val="44"/>
          <w:lang w:val="en-GB"/>
        </w:rPr>
      </w:pPr>
    </w:p>
    <w:p w:rsidR="008F10C3" w:rsidRPr="008F10C3" w:rsidRDefault="008F10C3" w:rsidP="00B95121">
      <w:pPr>
        <w:jc w:val="center"/>
        <w:rPr>
          <w:rFonts w:ascii="Verdana" w:hAnsi="Verdana"/>
          <w:b/>
          <w:sz w:val="44"/>
          <w:szCs w:val="44"/>
          <w:lang w:val="en-GB"/>
        </w:rPr>
      </w:pPr>
      <w:r w:rsidRPr="008F10C3">
        <w:rPr>
          <w:rFonts w:ascii="Verdana" w:hAnsi="Verdana"/>
          <w:b/>
          <w:sz w:val="44"/>
          <w:szCs w:val="44"/>
          <w:lang w:val="en-GB"/>
        </w:rPr>
        <w:t>Recruitment Pack</w:t>
      </w:r>
    </w:p>
    <w:p w:rsidR="008F10C3" w:rsidRPr="008F10C3" w:rsidRDefault="008F10C3" w:rsidP="008F10C3">
      <w:pPr>
        <w:rPr>
          <w:rFonts w:ascii="Verdana" w:hAnsi="Verdana"/>
          <w:b/>
          <w:sz w:val="44"/>
          <w:szCs w:val="44"/>
          <w:lang w:val="en-GB"/>
        </w:rPr>
      </w:pPr>
    </w:p>
    <w:p w:rsidR="008F10C3" w:rsidRPr="008F10C3" w:rsidRDefault="008F10C3" w:rsidP="008F10C3">
      <w:pPr>
        <w:rPr>
          <w:rFonts w:ascii="Verdana" w:hAnsi="Verdana"/>
          <w:b/>
          <w:sz w:val="44"/>
          <w:szCs w:val="44"/>
          <w:lang w:val="en-GB"/>
        </w:rPr>
      </w:pPr>
    </w:p>
    <w:p w:rsidR="008F10C3" w:rsidRPr="008F10C3" w:rsidRDefault="008F10C3" w:rsidP="008F10C3">
      <w:pPr>
        <w:rPr>
          <w:rFonts w:ascii="Verdana" w:hAnsi="Verdana"/>
          <w:b/>
          <w:sz w:val="44"/>
          <w:szCs w:val="44"/>
          <w:lang w:val="en-GB"/>
        </w:rPr>
      </w:pPr>
    </w:p>
    <w:p w:rsidR="008F10C3" w:rsidRPr="008F10C3" w:rsidRDefault="008F10C3" w:rsidP="008F10C3">
      <w:pPr>
        <w:jc w:val="center"/>
        <w:rPr>
          <w:rFonts w:ascii="Verdana" w:hAnsi="Verdana"/>
          <w:b/>
          <w:sz w:val="44"/>
          <w:szCs w:val="44"/>
          <w:lang w:val="en-GB"/>
        </w:rPr>
      </w:pPr>
      <w:r w:rsidRPr="008F10C3">
        <w:rPr>
          <w:rFonts w:ascii="Verdana" w:hAnsi="Verdana"/>
          <w:b/>
          <w:noProof/>
          <w:sz w:val="44"/>
          <w:szCs w:val="44"/>
          <w:lang w:val="en-GB" w:eastAsia="en-GB"/>
        </w:rPr>
        <w:drawing>
          <wp:inline distT="0" distB="0" distL="0" distR="0">
            <wp:extent cx="4867275" cy="3299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70050" cy="3301421"/>
                    </a:xfrm>
                    <a:prstGeom prst="rect">
                      <a:avLst/>
                    </a:prstGeom>
                    <a:noFill/>
                    <a:ln>
                      <a:noFill/>
                    </a:ln>
                  </pic:spPr>
                </pic:pic>
              </a:graphicData>
            </a:graphic>
          </wp:inline>
        </w:drawing>
      </w:r>
    </w:p>
    <w:p w:rsidR="008F10C3" w:rsidRDefault="008F10C3" w:rsidP="008F10C3">
      <w:pPr>
        <w:rPr>
          <w:lang w:val="en-GB"/>
        </w:rPr>
      </w:pPr>
    </w:p>
    <w:p w:rsidR="008F10C3" w:rsidRDefault="008F10C3" w:rsidP="008F10C3">
      <w:pPr>
        <w:rPr>
          <w:lang w:val="en-GB"/>
        </w:rPr>
      </w:pPr>
    </w:p>
    <w:p w:rsidR="008F10C3" w:rsidRDefault="008F10C3" w:rsidP="008F10C3">
      <w:pPr>
        <w:rPr>
          <w:lang w:val="en-GB"/>
        </w:rPr>
      </w:pPr>
    </w:p>
    <w:p w:rsidR="008F10C3" w:rsidRPr="008F10C3" w:rsidRDefault="008F10C3" w:rsidP="008F10C3">
      <w:pPr>
        <w:rPr>
          <w:rFonts w:ascii="Verdana" w:hAnsi="Verdana"/>
          <w:lang w:val="en-GB"/>
        </w:rPr>
      </w:pPr>
      <w:r w:rsidRPr="008F10C3">
        <w:rPr>
          <w:rFonts w:ascii="Verdana" w:hAnsi="Verdana"/>
          <w:b/>
          <w:lang w:val="en-GB"/>
        </w:rPr>
        <w:t>Principal –</w:t>
      </w:r>
      <w:r w:rsidRPr="008F10C3">
        <w:rPr>
          <w:rFonts w:ascii="Verdana" w:hAnsi="Verdana"/>
          <w:lang w:val="en-GB"/>
        </w:rPr>
        <w:t xml:space="preserve"> </w:t>
      </w:r>
      <w:r w:rsidRPr="008F10C3">
        <w:rPr>
          <w:rFonts w:ascii="Verdana" w:hAnsi="Verdana"/>
          <w:b/>
          <w:lang w:val="en-GB"/>
        </w:rPr>
        <w:t>Chris Bradford</w:t>
      </w:r>
    </w:p>
    <w:p w:rsidR="008F10C3" w:rsidRPr="008F10C3" w:rsidRDefault="008F10C3" w:rsidP="008F10C3">
      <w:pPr>
        <w:rPr>
          <w:rFonts w:ascii="Verdana" w:hAnsi="Verdana"/>
          <w:lang w:val="en-GB"/>
        </w:rPr>
      </w:pPr>
      <w:r w:rsidRPr="008F10C3">
        <w:rPr>
          <w:rFonts w:ascii="Verdana" w:hAnsi="Verdana"/>
          <w:lang w:val="en-GB"/>
        </w:rPr>
        <w:t>Bilborough College Sixth Form</w:t>
      </w:r>
    </w:p>
    <w:p w:rsidR="008F10C3" w:rsidRPr="008F10C3" w:rsidRDefault="008F10C3" w:rsidP="008F10C3">
      <w:pPr>
        <w:rPr>
          <w:rFonts w:ascii="Verdana" w:hAnsi="Verdana"/>
          <w:lang w:val="en-GB"/>
        </w:rPr>
      </w:pPr>
      <w:r w:rsidRPr="008F10C3">
        <w:rPr>
          <w:rFonts w:ascii="Verdana" w:hAnsi="Verdana"/>
          <w:lang w:val="en-GB"/>
        </w:rPr>
        <w:t>College Way</w:t>
      </w:r>
    </w:p>
    <w:p w:rsidR="008F10C3" w:rsidRPr="008F10C3" w:rsidRDefault="008F10C3" w:rsidP="008F10C3">
      <w:pPr>
        <w:rPr>
          <w:rFonts w:ascii="Verdana" w:hAnsi="Verdana"/>
          <w:lang w:val="en-GB"/>
        </w:rPr>
      </w:pPr>
      <w:r w:rsidRPr="008F10C3">
        <w:rPr>
          <w:rFonts w:ascii="Verdana" w:hAnsi="Verdana"/>
          <w:lang w:val="en-GB"/>
        </w:rPr>
        <w:t>Nottingham</w:t>
      </w:r>
    </w:p>
    <w:p w:rsidR="008F10C3" w:rsidRPr="008F10C3" w:rsidRDefault="008F10C3" w:rsidP="008F10C3">
      <w:pPr>
        <w:rPr>
          <w:rFonts w:ascii="Verdana" w:hAnsi="Verdana"/>
          <w:lang w:val="en-GB"/>
        </w:rPr>
      </w:pPr>
      <w:r w:rsidRPr="008F10C3">
        <w:rPr>
          <w:rFonts w:ascii="Verdana" w:hAnsi="Verdana"/>
          <w:lang w:val="en-GB"/>
        </w:rPr>
        <w:t>NG8 4DQ</w:t>
      </w:r>
    </w:p>
    <w:p w:rsidR="008F10C3" w:rsidRPr="008F10C3" w:rsidRDefault="008F10C3" w:rsidP="008F10C3">
      <w:pPr>
        <w:rPr>
          <w:rFonts w:ascii="Verdana" w:hAnsi="Verdana"/>
          <w:lang w:val="en-GB"/>
        </w:rPr>
      </w:pPr>
    </w:p>
    <w:p w:rsidR="008F10C3" w:rsidRPr="008F10C3" w:rsidRDefault="008F10C3" w:rsidP="008F10C3">
      <w:pPr>
        <w:rPr>
          <w:rFonts w:ascii="Verdana" w:hAnsi="Verdana"/>
          <w:lang w:val="en-GB"/>
        </w:rPr>
      </w:pPr>
      <w:r w:rsidRPr="008F10C3">
        <w:rPr>
          <w:rFonts w:ascii="Verdana" w:hAnsi="Verdana"/>
          <w:b/>
          <w:lang w:val="en-GB"/>
        </w:rPr>
        <w:t>Tel:</w:t>
      </w:r>
      <w:r w:rsidRPr="008F10C3">
        <w:rPr>
          <w:rFonts w:ascii="Verdana" w:hAnsi="Verdana"/>
          <w:lang w:val="en-GB"/>
        </w:rPr>
        <w:t xml:space="preserve"> 0115 8515000</w:t>
      </w:r>
    </w:p>
    <w:p w:rsidR="008F10C3" w:rsidRPr="008F10C3" w:rsidRDefault="008F10C3" w:rsidP="008F10C3">
      <w:pPr>
        <w:rPr>
          <w:rFonts w:ascii="Verdana" w:hAnsi="Verdana"/>
          <w:lang w:val="en-GB"/>
        </w:rPr>
      </w:pPr>
      <w:r w:rsidRPr="008F10C3">
        <w:rPr>
          <w:rFonts w:ascii="Verdana" w:hAnsi="Verdana"/>
          <w:b/>
          <w:lang w:val="en-GB"/>
        </w:rPr>
        <w:t>Email:</w:t>
      </w:r>
      <w:r w:rsidRPr="008F10C3">
        <w:rPr>
          <w:rFonts w:ascii="Verdana" w:hAnsi="Verdana"/>
          <w:lang w:val="en-GB"/>
        </w:rPr>
        <w:t xml:space="preserve"> </w:t>
      </w:r>
      <w:hyperlink r:id="rId8" w:history="1">
        <w:r w:rsidR="008B5E95">
          <w:rPr>
            <w:rStyle w:val="Hyperlink"/>
            <w:rFonts w:ascii="Verdana" w:hAnsi="Verdana"/>
            <w:lang w:val="en-GB"/>
          </w:rPr>
          <w:t>personnel</w:t>
        </w:r>
        <w:r w:rsidR="008B5E95" w:rsidRPr="0026585E">
          <w:rPr>
            <w:rStyle w:val="Hyperlink"/>
            <w:rFonts w:ascii="Verdana" w:hAnsi="Verdana"/>
            <w:lang w:val="en-GB"/>
          </w:rPr>
          <w:t>@bilborough.ac.uk</w:t>
        </w:r>
      </w:hyperlink>
      <w:r w:rsidRPr="008F10C3">
        <w:rPr>
          <w:rFonts w:ascii="Verdana" w:hAnsi="Verdana"/>
          <w:lang w:val="en-GB"/>
        </w:rPr>
        <w:t xml:space="preserve"> </w:t>
      </w:r>
      <w:r w:rsidRPr="008F10C3">
        <w:rPr>
          <w:rFonts w:ascii="Verdana" w:hAnsi="Verdana"/>
          <w:b/>
          <w:lang w:val="en-GB"/>
        </w:rPr>
        <w:t>Web:</w:t>
      </w:r>
      <w:r w:rsidRPr="008F10C3">
        <w:rPr>
          <w:rFonts w:ascii="Verdana" w:hAnsi="Verdana"/>
          <w:lang w:val="en-GB"/>
        </w:rPr>
        <w:t xml:space="preserve"> </w:t>
      </w:r>
      <w:hyperlink r:id="rId9" w:history="1">
        <w:r w:rsidRPr="008F10C3">
          <w:rPr>
            <w:rStyle w:val="Hyperlink"/>
            <w:rFonts w:ascii="Verdana" w:hAnsi="Verdana"/>
            <w:lang w:val="en-GB"/>
          </w:rPr>
          <w:t>www.bilborough.ac.uk</w:t>
        </w:r>
      </w:hyperlink>
      <w:r w:rsidRPr="008F10C3">
        <w:rPr>
          <w:rFonts w:ascii="Verdana" w:hAnsi="Verdana"/>
          <w:lang w:val="en-GB"/>
        </w:rPr>
        <w:t xml:space="preserve"> </w:t>
      </w:r>
    </w:p>
    <w:p w:rsidR="008F10C3" w:rsidRPr="008F10C3" w:rsidRDefault="008F10C3" w:rsidP="008F10C3">
      <w:pPr>
        <w:rPr>
          <w:rFonts w:ascii="Verdana" w:hAnsi="Verdana"/>
          <w:lang w:val="en-GB"/>
        </w:rPr>
      </w:pPr>
    </w:p>
    <w:p w:rsidR="008F10C3" w:rsidRPr="008F10C3" w:rsidRDefault="008F10C3" w:rsidP="008F10C3">
      <w:pPr>
        <w:rPr>
          <w:rFonts w:ascii="Verdana" w:hAnsi="Verdana"/>
          <w:lang w:val="en-GB"/>
        </w:rPr>
      </w:pPr>
    </w:p>
    <w:p w:rsidR="008F10C3" w:rsidRPr="008F10C3" w:rsidRDefault="008F10C3" w:rsidP="008F10C3">
      <w:pPr>
        <w:rPr>
          <w:rFonts w:ascii="Verdana" w:hAnsi="Verdana"/>
          <w:lang w:val="en-GB"/>
        </w:rPr>
      </w:pPr>
    </w:p>
    <w:p w:rsidR="008F10C3" w:rsidRDefault="008F10C3" w:rsidP="008F10C3">
      <w:pPr>
        <w:rPr>
          <w:lang w:val="en-GB"/>
        </w:rPr>
      </w:pPr>
    </w:p>
    <w:p w:rsidR="008F10C3" w:rsidRDefault="008F10C3" w:rsidP="008F10C3">
      <w:pPr>
        <w:rPr>
          <w:lang w:val="en-GB"/>
        </w:rPr>
      </w:pPr>
    </w:p>
    <w:p w:rsidR="008F10C3" w:rsidRDefault="008F10C3" w:rsidP="008F10C3">
      <w:pPr>
        <w:rPr>
          <w:lang w:val="en-GB"/>
        </w:rPr>
      </w:pPr>
    </w:p>
    <w:p w:rsidR="008F10C3" w:rsidRDefault="008F10C3" w:rsidP="008F10C3">
      <w:pPr>
        <w:rPr>
          <w:lang w:val="en-GB"/>
        </w:rPr>
      </w:pPr>
    </w:p>
    <w:p w:rsidR="008F10C3" w:rsidRDefault="008F10C3" w:rsidP="008F10C3">
      <w:pPr>
        <w:rPr>
          <w:lang w:val="en-GB"/>
        </w:rPr>
      </w:pPr>
    </w:p>
    <w:p w:rsidR="008F10C3" w:rsidRDefault="008F10C3" w:rsidP="008F10C3">
      <w:pPr>
        <w:rPr>
          <w:lang w:val="en-GB"/>
        </w:rPr>
      </w:pPr>
    </w:p>
    <w:p w:rsidR="008F10C3" w:rsidRDefault="008F10C3" w:rsidP="008F10C3">
      <w:pPr>
        <w:rPr>
          <w:lang w:val="en-GB"/>
        </w:rPr>
      </w:pPr>
    </w:p>
    <w:p w:rsidR="008E7546" w:rsidRDefault="009A3221" w:rsidP="003709B9">
      <w:pPr>
        <w:pStyle w:val="Heading2"/>
        <w:rPr>
          <w:rFonts w:ascii="Verdana" w:hAnsi="Verdana" w:cs="Arial"/>
          <w:sz w:val="52"/>
          <w:szCs w:val="52"/>
        </w:rPr>
      </w:pPr>
      <w:r>
        <w:rPr>
          <w:rFonts w:ascii="Verdana" w:hAnsi="Verdana"/>
          <w:noProof/>
          <w:sz w:val="24"/>
          <w:lang w:eastAsia="en-GB"/>
        </w:rPr>
        <mc:AlternateContent>
          <mc:Choice Requires="wpc">
            <w:drawing>
              <wp:anchor distT="0" distB="0" distL="114300" distR="114300" simplePos="0" relativeHeight="251658240" behindDoc="0" locked="0" layoutInCell="1" allowOverlap="1">
                <wp:simplePos x="0" y="0"/>
                <wp:positionH relativeFrom="column">
                  <wp:posOffset>4017645</wp:posOffset>
                </wp:positionH>
                <wp:positionV relativeFrom="paragraph">
                  <wp:posOffset>1411605</wp:posOffset>
                </wp:positionV>
                <wp:extent cx="2857500" cy="800100"/>
                <wp:effectExtent l="0" t="0" r="4445" b="381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62E89D4F" id="Canvas 2" o:spid="_x0000_s1026" editas="canvas" style="position:absolute;margin-left:316.35pt;margin-top:111.15pt;width:225pt;height:63pt;z-index:251658240" coordsize="28575,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ZE+4u4QAAAAwBAAAPAAAAZHJzL2Rvd25yZXYueG1s&#10;TI9NS8QwEIbvgv8hjOBF3HSTtZba6SKCIIKH3VXYY9rEppqP0qS79d+bnvQ4Mw/vPG+1na0hJzWG&#10;3juE9SoDolzrZe86hPfD820BJEThpDDeKYQfFWBbX15UopT+7HbqtI8dSSEulAJBxziUlIZWKyvC&#10;yg/KpdunH62IaRw7KkdxTuHWUJZlObWid+mDFoN60qr93k8W4bXNb77WzXS0xduH5nfm+BIPG8Tr&#10;q/nxAUhUc/yDYdFP6lAnp8ZPTgZiEHLO7hOKwBjjQBYiK5ZVg8A3BQdaV/R/ifoXAAD//wMAUEsB&#10;Ai0AFAAGAAgAAAAhALaDOJL+AAAA4QEAABMAAAAAAAAAAAAAAAAAAAAAAFtDb250ZW50X1R5cGVz&#10;XS54bWxQSwECLQAUAAYACAAAACEAOP0h/9YAAACUAQAACwAAAAAAAAAAAAAAAAAvAQAAX3JlbHMv&#10;LnJlbHNQSwECLQAUAAYACAAAACEA9JJYjgkBAAAbAgAADgAAAAAAAAAAAAAAAAAuAgAAZHJzL2Uy&#10;b0RvYy54bWxQSwECLQAUAAYACAAAACEAWRPuLuEAAAAMAQAADwAAAAAAAAAAAAAAAABjAwAAZHJz&#10;L2Rvd25yZXYueG1sUEsFBgAAAAAEAAQA8wAAAH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575;height:8001;visibility:visible;mso-wrap-style:square">
                  <v:fill o:detectmouseclick="t"/>
                  <v:path o:connecttype="none"/>
                </v:shape>
              </v:group>
            </w:pict>
          </mc:Fallback>
        </mc:AlternateContent>
      </w:r>
      <w:r w:rsidR="00D5656A" w:rsidRPr="003709B9">
        <w:rPr>
          <w:rFonts w:ascii="Verdana" w:hAnsi="Verdana" w:cs="Arial"/>
          <w:sz w:val="52"/>
          <w:szCs w:val="52"/>
        </w:rPr>
        <w:t xml:space="preserve"> </w:t>
      </w:r>
    </w:p>
    <w:p w:rsidR="003709B9" w:rsidRPr="003709B9" w:rsidRDefault="003709B9" w:rsidP="003709B9">
      <w:pPr>
        <w:pStyle w:val="Heading2"/>
        <w:rPr>
          <w:rFonts w:ascii="Verdana" w:hAnsi="Verdana" w:cs="Arial"/>
          <w:sz w:val="24"/>
          <w:szCs w:val="24"/>
        </w:rPr>
      </w:pPr>
      <w:r w:rsidRPr="003709B9">
        <w:rPr>
          <w:rFonts w:ascii="Verdana" w:hAnsi="Verdana" w:cs="Arial"/>
          <w:sz w:val="24"/>
          <w:szCs w:val="24"/>
        </w:rPr>
        <w:t>MISSION STATEMENT</w:t>
      </w:r>
    </w:p>
    <w:p w:rsidR="003709B9" w:rsidRPr="003709B9" w:rsidRDefault="003709B9" w:rsidP="003709B9">
      <w:pPr>
        <w:ind w:left="1276"/>
        <w:jc w:val="center"/>
        <w:rPr>
          <w:rFonts w:ascii="Verdana" w:hAnsi="Verdana" w:cs="Arial"/>
          <w:iCs/>
          <w:szCs w:val="24"/>
        </w:rPr>
      </w:pPr>
      <w:r w:rsidRPr="003709B9">
        <w:rPr>
          <w:rFonts w:ascii="Verdana" w:hAnsi="Verdana" w:cs="Arial"/>
          <w:iCs/>
          <w:szCs w:val="24"/>
        </w:rPr>
        <w:t>Bilborough College is a unique, independent, specialist sixth form college offering academic routes from school into university and employment.</w:t>
      </w:r>
    </w:p>
    <w:p w:rsidR="003709B9" w:rsidRPr="003709B9" w:rsidRDefault="003709B9" w:rsidP="00E61A37">
      <w:pPr>
        <w:jc w:val="center"/>
        <w:rPr>
          <w:rFonts w:ascii="Verdana" w:hAnsi="Verdana"/>
          <w:szCs w:val="24"/>
        </w:rPr>
      </w:pPr>
      <w:r w:rsidRPr="003709B9">
        <w:rPr>
          <w:rFonts w:ascii="Verdana" w:hAnsi="Verdana" w:cs="Arial"/>
          <w:iCs/>
          <w:szCs w:val="24"/>
        </w:rPr>
        <w:t xml:space="preserve">We provide each individual student with the best opportunity to achieve their full potential, reach ambitious goals and </w:t>
      </w:r>
      <w:proofErr w:type="spellStart"/>
      <w:r w:rsidRPr="003709B9">
        <w:rPr>
          <w:rFonts w:ascii="Verdana" w:hAnsi="Verdana" w:cs="Arial"/>
          <w:iCs/>
          <w:szCs w:val="24"/>
        </w:rPr>
        <w:t>maximise</w:t>
      </w:r>
      <w:proofErr w:type="spellEnd"/>
      <w:r w:rsidRPr="003709B9">
        <w:rPr>
          <w:rFonts w:ascii="Verdana" w:hAnsi="Verdana" w:cs="Arial"/>
          <w:iCs/>
          <w:szCs w:val="24"/>
        </w:rPr>
        <w:t xml:space="preserve"> their life chances as effective global citizens.</w:t>
      </w:r>
    </w:p>
    <w:p w:rsidR="005B5121" w:rsidRPr="003709B9" w:rsidRDefault="005B5121" w:rsidP="00D5656A">
      <w:pPr>
        <w:ind w:left="1440"/>
        <w:rPr>
          <w:rFonts w:ascii="Verdana" w:hAnsi="Verdana" w:cs="Arial"/>
          <w:sz w:val="22"/>
          <w:szCs w:val="22"/>
        </w:rPr>
      </w:pPr>
    </w:p>
    <w:p w:rsidR="00B5723C" w:rsidRPr="003709B9" w:rsidRDefault="00B5723C" w:rsidP="008F10C3">
      <w:pPr>
        <w:jc w:val="both"/>
        <w:rPr>
          <w:rFonts w:ascii="Verdana" w:hAnsi="Verdana" w:cs="Arial"/>
          <w:sz w:val="20"/>
        </w:rPr>
      </w:pPr>
      <w:r w:rsidRPr="003709B9">
        <w:rPr>
          <w:rFonts w:ascii="Verdana" w:hAnsi="Verdana" w:cs="Arial"/>
          <w:sz w:val="20"/>
        </w:rPr>
        <w:t xml:space="preserve">Thank you for your interest in </w:t>
      </w:r>
      <w:r w:rsidR="00A86C8E" w:rsidRPr="003709B9">
        <w:rPr>
          <w:rFonts w:ascii="Verdana" w:hAnsi="Verdana" w:cs="Arial"/>
          <w:sz w:val="20"/>
        </w:rPr>
        <w:t>joining the staff team</w:t>
      </w:r>
      <w:r w:rsidRPr="003709B9">
        <w:rPr>
          <w:rFonts w:ascii="Verdana" w:hAnsi="Verdana" w:cs="Arial"/>
          <w:sz w:val="20"/>
        </w:rPr>
        <w:t xml:space="preserve"> at Bilborough College.</w:t>
      </w:r>
    </w:p>
    <w:p w:rsidR="00B5723C" w:rsidRPr="003709B9" w:rsidRDefault="00B5723C" w:rsidP="008F10C3">
      <w:pPr>
        <w:jc w:val="both"/>
        <w:rPr>
          <w:rFonts w:ascii="Verdana" w:hAnsi="Verdana" w:cs="Arial"/>
          <w:sz w:val="20"/>
        </w:rPr>
      </w:pPr>
    </w:p>
    <w:p w:rsidR="00B5723C" w:rsidRPr="003709B9" w:rsidRDefault="00A86C8E" w:rsidP="008F10C3">
      <w:pPr>
        <w:jc w:val="both"/>
        <w:rPr>
          <w:rFonts w:ascii="Verdana" w:hAnsi="Verdana" w:cs="Arial"/>
          <w:sz w:val="20"/>
        </w:rPr>
      </w:pPr>
      <w:r w:rsidRPr="003709B9">
        <w:rPr>
          <w:rFonts w:ascii="Verdana" w:hAnsi="Verdana" w:cs="Arial"/>
          <w:sz w:val="20"/>
        </w:rPr>
        <w:t>We feel</w:t>
      </w:r>
      <w:r w:rsidR="00B5723C" w:rsidRPr="003709B9">
        <w:rPr>
          <w:rFonts w:ascii="Verdana" w:hAnsi="Verdana" w:cs="Arial"/>
          <w:sz w:val="20"/>
        </w:rPr>
        <w:t xml:space="preserve"> very fortunate to have the opportunity to work with so many able and enthusiastic young people who make a commitment to learning when they decide to come here at 16.  Our challenge is to respond to them by meeting their needs, raising their aspirations and helping each one to achieve their full potential.  Although we’re delighted to have a modern, attractive building with state-of-the-art facilities, we know that it’s the quality and commitment of our staff and their relationship with students that makes the real difference and will help us to build and maintain excellence for the future.</w:t>
      </w:r>
    </w:p>
    <w:p w:rsidR="00B5723C" w:rsidRPr="003709B9" w:rsidRDefault="00B5723C" w:rsidP="008F10C3">
      <w:pPr>
        <w:jc w:val="both"/>
        <w:rPr>
          <w:rFonts w:ascii="Verdana" w:hAnsi="Verdana" w:cs="Arial"/>
          <w:sz w:val="20"/>
        </w:rPr>
      </w:pPr>
    </w:p>
    <w:p w:rsidR="00B5723C" w:rsidRPr="002069B4" w:rsidRDefault="00B5723C" w:rsidP="008F10C3">
      <w:pPr>
        <w:jc w:val="both"/>
        <w:rPr>
          <w:rFonts w:ascii="Verdana" w:hAnsi="Verdana" w:cs="Arial"/>
          <w:sz w:val="20"/>
        </w:rPr>
      </w:pPr>
      <w:r w:rsidRPr="003709B9">
        <w:rPr>
          <w:rFonts w:ascii="Verdana" w:hAnsi="Verdana" w:cs="Arial"/>
          <w:sz w:val="20"/>
        </w:rPr>
        <w:t>We are a dedicated Sixth Form College and our students have the right to expect t</w:t>
      </w:r>
      <w:r w:rsidR="00537094" w:rsidRPr="003709B9">
        <w:rPr>
          <w:rFonts w:ascii="Verdana" w:hAnsi="Verdana" w:cs="Arial"/>
          <w:sz w:val="20"/>
        </w:rPr>
        <w:t xml:space="preserve">hat we will help them to </w:t>
      </w:r>
      <w:proofErr w:type="spellStart"/>
      <w:r w:rsidR="00537094" w:rsidRPr="003709B9">
        <w:rPr>
          <w:rFonts w:ascii="Verdana" w:hAnsi="Verdana" w:cs="Arial"/>
          <w:sz w:val="20"/>
        </w:rPr>
        <w:t>maximis</w:t>
      </w:r>
      <w:r w:rsidRPr="003709B9">
        <w:rPr>
          <w:rFonts w:ascii="Verdana" w:hAnsi="Verdana" w:cs="Arial"/>
          <w:sz w:val="20"/>
        </w:rPr>
        <w:t>e</w:t>
      </w:r>
      <w:proofErr w:type="spellEnd"/>
      <w:r w:rsidRPr="003709B9">
        <w:rPr>
          <w:rFonts w:ascii="Verdana" w:hAnsi="Verdana" w:cs="Arial"/>
          <w:sz w:val="20"/>
        </w:rPr>
        <w:t xml:space="preserve"> their potential. Therefore the college’s </w:t>
      </w:r>
      <w:r w:rsidRPr="002069B4">
        <w:rPr>
          <w:rFonts w:ascii="Verdana" w:hAnsi="Verdana" w:cs="Arial"/>
          <w:sz w:val="20"/>
        </w:rPr>
        <w:t>most important set of performance indicators are based on its students’ examination results</w:t>
      </w:r>
      <w:r w:rsidR="00774514" w:rsidRPr="002069B4">
        <w:rPr>
          <w:rFonts w:ascii="Verdana" w:hAnsi="Verdana" w:cs="Arial"/>
          <w:sz w:val="20"/>
        </w:rPr>
        <w:t xml:space="preserve"> and their destinations</w:t>
      </w:r>
      <w:r w:rsidRPr="002069B4">
        <w:rPr>
          <w:rFonts w:ascii="Verdana" w:hAnsi="Verdana" w:cs="Arial"/>
          <w:sz w:val="20"/>
        </w:rPr>
        <w:t xml:space="preserve">. </w:t>
      </w:r>
      <w:r w:rsidR="00774514" w:rsidRPr="002069B4">
        <w:rPr>
          <w:rFonts w:ascii="Verdana" w:hAnsi="Verdana" w:cs="Arial"/>
          <w:sz w:val="20"/>
        </w:rPr>
        <w:t xml:space="preserve"> Students’ performance, </w:t>
      </w:r>
      <w:r w:rsidRPr="002069B4">
        <w:rPr>
          <w:rFonts w:ascii="Verdana" w:hAnsi="Verdana" w:cs="Arial"/>
          <w:sz w:val="20"/>
        </w:rPr>
        <w:t>the progress that the</w:t>
      </w:r>
      <w:r w:rsidR="00774514" w:rsidRPr="002069B4">
        <w:rPr>
          <w:rFonts w:ascii="Verdana" w:hAnsi="Verdana" w:cs="Arial"/>
          <w:sz w:val="20"/>
        </w:rPr>
        <w:t>y make while they are with us and their progression routes are key priorities</w:t>
      </w:r>
      <w:r w:rsidRPr="002069B4">
        <w:rPr>
          <w:rFonts w:ascii="Verdana" w:hAnsi="Verdana" w:cs="Arial"/>
          <w:sz w:val="20"/>
        </w:rPr>
        <w:t xml:space="preserve"> for us all. </w:t>
      </w:r>
    </w:p>
    <w:p w:rsidR="00B5723C" w:rsidRPr="002069B4" w:rsidRDefault="00B5723C" w:rsidP="008F10C3">
      <w:pPr>
        <w:jc w:val="both"/>
        <w:rPr>
          <w:rFonts w:ascii="Verdana" w:hAnsi="Verdana" w:cs="Arial"/>
          <w:sz w:val="20"/>
        </w:rPr>
      </w:pPr>
    </w:p>
    <w:p w:rsidR="00B5723C" w:rsidRPr="003709B9" w:rsidRDefault="00B5723C" w:rsidP="008F10C3">
      <w:pPr>
        <w:jc w:val="both"/>
        <w:rPr>
          <w:rFonts w:ascii="Verdana" w:hAnsi="Verdana" w:cs="Arial"/>
          <w:sz w:val="20"/>
        </w:rPr>
      </w:pPr>
      <w:r w:rsidRPr="003709B9">
        <w:rPr>
          <w:rFonts w:ascii="Verdana" w:hAnsi="Verdana" w:cs="Arial"/>
          <w:sz w:val="20"/>
        </w:rPr>
        <w:t>However, there is a lot more than that contributing to Bilborough College’s strong reputation and its popularity.  Alongside good and outstanding teaching, the experience of being a student</w:t>
      </w:r>
      <w:r w:rsidR="00AB3C48">
        <w:rPr>
          <w:rFonts w:ascii="Verdana" w:hAnsi="Verdana" w:cs="Arial"/>
          <w:sz w:val="20"/>
        </w:rPr>
        <w:t xml:space="preserve"> here involves a wide range of e</w:t>
      </w:r>
      <w:r w:rsidRPr="003709B9">
        <w:rPr>
          <w:rFonts w:ascii="Verdana" w:hAnsi="Verdana" w:cs="Arial"/>
          <w:sz w:val="20"/>
        </w:rPr>
        <w:t xml:space="preserve">nrichment opportunities, including sport, foreign exchange visits to five European countries, direct involvement in running and managing College events and many, many more.  We believe that all of this – underpinned by strong support services, positive and productive staff student relationships and a sense of community – provides an environment where students are able to develop as individuals, personally and academically, in line with their particular talents and abilities.  </w:t>
      </w:r>
    </w:p>
    <w:p w:rsidR="00B5723C" w:rsidRPr="003709B9" w:rsidRDefault="00B5723C" w:rsidP="008F10C3">
      <w:pPr>
        <w:jc w:val="both"/>
        <w:rPr>
          <w:rFonts w:ascii="Verdana" w:hAnsi="Verdana" w:cs="Arial"/>
          <w:sz w:val="20"/>
        </w:rPr>
      </w:pPr>
    </w:p>
    <w:p w:rsidR="00B5723C" w:rsidRPr="003709B9" w:rsidRDefault="00B5723C" w:rsidP="008F10C3">
      <w:pPr>
        <w:jc w:val="both"/>
        <w:rPr>
          <w:rFonts w:ascii="Verdana" w:hAnsi="Verdana" w:cs="Arial"/>
          <w:sz w:val="20"/>
        </w:rPr>
      </w:pPr>
      <w:r w:rsidRPr="003709B9">
        <w:rPr>
          <w:rFonts w:ascii="Verdana" w:hAnsi="Verdana" w:cs="Arial"/>
          <w:sz w:val="20"/>
        </w:rPr>
        <w:t xml:space="preserve">Every member of staff, whatever their role, has a vital part to play in creating that environment by putting our values into practice. As a learning </w:t>
      </w:r>
      <w:proofErr w:type="spellStart"/>
      <w:r w:rsidRPr="003709B9">
        <w:rPr>
          <w:rFonts w:ascii="Verdana" w:hAnsi="Verdana" w:cs="Arial"/>
          <w:sz w:val="20"/>
        </w:rPr>
        <w:t>organisation</w:t>
      </w:r>
      <w:proofErr w:type="spellEnd"/>
      <w:r w:rsidRPr="003709B9">
        <w:rPr>
          <w:rFonts w:ascii="Verdana" w:hAnsi="Verdana" w:cs="Arial"/>
          <w:sz w:val="20"/>
        </w:rPr>
        <w:t xml:space="preserve"> we also have to ensure that all our staff are provided with regular professional development opportunities to enhance their abilities and to support their career progression and it’s vital that those opportunities are grasped and exploited to the full.</w:t>
      </w:r>
    </w:p>
    <w:p w:rsidR="00B5723C" w:rsidRPr="003709B9" w:rsidRDefault="00B5723C" w:rsidP="008F10C3">
      <w:pPr>
        <w:jc w:val="both"/>
        <w:rPr>
          <w:rFonts w:ascii="Verdana" w:hAnsi="Verdana" w:cs="Arial"/>
          <w:sz w:val="20"/>
        </w:rPr>
      </w:pPr>
    </w:p>
    <w:p w:rsidR="00B5723C" w:rsidRPr="003709B9" w:rsidRDefault="00B5723C" w:rsidP="008F10C3">
      <w:pPr>
        <w:jc w:val="both"/>
        <w:rPr>
          <w:rFonts w:ascii="Verdana" w:hAnsi="Verdana" w:cs="Arial"/>
          <w:sz w:val="20"/>
        </w:rPr>
      </w:pPr>
      <w:r w:rsidRPr="003709B9">
        <w:rPr>
          <w:rFonts w:ascii="Verdana" w:hAnsi="Verdana" w:cs="Arial"/>
          <w:sz w:val="20"/>
        </w:rPr>
        <w:t>I hope once you’ve read through the details that you decide you’d like to play a part in ensuring our students’ future success and that of the College.  If you are then invited in to see us I very much look forward to meeting you.</w:t>
      </w:r>
    </w:p>
    <w:p w:rsidR="00B5723C" w:rsidRPr="003709B9" w:rsidRDefault="00B5723C" w:rsidP="008F10C3">
      <w:pPr>
        <w:jc w:val="both"/>
        <w:rPr>
          <w:rFonts w:ascii="Verdana" w:hAnsi="Verdana" w:cs="Arial"/>
          <w:sz w:val="20"/>
        </w:rPr>
      </w:pPr>
    </w:p>
    <w:p w:rsidR="00B5723C" w:rsidRPr="003709B9" w:rsidRDefault="00D5656A" w:rsidP="00E61A37">
      <w:pPr>
        <w:rPr>
          <w:rFonts w:ascii="Verdana" w:hAnsi="Verdana" w:cs="Arial"/>
          <w:sz w:val="20"/>
        </w:rPr>
      </w:pPr>
      <w:r w:rsidRPr="003709B9">
        <w:rPr>
          <w:rFonts w:ascii="Verdana" w:hAnsi="Verdana" w:cs="Arial"/>
          <w:noProof/>
          <w:sz w:val="20"/>
          <w:lang w:val="en-GB" w:eastAsia="en-GB"/>
        </w:rPr>
        <w:drawing>
          <wp:anchor distT="0" distB="0" distL="114300" distR="114300" simplePos="0" relativeHeight="251659264" behindDoc="1" locked="0" layoutInCell="1" allowOverlap="1">
            <wp:simplePos x="0" y="0"/>
            <wp:positionH relativeFrom="column">
              <wp:posOffset>869315</wp:posOffset>
            </wp:positionH>
            <wp:positionV relativeFrom="paragraph">
              <wp:posOffset>149225</wp:posOffset>
            </wp:positionV>
            <wp:extent cx="2543175" cy="704850"/>
            <wp:effectExtent l="19050" t="0" r="9525" b="0"/>
            <wp:wrapNone/>
            <wp:docPr id="85" name="Picture 85" descr="B32E0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32E0454"/>
                    <pic:cNvPicPr>
                      <a:picLocks noChangeAspect="1" noChangeArrowheads="1"/>
                    </pic:cNvPicPr>
                  </pic:nvPicPr>
                  <pic:blipFill>
                    <a:blip r:embed="rId10" cstate="print"/>
                    <a:srcRect l="17090" t="4247" r="34874" b="87732"/>
                    <a:stretch>
                      <a:fillRect/>
                    </a:stretch>
                  </pic:blipFill>
                  <pic:spPr bwMode="auto">
                    <a:xfrm>
                      <a:off x="0" y="0"/>
                      <a:ext cx="2543175" cy="704850"/>
                    </a:xfrm>
                    <a:prstGeom prst="rect">
                      <a:avLst/>
                    </a:prstGeom>
                    <a:noFill/>
                    <a:ln w="9525">
                      <a:noFill/>
                      <a:miter lim="800000"/>
                      <a:headEnd/>
                      <a:tailEnd/>
                    </a:ln>
                  </pic:spPr>
                </pic:pic>
              </a:graphicData>
            </a:graphic>
          </wp:anchor>
        </w:drawing>
      </w:r>
      <w:r w:rsidR="00B5723C" w:rsidRPr="003709B9">
        <w:rPr>
          <w:rFonts w:ascii="Verdana" w:hAnsi="Verdana" w:cs="Arial"/>
          <w:sz w:val="20"/>
        </w:rPr>
        <w:t>Best wishes</w:t>
      </w:r>
    </w:p>
    <w:p w:rsidR="00B5723C" w:rsidRPr="003709B9" w:rsidRDefault="00B5723C" w:rsidP="00E61A37">
      <w:pPr>
        <w:rPr>
          <w:rFonts w:ascii="Verdana" w:hAnsi="Verdana" w:cs="Arial"/>
          <w:sz w:val="20"/>
        </w:rPr>
      </w:pPr>
    </w:p>
    <w:p w:rsidR="00B5723C" w:rsidRPr="003709B9" w:rsidRDefault="00B5723C" w:rsidP="00E61A37">
      <w:pPr>
        <w:rPr>
          <w:rFonts w:ascii="Verdana" w:hAnsi="Verdana" w:cs="Arial"/>
          <w:sz w:val="20"/>
        </w:rPr>
      </w:pPr>
      <w:r w:rsidRPr="003709B9">
        <w:rPr>
          <w:rFonts w:ascii="Verdana" w:hAnsi="Verdana" w:cs="Arial"/>
          <w:sz w:val="20"/>
        </w:rPr>
        <w:t xml:space="preserve">                                     </w:t>
      </w:r>
    </w:p>
    <w:p w:rsidR="00B5723C" w:rsidRPr="003709B9" w:rsidRDefault="00B5723C" w:rsidP="00E61A37">
      <w:pPr>
        <w:rPr>
          <w:rFonts w:ascii="Verdana" w:hAnsi="Verdana" w:cs="Arial"/>
          <w:sz w:val="20"/>
        </w:rPr>
      </w:pPr>
    </w:p>
    <w:p w:rsidR="00667CF8" w:rsidRPr="003709B9" w:rsidRDefault="00667CF8" w:rsidP="00E61A37">
      <w:pPr>
        <w:outlineLvl w:val="0"/>
        <w:rPr>
          <w:rFonts w:ascii="Verdana" w:hAnsi="Verdana" w:cs="Arial"/>
          <w:b/>
          <w:sz w:val="20"/>
        </w:rPr>
      </w:pPr>
    </w:p>
    <w:p w:rsidR="00B5723C" w:rsidRPr="003709B9" w:rsidRDefault="00B5723C" w:rsidP="00E61A37">
      <w:pPr>
        <w:outlineLvl w:val="0"/>
        <w:rPr>
          <w:rFonts w:ascii="Verdana" w:hAnsi="Verdana" w:cs="Arial"/>
          <w:b/>
          <w:sz w:val="20"/>
        </w:rPr>
      </w:pPr>
      <w:r w:rsidRPr="003709B9">
        <w:rPr>
          <w:rFonts w:ascii="Verdana" w:hAnsi="Verdana" w:cs="Arial"/>
          <w:b/>
          <w:sz w:val="20"/>
        </w:rPr>
        <w:t>Chris Bradford</w:t>
      </w:r>
    </w:p>
    <w:p w:rsidR="00B5723C" w:rsidRPr="003709B9" w:rsidRDefault="00B5723C" w:rsidP="00E61A37">
      <w:pPr>
        <w:outlineLvl w:val="0"/>
        <w:rPr>
          <w:rFonts w:ascii="Verdana" w:hAnsi="Verdana" w:cs="Arial"/>
          <w:b/>
          <w:sz w:val="20"/>
        </w:rPr>
      </w:pPr>
      <w:r w:rsidRPr="003709B9">
        <w:rPr>
          <w:rFonts w:ascii="Verdana" w:hAnsi="Verdana" w:cs="Arial"/>
          <w:b/>
          <w:sz w:val="20"/>
        </w:rPr>
        <w:t>Principal</w:t>
      </w:r>
    </w:p>
    <w:p w:rsidR="002B15A2" w:rsidRPr="003709B9" w:rsidRDefault="002B15A2" w:rsidP="00007A7C">
      <w:pPr>
        <w:jc w:val="right"/>
        <w:outlineLvl w:val="0"/>
        <w:rPr>
          <w:rFonts w:ascii="Verdana" w:hAnsi="Verdana" w:cs="Arial"/>
          <w:sz w:val="22"/>
          <w:szCs w:val="22"/>
        </w:rPr>
      </w:pPr>
    </w:p>
    <w:p w:rsidR="002B15A2" w:rsidRPr="003709B9" w:rsidRDefault="002B15A2" w:rsidP="00007A7C">
      <w:pPr>
        <w:jc w:val="right"/>
        <w:outlineLvl w:val="0"/>
        <w:rPr>
          <w:rFonts w:ascii="Verdana" w:hAnsi="Verdana" w:cs="Arial"/>
          <w:sz w:val="22"/>
          <w:szCs w:val="22"/>
        </w:rPr>
      </w:pPr>
    </w:p>
    <w:p w:rsidR="008E7546" w:rsidRDefault="008E7546" w:rsidP="008E7546">
      <w:pPr>
        <w:rPr>
          <w:rFonts w:ascii="Verdana" w:hAnsi="Verdana" w:cs="Arial"/>
          <w:b/>
          <w:sz w:val="20"/>
        </w:rPr>
      </w:pPr>
    </w:p>
    <w:p w:rsidR="008E7546" w:rsidRDefault="008E7546" w:rsidP="008E7546">
      <w:pPr>
        <w:rPr>
          <w:rFonts w:ascii="Verdana" w:hAnsi="Verdana" w:cs="Arial"/>
          <w:sz w:val="20"/>
        </w:rPr>
      </w:pPr>
    </w:p>
    <w:p w:rsidR="00251A0D" w:rsidRDefault="00251A0D" w:rsidP="00E34742">
      <w:pPr>
        <w:jc w:val="center"/>
        <w:rPr>
          <w:rFonts w:ascii="Verdana" w:hAnsi="Verdana"/>
          <w:b/>
          <w:sz w:val="28"/>
          <w:szCs w:val="28"/>
        </w:rPr>
      </w:pPr>
    </w:p>
    <w:p w:rsidR="00E34742" w:rsidRPr="009831FB" w:rsidRDefault="00E34742" w:rsidP="00E34742">
      <w:pPr>
        <w:jc w:val="center"/>
        <w:rPr>
          <w:rFonts w:ascii="Verdana" w:hAnsi="Verdana"/>
          <w:b/>
          <w:sz w:val="28"/>
          <w:szCs w:val="28"/>
        </w:rPr>
      </w:pPr>
      <w:r w:rsidRPr="009831FB">
        <w:rPr>
          <w:rFonts w:ascii="Verdana" w:hAnsi="Verdana"/>
          <w:b/>
          <w:sz w:val="28"/>
          <w:szCs w:val="28"/>
        </w:rPr>
        <w:t>College Mission</w:t>
      </w:r>
    </w:p>
    <w:p w:rsidR="00E34742" w:rsidRPr="009831FB" w:rsidRDefault="00E34742" w:rsidP="00E34742">
      <w:pPr>
        <w:rPr>
          <w:rFonts w:ascii="Verdana" w:hAnsi="Verdana"/>
        </w:rPr>
      </w:pPr>
      <w:r w:rsidRPr="001678B8">
        <w:rPr>
          <w:rFonts w:ascii="Verdana" w:hAnsi="Verdana"/>
        </w:rPr>
        <w:t xml:space="preserve">Bilborough College is a unique, independent, specialist sixth form college offering academic routes from school into university, further training or employment. We provide each individual student with the best opportunity to achieve their full potential, reach ambitious goals and </w:t>
      </w:r>
      <w:proofErr w:type="spellStart"/>
      <w:r w:rsidRPr="001678B8">
        <w:rPr>
          <w:rFonts w:ascii="Verdana" w:hAnsi="Verdana"/>
        </w:rPr>
        <w:t>maximise</w:t>
      </w:r>
      <w:proofErr w:type="spellEnd"/>
      <w:r w:rsidRPr="001678B8">
        <w:rPr>
          <w:rFonts w:ascii="Verdana" w:hAnsi="Verdana"/>
        </w:rPr>
        <w:t xml:space="preserve"> their life chances as an effective global citizen.</w:t>
      </w:r>
    </w:p>
    <w:p w:rsidR="00E34742" w:rsidRPr="009831FB" w:rsidRDefault="00E34742" w:rsidP="00E34742">
      <w:pPr>
        <w:jc w:val="center"/>
        <w:rPr>
          <w:rFonts w:ascii="Verdana" w:hAnsi="Verdana"/>
          <w:b/>
          <w:sz w:val="28"/>
          <w:szCs w:val="28"/>
        </w:rPr>
      </w:pPr>
      <w:r w:rsidRPr="009831FB">
        <w:rPr>
          <w:rFonts w:ascii="Verdana" w:hAnsi="Verdana"/>
          <w:b/>
          <w:sz w:val="28"/>
          <w:szCs w:val="28"/>
        </w:rPr>
        <w:t>College Aims</w:t>
      </w:r>
    </w:p>
    <w:p w:rsidR="00E34742" w:rsidRPr="001678B8" w:rsidRDefault="00E34742" w:rsidP="00E34742">
      <w:pPr>
        <w:pStyle w:val="ListParagraph"/>
        <w:numPr>
          <w:ilvl w:val="0"/>
          <w:numId w:val="25"/>
        </w:numPr>
        <w:spacing w:after="160"/>
        <w:contextualSpacing/>
        <w:rPr>
          <w:rFonts w:ascii="Verdana" w:hAnsi="Verdana"/>
        </w:rPr>
      </w:pPr>
      <w:r w:rsidRPr="001678B8">
        <w:rPr>
          <w:rFonts w:ascii="Verdana" w:hAnsi="Verdana"/>
        </w:rPr>
        <w:t>Aim 1: Confident, enquiring, ambitious and independent learners</w:t>
      </w:r>
    </w:p>
    <w:p w:rsidR="00E34742" w:rsidRPr="001678B8" w:rsidRDefault="00E34742" w:rsidP="00E34742">
      <w:pPr>
        <w:pStyle w:val="ListParagraph"/>
        <w:numPr>
          <w:ilvl w:val="0"/>
          <w:numId w:val="25"/>
        </w:numPr>
        <w:spacing w:after="160"/>
        <w:contextualSpacing/>
        <w:rPr>
          <w:rFonts w:ascii="Verdana" w:hAnsi="Verdana"/>
        </w:rPr>
      </w:pPr>
      <w:r w:rsidRPr="001678B8">
        <w:rPr>
          <w:rFonts w:ascii="Verdana" w:hAnsi="Verdana"/>
        </w:rPr>
        <w:t>Aim 2: High rates of progression into higher education, top quality jobs, high level apprenticeships and further training</w:t>
      </w:r>
    </w:p>
    <w:p w:rsidR="00E34742" w:rsidRPr="001678B8" w:rsidRDefault="00E34742" w:rsidP="00E34742">
      <w:pPr>
        <w:pStyle w:val="ListParagraph"/>
        <w:numPr>
          <w:ilvl w:val="0"/>
          <w:numId w:val="25"/>
        </w:numPr>
        <w:spacing w:after="160"/>
        <w:contextualSpacing/>
        <w:rPr>
          <w:rFonts w:ascii="Verdana" w:hAnsi="Verdana"/>
          <w:i/>
        </w:rPr>
      </w:pPr>
      <w:r w:rsidRPr="001678B8">
        <w:rPr>
          <w:rFonts w:ascii="Verdana" w:hAnsi="Verdana"/>
        </w:rPr>
        <w:t>Aim 3: Outstanding progress and outcomes for students</w:t>
      </w:r>
    </w:p>
    <w:p w:rsidR="00E34742" w:rsidRPr="001678B8" w:rsidRDefault="00E34742" w:rsidP="00E34742">
      <w:pPr>
        <w:pStyle w:val="ListParagraph"/>
        <w:numPr>
          <w:ilvl w:val="0"/>
          <w:numId w:val="25"/>
        </w:numPr>
        <w:spacing w:after="160"/>
        <w:contextualSpacing/>
        <w:rPr>
          <w:rFonts w:ascii="Verdana" w:hAnsi="Verdana"/>
        </w:rPr>
      </w:pPr>
      <w:r w:rsidRPr="001678B8">
        <w:rPr>
          <w:rFonts w:ascii="Verdana" w:hAnsi="Verdana"/>
        </w:rPr>
        <w:t>Aim 4: Consistently excellent learning, teaching and support</w:t>
      </w:r>
    </w:p>
    <w:p w:rsidR="00E34742" w:rsidRPr="001678B8" w:rsidRDefault="00E34742" w:rsidP="00E34742">
      <w:pPr>
        <w:pStyle w:val="ListParagraph"/>
        <w:numPr>
          <w:ilvl w:val="0"/>
          <w:numId w:val="25"/>
        </w:numPr>
        <w:spacing w:after="160"/>
        <w:contextualSpacing/>
        <w:rPr>
          <w:rFonts w:ascii="Verdana" w:hAnsi="Verdana"/>
        </w:rPr>
      </w:pPr>
      <w:r w:rsidRPr="001678B8">
        <w:rPr>
          <w:rFonts w:ascii="Verdana" w:hAnsi="Verdana"/>
        </w:rPr>
        <w:t>Aim 5: A dynamic and relevant curriculum</w:t>
      </w:r>
    </w:p>
    <w:p w:rsidR="00E34742" w:rsidRPr="001678B8" w:rsidRDefault="00E34742" w:rsidP="00E34742">
      <w:pPr>
        <w:pStyle w:val="ListParagraph"/>
        <w:numPr>
          <w:ilvl w:val="0"/>
          <w:numId w:val="25"/>
        </w:numPr>
        <w:spacing w:after="160"/>
        <w:contextualSpacing/>
        <w:rPr>
          <w:rFonts w:ascii="Verdana" w:hAnsi="Verdana"/>
        </w:rPr>
      </w:pPr>
      <w:r w:rsidRPr="001678B8">
        <w:rPr>
          <w:rFonts w:ascii="Verdana" w:hAnsi="Verdana"/>
        </w:rPr>
        <w:t>Aim 6: An inspirational, professional and diverse team of staff</w:t>
      </w:r>
    </w:p>
    <w:p w:rsidR="00E34742" w:rsidRPr="001678B8" w:rsidRDefault="00E34742" w:rsidP="00E34742">
      <w:pPr>
        <w:pStyle w:val="ListParagraph"/>
        <w:numPr>
          <w:ilvl w:val="0"/>
          <w:numId w:val="25"/>
        </w:numPr>
        <w:spacing w:after="160"/>
        <w:contextualSpacing/>
        <w:rPr>
          <w:rFonts w:ascii="Verdana" w:hAnsi="Verdana"/>
        </w:rPr>
      </w:pPr>
      <w:r w:rsidRPr="001678B8">
        <w:rPr>
          <w:rFonts w:ascii="Verdana" w:hAnsi="Verdana"/>
        </w:rPr>
        <w:t>Aim 7: Attractive accommodation and resources which support the learning process well</w:t>
      </w:r>
    </w:p>
    <w:p w:rsidR="00E34742" w:rsidRPr="001678B8" w:rsidRDefault="00E34742" w:rsidP="00E34742">
      <w:pPr>
        <w:pStyle w:val="ListParagraph"/>
        <w:numPr>
          <w:ilvl w:val="0"/>
          <w:numId w:val="25"/>
        </w:numPr>
        <w:spacing w:after="160"/>
        <w:contextualSpacing/>
        <w:rPr>
          <w:rFonts w:ascii="Verdana" w:hAnsi="Verdana"/>
        </w:rPr>
      </w:pPr>
      <w:r w:rsidRPr="001678B8">
        <w:rPr>
          <w:rFonts w:ascii="Verdana" w:hAnsi="Verdana"/>
        </w:rPr>
        <w:t>Aim 8: A sound financial base</w:t>
      </w:r>
    </w:p>
    <w:p w:rsidR="00E34742" w:rsidRPr="009831FB" w:rsidRDefault="00E34742" w:rsidP="00E34742">
      <w:pPr>
        <w:pStyle w:val="ListParagraph"/>
        <w:numPr>
          <w:ilvl w:val="0"/>
          <w:numId w:val="25"/>
        </w:numPr>
        <w:spacing w:after="160"/>
        <w:contextualSpacing/>
        <w:rPr>
          <w:rFonts w:ascii="Verdana" w:hAnsi="Verdana"/>
        </w:rPr>
      </w:pPr>
      <w:r w:rsidRPr="001678B8">
        <w:rPr>
          <w:rFonts w:ascii="Verdana" w:hAnsi="Verdana" w:cs="Arial"/>
        </w:rPr>
        <w:t>Aim 9: An excellent reputation which accurately reflects these strengths</w:t>
      </w:r>
    </w:p>
    <w:p w:rsidR="00E34742" w:rsidRPr="009831FB" w:rsidRDefault="00E34742" w:rsidP="00E34742">
      <w:pPr>
        <w:rPr>
          <w:rFonts w:ascii="Verdana" w:hAnsi="Verdana"/>
        </w:rPr>
      </w:pPr>
      <w:r>
        <w:rPr>
          <w:rFonts w:ascii="Verdana" w:hAnsi="Verdana"/>
        </w:rPr>
        <w:t>In order to work towards achievement of these aims the college engages in an annual cycle of self-assessment and quality improvement planning and implementation</w:t>
      </w:r>
    </w:p>
    <w:p w:rsidR="00E34742" w:rsidRDefault="00E34742" w:rsidP="00E34742">
      <w:pPr>
        <w:jc w:val="center"/>
        <w:rPr>
          <w:rFonts w:ascii="Verdana" w:hAnsi="Verdana"/>
          <w:b/>
          <w:sz w:val="28"/>
          <w:szCs w:val="28"/>
        </w:rPr>
      </w:pPr>
      <w:r w:rsidRPr="009831FB">
        <w:rPr>
          <w:rFonts w:ascii="Verdana" w:hAnsi="Verdana"/>
          <w:b/>
          <w:sz w:val="28"/>
          <w:szCs w:val="28"/>
        </w:rPr>
        <w:t>College Values and Ways of Working</w:t>
      </w:r>
    </w:p>
    <w:p w:rsidR="00E34742" w:rsidRDefault="00E34742">
      <w:pPr>
        <w:rPr>
          <w:rFonts w:ascii="Verdana" w:hAnsi="Verdana"/>
        </w:rPr>
      </w:pPr>
      <w:r>
        <w:rPr>
          <w:rFonts w:ascii="Verdana" w:hAnsi="Verdana"/>
        </w:rPr>
        <w:t>These inform the way we work – staff, leaders and governors – to achieve our aims. We encourage our students to adopt the same approach.</w:t>
      </w:r>
    </w:p>
    <w:p w:rsidR="00E34742" w:rsidRDefault="00E34742">
      <w:pPr>
        <w:rPr>
          <w:rFonts w:ascii="Verdana" w:hAnsi="Verdana"/>
        </w:rPr>
      </w:pPr>
    </w:p>
    <w:p w:rsidR="00E34742" w:rsidRDefault="00E34742">
      <w:pPr>
        <w:rPr>
          <w:rFonts w:ascii="Verdana" w:hAnsi="Verdana" w:cs="Arial"/>
          <w:b/>
          <w:sz w:val="20"/>
        </w:rPr>
      </w:pPr>
      <w:r w:rsidRPr="001678B8">
        <w:rPr>
          <w:rFonts w:ascii="Verdana" w:hAnsi="Verdana"/>
          <w:b/>
          <w:noProof/>
          <w:lang w:val="en-GB" w:eastAsia="en-GB"/>
        </w:rPr>
        <w:drawing>
          <wp:anchor distT="0" distB="0" distL="114300" distR="114300" simplePos="0" relativeHeight="251660288" behindDoc="1" locked="0" layoutInCell="1" allowOverlap="1" wp14:anchorId="4A47C4E9" wp14:editId="3E5A0D04">
            <wp:simplePos x="0" y="0"/>
            <wp:positionH relativeFrom="column">
              <wp:posOffset>297815</wp:posOffset>
            </wp:positionH>
            <wp:positionV relativeFrom="paragraph">
              <wp:posOffset>268605</wp:posOffset>
            </wp:positionV>
            <wp:extent cx="5731510" cy="3147695"/>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31510" cy="314769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sz w:val="20"/>
        </w:rPr>
        <w:br w:type="page"/>
      </w:r>
    </w:p>
    <w:p w:rsidR="003709B9" w:rsidRDefault="003709B9" w:rsidP="00D5656A">
      <w:pPr>
        <w:pStyle w:val="Header"/>
        <w:tabs>
          <w:tab w:val="clear" w:pos="4153"/>
          <w:tab w:val="clear" w:pos="8306"/>
        </w:tabs>
        <w:rPr>
          <w:rFonts w:ascii="Verdana" w:hAnsi="Verdana" w:cs="Arial"/>
          <w:b/>
          <w:sz w:val="20"/>
        </w:rPr>
      </w:pPr>
    </w:p>
    <w:p w:rsidR="001C3E0F" w:rsidRDefault="001C3E0F" w:rsidP="00D5656A">
      <w:pPr>
        <w:pStyle w:val="Header"/>
        <w:tabs>
          <w:tab w:val="clear" w:pos="4153"/>
          <w:tab w:val="clear" w:pos="8306"/>
        </w:tabs>
        <w:rPr>
          <w:rFonts w:ascii="Verdana" w:hAnsi="Verdana" w:cs="Arial"/>
          <w:b/>
          <w:sz w:val="20"/>
        </w:rPr>
      </w:pPr>
    </w:p>
    <w:p w:rsidR="001C3E0F" w:rsidRDefault="001C3E0F" w:rsidP="00D5656A">
      <w:pPr>
        <w:pStyle w:val="Header"/>
        <w:tabs>
          <w:tab w:val="clear" w:pos="4153"/>
          <w:tab w:val="clear" w:pos="8306"/>
        </w:tabs>
        <w:rPr>
          <w:rFonts w:ascii="Verdana" w:hAnsi="Verdana" w:cs="Arial"/>
          <w:b/>
          <w:sz w:val="20"/>
        </w:rPr>
      </w:pPr>
    </w:p>
    <w:p w:rsidR="001C3E0F" w:rsidRDefault="001C3E0F" w:rsidP="00D5656A">
      <w:pPr>
        <w:pStyle w:val="Header"/>
        <w:tabs>
          <w:tab w:val="clear" w:pos="4153"/>
          <w:tab w:val="clear" w:pos="8306"/>
        </w:tabs>
        <w:rPr>
          <w:rFonts w:ascii="Verdana" w:hAnsi="Verdana" w:cs="Arial"/>
          <w:b/>
          <w:sz w:val="20"/>
        </w:rPr>
      </w:pPr>
    </w:p>
    <w:p w:rsidR="007F55F7" w:rsidRPr="003709B9" w:rsidRDefault="007F55F7" w:rsidP="00D5656A">
      <w:pPr>
        <w:pStyle w:val="Header"/>
        <w:tabs>
          <w:tab w:val="clear" w:pos="4153"/>
          <w:tab w:val="clear" w:pos="8306"/>
        </w:tabs>
        <w:rPr>
          <w:rFonts w:ascii="Verdana" w:hAnsi="Verdana" w:cs="Arial"/>
          <w:b/>
          <w:sz w:val="20"/>
        </w:rPr>
      </w:pPr>
      <w:r w:rsidRPr="003709B9">
        <w:rPr>
          <w:rFonts w:ascii="Verdana" w:hAnsi="Verdana" w:cs="Arial"/>
          <w:b/>
          <w:sz w:val="20"/>
        </w:rPr>
        <w:t>Location</w:t>
      </w:r>
    </w:p>
    <w:p w:rsidR="00FB374D" w:rsidRPr="003709B9" w:rsidRDefault="007F55F7" w:rsidP="00D5656A">
      <w:pPr>
        <w:pStyle w:val="Header"/>
        <w:tabs>
          <w:tab w:val="clear" w:pos="4153"/>
          <w:tab w:val="clear" w:pos="8306"/>
        </w:tabs>
        <w:rPr>
          <w:rFonts w:ascii="Verdana" w:hAnsi="Verdana" w:cs="Arial"/>
          <w:sz w:val="20"/>
        </w:rPr>
      </w:pPr>
      <w:r w:rsidRPr="003709B9">
        <w:rPr>
          <w:rFonts w:ascii="Verdana" w:hAnsi="Verdana" w:cs="Arial"/>
          <w:sz w:val="20"/>
        </w:rPr>
        <w:t>Bilborough College is a Sixth Form Colleg</w:t>
      </w:r>
      <w:r w:rsidR="00A86C8E" w:rsidRPr="003709B9">
        <w:rPr>
          <w:rFonts w:ascii="Verdana" w:hAnsi="Verdana" w:cs="Arial"/>
          <w:sz w:val="20"/>
        </w:rPr>
        <w:t>e situated on a large campus adjacent to a new 11-18 Academy with which there are very productive partnership links. The College</w:t>
      </w:r>
      <w:r w:rsidRPr="003709B9">
        <w:rPr>
          <w:rFonts w:ascii="Verdana" w:hAnsi="Verdana" w:cs="Arial"/>
          <w:sz w:val="20"/>
        </w:rPr>
        <w:t xml:space="preserve"> is located on the North-West boundary of Nottingham, three miles from the City centre, one mile from the M1 and close to the Derbyshire border.</w:t>
      </w:r>
      <w:r w:rsidR="00BE0E1C" w:rsidRPr="003709B9">
        <w:rPr>
          <w:rFonts w:ascii="Verdana" w:hAnsi="Verdana" w:cs="Arial"/>
          <w:sz w:val="20"/>
        </w:rPr>
        <w:t xml:space="preserve"> </w:t>
      </w:r>
      <w:r w:rsidR="00FB374D" w:rsidRPr="003709B9">
        <w:rPr>
          <w:rFonts w:ascii="Verdana" w:hAnsi="Verdana" w:cs="Arial"/>
          <w:sz w:val="20"/>
        </w:rPr>
        <w:t>T</w:t>
      </w:r>
      <w:r w:rsidR="00DE6641" w:rsidRPr="003709B9">
        <w:rPr>
          <w:rFonts w:ascii="Verdana" w:hAnsi="Verdana" w:cs="Arial"/>
          <w:sz w:val="20"/>
        </w:rPr>
        <w:t xml:space="preserve">he college has bus links throughout Nottinghamshire and parts of Derbyshire. </w:t>
      </w:r>
    </w:p>
    <w:p w:rsidR="008F7C3B" w:rsidRPr="003709B9" w:rsidRDefault="003510F5" w:rsidP="00D5656A">
      <w:pPr>
        <w:pStyle w:val="NormalWeb"/>
        <w:rPr>
          <w:sz w:val="18"/>
          <w:szCs w:val="18"/>
        </w:rPr>
      </w:pPr>
      <w:r w:rsidRPr="003709B9">
        <w:rPr>
          <w:noProof/>
        </w:rPr>
        <w:drawing>
          <wp:anchor distT="0" distB="0" distL="114300" distR="114300" simplePos="0" relativeHeight="251656192" behindDoc="1" locked="0" layoutInCell="1" allowOverlap="1">
            <wp:simplePos x="0" y="0"/>
            <wp:positionH relativeFrom="column">
              <wp:posOffset>1274445</wp:posOffset>
            </wp:positionH>
            <wp:positionV relativeFrom="paragraph">
              <wp:posOffset>0</wp:posOffset>
            </wp:positionV>
            <wp:extent cx="3502660" cy="1929130"/>
            <wp:effectExtent l="19050" t="0" r="2540" b="0"/>
            <wp:wrapNone/>
            <wp:docPr id="66" name="Picture 66" descr="Map of Bilborough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p of Bilborough College"/>
                    <pic:cNvPicPr>
                      <a:picLocks noChangeAspect="1" noChangeArrowheads="1"/>
                    </pic:cNvPicPr>
                  </pic:nvPicPr>
                  <pic:blipFill>
                    <a:blip r:embed="rId12" r:link="rId13" cstate="print"/>
                    <a:srcRect/>
                    <a:stretch>
                      <a:fillRect/>
                    </a:stretch>
                  </pic:blipFill>
                  <pic:spPr bwMode="auto">
                    <a:xfrm>
                      <a:off x="0" y="0"/>
                      <a:ext cx="3502660" cy="1929130"/>
                    </a:xfrm>
                    <a:prstGeom prst="rect">
                      <a:avLst/>
                    </a:prstGeom>
                    <a:noFill/>
                    <a:ln w="9525">
                      <a:noFill/>
                      <a:miter lim="800000"/>
                      <a:headEnd/>
                      <a:tailEnd/>
                    </a:ln>
                  </pic:spPr>
                </pic:pic>
              </a:graphicData>
            </a:graphic>
          </wp:anchor>
        </w:drawing>
      </w: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0E308D" w:rsidRPr="003709B9" w:rsidRDefault="000E308D" w:rsidP="00D5656A">
      <w:pPr>
        <w:pStyle w:val="BodyText2"/>
        <w:jc w:val="left"/>
        <w:rPr>
          <w:rFonts w:ascii="Verdana" w:hAnsi="Verdana"/>
          <w:b/>
          <w:bCs w:val="0"/>
          <w:sz w:val="21"/>
          <w:szCs w:val="21"/>
        </w:rPr>
      </w:pPr>
    </w:p>
    <w:p w:rsidR="00B6139E" w:rsidRPr="003709B9" w:rsidRDefault="00B6139E" w:rsidP="00D5656A">
      <w:pPr>
        <w:pStyle w:val="BodyText2"/>
        <w:jc w:val="left"/>
        <w:rPr>
          <w:rFonts w:ascii="Verdana" w:hAnsi="Verdana"/>
          <w:b/>
          <w:bCs w:val="0"/>
          <w:sz w:val="20"/>
        </w:rPr>
      </w:pPr>
    </w:p>
    <w:p w:rsidR="00592040" w:rsidRPr="003709B9" w:rsidRDefault="000D58D4" w:rsidP="00D5656A">
      <w:pPr>
        <w:pStyle w:val="BodyText2"/>
        <w:jc w:val="left"/>
        <w:rPr>
          <w:rFonts w:ascii="Verdana" w:hAnsi="Verdana"/>
          <w:b/>
          <w:bCs w:val="0"/>
          <w:sz w:val="20"/>
        </w:rPr>
      </w:pPr>
      <w:r w:rsidRPr="003709B9">
        <w:rPr>
          <w:rFonts w:ascii="Verdana" w:hAnsi="Verdana"/>
          <w:b/>
          <w:bCs w:val="0"/>
          <w:sz w:val="20"/>
        </w:rPr>
        <w:t>College Accommodation</w:t>
      </w:r>
    </w:p>
    <w:p w:rsidR="00592040" w:rsidRPr="003709B9" w:rsidRDefault="00A86C8E" w:rsidP="00D5656A">
      <w:pPr>
        <w:pStyle w:val="Heading2"/>
        <w:jc w:val="left"/>
        <w:rPr>
          <w:rFonts w:ascii="Verdana" w:hAnsi="Verdana" w:cs="Arial"/>
          <w:b w:val="0"/>
          <w:sz w:val="20"/>
        </w:rPr>
      </w:pPr>
      <w:r w:rsidRPr="003709B9">
        <w:rPr>
          <w:rFonts w:ascii="Verdana" w:hAnsi="Verdana" w:cs="Arial"/>
          <w:b w:val="0"/>
          <w:sz w:val="20"/>
        </w:rPr>
        <w:t>A purpose built College,</w:t>
      </w:r>
      <w:r w:rsidR="00592040" w:rsidRPr="003709B9">
        <w:rPr>
          <w:rFonts w:ascii="Verdana" w:hAnsi="Verdana" w:cs="Arial"/>
          <w:b w:val="0"/>
          <w:sz w:val="20"/>
        </w:rPr>
        <w:t xml:space="preserve"> incorporating a Sports centre, was opened for students in September 2005 at a cost of £21 million. The College campus includes an open air amphitheatre and external sports facilities comprising a full sized football pitch, training grids, five-a-side foo</w:t>
      </w:r>
      <w:r w:rsidRPr="003709B9">
        <w:rPr>
          <w:rFonts w:ascii="Verdana" w:hAnsi="Verdana" w:cs="Arial"/>
          <w:b w:val="0"/>
          <w:sz w:val="20"/>
        </w:rPr>
        <w:t>tball and tennis courts. The</w:t>
      </w:r>
      <w:r w:rsidR="00592040" w:rsidRPr="003709B9">
        <w:rPr>
          <w:rFonts w:ascii="Verdana" w:hAnsi="Verdana" w:cs="Arial"/>
          <w:b w:val="0"/>
          <w:sz w:val="20"/>
        </w:rPr>
        <w:t xml:space="preserve"> four-storey main building houses state of the art classrooms and IT facilities, specialist art and photography suites, a theatre and performing arts rehearsal area, student refectory and large learning resource centre. The building is helping the College to achieve even greater success and fully reflects the College’s commitment to a high performing, long-term future.</w:t>
      </w:r>
    </w:p>
    <w:p w:rsidR="002C367A" w:rsidRPr="003709B9" w:rsidRDefault="002C367A" w:rsidP="00D5656A">
      <w:pPr>
        <w:rPr>
          <w:rFonts w:ascii="Verdana" w:hAnsi="Verdana" w:cs="Arial"/>
          <w:sz w:val="16"/>
          <w:szCs w:val="16"/>
          <w:lang w:val="en-GB"/>
        </w:rPr>
      </w:pPr>
    </w:p>
    <w:p w:rsidR="007F55F7" w:rsidRPr="003709B9" w:rsidRDefault="007F55F7" w:rsidP="00D5656A">
      <w:pPr>
        <w:pStyle w:val="Header"/>
        <w:tabs>
          <w:tab w:val="clear" w:pos="4153"/>
          <w:tab w:val="clear" w:pos="8306"/>
        </w:tabs>
        <w:rPr>
          <w:rFonts w:ascii="Verdana" w:hAnsi="Verdana" w:cs="Arial"/>
          <w:b/>
          <w:sz w:val="20"/>
        </w:rPr>
      </w:pPr>
      <w:r w:rsidRPr="003709B9">
        <w:rPr>
          <w:rFonts w:ascii="Verdana" w:hAnsi="Verdana" w:cs="Arial"/>
          <w:b/>
          <w:sz w:val="20"/>
        </w:rPr>
        <w:t>History</w:t>
      </w:r>
    </w:p>
    <w:p w:rsidR="007F55F7" w:rsidRPr="003709B9" w:rsidRDefault="007F55F7" w:rsidP="00D5656A">
      <w:pPr>
        <w:rPr>
          <w:rFonts w:ascii="Verdana" w:hAnsi="Verdana" w:cs="Arial"/>
          <w:sz w:val="20"/>
        </w:rPr>
      </w:pPr>
      <w:r w:rsidRPr="003709B9">
        <w:rPr>
          <w:rFonts w:ascii="Verdana" w:hAnsi="Verdana" w:cs="Arial"/>
          <w:sz w:val="20"/>
        </w:rPr>
        <w:t>The College opened in 1957 as a County Grammar School and became a Sixth Form College as part of a comprehensive re-</w:t>
      </w:r>
      <w:proofErr w:type="spellStart"/>
      <w:r w:rsidRPr="003709B9">
        <w:rPr>
          <w:rFonts w:ascii="Verdana" w:hAnsi="Verdana" w:cs="Arial"/>
          <w:sz w:val="20"/>
        </w:rPr>
        <w:t>organisation</w:t>
      </w:r>
      <w:proofErr w:type="spellEnd"/>
      <w:r w:rsidRPr="003709B9">
        <w:rPr>
          <w:rFonts w:ascii="Verdana" w:hAnsi="Verdana" w:cs="Arial"/>
          <w:sz w:val="20"/>
        </w:rPr>
        <w:t xml:space="preserve"> in 1975. </w:t>
      </w:r>
      <w:r w:rsidR="00F420D4" w:rsidRPr="003709B9">
        <w:rPr>
          <w:rFonts w:ascii="Verdana" w:hAnsi="Verdana" w:cs="Arial"/>
          <w:sz w:val="20"/>
        </w:rPr>
        <w:t xml:space="preserve">It became an independent Corporation in 1993 as part of the sector-wide </w:t>
      </w:r>
      <w:proofErr w:type="spellStart"/>
      <w:r w:rsidR="006B23C1" w:rsidRPr="003709B9">
        <w:rPr>
          <w:rFonts w:ascii="Verdana" w:hAnsi="Verdana" w:cs="Arial"/>
          <w:sz w:val="20"/>
        </w:rPr>
        <w:t>reorganis</w:t>
      </w:r>
      <w:r w:rsidR="00F420D4" w:rsidRPr="003709B9">
        <w:rPr>
          <w:rFonts w:ascii="Verdana" w:hAnsi="Verdana" w:cs="Arial"/>
          <w:sz w:val="20"/>
        </w:rPr>
        <w:t>ation</w:t>
      </w:r>
      <w:proofErr w:type="spellEnd"/>
      <w:r w:rsidR="00F420D4" w:rsidRPr="003709B9">
        <w:rPr>
          <w:rFonts w:ascii="Verdana" w:hAnsi="Verdana" w:cs="Arial"/>
          <w:sz w:val="20"/>
        </w:rPr>
        <w:t xml:space="preserve"> of further education. The College is governed by a Corporation Board of 18 members drawn from business, the local community, parents, staff and students.  </w:t>
      </w:r>
      <w:r w:rsidRPr="003709B9">
        <w:rPr>
          <w:rFonts w:ascii="Verdana" w:hAnsi="Verdana" w:cs="Arial"/>
          <w:sz w:val="20"/>
        </w:rPr>
        <w:t>The College recruits from a wide area that includes the City of Nottingham, the County of Nottinghamshire and South East Derbyshire. Students are recruited from a wide range of school</w:t>
      </w:r>
      <w:r w:rsidR="00A86C8E" w:rsidRPr="003709B9">
        <w:rPr>
          <w:rFonts w:ascii="Verdana" w:hAnsi="Verdana" w:cs="Arial"/>
          <w:sz w:val="20"/>
        </w:rPr>
        <w:t>s, over 100 in total, over this</w:t>
      </w:r>
      <w:r w:rsidRPr="003709B9">
        <w:rPr>
          <w:rFonts w:ascii="Verdana" w:hAnsi="Verdana" w:cs="Arial"/>
          <w:sz w:val="20"/>
        </w:rPr>
        <w:t xml:space="preserve"> wide geographical area.</w:t>
      </w:r>
    </w:p>
    <w:p w:rsidR="00B73E4E" w:rsidRPr="003709B9" w:rsidRDefault="00B73E4E" w:rsidP="00D5656A">
      <w:pPr>
        <w:rPr>
          <w:rFonts w:ascii="Verdana" w:hAnsi="Verdana" w:cs="Arial"/>
          <w:b/>
          <w:sz w:val="16"/>
          <w:szCs w:val="16"/>
        </w:rPr>
      </w:pPr>
    </w:p>
    <w:p w:rsidR="003510F5" w:rsidRPr="003709B9" w:rsidRDefault="003510F5" w:rsidP="00D5656A">
      <w:pPr>
        <w:rPr>
          <w:rFonts w:ascii="Verdana" w:hAnsi="Verdana" w:cs="Arial"/>
          <w:b/>
          <w:bCs/>
          <w:sz w:val="20"/>
          <w:lang w:val="en-GB"/>
        </w:rPr>
      </w:pPr>
      <w:r w:rsidRPr="003709B9">
        <w:rPr>
          <w:rFonts w:ascii="Verdana" w:hAnsi="Verdana" w:cs="Arial"/>
          <w:b/>
          <w:bCs/>
          <w:sz w:val="20"/>
          <w:lang w:val="en-GB"/>
        </w:rPr>
        <w:t xml:space="preserve">Provision and Reputation </w:t>
      </w:r>
    </w:p>
    <w:p w:rsidR="003510F5" w:rsidRPr="003709B9" w:rsidRDefault="003510F5" w:rsidP="00D5656A">
      <w:pPr>
        <w:rPr>
          <w:rFonts w:ascii="Verdana" w:hAnsi="Verdana" w:cs="Arial"/>
          <w:sz w:val="20"/>
          <w:lang w:val="en-GB"/>
        </w:rPr>
      </w:pPr>
      <w:r w:rsidRPr="003709B9">
        <w:rPr>
          <w:rFonts w:ascii="Verdana" w:hAnsi="Verdana" w:cs="Arial"/>
          <w:sz w:val="20"/>
          <w:lang w:val="en-GB"/>
        </w:rPr>
        <w:t>The College of</w:t>
      </w:r>
      <w:r w:rsidR="00C11C09">
        <w:rPr>
          <w:rFonts w:ascii="Verdana" w:hAnsi="Verdana" w:cs="Arial"/>
          <w:sz w:val="20"/>
          <w:lang w:val="en-GB"/>
        </w:rPr>
        <w:t xml:space="preserve">fers courses leading to AS and </w:t>
      </w:r>
      <w:r w:rsidRPr="003709B9">
        <w:rPr>
          <w:rFonts w:ascii="Verdana" w:hAnsi="Verdana" w:cs="Arial"/>
          <w:sz w:val="20"/>
          <w:lang w:val="en-GB"/>
        </w:rPr>
        <w:t xml:space="preserve">A Levels in a wide variety of subjects as well as </w:t>
      </w:r>
      <w:r w:rsidR="00AB3C48">
        <w:rPr>
          <w:rFonts w:ascii="Verdana" w:hAnsi="Verdana" w:cs="Arial"/>
          <w:sz w:val="20"/>
          <w:lang w:val="en-GB"/>
        </w:rPr>
        <w:t>a range of BTEC Diplomas at Level 3</w:t>
      </w:r>
      <w:r w:rsidRPr="003709B9">
        <w:rPr>
          <w:rFonts w:ascii="Verdana" w:hAnsi="Verdana" w:cs="Arial"/>
          <w:sz w:val="20"/>
          <w:lang w:val="en-GB"/>
        </w:rPr>
        <w:t>. It has built up a strong local and regional reputation over many years and</w:t>
      </w:r>
      <w:r w:rsidR="0079207F" w:rsidRPr="003709B9">
        <w:rPr>
          <w:rFonts w:ascii="Verdana" w:hAnsi="Verdana" w:cs="Arial"/>
          <w:sz w:val="20"/>
          <w:lang w:val="en-GB"/>
        </w:rPr>
        <w:t xml:space="preserve"> now has around 1900 students</w:t>
      </w:r>
      <w:r w:rsidR="00A86C8E" w:rsidRPr="003709B9">
        <w:rPr>
          <w:rFonts w:ascii="Verdana" w:hAnsi="Verdana" w:cs="Arial"/>
          <w:sz w:val="20"/>
          <w:lang w:val="en-GB"/>
        </w:rPr>
        <w:t>. The College is actively implementing</w:t>
      </w:r>
      <w:r w:rsidRPr="003709B9">
        <w:rPr>
          <w:rFonts w:ascii="Verdana" w:hAnsi="Verdana" w:cs="Arial"/>
          <w:sz w:val="20"/>
          <w:lang w:val="en-GB"/>
        </w:rPr>
        <w:t xml:space="preserve"> strategies to improve further the quality of the service it provides to make sure that all students have the very best opportunity to achieve to their full potential.</w:t>
      </w:r>
    </w:p>
    <w:p w:rsidR="002C367A" w:rsidRPr="003709B9" w:rsidRDefault="002C367A" w:rsidP="00D5656A">
      <w:pPr>
        <w:rPr>
          <w:rFonts w:ascii="Verdana" w:hAnsi="Verdana" w:cs="Arial"/>
          <w:b/>
          <w:sz w:val="16"/>
          <w:szCs w:val="16"/>
        </w:rPr>
      </w:pPr>
    </w:p>
    <w:p w:rsidR="00DE6641" w:rsidRPr="003709B9" w:rsidRDefault="00DE6641" w:rsidP="00D5656A">
      <w:pPr>
        <w:rPr>
          <w:rFonts w:ascii="Verdana" w:hAnsi="Verdana" w:cs="Arial"/>
          <w:b/>
          <w:sz w:val="20"/>
        </w:rPr>
      </w:pPr>
      <w:smartTag w:uri="urn:schemas-microsoft-com:office:smarttags" w:element="PersonName">
        <w:smartTag w:uri="urn:schemas-microsoft-com:office:smarttags" w:element="PersonName">
          <w:r w:rsidRPr="003709B9">
            <w:rPr>
              <w:rFonts w:ascii="Verdana" w:hAnsi="Verdana" w:cs="Arial"/>
              <w:b/>
              <w:sz w:val="20"/>
            </w:rPr>
            <w:t>Enrich</w:t>
          </w:r>
        </w:smartTag>
        <w:r w:rsidRPr="003709B9">
          <w:rPr>
            <w:rFonts w:ascii="Verdana" w:hAnsi="Verdana" w:cs="Arial"/>
            <w:b/>
            <w:sz w:val="20"/>
          </w:rPr>
          <w:t>ment</w:t>
        </w:r>
      </w:smartTag>
    </w:p>
    <w:p w:rsidR="00DE6641" w:rsidRPr="003709B9" w:rsidRDefault="00DE6641" w:rsidP="00D5656A">
      <w:pPr>
        <w:rPr>
          <w:rFonts w:ascii="Verdana" w:hAnsi="Verdana" w:cs="Arial"/>
          <w:sz w:val="20"/>
        </w:rPr>
      </w:pPr>
      <w:r w:rsidRPr="003709B9">
        <w:rPr>
          <w:rFonts w:ascii="Verdana" w:hAnsi="Verdana" w:cs="Arial"/>
          <w:sz w:val="20"/>
        </w:rPr>
        <w:t xml:space="preserve">As well as academic study the college provides a full enrichment </w:t>
      </w:r>
      <w:proofErr w:type="spellStart"/>
      <w:r w:rsidRPr="003709B9">
        <w:rPr>
          <w:rFonts w:ascii="Verdana" w:hAnsi="Verdana" w:cs="Arial"/>
          <w:sz w:val="20"/>
        </w:rPr>
        <w:t>programme</w:t>
      </w:r>
      <w:proofErr w:type="spellEnd"/>
      <w:r w:rsidRPr="003709B9">
        <w:rPr>
          <w:rFonts w:ascii="Verdana" w:hAnsi="Verdana" w:cs="Arial"/>
          <w:sz w:val="20"/>
        </w:rPr>
        <w:t xml:space="preserve"> involving sport, the arts and </w:t>
      </w:r>
      <w:r w:rsidR="000D58D4" w:rsidRPr="003709B9">
        <w:rPr>
          <w:rFonts w:ascii="Verdana" w:hAnsi="Verdana" w:cs="Arial"/>
          <w:sz w:val="20"/>
        </w:rPr>
        <w:t>International</w:t>
      </w:r>
      <w:r w:rsidRPr="003709B9">
        <w:rPr>
          <w:rFonts w:ascii="Verdana" w:hAnsi="Verdana" w:cs="Arial"/>
          <w:sz w:val="20"/>
        </w:rPr>
        <w:t xml:space="preserve"> </w:t>
      </w:r>
      <w:r w:rsidR="00F420D4" w:rsidRPr="003709B9">
        <w:rPr>
          <w:rFonts w:ascii="Verdana" w:hAnsi="Verdana" w:cs="Arial"/>
          <w:sz w:val="20"/>
        </w:rPr>
        <w:t xml:space="preserve">exchanges through </w:t>
      </w:r>
      <w:r w:rsidRPr="003709B9">
        <w:rPr>
          <w:rFonts w:ascii="Verdana" w:hAnsi="Verdana" w:cs="Arial"/>
          <w:sz w:val="20"/>
        </w:rPr>
        <w:t>partnerships with colleges in France, Germany, Sweden</w:t>
      </w:r>
      <w:r w:rsidR="000D58D4" w:rsidRPr="003709B9">
        <w:rPr>
          <w:rFonts w:ascii="Verdana" w:hAnsi="Verdana" w:cs="Arial"/>
          <w:sz w:val="20"/>
        </w:rPr>
        <w:t xml:space="preserve">, </w:t>
      </w:r>
      <w:r w:rsidR="008B3F5B" w:rsidRPr="003709B9">
        <w:rPr>
          <w:rFonts w:ascii="Verdana" w:hAnsi="Verdana" w:cs="Arial"/>
          <w:sz w:val="20"/>
        </w:rPr>
        <w:t>Spain</w:t>
      </w:r>
      <w:r w:rsidR="00AB3C48">
        <w:rPr>
          <w:rFonts w:ascii="Verdana" w:hAnsi="Verdana" w:cs="Arial"/>
          <w:sz w:val="20"/>
        </w:rPr>
        <w:t xml:space="preserve"> and</w:t>
      </w:r>
      <w:r w:rsidR="008B3F5B" w:rsidRPr="003709B9">
        <w:rPr>
          <w:rFonts w:ascii="Verdana" w:hAnsi="Verdana" w:cs="Arial"/>
          <w:sz w:val="20"/>
        </w:rPr>
        <w:t xml:space="preserve"> </w:t>
      </w:r>
      <w:r w:rsidRPr="003709B9">
        <w:rPr>
          <w:rFonts w:ascii="Verdana" w:hAnsi="Verdana" w:cs="Arial"/>
          <w:sz w:val="20"/>
        </w:rPr>
        <w:t xml:space="preserve">Poland </w:t>
      </w:r>
      <w:r w:rsidR="00A86C8E" w:rsidRPr="003709B9">
        <w:rPr>
          <w:rFonts w:ascii="Verdana" w:hAnsi="Verdana" w:cs="Arial"/>
          <w:sz w:val="20"/>
        </w:rPr>
        <w:t>as well as a host of student-led activities.</w:t>
      </w:r>
      <w:r w:rsidRPr="003709B9">
        <w:rPr>
          <w:rFonts w:ascii="Verdana" w:hAnsi="Verdana" w:cs="Arial"/>
          <w:sz w:val="20"/>
        </w:rPr>
        <w:t xml:space="preserve"> </w:t>
      </w:r>
    </w:p>
    <w:p w:rsidR="00293354" w:rsidRPr="003709B9" w:rsidRDefault="00293354" w:rsidP="00D5656A">
      <w:pPr>
        <w:rPr>
          <w:rFonts w:ascii="Verdana" w:hAnsi="Verdana" w:cs="Arial"/>
          <w:b/>
          <w:sz w:val="16"/>
          <w:szCs w:val="16"/>
        </w:rPr>
      </w:pPr>
    </w:p>
    <w:p w:rsidR="003709B9" w:rsidRDefault="003709B9">
      <w:pPr>
        <w:rPr>
          <w:rFonts w:ascii="Verdana" w:hAnsi="Verdana" w:cs="Arial"/>
          <w:b/>
          <w:bCs/>
          <w:sz w:val="20"/>
          <w:lang w:val="en-GB" w:eastAsia="en-GB"/>
        </w:rPr>
      </w:pPr>
      <w:r>
        <w:rPr>
          <w:rFonts w:ascii="Verdana" w:hAnsi="Verdana" w:cs="Arial"/>
          <w:b/>
          <w:bCs/>
          <w:sz w:val="20"/>
          <w:lang w:val="en-GB" w:eastAsia="en-GB"/>
        </w:rPr>
        <w:br w:type="page"/>
      </w:r>
    </w:p>
    <w:p w:rsidR="003709B9" w:rsidRDefault="003709B9" w:rsidP="00D5656A">
      <w:pPr>
        <w:rPr>
          <w:rFonts w:ascii="Verdana" w:hAnsi="Verdana" w:cs="Arial"/>
          <w:b/>
          <w:bCs/>
          <w:sz w:val="20"/>
          <w:lang w:val="en-GB" w:eastAsia="en-GB"/>
        </w:rPr>
      </w:pPr>
    </w:p>
    <w:p w:rsidR="003709B9" w:rsidRDefault="003709B9" w:rsidP="00D5656A">
      <w:pPr>
        <w:rPr>
          <w:rFonts w:ascii="Verdana" w:hAnsi="Verdana" w:cs="Arial"/>
          <w:b/>
          <w:bCs/>
          <w:sz w:val="20"/>
          <w:lang w:val="en-GB" w:eastAsia="en-GB"/>
        </w:rPr>
      </w:pPr>
    </w:p>
    <w:p w:rsidR="001C3E0F" w:rsidRDefault="001C3E0F" w:rsidP="00D5656A">
      <w:pPr>
        <w:rPr>
          <w:rFonts w:ascii="Verdana" w:hAnsi="Verdana" w:cs="Arial"/>
          <w:b/>
          <w:bCs/>
          <w:sz w:val="20"/>
          <w:lang w:val="en-GB" w:eastAsia="en-GB"/>
        </w:rPr>
      </w:pPr>
    </w:p>
    <w:p w:rsidR="001C3E0F" w:rsidRDefault="001C3E0F" w:rsidP="00D5656A">
      <w:pPr>
        <w:rPr>
          <w:rFonts w:ascii="Verdana" w:hAnsi="Verdana" w:cs="Arial"/>
          <w:b/>
          <w:bCs/>
          <w:sz w:val="20"/>
          <w:lang w:val="en-GB" w:eastAsia="en-GB"/>
        </w:rPr>
      </w:pPr>
    </w:p>
    <w:p w:rsidR="001C3E0F" w:rsidRDefault="001C3E0F" w:rsidP="00D5656A">
      <w:pPr>
        <w:rPr>
          <w:rFonts w:ascii="Verdana" w:hAnsi="Verdana" w:cs="Arial"/>
          <w:b/>
          <w:bCs/>
          <w:sz w:val="20"/>
          <w:lang w:val="en-GB" w:eastAsia="en-GB"/>
        </w:rPr>
      </w:pPr>
    </w:p>
    <w:p w:rsidR="003F678E" w:rsidRPr="003709B9" w:rsidRDefault="003F678E" w:rsidP="00D5656A">
      <w:pPr>
        <w:rPr>
          <w:rFonts w:ascii="Verdana" w:hAnsi="Verdana" w:cs="Arial"/>
          <w:b/>
          <w:bCs/>
          <w:sz w:val="20"/>
          <w:lang w:val="en-GB" w:eastAsia="en-GB"/>
        </w:rPr>
      </w:pPr>
      <w:r w:rsidRPr="003709B9">
        <w:rPr>
          <w:rFonts w:ascii="Verdana" w:hAnsi="Verdana" w:cs="Arial"/>
          <w:b/>
          <w:bCs/>
          <w:sz w:val="20"/>
          <w:lang w:val="en-GB" w:eastAsia="en-GB"/>
        </w:rPr>
        <w:t>Quality</w:t>
      </w:r>
    </w:p>
    <w:p w:rsidR="00B66ECF" w:rsidRDefault="00F020EF" w:rsidP="00B66ECF">
      <w:pPr>
        <w:jc w:val="both"/>
        <w:rPr>
          <w:rFonts w:ascii="Verdana" w:hAnsi="Verdana"/>
          <w:sz w:val="20"/>
        </w:rPr>
      </w:pPr>
      <w:r w:rsidRPr="00F020EF">
        <w:rPr>
          <w:rFonts w:ascii="Verdana" w:hAnsi="Verdana"/>
          <w:sz w:val="20"/>
        </w:rPr>
        <w:t>Our mission requires that every student who joins the college benefits from the same high quality learning experience leading to outstanding outcomes and exciting progression pathways. Our aim is to deliver excellence for all and the college has many good and outstanding courses.</w:t>
      </w:r>
    </w:p>
    <w:p w:rsidR="00995F0D" w:rsidRDefault="00995F0D" w:rsidP="00B66ECF">
      <w:pPr>
        <w:jc w:val="both"/>
        <w:rPr>
          <w:rFonts w:ascii="Verdana" w:hAnsi="Verdana"/>
          <w:sz w:val="20"/>
        </w:rPr>
      </w:pPr>
    </w:p>
    <w:p w:rsidR="00B66ECF" w:rsidRPr="00395734" w:rsidRDefault="00B66ECF" w:rsidP="00B66ECF">
      <w:pPr>
        <w:jc w:val="both"/>
        <w:rPr>
          <w:rFonts w:ascii="Verdana" w:hAnsi="Verdana"/>
          <w:sz w:val="20"/>
        </w:rPr>
      </w:pPr>
      <w:r w:rsidRPr="00395734">
        <w:rPr>
          <w:rFonts w:ascii="Verdana" w:hAnsi="Verdana"/>
          <w:sz w:val="20"/>
        </w:rPr>
        <w:t xml:space="preserve">In September 2016 </w:t>
      </w:r>
      <w:proofErr w:type="spellStart"/>
      <w:r w:rsidRPr="00395734">
        <w:rPr>
          <w:rFonts w:ascii="Verdana" w:hAnsi="Verdana"/>
          <w:sz w:val="20"/>
        </w:rPr>
        <w:t>Ofsted</w:t>
      </w:r>
      <w:proofErr w:type="spellEnd"/>
      <w:r w:rsidRPr="00395734">
        <w:rPr>
          <w:rFonts w:ascii="Verdana" w:hAnsi="Verdana"/>
          <w:sz w:val="20"/>
        </w:rPr>
        <w:t xml:space="preserve"> judged the College as being “good” and said that teaching was “highly effective” and that much is done to ensure students make good progress and achieve their qualifications. </w:t>
      </w:r>
    </w:p>
    <w:p w:rsidR="00D575CE" w:rsidRPr="00395734" w:rsidRDefault="00D575CE" w:rsidP="00B66ECF">
      <w:pPr>
        <w:jc w:val="both"/>
        <w:rPr>
          <w:rFonts w:ascii="Verdana" w:hAnsi="Verdana"/>
          <w:sz w:val="20"/>
        </w:rPr>
      </w:pPr>
    </w:p>
    <w:p w:rsidR="00F020EF" w:rsidRPr="00395734" w:rsidRDefault="00F020EF" w:rsidP="00B66ECF">
      <w:pPr>
        <w:jc w:val="both"/>
        <w:rPr>
          <w:rFonts w:ascii="Verdana" w:hAnsi="Verdana" w:cs="Arial"/>
          <w:iCs/>
          <w:sz w:val="20"/>
        </w:rPr>
      </w:pPr>
      <w:r w:rsidRPr="00395734">
        <w:rPr>
          <w:rFonts w:ascii="Verdana" w:hAnsi="Verdana" w:cs="Arial"/>
          <w:iCs/>
          <w:sz w:val="20"/>
        </w:rPr>
        <w:t xml:space="preserve">We were pleased that </w:t>
      </w:r>
      <w:proofErr w:type="spellStart"/>
      <w:r w:rsidRPr="00395734">
        <w:rPr>
          <w:rFonts w:ascii="Verdana" w:hAnsi="Verdana" w:cs="Arial"/>
          <w:iCs/>
          <w:sz w:val="20"/>
        </w:rPr>
        <w:t>Ofsted</w:t>
      </w:r>
      <w:proofErr w:type="spellEnd"/>
      <w:r w:rsidRPr="00395734">
        <w:rPr>
          <w:rFonts w:ascii="Verdana" w:hAnsi="Verdana" w:cs="Arial"/>
          <w:iCs/>
          <w:sz w:val="20"/>
        </w:rPr>
        <w:t xml:space="preserve"> found the college to be a welcoming, safe and tolerant environment for students to learn and that all of them benefit from well-designed </w:t>
      </w:r>
      <w:proofErr w:type="spellStart"/>
      <w:r w:rsidRPr="00395734">
        <w:rPr>
          <w:rFonts w:ascii="Verdana" w:hAnsi="Verdana" w:cs="Arial"/>
          <w:iCs/>
          <w:sz w:val="20"/>
        </w:rPr>
        <w:t>programmes</w:t>
      </w:r>
      <w:proofErr w:type="spellEnd"/>
      <w:r w:rsidRPr="00395734">
        <w:rPr>
          <w:rFonts w:ascii="Verdana" w:hAnsi="Verdana" w:cs="Arial"/>
          <w:iCs/>
          <w:sz w:val="20"/>
        </w:rPr>
        <w:t xml:space="preserve"> of study, work experience and work-related learning.</w:t>
      </w:r>
      <w:r w:rsidR="00B66ECF" w:rsidRPr="00395734">
        <w:rPr>
          <w:rFonts w:ascii="Verdana" w:hAnsi="Verdana" w:cs="Arial"/>
          <w:iCs/>
          <w:sz w:val="20"/>
        </w:rPr>
        <w:t xml:space="preserve"> </w:t>
      </w:r>
      <w:r w:rsidR="00B66ECF" w:rsidRPr="00395734">
        <w:rPr>
          <w:rFonts w:ascii="Verdana" w:hAnsi="Verdana" w:cs="Helvetica"/>
          <w:color w:val="333333"/>
          <w:sz w:val="20"/>
          <w:lang w:val="en"/>
        </w:rPr>
        <w:t xml:space="preserve">They praised all members of the college community for creating a "culture of collective </w:t>
      </w:r>
      <w:proofErr w:type="spellStart"/>
      <w:r w:rsidR="00B66ECF" w:rsidRPr="00395734">
        <w:rPr>
          <w:rFonts w:ascii="Verdana" w:hAnsi="Verdana" w:cs="Helvetica"/>
          <w:color w:val="333333"/>
          <w:sz w:val="20"/>
          <w:lang w:val="en"/>
        </w:rPr>
        <w:t>endeavour</w:t>
      </w:r>
      <w:proofErr w:type="spellEnd"/>
      <w:r w:rsidR="00B66ECF" w:rsidRPr="00395734">
        <w:rPr>
          <w:rFonts w:ascii="Verdana" w:hAnsi="Verdana" w:cs="Helvetica"/>
          <w:color w:val="333333"/>
          <w:sz w:val="20"/>
          <w:lang w:val="en"/>
        </w:rPr>
        <w:t xml:space="preserve"> that supports the progress of students."</w:t>
      </w:r>
      <w:r w:rsidRPr="00395734">
        <w:rPr>
          <w:rFonts w:ascii="Verdana" w:hAnsi="Verdana" w:cs="Arial"/>
          <w:iCs/>
          <w:sz w:val="20"/>
        </w:rPr>
        <w:t xml:space="preserve"> The inspectors commented </w:t>
      </w:r>
      <w:proofErr w:type="spellStart"/>
      <w:r w:rsidRPr="00395734">
        <w:rPr>
          <w:rFonts w:ascii="Verdana" w:hAnsi="Verdana" w:cs="Arial"/>
          <w:iCs/>
          <w:sz w:val="20"/>
        </w:rPr>
        <w:t>favourably</w:t>
      </w:r>
      <w:proofErr w:type="spellEnd"/>
      <w:r w:rsidRPr="00395734">
        <w:rPr>
          <w:rFonts w:ascii="Verdana" w:hAnsi="Verdana" w:cs="Arial"/>
          <w:iCs/>
          <w:sz w:val="20"/>
        </w:rPr>
        <w:t xml:space="preserve"> on the strong advice, guidance and support provided to our students and that fact that large proportions of them progress to a range of high quality destinations. It was good to hear them confirm our own opinions about our students’ good attendance and strong motivation to learn.</w:t>
      </w:r>
    </w:p>
    <w:p w:rsidR="00F020EF" w:rsidRPr="00395734" w:rsidRDefault="00F020EF" w:rsidP="00B66ECF">
      <w:pPr>
        <w:jc w:val="both"/>
        <w:rPr>
          <w:rFonts w:ascii="Verdana" w:hAnsi="Verdana" w:cs="Arial"/>
          <w:iCs/>
          <w:sz w:val="20"/>
        </w:rPr>
      </w:pPr>
    </w:p>
    <w:p w:rsidR="00B66ECF" w:rsidRPr="00395734" w:rsidRDefault="00B66ECF" w:rsidP="00B66ECF">
      <w:pPr>
        <w:jc w:val="both"/>
        <w:rPr>
          <w:rFonts w:ascii="Verdana" w:hAnsi="Verdana" w:cs="Arial"/>
          <w:iCs/>
          <w:sz w:val="20"/>
        </w:rPr>
      </w:pPr>
      <w:r w:rsidRPr="00395734">
        <w:rPr>
          <w:rFonts w:ascii="Verdana" w:hAnsi="Verdana" w:cs="Arial"/>
          <w:iCs/>
          <w:sz w:val="20"/>
        </w:rPr>
        <w:t>We were delighted with the outcome of the inspection following the hard work of all of the staff here at Bilborough but our next priority is to keep up the hard work and push to be an Outstanding College.</w:t>
      </w:r>
    </w:p>
    <w:p w:rsidR="00F020EF" w:rsidRPr="00395734" w:rsidRDefault="00F020EF" w:rsidP="00B66ECF">
      <w:pPr>
        <w:jc w:val="both"/>
        <w:rPr>
          <w:rFonts w:ascii="Verdana" w:hAnsi="Verdana" w:cs="Arial"/>
          <w:iCs/>
          <w:sz w:val="20"/>
        </w:rPr>
      </w:pPr>
      <w:r w:rsidRPr="00395734">
        <w:rPr>
          <w:rFonts w:ascii="Verdana" w:hAnsi="Verdana" w:cs="Arial"/>
          <w:iCs/>
          <w:sz w:val="20"/>
        </w:rPr>
        <w:t>Anyone joining the college will need to commit to the challenge of h</w:t>
      </w:r>
      <w:r w:rsidR="00B66ECF" w:rsidRPr="00395734">
        <w:rPr>
          <w:rFonts w:ascii="Verdana" w:hAnsi="Verdana" w:cs="Arial"/>
          <w:iCs/>
          <w:sz w:val="20"/>
        </w:rPr>
        <w:t>elping make us consistently</w:t>
      </w:r>
      <w:r w:rsidRPr="00395734">
        <w:rPr>
          <w:rFonts w:ascii="Verdana" w:hAnsi="Verdana" w:cs="Arial"/>
          <w:iCs/>
          <w:sz w:val="20"/>
        </w:rPr>
        <w:t xml:space="preserve"> outstanding. They can be confident that they will be well supported as part of a team of leaders, teachers and support staff who are working hard, supported by a committed team of governors, to bring this about. </w:t>
      </w:r>
    </w:p>
    <w:p w:rsidR="003709B9" w:rsidRPr="00395734" w:rsidRDefault="003709B9" w:rsidP="00B66ECF">
      <w:pPr>
        <w:jc w:val="both"/>
        <w:rPr>
          <w:rFonts w:ascii="Verdana" w:hAnsi="Verdana" w:cs="Arial"/>
          <w:b/>
          <w:sz w:val="20"/>
        </w:rPr>
      </w:pPr>
    </w:p>
    <w:p w:rsidR="007F55F7" w:rsidRPr="00334396" w:rsidRDefault="007F55F7" w:rsidP="00B66ECF">
      <w:pPr>
        <w:jc w:val="both"/>
        <w:rPr>
          <w:rFonts w:ascii="Verdana" w:hAnsi="Verdana" w:cs="Arial"/>
          <w:b/>
          <w:sz w:val="20"/>
        </w:rPr>
      </w:pPr>
      <w:r w:rsidRPr="00395734">
        <w:rPr>
          <w:rFonts w:ascii="Verdana" w:hAnsi="Verdana" w:cs="Arial"/>
          <w:b/>
          <w:sz w:val="20"/>
        </w:rPr>
        <w:t>Staff</w:t>
      </w:r>
    </w:p>
    <w:p w:rsidR="00854B9A" w:rsidRDefault="005542CC" w:rsidP="00B66ECF">
      <w:pPr>
        <w:pStyle w:val="BodyText2"/>
        <w:jc w:val="both"/>
        <w:rPr>
          <w:rFonts w:ascii="Verdana" w:hAnsi="Verdana"/>
          <w:sz w:val="20"/>
        </w:rPr>
      </w:pPr>
      <w:r w:rsidRPr="00334396">
        <w:rPr>
          <w:rFonts w:ascii="Verdana" w:hAnsi="Verdana"/>
          <w:sz w:val="20"/>
        </w:rPr>
        <w:t>The College staffing comprises</w:t>
      </w:r>
      <w:r w:rsidR="00DE6641" w:rsidRPr="00334396">
        <w:rPr>
          <w:rFonts w:ascii="Verdana" w:hAnsi="Verdana"/>
          <w:sz w:val="20"/>
        </w:rPr>
        <w:t xml:space="preserve"> </w:t>
      </w:r>
      <w:r w:rsidRPr="00334396">
        <w:rPr>
          <w:rFonts w:ascii="Verdana" w:hAnsi="Verdana"/>
          <w:sz w:val="20"/>
        </w:rPr>
        <w:t>around</w:t>
      </w:r>
      <w:r w:rsidR="000614A7" w:rsidRPr="00334396">
        <w:rPr>
          <w:rFonts w:ascii="Verdana" w:hAnsi="Verdana"/>
          <w:sz w:val="20"/>
        </w:rPr>
        <w:t xml:space="preserve"> 1</w:t>
      </w:r>
      <w:r w:rsidR="00BF65C5" w:rsidRPr="00334396">
        <w:rPr>
          <w:rFonts w:ascii="Verdana" w:hAnsi="Verdana"/>
          <w:sz w:val="20"/>
        </w:rPr>
        <w:t>20</w:t>
      </w:r>
      <w:r w:rsidR="000614A7" w:rsidRPr="00334396">
        <w:rPr>
          <w:rFonts w:ascii="Verdana" w:hAnsi="Verdana"/>
          <w:sz w:val="20"/>
        </w:rPr>
        <w:t xml:space="preserve"> teachers and </w:t>
      </w:r>
      <w:r w:rsidR="00537094" w:rsidRPr="00334396">
        <w:rPr>
          <w:rFonts w:ascii="Verdana" w:hAnsi="Verdana"/>
          <w:sz w:val="20"/>
        </w:rPr>
        <w:t>7</w:t>
      </w:r>
      <w:r w:rsidR="00BF65C5" w:rsidRPr="00334396">
        <w:rPr>
          <w:rFonts w:ascii="Verdana" w:hAnsi="Verdana"/>
          <w:sz w:val="20"/>
        </w:rPr>
        <w:t>0</w:t>
      </w:r>
      <w:r w:rsidR="000614A7" w:rsidRPr="00334396">
        <w:rPr>
          <w:rFonts w:ascii="Verdana" w:hAnsi="Verdana"/>
          <w:sz w:val="20"/>
        </w:rPr>
        <w:t xml:space="preserve"> support staff</w:t>
      </w:r>
      <w:r w:rsidR="002336E5" w:rsidRPr="00334396">
        <w:rPr>
          <w:rFonts w:ascii="Verdana" w:hAnsi="Verdana"/>
          <w:sz w:val="20"/>
        </w:rPr>
        <w:t xml:space="preserve">.  </w:t>
      </w:r>
      <w:r w:rsidR="00DE6641" w:rsidRPr="00334396">
        <w:rPr>
          <w:rFonts w:ascii="Verdana" w:hAnsi="Verdana"/>
          <w:sz w:val="20"/>
        </w:rPr>
        <w:t xml:space="preserve">The senior management team </w:t>
      </w:r>
      <w:r w:rsidR="00B0535B" w:rsidRPr="00334396">
        <w:rPr>
          <w:rFonts w:ascii="Verdana" w:hAnsi="Verdana"/>
          <w:sz w:val="20"/>
        </w:rPr>
        <w:t xml:space="preserve">consists of </w:t>
      </w:r>
      <w:r w:rsidR="00DE6641" w:rsidRPr="00334396">
        <w:rPr>
          <w:rFonts w:ascii="Verdana" w:hAnsi="Verdana"/>
          <w:sz w:val="20"/>
        </w:rPr>
        <w:t>the Pr</w:t>
      </w:r>
      <w:r w:rsidR="00065985" w:rsidRPr="00334396">
        <w:rPr>
          <w:rFonts w:ascii="Verdana" w:hAnsi="Verdana"/>
          <w:sz w:val="20"/>
        </w:rPr>
        <w:t xml:space="preserve">incipal, </w:t>
      </w:r>
      <w:r w:rsidR="005B52C3" w:rsidRPr="00334396">
        <w:rPr>
          <w:rFonts w:ascii="Verdana" w:hAnsi="Verdana"/>
          <w:sz w:val="20"/>
        </w:rPr>
        <w:t>The Assistant Principal, a Director of Curriculum, Quality and Systems</w:t>
      </w:r>
      <w:r w:rsidR="00DD385A" w:rsidRPr="00334396">
        <w:rPr>
          <w:rFonts w:ascii="Verdana" w:hAnsi="Verdana"/>
          <w:sz w:val="20"/>
        </w:rPr>
        <w:t>, a Director of Teaching, Learning &amp; Assessment</w:t>
      </w:r>
      <w:r w:rsidR="00282C28" w:rsidRPr="00334396">
        <w:rPr>
          <w:rFonts w:ascii="Verdana" w:hAnsi="Verdana"/>
          <w:sz w:val="20"/>
        </w:rPr>
        <w:t xml:space="preserve"> and 3 Service Directors. </w:t>
      </w:r>
      <w:r w:rsidR="005B52C3" w:rsidRPr="00334396">
        <w:rPr>
          <w:rFonts w:ascii="Verdana" w:hAnsi="Verdana"/>
          <w:sz w:val="20"/>
        </w:rPr>
        <w:t xml:space="preserve">The Curriculum Management Team consists of 8 Heads of Department, a </w:t>
      </w:r>
      <w:r w:rsidR="00C824A8" w:rsidRPr="00334396">
        <w:rPr>
          <w:rFonts w:ascii="Verdana" w:hAnsi="Verdana"/>
          <w:sz w:val="20"/>
        </w:rPr>
        <w:t>H</w:t>
      </w:r>
      <w:r w:rsidR="005B52C3" w:rsidRPr="00334396">
        <w:rPr>
          <w:rFonts w:ascii="Verdana" w:hAnsi="Verdana"/>
          <w:sz w:val="20"/>
        </w:rPr>
        <w:t>ead of Student Services, a Head of Bilborough Extra and a Head of BTEC.</w:t>
      </w:r>
    </w:p>
    <w:p w:rsidR="00E34742" w:rsidRPr="003709B9" w:rsidRDefault="00E34742" w:rsidP="00B66ECF">
      <w:pPr>
        <w:pStyle w:val="BodyText2"/>
        <w:jc w:val="both"/>
        <w:rPr>
          <w:rFonts w:ascii="Verdana" w:hAnsi="Verdana"/>
          <w:sz w:val="20"/>
        </w:rPr>
      </w:pPr>
    </w:p>
    <w:p w:rsidR="003709B9" w:rsidRDefault="003709B9" w:rsidP="00334396">
      <w:pPr>
        <w:rPr>
          <w:rFonts w:ascii="Verdana" w:hAnsi="Verdana" w:cs="Arial"/>
          <w:b/>
          <w:bCs/>
          <w:color w:val="008080"/>
          <w:sz w:val="48"/>
          <w:szCs w:val="48"/>
          <w:lang w:val="en-GB"/>
        </w:rPr>
      </w:pPr>
      <w:r>
        <w:rPr>
          <w:rFonts w:ascii="Verdana" w:hAnsi="Verdana" w:cs="Arial"/>
          <w:b/>
          <w:bCs/>
          <w:color w:val="008080"/>
          <w:sz w:val="48"/>
          <w:szCs w:val="48"/>
          <w:lang w:val="en-GB"/>
        </w:rPr>
        <w:br w:type="page"/>
      </w:r>
    </w:p>
    <w:p w:rsidR="00C55234" w:rsidRDefault="00C55234" w:rsidP="00D5656A">
      <w:pPr>
        <w:rPr>
          <w:rFonts w:ascii="Verdana" w:hAnsi="Verdana" w:cs="Arial"/>
          <w:b/>
          <w:bCs/>
          <w:color w:val="008080"/>
          <w:sz w:val="48"/>
          <w:szCs w:val="48"/>
          <w:lang w:val="en-GB"/>
        </w:rPr>
      </w:pPr>
    </w:p>
    <w:p w:rsidR="007A0878" w:rsidRPr="003709B9" w:rsidRDefault="00D6127A" w:rsidP="00D5656A">
      <w:pPr>
        <w:rPr>
          <w:rFonts w:ascii="Verdana" w:hAnsi="Verdana" w:cs="Arial"/>
          <w:b/>
          <w:bCs/>
          <w:iCs/>
          <w:sz w:val="48"/>
          <w:szCs w:val="48"/>
          <w:lang w:val="en-GB"/>
        </w:rPr>
      </w:pPr>
      <w:r w:rsidRPr="003709B9">
        <w:rPr>
          <w:rFonts w:ascii="Verdana" w:hAnsi="Verdana" w:cs="Arial"/>
          <w:b/>
          <w:bCs/>
          <w:color w:val="008080"/>
          <w:sz w:val="48"/>
          <w:szCs w:val="48"/>
          <w:lang w:val="en-GB"/>
        </w:rPr>
        <w:t>About Working at Bilborough</w:t>
      </w:r>
    </w:p>
    <w:p w:rsidR="0005077E" w:rsidRPr="003709B9" w:rsidRDefault="0005077E" w:rsidP="0005077E">
      <w:pPr>
        <w:jc w:val="both"/>
        <w:rPr>
          <w:rFonts w:ascii="Verdana" w:hAnsi="Verdana" w:cs="Arial"/>
          <w:b/>
          <w:sz w:val="21"/>
          <w:szCs w:val="21"/>
          <w:highlight w:val="yellow"/>
        </w:rPr>
      </w:pPr>
    </w:p>
    <w:p w:rsidR="0005077E" w:rsidRPr="003709B9" w:rsidRDefault="0005077E" w:rsidP="00D5656A">
      <w:pPr>
        <w:rPr>
          <w:rFonts w:ascii="Verdana" w:hAnsi="Verdana" w:cs="Arial"/>
          <w:b/>
          <w:sz w:val="21"/>
          <w:szCs w:val="21"/>
        </w:rPr>
      </w:pPr>
      <w:r w:rsidRPr="003709B9">
        <w:rPr>
          <w:rFonts w:ascii="Verdana" w:hAnsi="Verdana" w:cs="Arial"/>
          <w:b/>
          <w:sz w:val="21"/>
          <w:szCs w:val="21"/>
        </w:rPr>
        <w:t>Recruitment &amp; Selection Policy &amp; Procedure</w:t>
      </w:r>
    </w:p>
    <w:p w:rsidR="0005077E" w:rsidRPr="003709B9" w:rsidRDefault="00D64F64" w:rsidP="00D5656A">
      <w:pPr>
        <w:spacing w:after="120"/>
        <w:rPr>
          <w:rFonts w:ascii="Verdana" w:hAnsi="Verdana" w:cs="Arial"/>
          <w:bCs/>
          <w:snapToGrid w:val="0"/>
          <w:color w:val="000000"/>
          <w:sz w:val="21"/>
          <w:szCs w:val="21"/>
        </w:rPr>
      </w:pPr>
      <w:smartTag w:uri="urn:schemas-microsoft-com:office:smarttags" w:element="place">
        <w:smartTag w:uri="urn:schemas-microsoft-com:office:smarttags" w:element="PlaceName">
          <w:r w:rsidRPr="003709B9">
            <w:rPr>
              <w:rFonts w:ascii="Verdana" w:hAnsi="Verdana" w:cs="Arial"/>
              <w:bCs/>
              <w:snapToGrid w:val="0"/>
              <w:color w:val="000000"/>
              <w:sz w:val="21"/>
              <w:szCs w:val="21"/>
            </w:rPr>
            <w:t>Bilborough</w:t>
          </w:r>
        </w:smartTag>
        <w:r w:rsidRPr="003709B9">
          <w:rPr>
            <w:rFonts w:ascii="Verdana" w:hAnsi="Verdana" w:cs="Arial"/>
            <w:bCs/>
            <w:snapToGrid w:val="0"/>
            <w:color w:val="000000"/>
            <w:sz w:val="21"/>
            <w:szCs w:val="21"/>
          </w:rPr>
          <w:t xml:space="preserve"> </w:t>
        </w:r>
        <w:smartTag w:uri="urn:schemas-microsoft-com:office:smarttags" w:element="PlaceType">
          <w:r w:rsidRPr="003709B9">
            <w:rPr>
              <w:rFonts w:ascii="Verdana" w:hAnsi="Verdana" w:cs="Arial"/>
              <w:bCs/>
              <w:snapToGrid w:val="0"/>
              <w:color w:val="000000"/>
              <w:sz w:val="21"/>
              <w:szCs w:val="21"/>
            </w:rPr>
            <w:t>College</w:t>
          </w:r>
        </w:smartTag>
      </w:smartTag>
      <w:r w:rsidRPr="003709B9">
        <w:rPr>
          <w:rFonts w:ascii="Verdana" w:hAnsi="Verdana" w:cs="Arial"/>
          <w:bCs/>
          <w:snapToGrid w:val="0"/>
          <w:color w:val="000000"/>
          <w:sz w:val="21"/>
          <w:szCs w:val="21"/>
        </w:rPr>
        <w:t xml:space="preserve"> is committed to safeguarding and </w:t>
      </w:r>
      <w:r w:rsidR="00D26656" w:rsidRPr="003709B9">
        <w:rPr>
          <w:rFonts w:ascii="Verdana" w:hAnsi="Verdana" w:cs="Arial"/>
          <w:bCs/>
          <w:snapToGrid w:val="0"/>
          <w:color w:val="000000"/>
          <w:sz w:val="21"/>
          <w:szCs w:val="21"/>
        </w:rPr>
        <w:t>promoting</w:t>
      </w:r>
      <w:r w:rsidRPr="003709B9">
        <w:rPr>
          <w:rFonts w:ascii="Verdana" w:hAnsi="Verdana" w:cs="Arial"/>
          <w:bCs/>
          <w:snapToGrid w:val="0"/>
          <w:color w:val="000000"/>
          <w:sz w:val="21"/>
          <w:szCs w:val="21"/>
        </w:rPr>
        <w:t xml:space="preserve"> the welfare of children and young people, and expects all staff and volunteers to share this </w:t>
      </w:r>
      <w:r w:rsidR="00D26656" w:rsidRPr="003709B9">
        <w:rPr>
          <w:rFonts w:ascii="Verdana" w:hAnsi="Verdana" w:cs="Arial"/>
          <w:bCs/>
          <w:snapToGrid w:val="0"/>
          <w:color w:val="000000"/>
          <w:sz w:val="21"/>
          <w:szCs w:val="21"/>
        </w:rPr>
        <w:t>commitment</w:t>
      </w:r>
      <w:r w:rsidRPr="003709B9">
        <w:rPr>
          <w:rFonts w:ascii="Verdana" w:hAnsi="Verdana" w:cs="Arial"/>
          <w:bCs/>
          <w:snapToGrid w:val="0"/>
          <w:color w:val="000000"/>
          <w:sz w:val="21"/>
          <w:szCs w:val="21"/>
        </w:rPr>
        <w:t>. The College will seek to observe best practice in the recruitment and selection of staff</w:t>
      </w:r>
      <w:r w:rsidR="0005077E" w:rsidRPr="003709B9">
        <w:rPr>
          <w:rFonts w:ascii="Verdana" w:hAnsi="Verdana" w:cs="Arial"/>
          <w:bCs/>
          <w:snapToGrid w:val="0"/>
          <w:color w:val="000000"/>
          <w:sz w:val="21"/>
          <w:szCs w:val="21"/>
        </w:rPr>
        <w:t>, and to work within a framework which offers equality of opportunity to all</w:t>
      </w:r>
      <w:r w:rsidR="00B337C3" w:rsidRPr="003709B9">
        <w:rPr>
          <w:rFonts w:ascii="Verdana" w:hAnsi="Verdana" w:cs="Arial"/>
          <w:bCs/>
          <w:snapToGrid w:val="0"/>
          <w:color w:val="000000"/>
          <w:sz w:val="21"/>
          <w:szCs w:val="21"/>
        </w:rPr>
        <w:t xml:space="preserve">. </w:t>
      </w:r>
    </w:p>
    <w:p w:rsidR="00B631CD" w:rsidRPr="003709B9" w:rsidRDefault="00B631CD" w:rsidP="00D5656A">
      <w:pPr>
        <w:rPr>
          <w:rFonts w:ascii="Verdana" w:hAnsi="Verdana" w:cs="Arial"/>
          <w:bCs/>
          <w:snapToGrid w:val="0"/>
          <w:color w:val="000000"/>
          <w:sz w:val="21"/>
          <w:szCs w:val="21"/>
          <w:u w:val="single"/>
        </w:rPr>
      </w:pPr>
      <w:r w:rsidRPr="003709B9">
        <w:rPr>
          <w:rFonts w:ascii="Verdana" w:hAnsi="Verdana" w:cs="Arial"/>
          <w:bCs/>
          <w:snapToGrid w:val="0"/>
          <w:color w:val="000000"/>
          <w:sz w:val="21"/>
          <w:szCs w:val="21"/>
          <w:u w:val="single"/>
        </w:rPr>
        <w:t>Recruitment Checks</w:t>
      </w:r>
    </w:p>
    <w:p w:rsidR="00051161" w:rsidRPr="003709B9" w:rsidRDefault="009E3687" w:rsidP="00D5656A">
      <w:pPr>
        <w:spacing w:after="120"/>
        <w:rPr>
          <w:rFonts w:ascii="Verdana" w:hAnsi="Verdana" w:cs="Arial"/>
          <w:bCs/>
          <w:snapToGrid w:val="0"/>
          <w:color w:val="000000"/>
          <w:sz w:val="21"/>
          <w:szCs w:val="21"/>
        </w:rPr>
      </w:pPr>
      <w:r w:rsidRPr="003709B9">
        <w:rPr>
          <w:rFonts w:ascii="Verdana" w:hAnsi="Verdana" w:cs="Arial"/>
          <w:bCs/>
          <w:snapToGrid w:val="0"/>
          <w:color w:val="000000"/>
          <w:sz w:val="21"/>
          <w:szCs w:val="21"/>
        </w:rPr>
        <w:t xml:space="preserve">The </w:t>
      </w:r>
      <w:r w:rsidR="00D64F64" w:rsidRPr="003709B9">
        <w:rPr>
          <w:rFonts w:ascii="Verdana" w:hAnsi="Verdana" w:cs="Arial"/>
          <w:bCs/>
          <w:snapToGrid w:val="0"/>
          <w:color w:val="000000"/>
          <w:sz w:val="21"/>
          <w:szCs w:val="21"/>
        </w:rPr>
        <w:t xml:space="preserve">procedure </w:t>
      </w:r>
      <w:r w:rsidRPr="003709B9">
        <w:rPr>
          <w:rFonts w:ascii="Verdana" w:hAnsi="Verdana" w:cs="Arial"/>
          <w:bCs/>
          <w:snapToGrid w:val="0"/>
          <w:color w:val="000000"/>
          <w:sz w:val="21"/>
          <w:szCs w:val="21"/>
        </w:rPr>
        <w:t>require</w:t>
      </w:r>
      <w:r w:rsidR="005C471F" w:rsidRPr="003709B9">
        <w:rPr>
          <w:rFonts w:ascii="Verdana" w:hAnsi="Verdana" w:cs="Arial"/>
          <w:bCs/>
          <w:snapToGrid w:val="0"/>
          <w:color w:val="000000"/>
          <w:sz w:val="21"/>
          <w:szCs w:val="21"/>
        </w:rPr>
        <w:t>s</w:t>
      </w:r>
      <w:r w:rsidR="00B337C3" w:rsidRPr="003709B9">
        <w:rPr>
          <w:rFonts w:ascii="Verdana" w:hAnsi="Verdana" w:cs="Arial"/>
          <w:bCs/>
          <w:snapToGrid w:val="0"/>
          <w:color w:val="000000"/>
          <w:sz w:val="21"/>
          <w:szCs w:val="21"/>
        </w:rPr>
        <w:t xml:space="preserve"> a formal application form (including statements relating to any criminal records</w:t>
      </w:r>
      <w:r w:rsidR="0005077E" w:rsidRPr="003709B9">
        <w:rPr>
          <w:rFonts w:ascii="Verdana" w:hAnsi="Verdana" w:cs="Arial"/>
          <w:bCs/>
          <w:snapToGrid w:val="0"/>
          <w:color w:val="000000"/>
          <w:sz w:val="21"/>
          <w:szCs w:val="21"/>
        </w:rPr>
        <w:t xml:space="preserve"> and a confidential form for equal opportunities monitoring and identification of special arrangements for candidates with disabilities</w:t>
      </w:r>
      <w:r w:rsidR="00B337C3" w:rsidRPr="003709B9">
        <w:rPr>
          <w:rFonts w:ascii="Verdana" w:hAnsi="Verdana" w:cs="Arial"/>
          <w:bCs/>
          <w:snapToGrid w:val="0"/>
          <w:color w:val="000000"/>
          <w:sz w:val="21"/>
          <w:szCs w:val="21"/>
        </w:rPr>
        <w:t xml:space="preserve">), </w:t>
      </w:r>
      <w:r w:rsidRPr="003709B9">
        <w:rPr>
          <w:rFonts w:ascii="Verdana" w:hAnsi="Verdana" w:cs="Arial"/>
          <w:bCs/>
          <w:snapToGrid w:val="0"/>
          <w:color w:val="000000"/>
          <w:sz w:val="21"/>
          <w:szCs w:val="21"/>
        </w:rPr>
        <w:t xml:space="preserve">formal </w:t>
      </w:r>
      <w:r w:rsidR="00D64F64" w:rsidRPr="003709B9">
        <w:rPr>
          <w:rFonts w:ascii="Verdana" w:hAnsi="Verdana" w:cs="Arial"/>
          <w:bCs/>
          <w:snapToGrid w:val="0"/>
          <w:color w:val="000000"/>
          <w:sz w:val="21"/>
          <w:szCs w:val="21"/>
        </w:rPr>
        <w:t xml:space="preserve">interview, </w:t>
      </w:r>
      <w:r w:rsidR="00B337C3" w:rsidRPr="003709B9">
        <w:rPr>
          <w:rFonts w:ascii="Verdana" w:hAnsi="Verdana" w:cs="Arial"/>
          <w:bCs/>
          <w:snapToGrid w:val="0"/>
          <w:color w:val="000000"/>
          <w:sz w:val="21"/>
          <w:szCs w:val="21"/>
        </w:rPr>
        <w:t xml:space="preserve">checking previous employment history and exploring any gaps, obtaining references, and for successful candidates, further verification of qualifications, </w:t>
      </w:r>
      <w:r w:rsidR="00D64F64" w:rsidRPr="003709B9">
        <w:rPr>
          <w:rFonts w:ascii="Verdana" w:hAnsi="Verdana" w:cs="Arial"/>
          <w:bCs/>
          <w:snapToGrid w:val="0"/>
          <w:color w:val="000000"/>
          <w:sz w:val="21"/>
          <w:szCs w:val="21"/>
        </w:rPr>
        <w:t>identify</w:t>
      </w:r>
      <w:r w:rsidR="00B337C3" w:rsidRPr="003709B9">
        <w:rPr>
          <w:rFonts w:ascii="Verdana" w:hAnsi="Verdana" w:cs="Arial"/>
          <w:bCs/>
          <w:snapToGrid w:val="0"/>
          <w:color w:val="000000"/>
          <w:sz w:val="21"/>
          <w:szCs w:val="21"/>
        </w:rPr>
        <w:t xml:space="preserve"> </w:t>
      </w:r>
      <w:r w:rsidR="00B631CD" w:rsidRPr="003709B9">
        <w:rPr>
          <w:rFonts w:ascii="Verdana" w:hAnsi="Verdana" w:cs="Arial"/>
          <w:bCs/>
          <w:snapToGrid w:val="0"/>
          <w:color w:val="000000"/>
          <w:sz w:val="21"/>
          <w:szCs w:val="21"/>
        </w:rPr>
        <w:t>and right to work in the UK check,</w:t>
      </w:r>
      <w:r w:rsidR="00D64F64" w:rsidRPr="003709B9">
        <w:rPr>
          <w:rFonts w:ascii="Verdana" w:hAnsi="Verdana" w:cs="Arial"/>
          <w:bCs/>
          <w:snapToGrid w:val="0"/>
          <w:color w:val="000000"/>
          <w:sz w:val="21"/>
          <w:szCs w:val="21"/>
        </w:rPr>
        <w:t xml:space="preserve"> medical check, </w:t>
      </w:r>
      <w:r w:rsidR="00272693" w:rsidRPr="003709B9">
        <w:rPr>
          <w:rFonts w:ascii="Verdana" w:hAnsi="Verdana" w:cs="Arial"/>
          <w:bCs/>
          <w:snapToGrid w:val="0"/>
          <w:color w:val="000000"/>
          <w:sz w:val="21"/>
          <w:szCs w:val="21"/>
        </w:rPr>
        <w:t xml:space="preserve">ISA Children’s List </w:t>
      </w:r>
      <w:r w:rsidR="00D64F64" w:rsidRPr="003709B9">
        <w:rPr>
          <w:rFonts w:ascii="Verdana" w:hAnsi="Verdana" w:cs="Arial"/>
          <w:bCs/>
          <w:snapToGrid w:val="0"/>
          <w:color w:val="000000"/>
          <w:sz w:val="21"/>
          <w:szCs w:val="21"/>
        </w:rPr>
        <w:t xml:space="preserve">and </w:t>
      </w:r>
      <w:r w:rsidR="005654DC" w:rsidRPr="003709B9">
        <w:rPr>
          <w:rFonts w:ascii="Verdana" w:hAnsi="Verdana" w:cs="Arial"/>
          <w:bCs/>
          <w:snapToGrid w:val="0"/>
          <w:color w:val="000000"/>
          <w:sz w:val="21"/>
          <w:szCs w:val="21"/>
        </w:rPr>
        <w:t>DBS</w:t>
      </w:r>
      <w:r w:rsidR="00D64F64" w:rsidRPr="003709B9">
        <w:rPr>
          <w:rFonts w:ascii="Verdana" w:hAnsi="Verdana" w:cs="Arial"/>
          <w:bCs/>
          <w:snapToGrid w:val="0"/>
          <w:color w:val="000000"/>
          <w:sz w:val="21"/>
          <w:szCs w:val="21"/>
        </w:rPr>
        <w:t xml:space="preserve"> check</w:t>
      </w:r>
      <w:r w:rsidR="00B337C3" w:rsidRPr="003709B9">
        <w:rPr>
          <w:rFonts w:ascii="Verdana" w:hAnsi="Verdana" w:cs="Arial"/>
          <w:bCs/>
          <w:snapToGrid w:val="0"/>
          <w:color w:val="000000"/>
          <w:sz w:val="21"/>
          <w:szCs w:val="21"/>
        </w:rPr>
        <w:t xml:space="preserve"> (including oversees </w:t>
      </w:r>
      <w:r w:rsidRPr="003709B9">
        <w:rPr>
          <w:rFonts w:ascii="Verdana" w:hAnsi="Verdana" w:cs="Arial"/>
          <w:bCs/>
          <w:snapToGrid w:val="0"/>
          <w:color w:val="000000"/>
          <w:sz w:val="21"/>
          <w:szCs w:val="21"/>
        </w:rPr>
        <w:t>‘C</w:t>
      </w:r>
      <w:r w:rsidR="00B337C3" w:rsidRPr="003709B9">
        <w:rPr>
          <w:rFonts w:ascii="Verdana" w:hAnsi="Verdana" w:cs="Arial"/>
          <w:bCs/>
          <w:snapToGrid w:val="0"/>
          <w:color w:val="000000"/>
          <w:sz w:val="21"/>
          <w:szCs w:val="21"/>
        </w:rPr>
        <w:t xml:space="preserve">ertificate of </w:t>
      </w:r>
      <w:r w:rsidRPr="003709B9">
        <w:rPr>
          <w:rFonts w:ascii="Verdana" w:hAnsi="Verdana" w:cs="Arial"/>
          <w:bCs/>
          <w:snapToGrid w:val="0"/>
          <w:color w:val="000000"/>
          <w:sz w:val="21"/>
          <w:szCs w:val="21"/>
        </w:rPr>
        <w:t>G</w:t>
      </w:r>
      <w:r w:rsidR="00B337C3" w:rsidRPr="003709B9">
        <w:rPr>
          <w:rFonts w:ascii="Verdana" w:hAnsi="Verdana" w:cs="Arial"/>
          <w:bCs/>
          <w:snapToGrid w:val="0"/>
          <w:color w:val="000000"/>
          <w:sz w:val="21"/>
          <w:szCs w:val="21"/>
        </w:rPr>
        <w:t xml:space="preserve">ood </w:t>
      </w:r>
      <w:r w:rsidRPr="003709B9">
        <w:rPr>
          <w:rFonts w:ascii="Verdana" w:hAnsi="Verdana" w:cs="Arial"/>
          <w:bCs/>
          <w:snapToGrid w:val="0"/>
          <w:color w:val="000000"/>
          <w:sz w:val="21"/>
          <w:szCs w:val="21"/>
        </w:rPr>
        <w:t>C</w:t>
      </w:r>
      <w:r w:rsidR="00B337C3" w:rsidRPr="003709B9">
        <w:rPr>
          <w:rFonts w:ascii="Verdana" w:hAnsi="Verdana" w:cs="Arial"/>
          <w:bCs/>
          <w:snapToGrid w:val="0"/>
          <w:color w:val="000000"/>
          <w:sz w:val="21"/>
          <w:szCs w:val="21"/>
        </w:rPr>
        <w:t>onduct</w:t>
      </w:r>
      <w:r w:rsidRPr="003709B9">
        <w:rPr>
          <w:rFonts w:ascii="Verdana" w:hAnsi="Verdana" w:cs="Arial"/>
          <w:bCs/>
          <w:snapToGrid w:val="0"/>
          <w:color w:val="000000"/>
          <w:sz w:val="21"/>
          <w:szCs w:val="21"/>
        </w:rPr>
        <w:t>’</w:t>
      </w:r>
      <w:r w:rsidR="00B337C3" w:rsidRPr="003709B9">
        <w:rPr>
          <w:rFonts w:ascii="Verdana" w:hAnsi="Verdana" w:cs="Arial"/>
          <w:bCs/>
          <w:snapToGrid w:val="0"/>
          <w:color w:val="000000"/>
          <w:sz w:val="21"/>
          <w:szCs w:val="21"/>
        </w:rPr>
        <w:t xml:space="preserve">, </w:t>
      </w:r>
      <w:r w:rsidR="002C436F" w:rsidRPr="003709B9">
        <w:rPr>
          <w:rFonts w:ascii="Verdana" w:hAnsi="Verdana" w:cs="Arial"/>
          <w:bCs/>
          <w:snapToGrid w:val="0"/>
          <w:color w:val="000000"/>
          <w:sz w:val="21"/>
          <w:szCs w:val="21"/>
        </w:rPr>
        <w:t>as appropriate</w:t>
      </w:r>
      <w:r w:rsidR="00B337C3" w:rsidRPr="003709B9">
        <w:rPr>
          <w:rFonts w:ascii="Verdana" w:hAnsi="Verdana" w:cs="Arial"/>
          <w:bCs/>
          <w:snapToGrid w:val="0"/>
          <w:color w:val="000000"/>
          <w:sz w:val="21"/>
          <w:szCs w:val="21"/>
        </w:rPr>
        <w:t>)</w:t>
      </w:r>
      <w:r w:rsidR="00D64F64" w:rsidRPr="003709B9">
        <w:rPr>
          <w:rFonts w:ascii="Verdana" w:hAnsi="Verdana" w:cs="Arial"/>
          <w:bCs/>
          <w:snapToGrid w:val="0"/>
          <w:color w:val="000000"/>
          <w:sz w:val="21"/>
          <w:szCs w:val="21"/>
        </w:rPr>
        <w:t xml:space="preserve">. </w:t>
      </w:r>
    </w:p>
    <w:p w:rsidR="00D51637" w:rsidRPr="003709B9" w:rsidRDefault="00D51637" w:rsidP="00D5656A">
      <w:pPr>
        <w:rPr>
          <w:rFonts w:ascii="Verdana" w:hAnsi="Verdana" w:cs="Arial"/>
          <w:bCs/>
          <w:snapToGrid w:val="0"/>
          <w:color w:val="000000"/>
          <w:sz w:val="21"/>
          <w:szCs w:val="21"/>
          <w:u w:val="single"/>
        </w:rPr>
      </w:pPr>
      <w:r w:rsidRPr="003709B9">
        <w:rPr>
          <w:rFonts w:ascii="Verdana" w:hAnsi="Verdana" w:cs="Arial"/>
          <w:bCs/>
          <w:snapToGrid w:val="0"/>
          <w:color w:val="000000"/>
          <w:sz w:val="21"/>
          <w:szCs w:val="21"/>
          <w:u w:val="single"/>
        </w:rPr>
        <w:t>Recruitment of Ex-Offenders</w:t>
      </w:r>
    </w:p>
    <w:p w:rsidR="009D320A" w:rsidRPr="003709B9" w:rsidRDefault="009D320A" w:rsidP="00D5656A">
      <w:pPr>
        <w:autoSpaceDE w:val="0"/>
        <w:autoSpaceDN w:val="0"/>
        <w:adjustRightInd w:val="0"/>
        <w:spacing w:after="120"/>
        <w:rPr>
          <w:rFonts w:ascii="Verdana" w:hAnsi="Verdana" w:cs="ArialMT"/>
          <w:sz w:val="21"/>
          <w:szCs w:val="21"/>
          <w:lang w:val="en-GB" w:eastAsia="en-GB"/>
        </w:rPr>
      </w:pPr>
      <w:r w:rsidRPr="003709B9">
        <w:rPr>
          <w:rFonts w:ascii="Verdana" w:hAnsi="Verdana" w:cs="ArialMT"/>
          <w:sz w:val="21"/>
          <w:szCs w:val="21"/>
          <w:lang w:val="en-GB" w:eastAsia="en-GB"/>
        </w:rPr>
        <w:t xml:space="preserve">Bilborough College complies fully with the </w:t>
      </w:r>
      <w:r w:rsidR="005654DC" w:rsidRPr="003709B9">
        <w:rPr>
          <w:rFonts w:ascii="Verdana" w:hAnsi="Verdana" w:cs="ArialMT"/>
          <w:sz w:val="21"/>
          <w:szCs w:val="21"/>
          <w:lang w:val="en-GB" w:eastAsia="en-GB"/>
        </w:rPr>
        <w:t>DBS</w:t>
      </w:r>
      <w:r w:rsidRPr="003709B9">
        <w:rPr>
          <w:rFonts w:ascii="Verdana" w:hAnsi="Verdana" w:cs="ArialMT"/>
          <w:sz w:val="21"/>
          <w:szCs w:val="21"/>
          <w:lang w:val="en-GB" w:eastAsia="en-GB"/>
        </w:rPr>
        <w:t xml:space="preserve"> Code of Practice and undertakes to treat all applicants for all posts fairly. The company will not discriminate unfairly against any subject of a disclosure on the basis of a conviction or other information revealed. The College welcomes applications from a wide range of candidates, including those with criminal </w:t>
      </w:r>
      <w:r w:rsidR="008F7F25" w:rsidRPr="003709B9">
        <w:rPr>
          <w:rFonts w:ascii="Verdana" w:hAnsi="Verdana" w:cs="ArialMT"/>
          <w:sz w:val="21"/>
          <w:szCs w:val="21"/>
          <w:lang w:val="en-GB" w:eastAsia="en-GB"/>
        </w:rPr>
        <w:t>records</w:t>
      </w:r>
      <w:r w:rsidRPr="003709B9">
        <w:rPr>
          <w:rFonts w:ascii="Verdana" w:hAnsi="Verdana" w:cs="ArialMT"/>
          <w:sz w:val="21"/>
          <w:szCs w:val="21"/>
          <w:lang w:val="en-GB" w:eastAsia="en-GB"/>
        </w:rPr>
        <w:t>.</w:t>
      </w:r>
    </w:p>
    <w:p w:rsidR="009D320A" w:rsidRPr="003709B9" w:rsidRDefault="009D320A" w:rsidP="00D5656A">
      <w:pPr>
        <w:autoSpaceDE w:val="0"/>
        <w:autoSpaceDN w:val="0"/>
        <w:adjustRightInd w:val="0"/>
        <w:spacing w:after="120"/>
        <w:rPr>
          <w:rFonts w:ascii="Verdana" w:hAnsi="Verdana" w:cs="ArialMT"/>
          <w:sz w:val="21"/>
          <w:szCs w:val="21"/>
          <w:lang w:val="en-GB" w:eastAsia="en-GB"/>
        </w:rPr>
      </w:pPr>
      <w:r w:rsidRPr="003709B9">
        <w:rPr>
          <w:rFonts w:ascii="Verdana" w:hAnsi="Verdana" w:cs="ArialMT"/>
          <w:sz w:val="21"/>
          <w:szCs w:val="21"/>
          <w:lang w:val="en-GB" w:eastAsia="en-GB"/>
        </w:rPr>
        <w:t xml:space="preserve">We undertake to discuss any matter revealed in a disclosure with the person seeking the position before withdrawing a conditional offer or terminating employment. </w:t>
      </w:r>
    </w:p>
    <w:p w:rsidR="00D51637" w:rsidRPr="003709B9" w:rsidRDefault="00D51637" w:rsidP="00D5656A">
      <w:pPr>
        <w:autoSpaceDE w:val="0"/>
        <w:autoSpaceDN w:val="0"/>
        <w:adjustRightInd w:val="0"/>
        <w:spacing w:after="120"/>
        <w:rPr>
          <w:rFonts w:ascii="Verdana" w:hAnsi="Verdana" w:cs="ArialMT"/>
          <w:sz w:val="21"/>
          <w:szCs w:val="21"/>
          <w:lang w:val="en-GB" w:eastAsia="en-GB"/>
        </w:rPr>
      </w:pPr>
      <w:r w:rsidRPr="003709B9">
        <w:rPr>
          <w:rFonts w:ascii="Verdana" w:hAnsi="Verdana" w:cs="ArialMT"/>
          <w:sz w:val="21"/>
          <w:szCs w:val="21"/>
          <w:lang w:val="en-GB" w:eastAsia="en-GB"/>
        </w:rPr>
        <w:t>Disclosure of a criminal offence need not necessarily debar you f</w:t>
      </w:r>
      <w:r w:rsidR="00A947AE" w:rsidRPr="003709B9">
        <w:rPr>
          <w:rFonts w:ascii="Verdana" w:hAnsi="Verdana" w:cs="ArialMT"/>
          <w:sz w:val="21"/>
          <w:szCs w:val="21"/>
          <w:lang w:val="en-GB" w:eastAsia="en-GB"/>
        </w:rPr>
        <w:t>ro</w:t>
      </w:r>
      <w:r w:rsidRPr="003709B9">
        <w:rPr>
          <w:rFonts w:ascii="Verdana" w:hAnsi="Verdana" w:cs="ArialMT"/>
          <w:sz w:val="21"/>
          <w:szCs w:val="21"/>
          <w:lang w:val="en-GB" w:eastAsia="en-GB"/>
        </w:rPr>
        <w:t xml:space="preserve">m appointment. </w:t>
      </w:r>
      <w:r w:rsidR="009D320A" w:rsidRPr="003709B9">
        <w:rPr>
          <w:rFonts w:ascii="Verdana" w:hAnsi="Verdana" w:cs="ArialMT"/>
          <w:sz w:val="21"/>
          <w:szCs w:val="21"/>
          <w:lang w:val="en-GB" w:eastAsia="en-GB"/>
        </w:rPr>
        <w:t xml:space="preserve">This will depend on the nature of the position and the circumstances and background of the offences. </w:t>
      </w:r>
      <w:r w:rsidRPr="003709B9">
        <w:rPr>
          <w:rFonts w:ascii="Verdana" w:hAnsi="Verdana" w:cs="ArialMT"/>
          <w:sz w:val="21"/>
          <w:szCs w:val="21"/>
          <w:lang w:val="en-GB" w:eastAsia="en-GB"/>
        </w:rPr>
        <w:t>However, should you fail to</w:t>
      </w:r>
      <w:r w:rsidR="009D320A" w:rsidRPr="003709B9">
        <w:rPr>
          <w:rFonts w:ascii="Verdana" w:hAnsi="Verdana" w:cs="ArialMT"/>
          <w:sz w:val="21"/>
          <w:szCs w:val="21"/>
          <w:lang w:val="en-GB" w:eastAsia="en-GB"/>
        </w:rPr>
        <w:t xml:space="preserve"> </w:t>
      </w:r>
      <w:r w:rsidRPr="003709B9">
        <w:rPr>
          <w:rFonts w:ascii="Verdana" w:hAnsi="Verdana" w:cs="ArialMT"/>
          <w:sz w:val="21"/>
          <w:szCs w:val="21"/>
          <w:lang w:val="en-GB" w:eastAsia="en-GB"/>
        </w:rPr>
        <w:t>disclose a criminal conviction prior to appointment this could result in your dismissal or other disciplinary action</w:t>
      </w:r>
      <w:r w:rsidR="009D320A" w:rsidRPr="003709B9">
        <w:rPr>
          <w:rFonts w:ascii="Verdana" w:hAnsi="Verdana" w:cs="ArialMT"/>
          <w:sz w:val="21"/>
          <w:szCs w:val="21"/>
          <w:lang w:val="en-GB" w:eastAsia="en-GB"/>
        </w:rPr>
        <w:t xml:space="preserve"> </w:t>
      </w:r>
      <w:r w:rsidRPr="003709B9">
        <w:rPr>
          <w:rFonts w:ascii="Verdana" w:hAnsi="Verdana" w:cs="ArialMT"/>
          <w:sz w:val="21"/>
          <w:szCs w:val="21"/>
          <w:lang w:val="en-GB" w:eastAsia="en-GB"/>
        </w:rPr>
        <w:t>being taken against you.</w:t>
      </w:r>
    </w:p>
    <w:p w:rsidR="00D51637" w:rsidRPr="003709B9" w:rsidRDefault="00D51637" w:rsidP="00D5656A">
      <w:pPr>
        <w:autoSpaceDE w:val="0"/>
        <w:autoSpaceDN w:val="0"/>
        <w:adjustRightInd w:val="0"/>
        <w:spacing w:after="120"/>
        <w:rPr>
          <w:rFonts w:ascii="Verdana" w:hAnsi="Verdana" w:cs="ArialMT"/>
          <w:sz w:val="20"/>
          <w:lang w:val="en-GB" w:eastAsia="en-GB"/>
        </w:rPr>
      </w:pPr>
      <w:r w:rsidRPr="003709B9">
        <w:rPr>
          <w:rFonts w:ascii="Verdana" w:hAnsi="Verdana" w:cs="Arial"/>
          <w:bCs/>
          <w:iCs/>
          <w:sz w:val="21"/>
          <w:szCs w:val="21"/>
          <w:lang w:val="en-GB" w:eastAsia="en-GB"/>
        </w:rPr>
        <w:t>All information will be treated in the strictest confidence.</w:t>
      </w:r>
    </w:p>
    <w:p w:rsidR="00B631CD" w:rsidRPr="003709B9" w:rsidRDefault="00160304" w:rsidP="00D5656A">
      <w:pPr>
        <w:rPr>
          <w:rFonts w:ascii="Verdana" w:hAnsi="Verdana" w:cs="Arial"/>
          <w:bCs/>
          <w:snapToGrid w:val="0"/>
          <w:color w:val="000000"/>
          <w:sz w:val="21"/>
          <w:szCs w:val="21"/>
          <w:u w:val="single"/>
        </w:rPr>
      </w:pPr>
      <w:r w:rsidRPr="003709B9">
        <w:rPr>
          <w:rFonts w:ascii="Verdana" w:hAnsi="Verdana" w:cs="Arial"/>
          <w:bCs/>
          <w:snapToGrid w:val="0"/>
          <w:color w:val="000000"/>
          <w:sz w:val="21"/>
          <w:szCs w:val="21"/>
          <w:u w:val="single"/>
        </w:rPr>
        <w:t>T</w:t>
      </w:r>
      <w:r w:rsidR="00B631CD" w:rsidRPr="003709B9">
        <w:rPr>
          <w:rFonts w:ascii="Verdana" w:hAnsi="Verdana" w:cs="Arial"/>
          <w:bCs/>
          <w:snapToGrid w:val="0"/>
          <w:color w:val="000000"/>
          <w:sz w:val="21"/>
          <w:szCs w:val="21"/>
          <w:u w:val="single"/>
        </w:rPr>
        <w:t xml:space="preserve">he Application </w:t>
      </w:r>
    </w:p>
    <w:p w:rsidR="00B631CD" w:rsidRPr="003709B9" w:rsidRDefault="005C471F" w:rsidP="00D5656A">
      <w:pPr>
        <w:spacing w:after="120"/>
        <w:rPr>
          <w:rFonts w:ascii="Verdana" w:hAnsi="Verdana" w:cs="Arial"/>
          <w:sz w:val="21"/>
          <w:szCs w:val="21"/>
        </w:rPr>
      </w:pPr>
      <w:r w:rsidRPr="003709B9">
        <w:rPr>
          <w:rFonts w:ascii="Verdana" w:hAnsi="Verdana" w:cs="Arial"/>
          <w:sz w:val="21"/>
          <w:szCs w:val="21"/>
        </w:rPr>
        <w:t>The application form can be made available in other appropriate formats if requested.</w:t>
      </w:r>
      <w:r w:rsidR="00AE11F8" w:rsidRPr="003709B9">
        <w:rPr>
          <w:rFonts w:ascii="Verdana" w:hAnsi="Verdana" w:cs="Arial"/>
          <w:sz w:val="21"/>
          <w:szCs w:val="21"/>
        </w:rPr>
        <w:t xml:space="preserve"> On-line applications can be made through the College’s website (</w:t>
      </w:r>
      <w:hyperlink r:id="rId14" w:history="1">
        <w:r w:rsidR="00AE11F8" w:rsidRPr="003709B9">
          <w:rPr>
            <w:rStyle w:val="Hyperlink"/>
            <w:rFonts w:ascii="Verdana" w:hAnsi="Verdana" w:cs="Arial"/>
            <w:sz w:val="21"/>
            <w:szCs w:val="21"/>
          </w:rPr>
          <w:t>www.bilborough.ac.uk</w:t>
        </w:r>
      </w:hyperlink>
      <w:r w:rsidR="00AE11F8" w:rsidRPr="003709B9">
        <w:rPr>
          <w:rFonts w:ascii="Verdana" w:hAnsi="Verdana" w:cs="Arial"/>
          <w:sz w:val="21"/>
          <w:szCs w:val="21"/>
        </w:rPr>
        <w:t xml:space="preserve">). </w:t>
      </w:r>
    </w:p>
    <w:p w:rsidR="00B631CD" w:rsidRPr="003709B9" w:rsidRDefault="00B631CD" w:rsidP="00D5656A">
      <w:pPr>
        <w:spacing w:after="120"/>
        <w:rPr>
          <w:rFonts w:ascii="Verdana" w:hAnsi="Verdana" w:cs="Arial"/>
          <w:sz w:val="21"/>
          <w:szCs w:val="21"/>
        </w:rPr>
      </w:pPr>
      <w:r w:rsidRPr="003709B9">
        <w:rPr>
          <w:rFonts w:ascii="Verdana" w:hAnsi="Verdana" w:cs="Arial"/>
          <w:sz w:val="21"/>
          <w:szCs w:val="21"/>
        </w:rPr>
        <w:t xml:space="preserve">Incomplete applications, or any </w:t>
      </w:r>
      <w:r w:rsidR="00D26656" w:rsidRPr="003709B9">
        <w:rPr>
          <w:rFonts w:ascii="Verdana" w:hAnsi="Verdana" w:cs="Arial"/>
          <w:sz w:val="21"/>
          <w:szCs w:val="21"/>
        </w:rPr>
        <w:t>anomalies</w:t>
      </w:r>
      <w:r w:rsidRPr="003709B9">
        <w:rPr>
          <w:rFonts w:ascii="Verdana" w:hAnsi="Verdana" w:cs="Arial"/>
          <w:sz w:val="21"/>
          <w:szCs w:val="21"/>
        </w:rPr>
        <w:t xml:space="preserve"> or discrepancies, may affect an </w:t>
      </w:r>
      <w:proofErr w:type="spellStart"/>
      <w:r w:rsidRPr="003709B9">
        <w:rPr>
          <w:rFonts w:ascii="Verdana" w:hAnsi="Verdana" w:cs="Arial"/>
          <w:sz w:val="21"/>
          <w:szCs w:val="21"/>
        </w:rPr>
        <w:t>applicants</w:t>
      </w:r>
      <w:proofErr w:type="spellEnd"/>
      <w:r w:rsidRPr="003709B9">
        <w:rPr>
          <w:rFonts w:ascii="Verdana" w:hAnsi="Verdana" w:cs="Arial"/>
          <w:sz w:val="21"/>
          <w:szCs w:val="21"/>
        </w:rPr>
        <w:t xml:space="preserve"> success at any stage during the recruitment and selection process.</w:t>
      </w:r>
    </w:p>
    <w:p w:rsidR="00160304" w:rsidRPr="003709B9" w:rsidRDefault="00160304" w:rsidP="00D5656A">
      <w:pPr>
        <w:pStyle w:val="Header"/>
        <w:tabs>
          <w:tab w:val="clear" w:pos="4153"/>
          <w:tab w:val="clear" w:pos="8306"/>
        </w:tabs>
        <w:spacing w:after="120"/>
        <w:rPr>
          <w:rFonts w:ascii="Verdana" w:hAnsi="Verdana" w:cs="Arial"/>
          <w:sz w:val="21"/>
          <w:szCs w:val="21"/>
          <w:highlight w:val="yellow"/>
        </w:rPr>
      </w:pPr>
      <w:r w:rsidRPr="003709B9">
        <w:rPr>
          <w:rFonts w:ascii="Verdana" w:hAnsi="Verdana" w:cs="Arial"/>
          <w:sz w:val="21"/>
          <w:szCs w:val="21"/>
        </w:rPr>
        <w:t>Providing false information relating to Criminal Convictions is an offence and could result in the application being rejected, or summary dismissal if the applicant has been selected and possible referral to the police.</w:t>
      </w:r>
    </w:p>
    <w:p w:rsidR="00B631CD" w:rsidRPr="003709B9" w:rsidRDefault="00AE11F8" w:rsidP="00D5656A">
      <w:pPr>
        <w:rPr>
          <w:rFonts w:ascii="Verdana" w:hAnsi="Verdana" w:cs="Arial"/>
          <w:sz w:val="21"/>
          <w:szCs w:val="21"/>
        </w:rPr>
      </w:pPr>
      <w:r w:rsidRPr="003709B9">
        <w:rPr>
          <w:rFonts w:ascii="Verdana" w:hAnsi="Verdana" w:cs="Arial"/>
          <w:sz w:val="21"/>
          <w:szCs w:val="21"/>
        </w:rPr>
        <w:t xml:space="preserve">CV’s will not be accepted due to the difficulty of removing personal details which would identify the applicant; if a CV is received it will be removed from </w:t>
      </w:r>
      <w:r w:rsidR="00D26656" w:rsidRPr="003709B9">
        <w:rPr>
          <w:rFonts w:ascii="Verdana" w:hAnsi="Verdana" w:cs="Arial"/>
          <w:sz w:val="21"/>
          <w:szCs w:val="21"/>
        </w:rPr>
        <w:t>the</w:t>
      </w:r>
      <w:r w:rsidRPr="003709B9">
        <w:rPr>
          <w:rFonts w:ascii="Verdana" w:hAnsi="Verdana" w:cs="Arial"/>
          <w:sz w:val="21"/>
          <w:szCs w:val="21"/>
        </w:rPr>
        <w:t xml:space="preserve"> application prior to shortlisting. </w:t>
      </w:r>
    </w:p>
    <w:p w:rsidR="005C471F" w:rsidRPr="003709B9" w:rsidRDefault="005C471F" w:rsidP="00D5656A">
      <w:pPr>
        <w:rPr>
          <w:rFonts w:ascii="Verdana" w:hAnsi="Verdana" w:cs="Arial"/>
          <w:b/>
          <w:sz w:val="21"/>
          <w:szCs w:val="21"/>
        </w:rPr>
      </w:pPr>
    </w:p>
    <w:p w:rsidR="000F0C07" w:rsidRPr="003709B9" w:rsidRDefault="000F0C07" w:rsidP="00D5656A">
      <w:pPr>
        <w:pStyle w:val="Header"/>
        <w:tabs>
          <w:tab w:val="clear" w:pos="4153"/>
          <w:tab w:val="clear" w:pos="8306"/>
        </w:tabs>
        <w:rPr>
          <w:rFonts w:ascii="Verdana" w:hAnsi="Verdana" w:cs="Arial"/>
          <w:b/>
          <w:sz w:val="21"/>
          <w:szCs w:val="21"/>
        </w:rPr>
      </w:pPr>
      <w:r w:rsidRPr="003709B9">
        <w:rPr>
          <w:rFonts w:ascii="Verdana" w:hAnsi="Verdana" w:cs="Arial"/>
          <w:b/>
          <w:sz w:val="21"/>
          <w:szCs w:val="21"/>
        </w:rPr>
        <w:t>Equality</w:t>
      </w:r>
      <w:r w:rsidR="00DD385A" w:rsidRPr="003709B9">
        <w:rPr>
          <w:rFonts w:ascii="Verdana" w:hAnsi="Verdana" w:cs="Arial"/>
          <w:b/>
          <w:sz w:val="21"/>
          <w:szCs w:val="21"/>
        </w:rPr>
        <w:t>,</w:t>
      </w:r>
      <w:r w:rsidRPr="003709B9">
        <w:rPr>
          <w:rFonts w:ascii="Verdana" w:hAnsi="Verdana" w:cs="Arial"/>
          <w:b/>
          <w:sz w:val="21"/>
          <w:szCs w:val="21"/>
        </w:rPr>
        <w:t xml:space="preserve"> Diversity</w:t>
      </w:r>
      <w:r w:rsidR="00DD385A" w:rsidRPr="003709B9">
        <w:rPr>
          <w:rFonts w:ascii="Verdana" w:hAnsi="Verdana" w:cs="Arial"/>
          <w:b/>
          <w:sz w:val="21"/>
          <w:szCs w:val="21"/>
        </w:rPr>
        <w:t xml:space="preserve"> &amp; Inclusion</w:t>
      </w:r>
    </w:p>
    <w:p w:rsidR="000F0C07" w:rsidRPr="003709B9" w:rsidRDefault="000F0C07" w:rsidP="00D5656A">
      <w:pPr>
        <w:tabs>
          <w:tab w:val="left" w:pos="5416"/>
          <w:tab w:val="right" w:pos="6526"/>
        </w:tabs>
        <w:rPr>
          <w:rFonts w:ascii="Verdana" w:hAnsi="Verdana" w:cs="Arial"/>
          <w:sz w:val="21"/>
          <w:szCs w:val="21"/>
        </w:rPr>
      </w:pPr>
      <w:r w:rsidRPr="003709B9">
        <w:rPr>
          <w:rFonts w:ascii="Verdana" w:hAnsi="Verdana" w:cs="Arial"/>
          <w:sz w:val="21"/>
          <w:szCs w:val="21"/>
        </w:rPr>
        <w:t xml:space="preserve">Bilborough College is committed to the promotion of Equality </w:t>
      </w:r>
      <w:r w:rsidR="00DD385A" w:rsidRPr="003709B9">
        <w:rPr>
          <w:rFonts w:ascii="Verdana" w:hAnsi="Verdana" w:cs="Arial"/>
          <w:sz w:val="21"/>
          <w:szCs w:val="21"/>
        </w:rPr>
        <w:t xml:space="preserve">&amp; </w:t>
      </w:r>
      <w:r w:rsidRPr="003709B9">
        <w:rPr>
          <w:rFonts w:ascii="Verdana" w:hAnsi="Verdana" w:cs="Arial"/>
          <w:sz w:val="21"/>
          <w:szCs w:val="21"/>
        </w:rPr>
        <w:t>Diversity, encompassing gender, race, ethnic origin, nationality, religion or belief, disability, sexual orientation, marital status and age. This is refl</w:t>
      </w:r>
      <w:r w:rsidR="00DD385A" w:rsidRPr="003709B9">
        <w:rPr>
          <w:rFonts w:ascii="Verdana" w:hAnsi="Verdana" w:cs="Arial"/>
          <w:sz w:val="21"/>
          <w:szCs w:val="21"/>
        </w:rPr>
        <w:t xml:space="preserve">ected in the College’s Equality, </w:t>
      </w:r>
      <w:r w:rsidRPr="003709B9">
        <w:rPr>
          <w:rFonts w:ascii="Verdana" w:hAnsi="Verdana" w:cs="Arial"/>
          <w:sz w:val="21"/>
          <w:szCs w:val="21"/>
        </w:rPr>
        <w:t xml:space="preserve">Diversity </w:t>
      </w:r>
      <w:r w:rsidR="00DD385A" w:rsidRPr="003709B9">
        <w:rPr>
          <w:rFonts w:ascii="Verdana" w:hAnsi="Verdana" w:cs="Arial"/>
          <w:sz w:val="21"/>
          <w:szCs w:val="21"/>
        </w:rPr>
        <w:t xml:space="preserve">&amp; Inclusion </w:t>
      </w:r>
      <w:r w:rsidRPr="003709B9">
        <w:rPr>
          <w:rFonts w:ascii="Verdana" w:hAnsi="Verdana" w:cs="Arial"/>
          <w:sz w:val="21"/>
          <w:szCs w:val="21"/>
        </w:rPr>
        <w:t>Policy.</w:t>
      </w:r>
    </w:p>
    <w:p w:rsidR="00F05674" w:rsidRPr="003709B9" w:rsidRDefault="00F05674" w:rsidP="00D5656A">
      <w:pPr>
        <w:tabs>
          <w:tab w:val="left" w:pos="5416"/>
          <w:tab w:val="right" w:pos="6526"/>
        </w:tabs>
        <w:rPr>
          <w:rFonts w:ascii="Verdana" w:hAnsi="Verdana" w:cs="Arial"/>
          <w:sz w:val="21"/>
          <w:szCs w:val="21"/>
        </w:rPr>
      </w:pPr>
    </w:p>
    <w:p w:rsidR="00C55234" w:rsidRDefault="00C55234">
      <w:pPr>
        <w:rPr>
          <w:rFonts w:ascii="Verdana" w:hAnsi="Verdana" w:cs="Arial"/>
          <w:b/>
          <w:sz w:val="21"/>
          <w:szCs w:val="21"/>
        </w:rPr>
      </w:pPr>
      <w:r>
        <w:rPr>
          <w:rFonts w:ascii="Verdana" w:hAnsi="Verdana" w:cs="Arial"/>
          <w:b/>
          <w:sz w:val="21"/>
          <w:szCs w:val="21"/>
        </w:rPr>
        <w:br w:type="page"/>
      </w:r>
    </w:p>
    <w:p w:rsidR="00C55234" w:rsidRDefault="00C55234" w:rsidP="00D5656A">
      <w:pPr>
        <w:rPr>
          <w:rFonts w:ascii="Verdana" w:hAnsi="Verdana" w:cs="Arial"/>
          <w:b/>
          <w:sz w:val="21"/>
          <w:szCs w:val="21"/>
        </w:rPr>
      </w:pPr>
    </w:p>
    <w:p w:rsidR="000F0C07" w:rsidRPr="003709B9" w:rsidRDefault="000F0C07" w:rsidP="00D5656A">
      <w:pPr>
        <w:rPr>
          <w:rFonts w:ascii="Verdana" w:hAnsi="Verdana" w:cs="Arial"/>
          <w:b/>
          <w:sz w:val="21"/>
          <w:szCs w:val="21"/>
        </w:rPr>
      </w:pPr>
      <w:r w:rsidRPr="003709B9">
        <w:rPr>
          <w:rFonts w:ascii="Verdana" w:hAnsi="Verdana" w:cs="Arial"/>
          <w:b/>
          <w:sz w:val="21"/>
          <w:szCs w:val="21"/>
        </w:rPr>
        <w:t xml:space="preserve">Health and Safety </w:t>
      </w:r>
    </w:p>
    <w:p w:rsidR="000F0C07" w:rsidRPr="003709B9" w:rsidRDefault="000F0C07" w:rsidP="00D5656A">
      <w:pPr>
        <w:rPr>
          <w:rFonts w:ascii="Verdana" w:hAnsi="Verdana" w:cs="Arial"/>
          <w:sz w:val="21"/>
          <w:szCs w:val="21"/>
        </w:rPr>
      </w:pPr>
      <w:r w:rsidRPr="003709B9">
        <w:rPr>
          <w:rFonts w:ascii="Verdana" w:hAnsi="Verdana" w:cs="Arial"/>
          <w:sz w:val="21"/>
          <w:szCs w:val="21"/>
        </w:rPr>
        <w:t xml:space="preserve">The College policy is to </w:t>
      </w:r>
      <w:r w:rsidR="0079207F" w:rsidRPr="003709B9">
        <w:rPr>
          <w:rFonts w:ascii="Verdana" w:hAnsi="Verdana" w:cs="Arial"/>
          <w:sz w:val="21"/>
          <w:szCs w:val="21"/>
        </w:rPr>
        <w:t xml:space="preserve">provide a safe and healthy environment for staff, students and visitors.  </w:t>
      </w:r>
      <w:r w:rsidRPr="003709B9">
        <w:rPr>
          <w:rFonts w:ascii="Verdana" w:hAnsi="Verdana" w:cs="Arial"/>
          <w:sz w:val="21"/>
          <w:szCs w:val="21"/>
        </w:rPr>
        <w:t>The College will ensure that systems are in place, allowing us to maintain, monitor and where necessary, improve safety performance. Communication and consultation will be inherent to this process. The College expects all employees to exceed their minimum legal duties, including cooperating on safety matters and taking care of their own safety and that of others, who may be affected by their actions. Any information, instruction, training or supervision necessary to meet these commitments will be provided.</w:t>
      </w:r>
    </w:p>
    <w:p w:rsidR="000F0C07" w:rsidRPr="003709B9" w:rsidRDefault="000F0C07" w:rsidP="00D5656A">
      <w:pPr>
        <w:rPr>
          <w:rFonts w:ascii="Verdana" w:hAnsi="Verdana" w:cs="Arial"/>
          <w:b/>
          <w:sz w:val="21"/>
          <w:szCs w:val="21"/>
        </w:rPr>
      </w:pPr>
    </w:p>
    <w:p w:rsidR="00051161" w:rsidRPr="003709B9" w:rsidRDefault="00051161" w:rsidP="00D5656A">
      <w:pPr>
        <w:rPr>
          <w:rFonts w:ascii="Verdana" w:hAnsi="Verdana" w:cs="Arial"/>
          <w:b/>
          <w:sz w:val="21"/>
          <w:szCs w:val="21"/>
        </w:rPr>
      </w:pPr>
      <w:r w:rsidRPr="003709B9">
        <w:rPr>
          <w:rFonts w:ascii="Verdana" w:hAnsi="Verdana" w:cs="Arial"/>
          <w:b/>
          <w:sz w:val="21"/>
          <w:szCs w:val="21"/>
        </w:rPr>
        <w:t>Staff Development</w:t>
      </w:r>
    </w:p>
    <w:p w:rsidR="00051161" w:rsidRPr="003709B9" w:rsidRDefault="00051161" w:rsidP="00D5656A">
      <w:pPr>
        <w:rPr>
          <w:rFonts w:ascii="Verdana" w:hAnsi="Verdana" w:cs="Arial"/>
          <w:sz w:val="21"/>
          <w:szCs w:val="21"/>
        </w:rPr>
      </w:pPr>
      <w:r w:rsidRPr="003709B9">
        <w:rPr>
          <w:rFonts w:ascii="Verdana" w:hAnsi="Verdana" w:cs="Arial"/>
          <w:sz w:val="21"/>
          <w:szCs w:val="21"/>
        </w:rPr>
        <w:t xml:space="preserve">Training and development of all employees is crucial to the successful, high quality delivery, of the College services. It should enable the College to meet its </w:t>
      </w:r>
      <w:r w:rsidR="0030611A" w:rsidRPr="003709B9">
        <w:rPr>
          <w:rFonts w:ascii="Verdana" w:hAnsi="Verdana" w:cs="Arial"/>
          <w:sz w:val="21"/>
          <w:szCs w:val="21"/>
        </w:rPr>
        <w:t>strategic</w:t>
      </w:r>
      <w:r w:rsidRPr="003709B9">
        <w:rPr>
          <w:rFonts w:ascii="Verdana" w:hAnsi="Verdana" w:cs="Arial"/>
          <w:sz w:val="21"/>
          <w:szCs w:val="21"/>
        </w:rPr>
        <w:t xml:space="preserve"> aims, through development activities which are relevant to business needs and which facilitate a positive workplace culture. </w:t>
      </w:r>
      <w:r w:rsidR="00A16918">
        <w:rPr>
          <w:rFonts w:ascii="Verdana" w:hAnsi="Verdana" w:cs="Arial"/>
          <w:sz w:val="21"/>
          <w:szCs w:val="21"/>
        </w:rPr>
        <w:t xml:space="preserve">We have an annual INSET </w:t>
      </w:r>
      <w:proofErr w:type="spellStart"/>
      <w:r w:rsidR="00A16918">
        <w:rPr>
          <w:rFonts w:ascii="Verdana" w:hAnsi="Verdana" w:cs="Arial"/>
          <w:sz w:val="21"/>
          <w:szCs w:val="21"/>
        </w:rPr>
        <w:t>programme</w:t>
      </w:r>
      <w:proofErr w:type="spellEnd"/>
      <w:r w:rsidR="00A16918">
        <w:rPr>
          <w:rFonts w:ascii="Verdana" w:hAnsi="Verdana" w:cs="Arial"/>
          <w:sz w:val="21"/>
          <w:szCs w:val="21"/>
        </w:rPr>
        <w:t xml:space="preserve"> designed around the needs of the College and its staff. </w:t>
      </w:r>
    </w:p>
    <w:p w:rsidR="00C4763B" w:rsidRPr="003709B9" w:rsidRDefault="00C4763B" w:rsidP="007A0878">
      <w:pPr>
        <w:pStyle w:val="Header"/>
        <w:tabs>
          <w:tab w:val="clear" w:pos="4153"/>
          <w:tab w:val="clear" w:pos="8306"/>
        </w:tabs>
        <w:jc w:val="both"/>
        <w:rPr>
          <w:rFonts w:ascii="Verdana" w:hAnsi="Verdana" w:cs="Arial"/>
          <w:b/>
          <w:sz w:val="21"/>
          <w:szCs w:val="21"/>
        </w:rPr>
      </w:pPr>
    </w:p>
    <w:p w:rsidR="007A0878" w:rsidRPr="00334396" w:rsidRDefault="004D530A" w:rsidP="007A0878">
      <w:pPr>
        <w:pStyle w:val="Header"/>
        <w:tabs>
          <w:tab w:val="clear" w:pos="4153"/>
          <w:tab w:val="clear" w:pos="8306"/>
        </w:tabs>
        <w:jc w:val="both"/>
        <w:rPr>
          <w:rFonts w:ascii="Verdana" w:hAnsi="Verdana" w:cs="Arial"/>
          <w:b/>
          <w:sz w:val="21"/>
          <w:szCs w:val="21"/>
        </w:rPr>
      </w:pPr>
      <w:r w:rsidRPr="00334396">
        <w:rPr>
          <w:rFonts w:ascii="Verdana" w:hAnsi="Verdana" w:cs="Arial"/>
          <w:b/>
          <w:sz w:val="21"/>
          <w:szCs w:val="21"/>
        </w:rPr>
        <w:t>Salary</w:t>
      </w:r>
    </w:p>
    <w:p w:rsidR="007A0878" w:rsidRPr="00334396" w:rsidRDefault="00E95B09" w:rsidP="00D5656A">
      <w:pPr>
        <w:spacing w:after="120"/>
        <w:rPr>
          <w:rFonts w:ascii="Verdana" w:hAnsi="Verdana" w:cs="Arial"/>
          <w:sz w:val="21"/>
          <w:szCs w:val="21"/>
        </w:rPr>
      </w:pPr>
      <w:r w:rsidRPr="00334396">
        <w:rPr>
          <w:rFonts w:ascii="Verdana" w:hAnsi="Verdana" w:cs="Arial"/>
          <w:sz w:val="21"/>
          <w:szCs w:val="21"/>
        </w:rPr>
        <w:t xml:space="preserve">The College operates the </w:t>
      </w:r>
      <w:smartTag w:uri="urn:schemas-microsoft-com:office:smarttags" w:element="place">
        <w:smartTag w:uri="urn:schemas-microsoft-com:office:smarttags" w:element="PlaceName">
          <w:r w:rsidRPr="00334396">
            <w:rPr>
              <w:rFonts w:ascii="Verdana" w:hAnsi="Verdana" w:cs="Arial"/>
              <w:sz w:val="21"/>
              <w:szCs w:val="21"/>
            </w:rPr>
            <w:t>Sixth</w:t>
          </w:r>
        </w:smartTag>
        <w:r w:rsidRPr="00334396">
          <w:rPr>
            <w:rFonts w:ascii="Verdana" w:hAnsi="Verdana" w:cs="Arial"/>
            <w:sz w:val="21"/>
            <w:szCs w:val="21"/>
          </w:rPr>
          <w:t xml:space="preserve"> </w:t>
        </w:r>
        <w:smartTag w:uri="urn:schemas-microsoft-com:office:smarttags" w:element="PlaceName">
          <w:r w:rsidRPr="00334396">
            <w:rPr>
              <w:rFonts w:ascii="Verdana" w:hAnsi="Verdana" w:cs="Arial"/>
              <w:sz w:val="21"/>
              <w:szCs w:val="21"/>
            </w:rPr>
            <w:t>Form</w:t>
          </w:r>
        </w:smartTag>
        <w:r w:rsidRPr="00334396">
          <w:rPr>
            <w:rFonts w:ascii="Verdana" w:hAnsi="Verdana" w:cs="Arial"/>
            <w:sz w:val="21"/>
            <w:szCs w:val="21"/>
          </w:rPr>
          <w:t xml:space="preserve"> </w:t>
        </w:r>
        <w:smartTag w:uri="urn:schemas-microsoft-com:office:smarttags" w:element="PlaceType">
          <w:r w:rsidRPr="00334396">
            <w:rPr>
              <w:rFonts w:ascii="Verdana" w:hAnsi="Verdana" w:cs="Arial"/>
              <w:sz w:val="21"/>
              <w:szCs w:val="21"/>
            </w:rPr>
            <w:t>College</w:t>
          </w:r>
        </w:smartTag>
      </w:smartTag>
      <w:r w:rsidRPr="00334396">
        <w:rPr>
          <w:rFonts w:ascii="Verdana" w:hAnsi="Verdana" w:cs="Arial"/>
          <w:sz w:val="21"/>
          <w:szCs w:val="21"/>
        </w:rPr>
        <w:t xml:space="preserve">’s Teachers and Support Staff </w:t>
      </w:r>
      <w:r w:rsidR="003C700B" w:rsidRPr="00334396">
        <w:rPr>
          <w:rFonts w:ascii="Verdana" w:hAnsi="Verdana" w:cs="Arial"/>
          <w:sz w:val="21"/>
          <w:szCs w:val="21"/>
        </w:rPr>
        <w:t>P</w:t>
      </w:r>
      <w:r w:rsidRPr="00334396">
        <w:rPr>
          <w:rFonts w:ascii="Verdana" w:hAnsi="Verdana" w:cs="Arial"/>
          <w:sz w:val="21"/>
          <w:szCs w:val="21"/>
        </w:rPr>
        <w:t xml:space="preserve">ay </w:t>
      </w:r>
      <w:r w:rsidR="003C700B" w:rsidRPr="00334396">
        <w:rPr>
          <w:rFonts w:ascii="Verdana" w:hAnsi="Verdana" w:cs="Arial"/>
          <w:sz w:val="21"/>
          <w:szCs w:val="21"/>
        </w:rPr>
        <w:t>S</w:t>
      </w:r>
      <w:r w:rsidRPr="00334396">
        <w:rPr>
          <w:rFonts w:ascii="Verdana" w:hAnsi="Verdana" w:cs="Arial"/>
          <w:sz w:val="21"/>
          <w:szCs w:val="21"/>
        </w:rPr>
        <w:t xml:space="preserve">pines. These are negotiated nationally and considered and approved as appropriate locally, by Bilborough Corporation. The College also has a number of hourly rates which are additional to the two main pay spines. </w:t>
      </w:r>
      <w:r w:rsidR="00415443" w:rsidRPr="00334396">
        <w:rPr>
          <w:rFonts w:ascii="Verdana" w:hAnsi="Verdana" w:cs="Arial"/>
          <w:sz w:val="21"/>
          <w:szCs w:val="21"/>
        </w:rPr>
        <w:t>Staff who have been in post for over six months and are not on a spot point or the top of their spinal column band will be eligible for a spine point increment or 1 August (for Support Staff).</w:t>
      </w:r>
      <w:r w:rsidR="005B52C3" w:rsidRPr="00334396">
        <w:rPr>
          <w:rFonts w:ascii="Verdana" w:hAnsi="Verdana" w:cs="Arial"/>
          <w:sz w:val="21"/>
          <w:szCs w:val="21"/>
        </w:rPr>
        <w:t xml:space="preserve"> Teachers who meet the new teaching standards as evidenced by acceptable appraisal outcomes will be entitled to pay progression from 1st September.</w:t>
      </w:r>
    </w:p>
    <w:p w:rsidR="00B528D2" w:rsidRPr="00334396" w:rsidRDefault="00D451C2" w:rsidP="00B528D2">
      <w:pPr>
        <w:spacing w:after="120"/>
        <w:rPr>
          <w:rFonts w:ascii="Verdana" w:hAnsi="Verdana" w:cs="Arial"/>
          <w:sz w:val="21"/>
          <w:szCs w:val="21"/>
        </w:rPr>
      </w:pPr>
      <w:r w:rsidRPr="00334396">
        <w:rPr>
          <w:rFonts w:ascii="Verdana" w:hAnsi="Verdana" w:cs="Arial"/>
          <w:sz w:val="21"/>
          <w:szCs w:val="21"/>
        </w:rPr>
        <w:t xml:space="preserve">The normal starting salary for support staff will be the first spine point </w:t>
      </w:r>
      <w:r w:rsidR="002059FF" w:rsidRPr="00334396">
        <w:rPr>
          <w:rFonts w:ascii="Verdana" w:hAnsi="Verdana" w:cs="Arial"/>
          <w:sz w:val="21"/>
          <w:szCs w:val="21"/>
        </w:rPr>
        <w:t xml:space="preserve">of the grade. For Teaching Staff, there is a points assessment based on </w:t>
      </w:r>
      <w:proofErr w:type="gramStart"/>
      <w:r w:rsidR="002059FF" w:rsidRPr="00334396">
        <w:rPr>
          <w:rFonts w:ascii="Verdana" w:hAnsi="Verdana" w:cs="Arial"/>
          <w:sz w:val="21"/>
          <w:szCs w:val="21"/>
        </w:rPr>
        <w:t>years</w:t>
      </w:r>
      <w:proofErr w:type="gramEnd"/>
      <w:r w:rsidR="002059FF" w:rsidRPr="00334396">
        <w:rPr>
          <w:rFonts w:ascii="Verdana" w:hAnsi="Verdana" w:cs="Arial"/>
          <w:sz w:val="21"/>
          <w:szCs w:val="21"/>
        </w:rPr>
        <w:t xml:space="preserve"> experience and qualifications. There is discretion to </w:t>
      </w:r>
      <w:proofErr w:type="spellStart"/>
      <w:r w:rsidR="002059FF" w:rsidRPr="00334396">
        <w:rPr>
          <w:rFonts w:ascii="Verdana" w:hAnsi="Verdana" w:cs="Arial"/>
          <w:sz w:val="21"/>
          <w:szCs w:val="21"/>
        </w:rPr>
        <w:t>recognise</w:t>
      </w:r>
      <w:proofErr w:type="spellEnd"/>
      <w:r w:rsidR="002059FF" w:rsidRPr="00334396">
        <w:rPr>
          <w:rFonts w:ascii="Verdana" w:hAnsi="Verdana" w:cs="Arial"/>
          <w:sz w:val="21"/>
          <w:szCs w:val="21"/>
        </w:rPr>
        <w:t xml:space="preserve"> relevant ‘additional’ experience outside teaching (</w:t>
      </w:r>
      <w:proofErr w:type="spellStart"/>
      <w:r w:rsidR="002059FF" w:rsidRPr="00334396">
        <w:rPr>
          <w:rFonts w:ascii="Verdana" w:hAnsi="Verdana" w:cs="Arial"/>
          <w:sz w:val="21"/>
          <w:szCs w:val="21"/>
        </w:rPr>
        <w:t>eg</w:t>
      </w:r>
      <w:proofErr w:type="spellEnd"/>
      <w:r w:rsidR="002059FF" w:rsidRPr="00334396">
        <w:rPr>
          <w:rFonts w:ascii="Verdana" w:hAnsi="Verdana" w:cs="Arial"/>
          <w:sz w:val="21"/>
          <w:szCs w:val="21"/>
        </w:rPr>
        <w:t xml:space="preserve"> industrial, voluntary and raising a family).</w:t>
      </w:r>
      <w:r w:rsidR="003A1407" w:rsidRPr="00334396">
        <w:rPr>
          <w:rFonts w:ascii="Verdana" w:hAnsi="Verdana" w:cs="Arial"/>
          <w:sz w:val="21"/>
          <w:szCs w:val="21"/>
        </w:rPr>
        <w:t xml:space="preserve"> </w:t>
      </w:r>
    </w:p>
    <w:p w:rsidR="00D451C2" w:rsidRPr="003709B9" w:rsidRDefault="00B528D2" w:rsidP="00B528D2">
      <w:pPr>
        <w:spacing w:after="120"/>
        <w:rPr>
          <w:rFonts w:ascii="Verdana" w:hAnsi="Verdana" w:cs="Arial"/>
          <w:sz w:val="21"/>
          <w:szCs w:val="21"/>
        </w:rPr>
      </w:pPr>
      <w:r w:rsidRPr="00334396">
        <w:rPr>
          <w:rFonts w:ascii="Verdana" w:hAnsi="Verdana" w:cs="Arial"/>
          <w:sz w:val="21"/>
          <w:szCs w:val="21"/>
        </w:rPr>
        <w:t xml:space="preserve">The Teachers Pay Spine is split into </w:t>
      </w:r>
      <w:r w:rsidR="005B52C3" w:rsidRPr="00334396">
        <w:rPr>
          <w:rFonts w:ascii="Verdana" w:hAnsi="Verdana" w:cs="Arial"/>
          <w:sz w:val="21"/>
          <w:szCs w:val="21"/>
        </w:rPr>
        <w:t xml:space="preserve">2 sections, the main grade </w:t>
      </w:r>
      <w:r w:rsidRPr="00334396">
        <w:rPr>
          <w:rFonts w:ascii="Verdana" w:hAnsi="Verdana" w:cs="Arial"/>
          <w:sz w:val="21"/>
          <w:szCs w:val="21"/>
        </w:rPr>
        <w:t xml:space="preserve">and the Management Range. </w:t>
      </w:r>
      <w:r w:rsidR="003A1407" w:rsidRPr="00334396">
        <w:rPr>
          <w:rFonts w:ascii="Verdana" w:hAnsi="Verdana" w:cs="Arial"/>
          <w:sz w:val="21"/>
          <w:szCs w:val="21"/>
        </w:rPr>
        <w:t>Teachers with School Threshold certificates will be matched to the appropriate equivalent point on the Teachers Pay Spine.</w:t>
      </w:r>
      <w:r w:rsidR="003A1407" w:rsidRPr="00C11C09">
        <w:rPr>
          <w:rFonts w:ascii="Verdana" w:hAnsi="Verdana" w:cs="Arial"/>
          <w:sz w:val="21"/>
          <w:szCs w:val="21"/>
          <w:highlight w:val="yellow"/>
        </w:rPr>
        <w:t xml:space="preserve"> </w:t>
      </w:r>
    </w:p>
    <w:p w:rsidR="003A1407" w:rsidRPr="003709B9" w:rsidRDefault="003A1407" w:rsidP="00D5656A">
      <w:pPr>
        <w:rPr>
          <w:rFonts w:ascii="Verdana" w:hAnsi="Verdana" w:cs="Arial"/>
          <w:sz w:val="21"/>
          <w:szCs w:val="21"/>
        </w:rPr>
      </w:pPr>
    </w:p>
    <w:p w:rsidR="00415443" w:rsidRPr="003709B9" w:rsidRDefault="00415443" w:rsidP="00D5656A">
      <w:pPr>
        <w:rPr>
          <w:rFonts w:ascii="Verdana" w:hAnsi="Verdana" w:cs="Arial"/>
          <w:b/>
          <w:sz w:val="21"/>
          <w:szCs w:val="21"/>
        </w:rPr>
      </w:pPr>
      <w:r w:rsidRPr="003709B9">
        <w:rPr>
          <w:rFonts w:ascii="Verdana" w:hAnsi="Verdana" w:cs="Arial"/>
          <w:b/>
          <w:sz w:val="21"/>
          <w:szCs w:val="21"/>
        </w:rPr>
        <w:t>Pensions</w:t>
      </w:r>
    </w:p>
    <w:p w:rsidR="00415443" w:rsidRPr="003709B9" w:rsidRDefault="00415443" w:rsidP="00D5656A">
      <w:pPr>
        <w:pStyle w:val="BodyText2"/>
        <w:jc w:val="left"/>
        <w:rPr>
          <w:rFonts w:ascii="Verdana" w:hAnsi="Verdana"/>
          <w:sz w:val="21"/>
        </w:rPr>
      </w:pPr>
      <w:r w:rsidRPr="003709B9">
        <w:rPr>
          <w:rFonts w:ascii="Verdana" w:hAnsi="Verdana"/>
          <w:sz w:val="21"/>
        </w:rPr>
        <w:t xml:space="preserve">Teaching staff are eligible to join the Teachers Pension Scheme and Support Staff the Local Government Pension Scheme. </w:t>
      </w:r>
      <w:r w:rsidR="00F707F8" w:rsidRPr="003709B9">
        <w:rPr>
          <w:rFonts w:ascii="Verdana" w:hAnsi="Verdana"/>
          <w:sz w:val="21"/>
        </w:rPr>
        <w:t>Both are contributable schemes and are heavily subsidised by the employer. Both schemes are considered to be a valuable part of the pay and reward package.</w:t>
      </w:r>
      <w:r w:rsidR="0079207F" w:rsidRPr="003709B9">
        <w:rPr>
          <w:rFonts w:ascii="Verdana" w:hAnsi="Verdana"/>
          <w:sz w:val="21"/>
        </w:rPr>
        <w:t xml:space="preserve">  Further details of the schemes can be found at </w:t>
      </w:r>
      <w:hyperlink r:id="rId15" w:history="1">
        <w:r w:rsidR="0079207F" w:rsidRPr="003709B9">
          <w:rPr>
            <w:rStyle w:val="Hyperlink"/>
            <w:rFonts w:ascii="Verdana" w:hAnsi="Verdana"/>
            <w:sz w:val="21"/>
          </w:rPr>
          <w:t>www.teacherspensions.co.uk</w:t>
        </w:r>
      </w:hyperlink>
      <w:r w:rsidR="0079207F" w:rsidRPr="003709B9">
        <w:rPr>
          <w:rFonts w:ascii="Verdana" w:hAnsi="Verdana"/>
          <w:sz w:val="21"/>
        </w:rPr>
        <w:t xml:space="preserve"> and </w:t>
      </w:r>
      <w:hyperlink r:id="rId16" w:history="1">
        <w:r w:rsidR="0097077B">
          <w:rPr>
            <w:rStyle w:val="Hyperlink"/>
            <w:rFonts w:ascii="Verdana" w:hAnsi="Verdana"/>
            <w:sz w:val="21"/>
          </w:rPr>
          <w:t>www.nottinghamshire.gov.uk/npf</w:t>
        </w:r>
      </w:hyperlink>
      <w:bookmarkStart w:id="0" w:name="_GoBack"/>
      <w:bookmarkEnd w:id="0"/>
      <w:r w:rsidR="0079207F" w:rsidRPr="003709B9">
        <w:rPr>
          <w:rFonts w:ascii="Verdana" w:hAnsi="Verdana"/>
          <w:sz w:val="21"/>
        </w:rPr>
        <w:t xml:space="preserve"> (Local Government Pension Scheme).</w:t>
      </w:r>
    </w:p>
    <w:p w:rsidR="003C5E36" w:rsidRPr="003709B9" w:rsidRDefault="003C5E36" w:rsidP="00D5656A">
      <w:pPr>
        <w:rPr>
          <w:rFonts w:ascii="Verdana" w:hAnsi="Verdana" w:cs="Arial"/>
          <w:b/>
          <w:sz w:val="21"/>
          <w:szCs w:val="21"/>
        </w:rPr>
      </w:pPr>
    </w:p>
    <w:p w:rsidR="003C5E36" w:rsidRPr="003709B9" w:rsidRDefault="003C5E36" w:rsidP="003C5E36">
      <w:pPr>
        <w:jc w:val="both"/>
        <w:rPr>
          <w:rFonts w:ascii="Verdana" w:hAnsi="Verdana" w:cs="Arial"/>
          <w:b/>
          <w:sz w:val="21"/>
          <w:szCs w:val="21"/>
        </w:rPr>
      </w:pPr>
      <w:r w:rsidRPr="003709B9">
        <w:rPr>
          <w:rFonts w:ascii="Verdana" w:hAnsi="Verdana" w:cs="Arial"/>
          <w:b/>
          <w:sz w:val="21"/>
          <w:szCs w:val="21"/>
        </w:rPr>
        <w:t xml:space="preserve">Holidays </w:t>
      </w:r>
    </w:p>
    <w:p w:rsidR="003C5E36" w:rsidRPr="003709B9" w:rsidRDefault="005E38A4" w:rsidP="00D5656A">
      <w:pPr>
        <w:pStyle w:val="BodyText2"/>
        <w:jc w:val="left"/>
        <w:rPr>
          <w:rFonts w:ascii="Verdana" w:hAnsi="Verdana"/>
          <w:sz w:val="21"/>
        </w:rPr>
      </w:pPr>
      <w:smartTag w:uri="urn:schemas-microsoft-com:office:smarttags" w:element="place">
        <w:r w:rsidRPr="003709B9">
          <w:rPr>
            <w:rFonts w:ascii="Verdana" w:hAnsi="Verdana"/>
            <w:sz w:val="21"/>
          </w:rPr>
          <w:t>Holiday</w:t>
        </w:r>
      </w:smartTag>
      <w:r w:rsidRPr="003709B9">
        <w:rPr>
          <w:rFonts w:ascii="Verdana" w:hAnsi="Verdana"/>
          <w:sz w:val="21"/>
        </w:rPr>
        <w:t xml:space="preserve"> entitlement increases with service for Support Staff, starting with 2</w:t>
      </w:r>
      <w:r w:rsidR="00DE4D71" w:rsidRPr="003709B9">
        <w:rPr>
          <w:rFonts w:ascii="Verdana" w:hAnsi="Verdana"/>
          <w:sz w:val="21"/>
        </w:rPr>
        <w:t>2</w:t>
      </w:r>
      <w:r w:rsidRPr="003709B9">
        <w:rPr>
          <w:rFonts w:ascii="Verdana" w:hAnsi="Verdana"/>
          <w:sz w:val="21"/>
        </w:rPr>
        <w:t xml:space="preserve"> days (</w:t>
      </w:r>
      <w:r w:rsidR="00DE4D71" w:rsidRPr="003709B9">
        <w:rPr>
          <w:rFonts w:ascii="Verdana" w:hAnsi="Verdana"/>
          <w:sz w:val="21"/>
        </w:rPr>
        <w:t>25</w:t>
      </w:r>
      <w:r w:rsidRPr="003709B9">
        <w:rPr>
          <w:rFonts w:ascii="Verdana" w:hAnsi="Verdana"/>
          <w:sz w:val="21"/>
        </w:rPr>
        <w:t xml:space="preserve"> for Grade SO1 or above), plus </w:t>
      </w:r>
      <w:r w:rsidR="00507CFE" w:rsidRPr="003709B9">
        <w:rPr>
          <w:rFonts w:ascii="Verdana" w:hAnsi="Verdana"/>
          <w:sz w:val="21"/>
        </w:rPr>
        <w:t>5 closure days and 8 statutory</w:t>
      </w:r>
      <w:r w:rsidRPr="003709B9">
        <w:rPr>
          <w:rFonts w:ascii="Verdana" w:hAnsi="Verdana"/>
          <w:sz w:val="21"/>
        </w:rPr>
        <w:t xml:space="preserve"> holidays. For Support Staff working term time only, the holidays are worked into the annual salary (calculation available on request). </w:t>
      </w:r>
      <w:r w:rsidR="00924F64" w:rsidRPr="003709B9">
        <w:rPr>
          <w:rFonts w:ascii="Verdana" w:hAnsi="Verdana"/>
          <w:sz w:val="21"/>
        </w:rPr>
        <w:t>Staff working term time only</w:t>
      </w:r>
      <w:r w:rsidR="0030611A" w:rsidRPr="003709B9">
        <w:rPr>
          <w:rFonts w:ascii="Verdana" w:hAnsi="Verdana"/>
          <w:sz w:val="21"/>
        </w:rPr>
        <w:t xml:space="preserve"> are not eligible to take holidays during term time.</w:t>
      </w:r>
    </w:p>
    <w:p w:rsidR="007A0878" w:rsidRPr="003709B9" w:rsidRDefault="007A0878" w:rsidP="00D5656A">
      <w:pPr>
        <w:rPr>
          <w:rFonts w:ascii="Verdana" w:hAnsi="Verdana" w:cs="Arial"/>
          <w:b/>
          <w:sz w:val="21"/>
          <w:szCs w:val="21"/>
        </w:rPr>
      </w:pPr>
    </w:p>
    <w:p w:rsidR="0074325F" w:rsidRPr="003709B9" w:rsidRDefault="0074325F" w:rsidP="00D5656A">
      <w:pPr>
        <w:rPr>
          <w:rFonts w:ascii="Verdana" w:hAnsi="Verdana" w:cs="Arial"/>
          <w:b/>
          <w:sz w:val="21"/>
          <w:szCs w:val="21"/>
        </w:rPr>
      </w:pPr>
      <w:r w:rsidRPr="003709B9">
        <w:rPr>
          <w:rFonts w:ascii="Verdana" w:hAnsi="Verdana" w:cs="Arial"/>
          <w:b/>
          <w:sz w:val="21"/>
          <w:szCs w:val="21"/>
        </w:rPr>
        <w:t>Family Friendly &amp; Work-Life Balance Policies</w:t>
      </w:r>
    </w:p>
    <w:p w:rsidR="0074325F" w:rsidRPr="003709B9" w:rsidRDefault="0074325F" w:rsidP="00D5656A">
      <w:pPr>
        <w:pStyle w:val="BodyText2"/>
        <w:jc w:val="left"/>
        <w:rPr>
          <w:rFonts w:ascii="Verdana" w:hAnsi="Verdana"/>
          <w:sz w:val="21"/>
        </w:rPr>
      </w:pPr>
      <w:r w:rsidRPr="003709B9">
        <w:rPr>
          <w:rFonts w:ascii="Verdana" w:hAnsi="Verdana"/>
          <w:sz w:val="21"/>
        </w:rPr>
        <w:t xml:space="preserve">The College has a positive attitude towards family friendly and work life balance. Policies and procedures are in place, which are supportive in considering and meeting staff needs. </w:t>
      </w:r>
    </w:p>
    <w:p w:rsidR="0074325F" w:rsidRPr="003709B9" w:rsidRDefault="0074325F" w:rsidP="00D5656A">
      <w:pPr>
        <w:rPr>
          <w:rFonts w:ascii="Verdana" w:hAnsi="Verdana" w:cs="Arial"/>
          <w:b/>
          <w:sz w:val="21"/>
          <w:szCs w:val="21"/>
        </w:rPr>
      </w:pPr>
    </w:p>
    <w:p w:rsidR="00C55234" w:rsidRDefault="00C55234">
      <w:pPr>
        <w:rPr>
          <w:rFonts w:ascii="Verdana" w:hAnsi="Verdana" w:cs="Arial"/>
          <w:b/>
          <w:sz w:val="21"/>
          <w:szCs w:val="21"/>
        </w:rPr>
      </w:pPr>
      <w:r>
        <w:rPr>
          <w:rFonts w:ascii="Verdana" w:hAnsi="Verdana" w:cs="Arial"/>
          <w:b/>
          <w:sz w:val="21"/>
          <w:szCs w:val="21"/>
        </w:rPr>
        <w:br w:type="page"/>
      </w:r>
    </w:p>
    <w:p w:rsidR="00C55234" w:rsidRDefault="00C55234" w:rsidP="0016135A">
      <w:pPr>
        <w:jc w:val="both"/>
        <w:rPr>
          <w:rFonts w:ascii="Verdana" w:hAnsi="Verdana" w:cs="Arial"/>
          <w:b/>
          <w:sz w:val="21"/>
          <w:szCs w:val="21"/>
        </w:rPr>
      </w:pPr>
    </w:p>
    <w:p w:rsidR="0016135A" w:rsidRPr="003709B9" w:rsidRDefault="0016135A" w:rsidP="0016135A">
      <w:pPr>
        <w:jc w:val="both"/>
        <w:rPr>
          <w:rFonts w:ascii="Verdana" w:hAnsi="Verdana" w:cs="Arial"/>
          <w:b/>
          <w:sz w:val="21"/>
          <w:szCs w:val="21"/>
        </w:rPr>
      </w:pPr>
      <w:r w:rsidRPr="003709B9">
        <w:rPr>
          <w:rFonts w:ascii="Verdana" w:hAnsi="Verdana" w:cs="Arial"/>
          <w:b/>
          <w:sz w:val="21"/>
          <w:szCs w:val="21"/>
        </w:rPr>
        <w:t>Other Benefits</w:t>
      </w:r>
    </w:p>
    <w:p w:rsidR="0016135A" w:rsidRPr="003709B9" w:rsidRDefault="002E493D" w:rsidP="00D5656A">
      <w:pPr>
        <w:pStyle w:val="BodyText2"/>
        <w:jc w:val="left"/>
        <w:rPr>
          <w:rFonts w:ascii="Verdana" w:hAnsi="Verdana"/>
          <w:sz w:val="21"/>
        </w:rPr>
      </w:pPr>
      <w:r w:rsidRPr="003709B9">
        <w:rPr>
          <w:rFonts w:ascii="Verdana" w:hAnsi="Verdana"/>
          <w:sz w:val="21"/>
        </w:rPr>
        <w:t>Bilborough Sports Centre, situated on the same site, offers d</w:t>
      </w:r>
      <w:r w:rsidR="0016135A" w:rsidRPr="003709B9">
        <w:rPr>
          <w:rFonts w:ascii="Verdana" w:hAnsi="Verdana"/>
          <w:sz w:val="21"/>
        </w:rPr>
        <w:t xml:space="preserve">iscounted gym membership to </w:t>
      </w:r>
      <w:r w:rsidRPr="003709B9">
        <w:rPr>
          <w:rFonts w:ascii="Verdana" w:hAnsi="Verdana"/>
          <w:sz w:val="21"/>
        </w:rPr>
        <w:t>Bilborough College S</w:t>
      </w:r>
      <w:r w:rsidR="0016135A" w:rsidRPr="003709B9">
        <w:rPr>
          <w:rFonts w:ascii="Verdana" w:hAnsi="Verdana"/>
          <w:sz w:val="21"/>
        </w:rPr>
        <w:t>taff.</w:t>
      </w:r>
    </w:p>
    <w:p w:rsidR="00C1484C" w:rsidRPr="003709B9" w:rsidRDefault="00C1484C" w:rsidP="00D5656A">
      <w:pPr>
        <w:pStyle w:val="BodyText2"/>
        <w:jc w:val="left"/>
        <w:rPr>
          <w:rFonts w:ascii="Verdana" w:hAnsi="Verdana"/>
          <w:sz w:val="21"/>
        </w:rPr>
      </w:pPr>
    </w:p>
    <w:p w:rsidR="0016135A" w:rsidRPr="003709B9" w:rsidRDefault="0016135A" w:rsidP="00D5656A">
      <w:pPr>
        <w:pStyle w:val="BodyText2"/>
        <w:jc w:val="left"/>
        <w:rPr>
          <w:rFonts w:ascii="Verdana" w:hAnsi="Verdana"/>
          <w:sz w:val="21"/>
        </w:rPr>
      </w:pPr>
      <w:r w:rsidRPr="003709B9">
        <w:rPr>
          <w:rFonts w:ascii="Verdana" w:hAnsi="Verdana"/>
          <w:sz w:val="21"/>
        </w:rPr>
        <w:t xml:space="preserve">The College operates a Childcare Voucher Scheme, through </w:t>
      </w:r>
      <w:r w:rsidR="00D979E7" w:rsidRPr="003709B9">
        <w:rPr>
          <w:rFonts w:ascii="Verdana" w:hAnsi="Verdana"/>
          <w:sz w:val="21"/>
        </w:rPr>
        <w:t>Edenred</w:t>
      </w:r>
      <w:r w:rsidRPr="003709B9">
        <w:rPr>
          <w:rFonts w:ascii="Verdana" w:hAnsi="Verdana"/>
          <w:sz w:val="21"/>
        </w:rPr>
        <w:t>. The Vouchers, deducted through your salary, offer tax free childcare.</w:t>
      </w:r>
    </w:p>
    <w:p w:rsidR="008F7C3B" w:rsidRPr="003709B9" w:rsidRDefault="008F7C3B" w:rsidP="00D5656A">
      <w:pPr>
        <w:pStyle w:val="BodyText2"/>
        <w:jc w:val="left"/>
        <w:rPr>
          <w:rFonts w:ascii="Verdana" w:hAnsi="Verdana"/>
          <w:sz w:val="21"/>
        </w:rPr>
      </w:pPr>
    </w:p>
    <w:p w:rsidR="0011172B" w:rsidRPr="003709B9" w:rsidRDefault="0011172B" w:rsidP="0011172B">
      <w:pPr>
        <w:rPr>
          <w:rFonts w:ascii="Verdana" w:hAnsi="Verdana" w:cs="Arial"/>
          <w:b/>
          <w:sz w:val="21"/>
          <w:szCs w:val="21"/>
        </w:rPr>
      </w:pPr>
      <w:r w:rsidRPr="003709B9">
        <w:rPr>
          <w:rFonts w:ascii="Verdana" w:hAnsi="Verdana" w:cs="Arial"/>
          <w:b/>
          <w:sz w:val="21"/>
          <w:szCs w:val="21"/>
        </w:rPr>
        <w:t xml:space="preserve">Car Parking </w:t>
      </w:r>
    </w:p>
    <w:p w:rsidR="0011172B" w:rsidRPr="003709B9" w:rsidRDefault="00DD385A" w:rsidP="0011172B">
      <w:pPr>
        <w:autoSpaceDE w:val="0"/>
        <w:autoSpaceDN w:val="0"/>
        <w:adjustRightInd w:val="0"/>
        <w:spacing w:after="120"/>
        <w:rPr>
          <w:rFonts w:ascii="Verdana" w:hAnsi="Verdana" w:cs="Arial"/>
          <w:sz w:val="21"/>
          <w:szCs w:val="21"/>
        </w:rPr>
      </w:pPr>
      <w:r w:rsidRPr="003709B9">
        <w:rPr>
          <w:rFonts w:ascii="Verdana" w:hAnsi="Verdana" w:cs="Arial"/>
          <w:sz w:val="21"/>
          <w:szCs w:val="21"/>
        </w:rPr>
        <w:t xml:space="preserve">Since </w:t>
      </w:r>
      <w:r w:rsidR="0011172B" w:rsidRPr="003709B9">
        <w:rPr>
          <w:rFonts w:ascii="Verdana" w:hAnsi="Verdana" w:cs="Arial"/>
          <w:sz w:val="21"/>
          <w:szCs w:val="21"/>
        </w:rPr>
        <w:t xml:space="preserve">April 2012 Nottingham City </w:t>
      </w:r>
      <w:r w:rsidRPr="003709B9">
        <w:rPr>
          <w:rFonts w:ascii="Verdana" w:hAnsi="Verdana" w:cs="Arial"/>
          <w:sz w:val="21"/>
          <w:szCs w:val="21"/>
        </w:rPr>
        <w:t xml:space="preserve">Council </w:t>
      </w:r>
      <w:r w:rsidR="0011172B" w:rsidRPr="003709B9">
        <w:rPr>
          <w:rFonts w:ascii="Verdana" w:hAnsi="Verdana" w:cs="Arial"/>
          <w:sz w:val="21"/>
          <w:szCs w:val="21"/>
        </w:rPr>
        <w:t>introduce</w:t>
      </w:r>
      <w:r w:rsidRPr="003709B9">
        <w:rPr>
          <w:rFonts w:ascii="Verdana" w:hAnsi="Verdana" w:cs="Arial"/>
          <w:sz w:val="21"/>
          <w:szCs w:val="21"/>
        </w:rPr>
        <w:t>d</w:t>
      </w:r>
      <w:r w:rsidR="0011172B" w:rsidRPr="003709B9">
        <w:rPr>
          <w:rFonts w:ascii="Verdana" w:hAnsi="Verdana" w:cs="Arial"/>
          <w:sz w:val="21"/>
          <w:szCs w:val="21"/>
        </w:rPr>
        <w:t xml:space="preserve"> the workplace parking levy</w:t>
      </w:r>
      <w:r w:rsidR="001944E5" w:rsidRPr="003709B9">
        <w:rPr>
          <w:rFonts w:ascii="Verdana" w:hAnsi="Verdana" w:cs="Arial"/>
          <w:sz w:val="21"/>
          <w:szCs w:val="21"/>
        </w:rPr>
        <w:t xml:space="preserve"> (WPL)</w:t>
      </w:r>
      <w:r w:rsidRPr="003709B9">
        <w:rPr>
          <w:rFonts w:ascii="Verdana" w:hAnsi="Verdana" w:cs="Arial"/>
          <w:sz w:val="21"/>
          <w:szCs w:val="21"/>
        </w:rPr>
        <w:t xml:space="preserve">. </w:t>
      </w:r>
      <w:r w:rsidR="0011172B" w:rsidRPr="003709B9">
        <w:rPr>
          <w:rFonts w:ascii="Verdana" w:hAnsi="Verdana" w:cs="Arial"/>
          <w:sz w:val="21"/>
          <w:szCs w:val="21"/>
        </w:rPr>
        <w:t>Due to the financial impact of the WPL the college has had to consider strategies for recovering this cost.  Regrettably, this include</w:t>
      </w:r>
      <w:r w:rsidRPr="003709B9">
        <w:rPr>
          <w:rFonts w:ascii="Verdana" w:hAnsi="Verdana" w:cs="Arial"/>
          <w:sz w:val="21"/>
          <w:szCs w:val="21"/>
        </w:rPr>
        <w:t>s</w:t>
      </w:r>
      <w:r w:rsidR="0011172B" w:rsidRPr="003709B9">
        <w:rPr>
          <w:rFonts w:ascii="Verdana" w:hAnsi="Verdana" w:cs="Arial"/>
          <w:sz w:val="21"/>
          <w:szCs w:val="21"/>
        </w:rPr>
        <w:t xml:space="preserve"> making a charge to those staff who use the car park. More details will be available on request. </w:t>
      </w:r>
    </w:p>
    <w:p w:rsidR="0011172B" w:rsidRPr="003709B9" w:rsidRDefault="0011172B" w:rsidP="0011172B">
      <w:pPr>
        <w:autoSpaceDE w:val="0"/>
        <w:autoSpaceDN w:val="0"/>
        <w:adjustRightInd w:val="0"/>
        <w:spacing w:after="120"/>
        <w:rPr>
          <w:rFonts w:ascii="Verdana" w:hAnsi="Verdana" w:cs="Arial"/>
          <w:sz w:val="21"/>
          <w:szCs w:val="21"/>
        </w:rPr>
      </w:pPr>
      <w:r w:rsidRPr="003709B9">
        <w:rPr>
          <w:rFonts w:ascii="Verdana" w:hAnsi="Verdana" w:cs="Arial"/>
          <w:sz w:val="21"/>
          <w:szCs w:val="21"/>
        </w:rPr>
        <w:t>There are secure shelters for bicycles and motorbikes as well as changing and shower facilities.  Drying cabinets are provided for anyone who needs to dry outdoor clothing due to adverse weather conditions, ready for the home journey.</w:t>
      </w:r>
    </w:p>
    <w:sectPr w:rsidR="0011172B" w:rsidRPr="003709B9" w:rsidSect="00E61A37">
      <w:headerReference w:type="default" r:id="rId17"/>
      <w:footerReference w:type="default" r:id="rId18"/>
      <w:headerReference w:type="first" r:id="rId19"/>
      <w:footerReference w:type="first" r:id="rId20"/>
      <w:pgSz w:w="11907" w:h="16840" w:code="9"/>
      <w:pgMar w:top="238" w:right="851" w:bottom="249" w:left="851" w:header="289"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D38" w:rsidRDefault="004A6D38">
      <w:r>
        <w:separator/>
      </w:r>
    </w:p>
  </w:endnote>
  <w:endnote w:type="continuationSeparator" w:id="0">
    <w:p w:rsidR="004A6D38" w:rsidRDefault="004A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A37" w:rsidRDefault="00E61A37">
    <w:pPr>
      <w:pStyle w:val="Footer"/>
    </w:pPr>
    <w:r>
      <w:t xml:space="preserve">                                                                 </w:t>
    </w:r>
    <w:r w:rsidRPr="00E61A37">
      <w:rPr>
        <w:noProof/>
        <w:lang w:val="en-GB" w:eastAsia="en-GB"/>
      </w:rPr>
      <w:drawing>
        <wp:inline distT="0" distB="0" distL="0" distR="0">
          <wp:extent cx="3076575" cy="228600"/>
          <wp:effectExtent l="19050" t="0" r="9525" b="0"/>
          <wp:docPr id="13" name="Picture 7" descr="Description: cid:image008.jpg@01CEB9F4.EFA1A4F0"/>
          <wp:cNvGraphicFramePr/>
          <a:graphic xmlns:a="http://schemas.openxmlformats.org/drawingml/2006/main">
            <a:graphicData uri="http://schemas.openxmlformats.org/drawingml/2006/picture">
              <pic:pic xmlns:pic="http://schemas.openxmlformats.org/drawingml/2006/picture">
                <pic:nvPicPr>
                  <pic:cNvPr id="0" name="Picture 2" descr="Description: cid:image008.jpg@01CEB9F4.EFA1A4F0"/>
                  <pic:cNvPicPr>
                    <a:picLocks noChangeAspect="1" noChangeArrowheads="1"/>
                  </pic:cNvPicPr>
                </pic:nvPicPr>
                <pic:blipFill>
                  <a:blip r:embed="rId1"/>
                  <a:srcRect/>
                  <a:stretch>
                    <a:fillRect/>
                  </a:stretch>
                </pic:blipFill>
                <pic:spPr bwMode="auto">
                  <a:xfrm>
                    <a:off x="0" y="0"/>
                    <a:ext cx="3076575" cy="228600"/>
                  </a:xfrm>
                  <a:prstGeom prst="rect">
                    <a:avLst/>
                  </a:prstGeom>
                  <a:noFill/>
                  <a:ln w="9525">
                    <a:noFill/>
                    <a:miter lim="800000"/>
                    <a:headEnd/>
                    <a:tailEnd/>
                  </a:ln>
                </pic:spPr>
              </pic:pic>
            </a:graphicData>
          </a:graphic>
        </wp:inline>
      </w:drawing>
    </w:r>
  </w:p>
  <w:p w:rsidR="00E61A37" w:rsidRDefault="00E61A37">
    <w:pPr>
      <w:pStyle w:val="Footer"/>
    </w:pPr>
    <w:r w:rsidRPr="00E61A37">
      <w:rPr>
        <w:noProof/>
        <w:lang w:val="en-GB" w:eastAsia="en-GB"/>
      </w:rPr>
      <w:drawing>
        <wp:inline distT="0" distB="0" distL="0" distR="0">
          <wp:extent cx="5543550" cy="94762"/>
          <wp:effectExtent l="19050" t="0" r="0" b="0"/>
          <wp:docPr id="14" name="Picture 6" descr="Description: cid:image009.png@01CEB9F4.EFA1A4F0"/>
          <wp:cNvGraphicFramePr/>
          <a:graphic xmlns:a="http://schemas.openxmlformats.org/drawingml/2006/main">
            <a:graphicData uri="http://schemas.openxmlformats.org/drawingml/2006/picture">
              <pic:pic xmlns:pic="http://schemas.openxmlformats.org/drawingml/2006/picture">
                <pic:nvPicPr>
                  <pic:cNvPr id="0" name="Picture 1" descr="Description: cid:image009.png@01CEB9F4.EFA1A4F0"/>
                  <pic:cNvPicPr>
                    <a:picLocks noChangeAspect="1" noChangeArrowheads="1"/>
                  </pic:cNvPicPr>
                </pic:nvPicPr>
                <pic:blipFill>
                  <a:blip r:embed="rId2"/>
                  <a:srcRect/>
                  <a:stretch>
                    <a:fillRect/>
                  </a:stretch>
                </pic:blipFill>
                <pic:spPr bwMode="auto">
                  <a:xfrm>
                    <a:off x="0" y="0"/>
                    <a:ext cx="5543550" cy="94762"/>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A37" w:rsidRDefault="00E61A37">
    <w:pPr>
      <w:pStyle w:val="Footer"/>
    </w:pPr>
    <w:r>
      <w:t xml:space="preserve">                                                                 </w:t>
    </w:r>
    <w:r w:rsidRPr="00E61A37">
      <w:rPr>
        <w:noProof/>
        <w:lang w:val="en-GB" w:eastAsia="en-GB"/>
      </w:rPr>
      <w:drawing>
        <wp:inline distT="0" distB="0" distL="0" distR="0">
          <wp:extent cx="3076575" cy="228600"/>
          <wp:effectExtent l="19050" t="0" r="9525" b="0"/>
          <wp:docPr id="10" name="Picture 7" descr="Description: cid:image008.jpg@01CEB9F4.EFA1A4F0"/>
          <wp:cNvGraphicFramePr/>
          <a:graphic xmlns:a="http://schemas.openxmlformats.org/drawingml/2006/main">
            <a:graphicData uri="http://schemas.openxmlformats.org/drawingml/2006/picture">
              <pic:pic xmlns:pic="http://schemas.openxmlformats.org/drawingml/2006/picture">
                <pic:nvPicPr>
                  <pic:cNvPr id="0" name="Picture 2" descr="Description: cid:image008.jpg@01CEB9F4.EFA1A4F0"/>
                  <pic:cNvPicPr>
                    <a:picLocks noChangeAspect="1" noChangeArrowheads="1"/>
                  </pic:cNvPicPr>
                </pic:nvPicPr>
                <pic:blipFill>
                  <a:blip r:embed="rId1"/>
                  <a:srcRect/>
                  <a:stretch>
                    <a:fillRect/>
                  </a:stretch>
                </pic:blipFill>
                <pic:spPr bwMode="auto">
                  <a:xfrm>
                    <a:off x="0" y="0"/>
                    <a:ext cx="3076575" cy="228600"/>
                  </a:xfrm>
                  <a:prstGeom prst="rect">
                    <a:avLst/>
                  </a:prstGeom>
                  <a:noFill/>
                  <a:ln w="9525">
                    <a:noFill/>
                    <a:miter lim="800000"/>
                    <a:headEnd/>
                    <a:tailEnd/>
                  </a:ln>
                </pic:spPr>
              </pic:pic>
            </a:graphicData>
          </a:graphic>
        </wp:inline>
      </w:drawing>
    </w:r>
  </w:p>
  <w:p w:rsidR="00E61A37" w:rsidRDefault="00E61A37">
    <w:pPr>
      <w:pStyle w:val="Footer"/>
    </w:pPr>
    <w:r w:rsidRPr="00E61A37">
      <w:rPr>
        <w:noProof/>
        <w:lang w:val="en-GB" w:eastAsia="en-GB"/>
      </w:rPr>
      <w:drawing>
        <wp:inline distT="0" distB="0" distL="0" distR="0">
          <wp:extent cx="5543550" cy="94762"/>
          <wp:effectExtent l="19050" t="0" r="0" b="0"/>
          <wp:docPr id="11" name="Picture 6" descr="Description: cid:image009.png@01CEB9F4.EFA1A4F0"/>
          <wp:cNvGraphicFramePr/>
          <a:graphic xmlns:a="http://schemas.openxmlformats.org/drawingml/2006/main">
            <a:graphicData uri="http://schemas.openxmlformats.org/drawingml/2006/picture">
              <pic:pic xmlns:pic="http://schemas.openxmlformats.org/drawingml/2006/picture">
                <pic:nvPicPr>
                  <pic:cNvPr id="0" name="Picture 1" descr="Description: cid:image009.png@01CEB9F4.EFA1A4F0"/>
                  <pic:cNvPicPr>
                    <a:picLocks noChangeAspect="1" noChangeArrowheads="1"/>
                  </pic:cNvPicPr>
                </pic:nvPicPr>
                <pic:blipFill>
                  <a:blip r:embed="rId2"/>
                  <a:srcRect/>
                  <a:stretch>
                    <a:fillRect/>
                  </a:stretch>
                </pic:blipFill>
                <pic:spPr bwMode="auto">
                  <a:xfrm>
                    <a:off x="0" y="0"/>
                    <a:ext cx="5543550" cy="94762"/>
                  </a:xfrm>
                  <a:prstGeom prst="rect">
                    <a:avLst/>
                  </a:prstGeom>
                  <a:noFill/>
                  <a:ln w="9525">
                    <a:noFill/>
                    <a:miter lim="800000"/>
                    <a:headEnd/>
                    <a:tailEnd/>
                  </a:ln>
                </pic:spPr>
              </pic:pic>
            </a:graphicData>
          </a:graphic>
        </wp:inline>
      </w:drawing>
    </w:r>
  </w:p>
  <w:p w:rsidR="00E61A37" w:rsidRDefault="00E61A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D38" w:rsidRDefault="004A6D38">
      <w:r>
        <w:separator/>
      </w:r>
    </w:p>
  </w:footnote>
  <w:footnote w:type="continuationSeparator" w:id="0">
    <w:p w:rsidR="004A6D38" w:rsidRDefault="004A6D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A37" w:rsidRDefault="00E61A37">
    <w:pPr>
      <w:pStyle w:val="Header"/>
    </w:pPr>
    <w:r w:rsidRPr="00E61A37">
      <w:rPr>
        <w:noProof/>
        <w:lang w:val="en-GB" w:eastAsia="en-GB"/>
      </w:rPr>
      <w:drawing>
        <wp:inline distT="0" distB="0" distL="0" distR="0">
          <wp:extent cx="2457450" cy="609600"/>
          <wp:effectExtent l="19050" t="0" r="0" b="0"/>
          <wp:docPr id="12" name="Picture 5" descr="Description: cid:image007.jpg@01CEB9F4.EFA1A4F0"/>
          <wp:cNvGraphicFramePr/>
          <a:graphic xmlns:a="http://schemas.openxmlformats.org/drawingml/2006/main">
            <a:graphicData uri="http://schemas.openxmlformats.org/drawingml/2006/picture">
              <pic:pic xmlns:pic="http://schemas.openxmlformats.org/drawingml/2006/picture">
                <pic:nvPicPr>
                  <pic:cNvPr id="0" name="Picture 1" descr="Description: cid:image007.jpg@01CEB9F4.EFA1A4F0"/>
                  <pic:cNvPicPr>
                    <a:picLocks noChangeAspect="1" noChangeArrowheads="1"/>
                  </pic:cNvPicPr>
                </pic:nvPicPr>
                <pic:blipFill>
                  <a:blip r:embed="rId1"/>
                  <a:srcRect/>
                  <a:stretch>
                    <a:fillRect/>
                  </a:stretch>
                </pic:blipFill>
                <pic:spPr bwMode="auto">
                  <a:xfrm>
                    <a:off x="0" y="0"/>
                    <a:ext cx="2457450" cy="6096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A37" w:rsidRDefault="00E61A37">
    <w:pPr>
      <w:pStyle w:val="Header"/>
    </w:pPr>
    <w:r w:rsidRPr="00E61A37">
      <w:rPr>
        <w:noProof/>
        <w:lang w:val="en-GB" w:eastAsia="en-GB"/>
      </w:rPr>
      <w:drawing>
        <wp:inline distT="0" distB="0" distL="0" distR="0">
          <wp:extent cx="2457450" cy="609600"/>
          <wp:effectExtent l="19050" t="0" r="0" b="0"/>
          <wp:docPr id="9" name="Picture 5" descr="Description: cid:image007.jpg@01CEB9F4.EFA1A4F0"/>
          <wp:cNvGraphicFramePr/>
          <a:graphic xmlns:a="http://schemas.openxmlformats.org/drawingml/2006/main">
            <a:graphicData uri="http://schemas.openxmlformats.org/drawingml/2006/picture">
              <pic:pic xmlns:pic="http://schemas.openxmlformats.org/drawingml/2006/picture">
                <pic:nvPicPr>
                  <pic:cNvPr id="0" name="Picture 1" descr="Description: cid:image007.jpg@01CEB9F4.EFA1A4F0"/>
                  <pic:cNvPicPr>
                    <a:picLocks noChangeAspect="1" noChangeArrowheads="1"/>
                  </pic:cNvPicPr>
                </pic:nvPicPr>
                <pic:blipFill>
                  <a:blip r:embed="rId1"/>
                  <a:srcRect/>
                  <a:stretch>
                    <a:fillRect/>
                  </a:stretch>
                </pic:blipFill>
                <pic:spPr bwMode="auto">
                  <a:xfrm>
                    <a:off x="0" y="0"/>
                    <a:ext cx="2457450" cy="609600"/>
                  </a:xfrm>
                  <a:prstGeom prst="rect">
                    <a:avLst/>
                  </a:prstGeom>
                  <a:noFill/>
                  <a:ln w="9525">
                    <a:noFill/>
                    <a:miter lim="800000"/>
                    <a:headEnd/>
                    <a:tailEnd/>
                  </a:ln>
                </pic:spPr>
              </pic:pic>
            </a:graphicData>
          </a:graphic>
        </wp:inline>
      </w:drawing>
    </w:r>
  </w:p>
  <w:p w:rsidR="00E61A37" w:rsidRDefault="00E61A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8F0"/>
    <w:multiLevelType w:val="hybridMultilevel"/>
    <w:tmpl w:val="177AFAC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363C1C"/>
    <w:multiLevelType w:val="hybridMultilevel"/>
    <w:tmpl w:val="7BCE214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B54951"/>
    <w:multiLevelType w:val="singleLevel"/>
    <w:tmpl w:val="F5A67CB0"/>
    <w:lvl w:ilvl="0">
      <w:start w:val="4"/>
      <w:numFmt w:val="decimal"/>
      <w:lvlText w:val="%1."/>
      <w:lvlJc w:val="left"/>
      <w:pPr>
        <w:tabs>
          <w:tab w:val="num" w:pos="1080"/>
        </w:tabs>
        <w:ind w:left="1080" w:hanging="360"/>
      </w:pPr>
      <w:rPr>
        <w:rFonts w:hint="default"/>
      </w:rPr>
    </w:lvl>
  </w:abstractNum>
  <w:abstractNum w:abstractNumId="3" w15:restartNumberingAfterBreak="0">
    <w:nsid w:val="1A7665AD"/>
    <w:multiLevelType w:val="hybridMultilevel"/>
    <w:tmpl w:val="E5A4638A"/>
    <w:lvl w:ilvl="0" w:tplc="8E942F9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BD2CAB"/>
    <w:multiLevelType w:val="hybridMultilevel"/>
    <w:tmpl w:val="9EBC1692"/>
    <w:lvl w:ilvl="0" w:tplc="8E942F98">
      <w:start w:val="1"/>
      <w:numFmt w:val="bullet"/>
      <w:lvlText w:val=""/>
      <w:lvlJc w:val="left"/>
      <w:pPr>
        <w:tabs>
          <w:tab w:val="num" w:pos="1136"/>
        </w:tabs>
        <w:ind w:left="113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5" w15:restartNumberingAfterBreak="0">
    <w:nsid w:val="2DAA0951"/>
    <w:multiLevelType w:val="hybridMultilevel"/>
    <w:tmpl w:val="6D4446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B76E81"/>
    <w:multiLevelType w:val="hybridMultilevel"/>
    <w:tmpl w:val="25F69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1C1226"/>
    <w:multiLevelType w:val="hybridMultilevel"/>
    <w:tmpl w:val="ACD059F4"/>
    <w:lvl w:ilvl="0" w:tplc="6D365224">
      <w:start w:val="12"/>
      <w:numFmt w:val="bullet"/>
      <w:lvlText w:val="-"/>
      <w:lvlJc w:val="left"/>
      <w:pPr>
        <w:tabs>
          <w:tab w:val="num" w:pos="420"/>
        </w:tabs>
        <w:ind w:left="420" w:hanging="360"/>
      </w:pPr>
      <w:rPr>
        <w:rFonts w:ascii="Arial" w:eastAsia="Times New Roman" w:hAnsi="Arial" w:cs="Aria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3C194B49"/>
    <w:multiLevelType w:val="hybridMultilevel"/>
    <w:tmpl w:val="D274588A"/>
    <w:lvl w:ilvl="0" w:tplc="8E942F9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ED73E7"/>
    <w:multiLevelType w:val="hybridMultilevel"/>
    <w:tmpl w:val="4E14B2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676EC2"/>
    <w:multiLevelType w:val="singleLevel"/>
    <w:tmpl w:val="8BEC66D4"/>
    <w:lvl w:ilvl="0">
      <w:start w:val="1"/>
      <w:numFmt w:val="decimal"/>
      <w:lvlText w:val="%1."/>
      <w:lvlJc w:val="left"/>
      <w:pPr>
        <w:tabs>
          <w:tab w:val="num" w:pos="1440"/>
        </w:tabs>
        <w:ind w:left="1440" w:hanging="720"/>
      </w:pPr>
      <w:rPr>
        <w:rFonts w:hint="default"/>
      </w:rPr>
    </w:lvl>
  </w:abstractNum>
  <w:abstractNum w:abstractNumId="11" w15:restartNumberingAfterBreak="0">
    <w:nsid w:val="4B2B715D"/>
    <w:multiLevelType w:val="singleLevel"/>
    <w:tmpl w:val="A31C1348"/>
    <w:lvl w:ilvl="0">
      <w:start w:val="1"/>
      <w:numFmt w:val="decimal"/>
      <w:lvlText w:val="%1."/>
      <w:lvlJc w:val="left"/>
      <w:pPr>
        <w:tabs>
          <w:tab w:val="num" w:pos="720"/>
        </w:tabs>
        <w:ind w:left="720" w:hanging="720"/>
      </w:pPr>
      <w:rPr>
        <w:rFonts w:hint="default"/>
      </w:rPr>
    </w:lvl>
  </w:abstractNum>
  <w:abstractNum w:abstractNumId="12" w15:restartNumberingAfterBreak="0">
    <w:nsid w:val="4CA3568D"/>
    <w:multiLevelType w:val="hybridMultilevel"/>
    <w:tmpl w:val="7A9634C0"/>
    <w:lvl w:ilvl="0" w:tplc="F626C05C">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18100E7"/>
    <w:multiLevelType w:val="hybridMultilevel"/>
    <w:tmpl w:val="B4F23F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ED4784"/>
    <w:multiLevelType w:val="hybridMultilevel"/>
    <w:tmpl w:val="29E8FE7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554397"/>
    <w:multiLevelType w:val="singleLevel"/>
    <w:tmpl w:val="08090015"/>
    <w:lvl w:ilvl="0">
      <w:start w:val="1"/>
      <w:numFmt w:val="upperLetter"/>
      <w:lvlText w:val="%1."/>
      <w:lvlJc w:val="left"/>
      <w:pPr>
        <w:tabs>
          <w:tab w:val="num" w:pos="360"/>
        </w:tabs>
        <w:ind w:left="360" w:hanging="360"/>
      </w:pPr>
      <w:rPr>
        <w:rFonts w:hint="default"/>
      </w:rPr>
    </w:lvl>
  </w:abstractNum>
  <w:abstractNum w:abstractNumId="16" w15:restartNumberingAfterBreak="0">
    <w:nsid w:val="61C6381F"/>
    <w:multiLevelType w:val="singleLevel"/>
    <w:tmpl w:val="55DC413E"/>
    <w:lvl w:ilvl="0">
      <w:start w:val="7"/>
      <w:numFmt w:val="decimal"/>
      <w:lvlText w:val="%1."/>
      <w:lvlJc w:val="left"/>
      <w:pPr>
        <w:tabs>
          <w:tab w:val="num" w:pos="1440"/>
        </w:tabs>
        <w:ind w:left="1440" w:hanging="990"/>
      </w:pPr>
      <w:rPr>
        <w:b/>
        <w:i w:val="0"/>
        <w:sz w:val="24"/>
      </w:rPr>
    </w:lvl>
  </w:abstractNum>
  <w:abstractNum w:abstractNumId="17" w15:restartNumberingAfterBreak="0">
    <w:nsid w:val="64C8275E"/>
    <w:multiLevelType w:val="singleLevel"/>
    <w:tmpl w:val="0BFAC3DA"/>
    <w:lvl w:ilvl="0">
      <w:start w:val="5"/>
      <w:numFmt w:val="bullet"/>
      <w:lvlText w:val="-"/>
      <w:lvlJc w:val="left"/>
      <w:pPr>
        <w:tabs>
          <w:tab w:val="num" w:pos="3240"/>
        </w:tabs>
        <w:ind w:left="3240" w:hanging="360"/>
      </w:pPr>
      <w:rPr>
        <w:rFonts w:hint="default"/>
      </w:rPr>
    </w:lvl>
  </w:abstractNum>
  <w:abstractNum w:abstractNumId="18" w15:restartNumberingAfterBreak="0">
    <w:nsid w:val="65071032"/>
    <w:multiLevelType w:val="singleLevel"/>
    <w:tmpl w:val="E46A5750"/>
    <w:lvl w:ilvl="0">
      <w:start w:val="4"/>
      <w:numFmt w:val="decimal"/>
      <w:lvlText w:val="%1."/>
      <w:lvlJc w:val="left"/>
      <w:pPr>
        <w:tabs>
          <w:tab w:val="num" w:pos="1440"/>
        </w:tabs>
        <w:ind w:left="1440" w:hanging="990"/>
      </w:pPr>
      <w:rPr>
        <w:rFonts w:hint="default"/>
        <w:b/>
      </w:rPr>
    </w:lvl>
  </w:abstractNum>
  <w:abstractNum w:abstractNumId="19" w15:restartNumberingAfterBreak="0">
    <w:nsid w:val="685E1F30"/>
    <w:multiLevelType w:val="hybridMultilevel"/>
    <w:tmpl w:val="E19A94E8"/>
    <w:lvl w:ilvl="0" w:tplc="D12AC3E6">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BB72981"/>
    <w:multiLevelType w:val="hybridMultilevel"/>
    <w:tmpl w:val="5B02CF18"/>
    <w:lvl w:ilvl="0" w:tplc="D09EB2A0">
      <w:start w:val="5"/>
      <w:numFmt w:val="bullet"/>
      <w:lvlText w:val="-"/>
      <w:lvlJc w:val="left"/>
      <w:pPr>
        <w:tabs>
          <w:tab w:val="num" w:pos="3195"/>
        </w:tabs>
        <w:ind w:left="3195" w:hanging="360"/>
      </w:pPr>
      <w:rPr>
        <w:rFonts w:ascii="Times New Roman" w:eastAsia="Times New Roman" w:hAnsi="Times New Roman" w:cs="Times New Roman" w:hint="default"/>
      </w:rPr>
    </w:lvl>
    <w:lvl w:ilvl="1" w:tplc="04090003" w:tentative="1">
      <w:start w:val="1"/>
      <w:numFmt w:val="bullet"/>
      <w:lvlText w:val="o"/>
      <w:lvlJc w:val="left"/>
      <w:pPr>
        <w:tabs>
          <w:tab w:val="num" w:pos="3915"/>
        </w:tabs>
        <w:ind w:left="3915" w:hanging="360"/>
      </w:pPr>
      <w:rPr>
        <w:rFonts w:ascii="Courier New" w:hAnsi="Courier New" w:hint="default"/>
      </w:rPr>
    </w:lvl>
    <w:lvl w:ilvl="2" w:tplc="04090005" w:tentative="1">
      <w:start w:val="1"/>
      <w:numFmt w:val="bullet"/>
      <w:lvlText w:val=""/>
      <w:lvlJc w:val="left"/>
      <w:pPr>
        <w:tabs>
          <w:tab w:val="num" w:pos="4635"/>
        </w:tabs>
        <w:ind w:left="4635" w:hanging="360"/>
      </w:pPr>
      <w:rPr>
        <w:rFonts w:ascii="Wingdings" w:hAnsi="Wingdings" w:hint="default"/>
      </w:rPr>
    </w:lvl>
    <w:lvl w:ilvl="3" w:tplc="04090001" w:tentative="1">
      <w:start w:val="1"/>
      <w:numFmt w:val="bullet"/>
      <w:lvlText w:val=""/>
      <w:lvlJc w:val="left"/>
      <w:pPr>
        <w:tabs>
          <w:tab w:val="num" w:pos="5355"/>
        </w:tabs>
        <w:ind w:left="5355" w:hanging="360"/>
      </w:pPr>
      <w:rPr>
        <w:rFonts w:ascii="Symbol" w:hAnsi="Symbol" w:hint="default"/>
      </w:rPr>
    </w:lvl>
    <w:lvl w:ilvl="4" w:tplc="04090003" w:tentative="1">
      <w:start w:val="1"/>
      <w:numFmt w:val="bullet"/>
      <w:lvlText w:val="o"/>
      <w:lvlJc w:val="left"/>
      <w:pPr>
        <w:tabs>
          <w:tab w:val="num" w:pos="6075"/>
        </w:tabs>
        <w:ind w:left="6075" w:hanging="360"/>
      </w:pPr>
      <w:rPr>
        <w:rFonts w:ascii="Courier New" w:hAnsi="Courier New" w:hint="default"/>
      </w:rPr>
    </w:lvl>
    <w:lvl w:ilvl="5" w:tplc="04090005" w:tentative="1">
      <w:start w:val="1"/>
      <w:numFmt w:val="bullet"/>
      <w:lvlText w:val=""/>
      <w:lvlJc w:val="left"/>
      <w:pPr>
        <w:tabs>
          <w:tab w:val="num" w:pos="6795"/>
        </w:tabs>
        <w:ind w:left="6795" w:hanging="360"/>
      </w:pPr>
      <w:rPr>
        <w:rFonts w:ascii="Wingdings" w:hAnsi="Wingdings" w:hint="default"/>
      </w:rPr>
    </w:lvl>
    <w:lvl w:ilvl="6" w:tplc="04090001" w:tentative="1">
      <w:start w:val="1"/>
      <w:numFmt w:val="bullet"/>
      <w:lvlText w:val=""/>
      <w:lvlJc w:val="left"/>
      <w:pPr>
        <w:tabs>
          <w:tab w:val="num" w:pos="7515"/>
        </w:tabs>
        <w:ind w:left="7515" w:hanging="360"/>
      </w:pPr>
      <w:rPr>
        <w:rFonts w:ascii="Symbol" w:hAnsi="Symbol" w:hint="default"/>
      </w:rPr>
    </w:lvl>
    <w:lvl w:ilvl="7" w:tplc="04090003" w:tentative="1">
      <w:start w:val="1"/>
      <w:numFmt w:val="bullet"/>
      <w:lvlText w:val="o"/>
      <w:lvlJc w:val="left"/>
      <w:pPr>
        <w:tabs>
          <w:tab w:val="num" w:pos="8235"/>
        </w:tabs>
        <w:ind w:left="8235" w:hanging="360"/>
      </w:pPr>
      <w:rPr>
        <w:rFonts w:ascii="Courier New" w:hAnsi="Courier New" w:hint="default"/>
      </w:rPr>
    </w:lvl>
    <w:lvl w:ilvl="8" w:tplc="04090005" w:tentative="1">
      <w:start w:val="1"/>
      <w:numFmt w:val="bullet"/>
      <w:lvlText w:val=""/>
      <w:lvlJc w:val="left"/>
      <w:pPr>
        <w:tabs>
          <w:tab w:val="num" w:pos="8955"/>
        </w:tabs>
        <w:ind w:left="8955" w:hanging="360"/>
      </w:pPr>
      <w:rPr>
        <w:rFonts w:ascii="Wingdings" w:hAnsi="Wingdings" w:hint="default"/>
      </w:rPr>
    </w:lvl>
  </w:abstractNum>
  <w:abstractNum w:abstractNumId="21" w15:restartNumberingAfterBreak="0">
    <w:nsid w:val="76F27822"/>
    <w:multiLevelType w:val="hybridMultilevel"/>
    <w:tmpl w:val="113EC72C"/>
    <w:lvl w:ilvl="0" w:tplc="8E942F9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24263A"/>
    <w:multiLevelType w:val="singleLevel"/>
    <w:tmpl w:val="6CFC5FF6"/>
    <w:lvl w:ilvl="0">
      <w:start w:val="2"/>
      <w:numFmt w:val="bullet"/>
      <w:lvlText w:val="-"/>
      <w:lvlJc w:val="left"/>
      <w:pPr>
        <w:tabs>
          <w:tab w:val="num" w:pos="1800"/>
        </w:tabs>
        <w:ind w:left="1800" w:hanging="360"/>
      </w:pPr>
      <w:rPr>
        <w:rFonts w:hint="default"/>
      </w:rPr>
    </w:lvl>
  </w:abstractNum>
  <w:num w:numId="1">
    <w:abstractNumId w:val="11"/>
  </w:num>
  <w:num w:numId="2">
    <w:abstractNumId w:val="17"/>
  </w:num>
  <w:num w:numId="3">
    <w:abstractNumId w:val="18"/>
  </w:num>
  <w:num w:numId="4">
    <w:abstractNumId w:val="16"/>
  </w:num>
  <w:num w:numId="5">
    <w:abstractNumId w:val="15"/>
  </w:num>
  <w:num w:numId="6">
    <w:abstractNumId w:val="10"/>
  </w:num>
  <w:num w:numId="7">
    <w:abstractNumId w:val="22"/>
  </w:num>
  <w:num w:numId="8">
    <w:abstractNumId w:val="2"/>
  </w:num>
  <w:num w:numId="9">
    <w:abstractNumId w:val="20"/>
  </w:num>
  <w:num w:numId="10">
    <w:abstractNumId w:val="9"/>
  </w:num>
  <w:num w:numId="11">
    <w:abstractNumId w:val="21"/>
  </w:num>
  <w:num w:numId="12">
    <w:abstractNumId w:val="8"/>
  </w:num>
  <w:num w:numId="13">
    <w:abstractNumId w:val="4"/>
  </w:num>
  <w:num w:numId="14">
    <w:abstractNumId w:val="3"/>
  </w:num>
  <w:num w:numId="15">
    <w:abstractNumId w:val="12"/>
  </w:num>
  <w:num w:numId="16">
    <w:abstractNumId w:val="19"/>
  </w:num>
  <w:num w:numId="17">
    <w:abstractNumId w:val="0"/>
  </w:num>
  <w:num w:numId="18">
    <w:abstractNumId w:val="7"/>
  </w:num>
  <w:num w:numId="19">
    <w:abstractNumId w:val="1"/>
  </w:num>
  <w:num w:numId="20">
    <w:abstractNumId w:val="14"/>
  </w:num>
  <w:num w:numId="21">
    <w:abstractNumId w:val="13"/>
  </w:num>
  <w:num w:numId="22">
    <w:abstractNumId w:val="5"/>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433">
      <o:colormru v:ext="edit" colors="#ddd,aqua,#0c9,#2dd390,#56dca6,#74e2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214"/>
    <w:rsid w:val="0000191D"/>
    <w:rsid w:val="00003826"/>
    <w:rsid w:val="0000416B"/>
    <w:rsid w:val="00005908"/>
    <w:rsid w:val="00007A7C"/>
    <w:rsid w:val="00013BE2"/>
    <w:rsid w:val="00023319"/>
    <w:rsid w:val="00030620"/>
    <w:rsid w:val="00037FF5"/>
    <w:rsid w:val="0004179C"/>
    <w:rsid w:val="0005077E"/>
    <w:rsid w:val="00051161"/>
    <w:rsid w:val="000530CD"/>
    <w:rsid w:val="00055EAA"/>
    <w:rsid w:val="00056FE4"/>
    <w:rsid w:val="000614A7"/>
    <w:rsid w:val="00062747"/>
    <w:rsid w:val="0006440A"/>
    <w:rsid w:val="00065985"/>
    <w:rsid w:val="00065C4B"/>
    <w:rsid w:val="00066169"/>
    <w:rsid w:val="00072FB3"/>
    <w:rsid w:val="00075216"/>
    <w:rsid w:val="0008450F"/>
    <w:rsid w:val="000905B8"/>
    <w:rsid w:val="00091DB5"/>
    <w:rsid w:val="00092BC8"/>
    <w:rsid w:val="0009496A"/>
    <w:rsid w:val="00097ED5"/>
    <w:rsid w:val="000A55C8"/>
    <w:rsid w:val="000A5F5B"/>
    <w:rsid w:val="000B2729"/>
    <w:rsid w:val="000B38FD"/>
    <w:rsid w:val="000B6BEC"/>
    <w:rsid w:val="000C12AA"/>
    <w:rsid w:val="000D2FF4"/>
    <w:rsid w:val="000D58D4"/>
    <w:rsid w:val="000D6256"/>
    <w:rsid w:val="000D75D1"/>
    <w:rsid w:val="000D7A38"/>
    <w:rsid w:val="000E052C"/>
    <w:rsid w:val="000E308D"/>
    <w:rsid w:val="000E573A"/>
    <w:rsid w:val="000F0069"/>
    <w:rsid w:val="000F0C07"/>
    <w:rsid w:val="000F64EC"/>
    <w:rsid w:val="000F7531"/>
    <w:rsid w:val="001038E6"/>
    <w:rsid w:val="001076D1"/>
    <w:rsid w:val="0011172B"/>
    <w:rsid w:val="001153B6"/>
    <w:rsid w:val="00120F28"/>
    <w:rsid w:val="00124A95"/>
    <w:rsid w:val="00125F5D"/>
    <w:rsid w:val="00126AE6"/>
    <w:rsid w:val="00127042"/>
    <w:rsid w:val="001334FD"/>
    <w:rsid w:val="00136E8C"/>
    <w:rsid w:val="001450F3"/>
    <w:rsid w:val="0015676F"/>
    <w:rsid w:val="00157EC8"/>
    <w:rsid w:val="00160304"/>
    <w:rsid w:val="0016135A"/>
    <w:rsid w:val="0016612E"/>
    <w:rsid w:val="001701BA"/>
    <w:rsid w:val="0017439C"/>
    <w:rsid w:val="001753AC"/>
    <w:rsid w:val="001777DD"/>
    <w:rsid w:val="001815F2"/>
    <w:rsid w:val="00187335"/>
    <w:rsid w:val="001939F8"/>
    <w:rsid w:val="001944E5"/>
    <w:rsid w:val="00196FAE"/>
    <w:rsid w:val="001A63A1"/>
    <w:rsid w:val="001C0F37"/>
    <w:rsid w:val="001C1C55"/>
    <w:rsid w:val="001C3E0F"/>
    <w:rsid w:val="001C6679"/>
    <w:rsid w:val="001C6960"/>
    <w:rsid w:val="001D278F"/>
    <w:rsid w:val="001D419E"/>
    <w:rsid w:val="001D6857"/>
    <w:rsid w:val="001E4C9D"/>
    <w:rsid w:val="001F79F7"/>
    <w:rsid w:val="00203DF0"/>
    <w:rsid w:val="002059FF"/>
    <w:rsid w:val="00205E52"/>
    <w:rsid w:val="00205F9B"/>
    <w:rsid w:val="002069B4"/>
    <w:rsid w:val="0021181C"/>
    <w:rsid w:val="00215BEE"/>
    <w:rsid w:val="00221355"/>
    <w:rsid w:val="00221F1D"/>
    <w:rsid w:val="00224CD6"/>
    <w:rsid w:val="00233355"/>
    <w:rsid w:val="002336E5"/>
    <w:rsid w:val="0023667E"/>
    <w:rsid w:val="00251A0D"/>
    <w:rsid w:val="002601DE"/>
    <w:rsid w:val="00262396"/>
    <w:rsid w:val="002641CC"/>
    <w:rsid w:val="00272693"/>
    <w:rsid w:val="00282C28"/>
    <w:rsid w:val="00282F40"/>
    <w:rsid w:val="00286C66"/>
    <w:rsid w:val="002923D0"/>
    <w:rsid w:val="00293354"/>
    <w:rsid w:val="002964FC"/>
    <w:rsid w:val="0029697B"/>
    <w:rsid w:val="002A39AC"/>
    <w:rsid w:val="002B15A2"/>
    <w:rsid w:val="002B718D"/>
    <w:rsid w:val="002C0BD3"/>
    <w:rsid w:val="002C17F4"/>
    <w:rsid w:val="002C367A"/>
    <w:rsid w:val="002C436F"/>
    <w:rsid w:val="002C5A6C"/>
    <w:rsid w:val="002C7BB2"/>
    <w:rsid w:val="002D0AE3"/>
    <w:rsid w:val="002D2C71"/>
    <w:rsid w:val="002E3273"/>
    <w:rsid w:val="002E3F49"/>
    <w:rsid w:val="002E493D"/>
    <w:rsid w:val="002E4E7B"/>
    <w:rsid w:val="002E7098"/>
    <w:rsid w:val="002E7149"/>
    <w:rsid w:val="00303670"/>
    <w:rsid w:val="0030611A"/>
    <w:rsid w:val="003121C4"/>
    <w:rsid w:val="003133A5"/>
    <w:rsid w:val="0031373C"/>
    <w:rsid w:val="00313C6B"/>
    <w:rsid w:val="00314103"/>
    <w:rsid w:val="003142B4"/>
    <w:rsid w:val="00322493"/>
    <w:rsid w:val="00322944"/>
    <w:rsid w:val="003236B6"/>
    <w:rsid w:val="003251AE"/>
    <w:rsid w:val="003311EB"/>
    <w:rsid w:val="003313B6"/>
    <w:rsid w:val="00334396"/>
    <w:rsid w:val="00343320"/>
    <w:rsid w:val="00350A82"/>
    <w:rsid w:val="003510F5"/>
    <w:rsid w:val="00360301"/>
    <w:rsid w:val="003628F2"/>
    <w:rsid w:val="0036464A"/>
    <w:rsid w:val="00365E85"/>
    <w:rsid w:val="00367F6B"/>
    <w:rsid w:val="003709B9"/>
    <w:rsid w:val="00370FDC"/>
    <w:rsid w:val="00384536"/>
    <w:rsid w:val="003849C4"/>
    <w:rsid w:val="00395314"/>
    <w:rsid w:val="00395734"/>
    <w:rsid w:val="00397A68"/>
    <w:rsid w:val="003A1407"/>
    <w:rsid w:val="003A21EA"/>
    <w:rsid w:val="003B0517"/>
    <w:rsid w:val="003C07CC"/>
    <w:rsid w:val="003C4219"/>
    <w:rsid w:val="003C58B9"/>
    <w:rsid w:val="003C5E36"/>
    <w:rsid w:val="003C662D"/>
    <w:rsid w:val="003C700B"/>
    <w:rsid w:val="003D1D72"/>
    <w:rsid w:val="003D1E5A"/>
    <w:rsid w:val="003D7E01"/>
    <w:rsid w:val="003F0830"/>
    <w:rsid w:val="003F2730"/>
    <w:rsid w:val="003F522C"/>
    <w:rsid w:val="003F678E"/>
    <w:rsid w:val="00401702"/>
    <w:rsid w:val="004034F2"/>
    <w:rsid w:val="00405BA6"/>
    <w:rsid w:val="00406F38"/>
    <w:rsid w:val="004119C6"/>
    <w:rsid w:val="00415443"/>
    <w:rsid w:val="00434640"/>
    <w:rsid w:val="004349BC"/>
    <w:rsid w:val="00440397"/>
    <w:rsid w:val="0044234C"/>
    <w:rsid w:val="00446BEE"/>
    <w:rsid w:val="00456CB6"/>
    <w:rsid w:val="00462364"/>
    <w:rsid w:val="00474122"/>
    <w:rsid w:val="00481717"/>
    <w:rsid w:val="00481848"/>
    <w:rsid w:val="00482DCF"/>
    <w:rsid w:val="004911BF"/>
    <w:rsid w:val="00491DF7"/>
    <w:rsid w:val="004A34D0"/>
    <w:rsid w:val="004A395B"/>
    <w:rsid w:val="004A4008"/>
    <w:rsid w:val="004A5775"/>
    <w:rsid w:val="004A596A"/>
    <w:rsid w:val="004A6D38"/>
    <w:rsid w:val="004B35C7"/>
    <w:rsid w:val="004B4D87"/>
    <w:rsid w:val="004B7ADF"/>
    <w:rsid w:val="004C5EF6"/>
    <w:rsid w:val="004D30D3"/>
    <w:rsid w:val="004D3E4C"/>
    <w:rsid w:val="004D530A"/>
    <w:rsid w:val="004D5477"/>
    <w:rsid w:val="004D7AB2"/>
    <w:rsid w:val="004E2C6E"/>
    <w:rsid w:val="004F68DF"/>
    <w:rsid w:val="005023A9"/>
    <w:rsid w:val="0050477B"/>
    <w:rsid w:val="00507CFE"/>
    <w:rsid w:val="0051303B"/>
    <w:rsid w:val="005200A3"/>
    <w:rsid w:val="0052528D"/>
    <w:rsid w:val="00530545"/>
    <w:rsid w:val="00530DCD"/>
    <w:rsid w:val="005316E5"/>
    <w:rsid w:val="00534989"/>
    <w:rsid w:val="00537094"/>
    <w:rsid w:val="00544513"/>
    <w:rsid w:val="005450FE"/>
    <w:rsid w:val="0054746B"/>
    <w:rsid w:val="005542CC"/>
    <w:rsid w:val="00560CA5"/>
    <w:rsid w:val="005654DC"/>
    <w:rsid w:val="0057765A"/>
    <w:rsid w:val="00586D19"/>
    <w:rsid w:val="00590CEC"/>
    <w:rsid w:val="00592040"/>
    <w:rsid w:val="005A25C9"/>
    <w:rsid w:val="005A62B5"/>
    <w:rsid w:val="005A71C4"/>
    <w:rsid w:val="005B5121"/>
    <w:rsid w:val="005B52C3"/>
    <w:rsid w:val="005B62A8"/>
    <w:rsid w:val="005C1BF2"/>
    <w:rsid w:val="005C471F"/>
    <w:rsid w:val="005C613E"/>
    <w:rsid w:val="005D0A43"/>
    <w:rsid w:val="005D110B"/>
    <w:rsid w:val="005D4439"/>
    <w:rsid w:val="005D6286"/>
    <w:rsid w:val="005D7F81"/>
    <w:rsid w:val="005E36D1"/>
    <w:rsid w:val="005E38A4"/>
    <w:rsid w:val="005E6149"/>
    <w:rsid w:val="005E76E8"/>
    <w:rsid w:val="005F6B46"/>
    <w:rsid w:val="00604C99"/>
    <w:rsid w:val="00613BF5"/>
    <w:rsid w:val="0061613C"/>
    <w:rsid w:val="0062089F"/>
    <w:rsid w:val="0062242A"/>
    <w:rsid w:val="00624502"/>
    <w:rsid w:val="006278AB"/>
    <w:rsid w:val="00632FE3"/>
    <w:rsid w:val="006439E3"/>
    <w:rsid w:val="00643B0C"/>
    <w:rsid w:val="00650F65"/>
    <w:rsid w:val="00667CF8"/>
    <w:rsid w:val="00673272"/>
    <w:rsid w:val="00677DA7"/>
    <w:rsid w:val="006810F3"/>
    <w:rsid w:val="00687A5B"/>
    <w:rsid w:val="00692290"/>
    <w:rsid w:val="00693A17"/>
    <w:rsid w:val="00693BE0"/>
    <w:rsid w:val="006948B1"/>
    <w:rsid w:val="006A15C5"/>
    <w:rsid w:val="006A379C"/>
    <w:rsid w:val="006A3D2B"/>
    <w:rsid w:val="006B068B"/>
    <w:rsid w:val="006B23C1"/>
    <w:rsid w:val="006B73B4"/>
    <w:rsid w:val="006C4727"/>
    <w:rsid w:val="006C7B7C"/>
    <w:rsid w:val="006D265D"/>
    <w:rsid w:val="006D46E7"/>
    <w:rsid w:val="006E2799"/>
    <w:rsid w:val="006E3719"/>
    <w:rsid w:val="006E3F26"/>
    <w:rsid w:val="006E6FD2"/>
    <w:rsid w:val="006F331B"/>
    <w:rsid w:val="006F791D"/>
    <w:rsid w:val="00703158"/>
    <w:rsid w:val="0070521C"/>
    <w:rsid w:val="0070660E"/>
    <w:rsid w:val="00715052"/>
    <w:rsid w:val="00722B83"/>
    <w:rsid w:val="00733EDB"/>
    <w:rsid w:val="007351E3"/>
    <w:rsid w:val="0074325F"/>
    <w:rsid w:val="00743A3C"/>
    <w:rsid w:val="00743F5D"/>
    <w:rsid w:val="00745698"/>
    <w:rsid w:val="0075093F"/>
    <w:rsid w:val="00754E32"/>
    <w:rsid w:val="007578E0"/>
    <w:rsid w:val="00762071"/>
    <w:rsid w:val="00763A15"/>
    <w:rsid w:val="00766D24"/>
    <w:rsid w:val="007721AE"/>
    <w:rsid w:val="0077406C"/>
    <w:rsid w:val="00774514"/>
    <w:rsid w:val="00777F66"/>
    <w:rsid w:val="00783CC1"/>
    <w:rsid w:val="007851B6"/>
    <w:rsid w:val="0079207F"/>
    <w:rsid w:val="0079446D"/>
    <w:rsid w:val="00794503"/>
    <w:rsid w:val="00795646"/>
    <w:rsid w:val="007A0878"/>
    <w:rsid w:val="007A0BC0"/>
    <w:rsid w:val="007A0EBB"/>
    <w:rsid w:val="007A28B3"/>
    <w:rsid w:val="007A36E8"/>
    <w:rsid w:val="007A4387"/>
    <w:rsid w:val="007A68BC"/>
    <w:rsid w:val="007C174F"/>
    <w:rsid w:val="007C265F"/>
    <w:rsid w:val="007C2C23"/>
    <w:rsid w:val="007C414E"/>
    <w:rsid w:val="007D4074"/>
    <w:rsid w:val="007D516D"/>
    <w:rsid w:val="007E323E"/>
    <w:rsid w:val="007E3CE4"/>
    <w:rsid w:val="007E439D"/>
    <w:rsid w:val="007E4F03"/>
    <w:rsid w:val="007F158D"/>
    <w:rsid w:val="007F1C47"/>
    <w:rsid w:val="007F3B67"/>
    <w:rsid w:val="007F4471"/>
    <w:rsid w:val="007F55F7"/>
    <w:rsid w:val="007F5E31"/>
    <w:rsid w:val="0080075A"/>
    <w:rsid w:val="008157CA"/>
    <w:rsid w:val="00854B9A"/>
    <w:rsid w:val="0086154A"/>
    <w:rsid w:val="0086310F"/>
    <w:rsid w:val="00864961"/>
    <w:rsid w:val="00873B85"/>
    <w:rsid w:val="00873F49"/>
    <w:rsid w:val="00874DA9"/>
    <w:rsid w:val="00875CF5"/>
    <w:rsid w:val="00876B3B"/>
    <w:rsid w:val="008771A4"/>
    <w:rsid w:val="0088421C"/>
    <w:rsid w:val="0088496D"/>
    <w:rsid w:val="008927BC"/>
    <w:rsid w:val="00893098"/>
    <w:rsid w:val="008975DA"/>
    <w:rsid w:val="008A0D3C"/>
    <w:rsid w:val="008B3F5B"/>
    <w:rsid w:val="008B5E95"/>
    <w:rsid w:val="008C5522"/>
    <w:rsid w:val="008C5D5A"/>
    <w:rsid w:val="008D0EB0"/>
    <w:rsid w:val="008D515C"/>
    <w:rsid w:val="008D578F"/>
    <w:rsid w:val="008D6327"/>
    <w:rsid w:val="008E0342"/>
    <w:rsid w:val="008E51B7"/>
    <w:rsid w:val="008E5D52"/>
    <w:rsid w:val="008E7479"/>
    <w:rsid w:val="008E7546"/>
    <w:rsid w:val="008F10C3"/>
    <w:rsid w:val="008F6FA2"/>
    <w:rsid w:val="008F7C3B"/>
    <w:rsid w:val="008F7F25"/>
    <w:rsid w:val="0090485A"/>
    <w:rsid w:val="00913191"/>
    <w:rsid w:val="0091684E"/>
    <w:rsid w:val="00921F16"/>
    <w:rsid w:val="009229E4"/>
    <w:rsid w:val="00924F64"/>
    <w:rsid w:val="00925688"/>
    <w:rsid w:val="00935984"/>
    <w:rsid w:val="009417D2"/>
    <w:rsid w:val="00941E3D"/>
    <w:rsid w:val="009429BB"/>
    <w:rsid w:val="0095609B"/>
    <w:rsid w:val="009576BE"/>
    <w:rsid w:val="0097077B"/>
    <w:rsid w:val="009737BD"/>
    <w:rsid w:val="00982E0B"/>
    <w:rsid w:val="00983DB1"/>
    <w:rsid w:val="00985642"/>
    <w:rsid w:val="0099409B"/>
    <w:rsid w:val="00995673"/>
    <w:rsid w:val="00995F0D"/>
    <w:rsid w:val="009A3221"/>
    <w:rsid w:val="009B081A"/>
    <w:rsid w:val="009B297D"/>
    <w:rsid w:val="009B4034"/>
    <w:rsid w:val="009B420F"/>
    <w:rsid w:val="009B7803"/>
    <w:rsid w:val="009C1ACB"/>
    <w:rsid w:val="009D0C28"/>
    <w:rsid w:val="009D21CB"/>
    <w:rsid w:val="009D309E"/>
    <w:rsid w:val="009D320A"/>
    <w:rsid w:val="009D5A7D"/>
    <w:rsid w:val="009E3687"/>
    <w:rsid w:val="009E7EAD"/>
    <w:rsid w:val="009F78E2"/>
    <w:rsid w:val="00A111F7"/>
    <w:rsid w:val="00A11492"/>
    <w:rsid w:val="00A1311C"/>
    <w:rsid w:val="00A1574B"/>
    <w:rsid w:val="00A16918"/>
    <w:rsid w:val="00A20323"/>
    <w:rsid w:val="00A206C0"/>
    <w:rsid w:val="00A20B94"/>
    <w:rsid w:val="00A40069"/>
    <w:rsid w:val="00A413A6"/>
    <w:rsid w:val="00A4694C"/>
    <w:rsid w:val="00A5085A"/>
    <w:rsid w:val="00A57ECD"/>
    <w:rsid w:val="00A62D46"/>
    <w:rsid w:val="00A647BC"/>
    <w:rsid w:val="00A755A5"/>
    <w:rsid w:val="00A7795C"/>
    <w:rsid w:val="00A80C20"/>
    <w:rsid w:val="00A86C8E"/>
    <w:rsid w:val="00A947AE"/>
    <w:rsid w:val="00A9513C"/>
    <w:rsid w:val="00A95FCB"/>
    <w:rsid w:val="00A96448"/>
    <w:rsid w:val="00AB3C48"/>
    <w:rsid w:val="00AB3E5F"/>
    <w:rsid w:val="00AD7728"/>
    <w:rsid w:val="00AE11A8"/>
    <w:rsid w:val="00AE11F8"/>
    <w:rsid w:val="00AF52D8"/>
    <w:rsid w:val="00AF777A"/>
    <w:rsid w:val="00B024B8"/>
    <w:rsid w:val="00B036C2"/>
    <w:rsid w:val="00B0535B"/>
    <w:rsid w:val="00B10214"/>
    <w:rsid w:val="00B12217"/>
    <w:rsid w:val="00B12A2D"/>
    <w:rsid w:val="00B16CA0"/>
    <w:rsid w:val="00B23604"/>
    <w:rsid w:val="00B24DB1"/>
    <w:rsid w:val="00B25951"/>
    <w:rsid w:val="00B25F29"/>
    <w:rsid w:val="00B31C12"/>
    <w:rsid w:val="00B31DE7"/>
    <w:rsid w:val="00B337C3"/>
    <w:rsid w:val="00B352C5"/>
    <w:rsid w:val="00B35773"/>
    <w:rsid w:val="00B43F34"/>
    <w:rsid w:val="00B50595"/>
    <w:rsid w:val="00B52266"/>
    <w:rsid w:val="00B528D2"/>
    <w:rsid w:val="00B54B73"/>
    <w:rsid w:val="00B5723C"/>
    <w:rsid w:val="00B6139E"/>
    <w:rsid w:val="00B631CD"/>
    <w:rsid w:val="00B635DF"/>
    <w:rsid w:val="00B63D59"/>
    <w:rsid w:val="00B66ECF"/>
    <w:rsid w:val="00B73E4E"/>
    <w:rsid w:val="00B75ED8"/>
    <w:rsid w:val="00B81A2B"/>
    <w:rsid w:val="00B8745F"/>
    <w:rsid w:val="00B914A7"/>
    <w:rsid w:val="00B9477D"/>
    <w:rsid w:val="00B95121"/>
    <w:rsid w:val="00BC3C54"/>
    <w:rsid w:val="00BD3D06"/>
    <w:rsid w:val="00BD76C0"/>
    <w:rsid w:val="00BE02EF"/>
    <w:rsid w:val="00BE0E1C"/>
    <w:rsid w:val="00BE44DD"/>
    <w:rsid w:val="00BE53E3"/>
    <w:rsid w:val="00BE609C"/>
    <w:rsid w:val="00BF59CD"/>
    <w:rsid w:val="00BF62F9"/>
    <w:rsid w:val="00BF65C5"/>
    <w:rsid w:val="00C02C85"/>
    <w:rsid w:val="00C05421"/>
    <w:rsid w:val="00C05FE2"/>
    <w:rsid w:val="00C07330"/>
    <w:rsid w:val="00C100CD"/>
    <w:rsid w:val="00C11C09"/>
    <w:rsid w:val="00C1484C"/>
    <w:rsid w:val="00C14DD9"/>
    <w:rsid w:val="00C178EA"/>
    <w:rsid w:val="00C3241B"/>
    <w:rsid w:val="00C40F53"/>
    <w:rsid w:val="00C4763B"/>
    <w:rsid w:val="00C52619"/>
    <w:rsid w:val="00C54D38"/>
    <w:rsid w:val="00C55234"/>
    <w:rsid w:val="00C668AC"/>
    <w:rsid w:val="00C71B7A"/>
    <w:rsid w:val="00C824A8"/>
    <w:rsid w:val="00C90B3D"/>
    <w:rsid w:val="00C95014"/>
    <w:rsid w:val="00CA41CE"/>
    <w:rsid w:val="00CB1768"/>
    <w:rsid w:val="00CB4B70"/>
    <w:rsid w:val="00CD1F52"/>
    <w:rsid w:val="00CD56A3"/>
    <w:rsid w:val="00CD7BC8"/>
    <w:rsid w:val="00CE3321"/>
    <w:rsid w:val="00CE39EA"/>
    <w:rsid w:val="00CF4BFC"/>
    <w:rsid w:val="00CF5657"/>
    <w:rsid w:val="00CF7F30"/>
    <w:rsid w:val="00D01868"/>
    <w:rsid w:val="00D02BDD"/>
    <w:rsid w:val="00D122AC"/>
    <w:rsid w:val="00D13B32"/>
    <w:rsid w:val="00D2106A"/>
    <w:rsid w:val="00D21DAB"/>
    <w:rsid w:val="00D26656"/>
    <w:rsid w:val="00D36F11"/>
    <w:rsid w:val="00D451C2"/>
    <w:rsid w:val="00D51637"/>
    <w:rsid w:val="00D5656A"/>
    <w:rsid w:val="00D575CE"/>
    <w:rsid w:val="00D57968"/>
    <w:rsid w:val="00D6127A"/>
    <w:rsid w:val="00D618E2"/>
    <w:rsid w:val="00D64F64"/>
    <w:rsid w:val="00D73472"/>
    <w:rsid w:val="00D81C99"/>
    <w:rsid w:val="00D87139"/>
    <w:rsid w:val="00D9300F"/>
    <w:rsid w:val="00D96544"/>
    <w:rsid w:val="00D979E7"/>
    <w:rsid w:val="00D97A78"/>
    <w:rsid w:val="00DA0B63"/>
    <w:rsid w:val="00DB07BF"/>
    <w:rsid w:val="00DB4E78"/>
    <w:rsid w:val="00DC4350"/>
    <w:rsid w:val="00DC4EF9"/>
    <w:rsid w:val="00DC4EFD"/>
    <w:rsid w:val="00DD385A"/>
    <w:rsid w:val="00DD4EDA"/>
    <w:rsid w:val="00DE0C6C"/>
    <w:rsid w:val="00DE142C"/>
    <w:rsid w:val="00DE4D71"/>
    <w:rsid w:val="00DE6641"/>
    <w:rsid w:val="00DF2B40"/>
    <w:rsid w:val="00DF615B"/>
    <w:rsid w:val="00DF7E57"/>
    <w:rsid w:val="00E02FCE"/>
    <w:rsid w:val="00E07AD8"/>
    <w:rsid w:val="00E138D6"/>
    <w:rsid w:val="00E3109B"/>
    <w:rsid w:val="00E34742"/>
    <w:rsid w:val="00E41A36"/>
    <w:rsid w:val="00E434C2"/>
    <w:rsid w:val="00E47A66"/>
    <w:rsid w:val="00E520DF"/>
    <w:rsid w:val="00E53D95"/>
    <w:rsid w:val="00E57B97"/>
    <w:rsid w:val="00E61A37"/>
    <w:rsid w:val="00E744B7"/>
    <w:rsid w:val="00E75EA4"/>
    <w:rsid w:val="00E84480"/>
    <w:rsid w:val="00E926C2"/>
    <w:rsid w:val="00E947AB"/>
    <w:rsid w:val="00E95B09"/>
    <w:rsid w:val="00EA20B6"/>
    <w:rsid w:val="00EA25EA"/>
    <w:rsid w:val="00EA7AEE"/>
    <w:rsid w:val="00EB2FA6"/>
    <w:rsid w:val="00EB3523"/>
    <w:rsid w:val="00EB58FC"/>
    <w:rsid w:val="00EB7299"/>
    <w:rsid w:val="00EC2069"/>
    <w:rsid w:val="00EC57E5"/>
    <w:rsid w:val="00ED1BBD"/>
    <w:rsid w:val="00ED6C41"/>
    <w:rsid w:val="00ED6F00"/>
    <w:rsid w:val="00EE2A4D"/>
    <w:rsid w:val="00EF6E02"/>
    <w:rsid w:val="00F01B6D"/>
    <w:rsid w:val="00F020EF"/>
    <w:rsid w:val="00F023BD"/>
    <w:rsid w:val="00F032F5"/>
    <w:rsid w:val="00F05674"/>
    <w:rsid w:val="00F06C1D"/>
    <w:rsid w:val="00F0751D"/>
    <w:rsid w:val="00F10560"/>
    <w:rsid w:val="00F15B5B"/>
    <w:rsid w:val="00F15D2A"/>
    <w:rsid w:val="00F21B47"/>
    <w:rsid w:val="00F21D64"/>
    <w:rsid w:val="00F22239"/>
    <w:rsid w:val="00F2361C"/>
    <w:rsid w:val="00F276A8"/>
    <w:rsid w:val="00F3138A"/>
    <w:rsid w:val="00F36925"/>
    <w:rsid w:val="00F420D4"/>
    <w:rsid w:val="00F42E45"/>
    <w:rsid w:val="00F46CDA"/>
    <w:rsid w:val="00F52385"/>
    <w:rsid w:val="00F556F6"/>
    <w:rsid w:val="00F55F69"/>
    <w:rsid w:val="00F57D63"/>
    <w:rsid w:val="00F66B7E"/>
    <w:rsid w:val="00F707F8"/>
    <w:rsid w:val="00F71FC1"/>
    <w:rsid w:val="00F731D4"/>
    <w:rsid w:val="00F81A4C"/>
    <w:rsid w:val="00F87A9C"/>
    <w:rsid w:val="00F91292"/>
    <w:rsid w:val="00F97436"/>
    <w:rsid w:val="00F9778B"/>
    <w:rsid w:val="00FB374D"/>
    <w:rsid w:val="00FB5EC1"/>
    <w:rsid w:val="00FC4032"/>
    <w:rsid w:val="00FD0B03"/>
    <w:rsid w:val="00FD221E"/>
    <w:rsid w:val="00FD223A"/>
    <w:rsid w:val="00FD576A"/>
    <w:rsid w:val="00FE4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ersonName"/>
  <w:shapeDefaults>
    <o:shapedefaults v:ext="edit" spidmax="18433">
      <o:colormru v:ext="edit" colors="#ddd,aqua,#0c9,#2dd390,#56dca6,#74e2b5"/>
    </o:shapedefaults>
    <o:shapelayout v:ext="edit">
      <o:idmap v:ext="edit" data="1"/>
    </o:shapelayout>
  </w:shapeDefaults>
  <w:decimalSymbol w:val="."/>
  <w:listSeparator w:val=","/>
  <w14:docId w14:val="269A38B4"/>
  <w15:docId w15:val="{4437FC7E-117E-4887-B50D-043BC191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0F3"/>
    <w:rPr>
      <w:sz w:val="24"/>
    </w:rPr>
  </w:style>
  <w:style w:type="paragraph" w:styleId="Heading1">
    <w:name w:val="heading 1"/>
    <w:basedOn w:val="Normal"/>
    <w:next w:val="Normal"/>
    <w:qFormat/>
    <w:rsid w:val="006810F3"/>
    <w:pPr>
      <w:keepNext/>
      <w:outlineLvl w:val="0"/>
    </w:pPr>
    <w:rPr>
      <w:b/>
      <w:lang w:val="en-GB"/>
    </w:rPr>
  </w:style>
  <w:style w:type="paragraph" w:styleId="Heading2">
    <w:name w:val="heading 2"/>
    <w:basedOn w:val="Normal"/>
    <w:next w:val="Normal"/>
    <w:qFormat/>
    <w:rsid w:val="006810F3"/>
    <w:pPr>
      <w:keepNext/>
      <w:jc w:val="center"/>
      <w:outlineLvl w:val="1"/>
    </w:pPr>
    <w:rPr>
      <w:b/>
      <w:sz w:val="40"/>
      <w:lang w:val="en-GB"/>
    </w:rPr>
  </w:style>
  <w:style w:type="paragraph" w:styleId="Heading3">
    <w:name w:val="heading 3"/>
    <w:basedOn w:val="Normal"/>
    <w:next w:val="Normal"/>
    <w:qFormat/>
    <w:rsid w:val="006810F3"/>
    <w:pPr>
      <w:keepNext/>
      <w:jc w:val="center"/>
      <w:outlineLvl w:val="2"/>
    </w:pPr>
    <w:rPr>
      <w:b/>
      <w:sz w:val="36"/>
      <w:lang w:val="en-GB"/>
    </w:rPr>
  </w:style>
  <w:style w:type="paragraph" w:styleId="Heading4">
    <w:name w:val="heading 4"/>
    <w:basedOn w:val="Normal"/>
    <w:next w:val="Normal"/>
    <w:qFormat/>
    <w:rsid w:val="006810F3"/>
    <w:pPr>
      <w:keepNext/>
      <w:outlineLvl w:val="3"/>
    </w:pPr>
    <w:rPr>
      <w:color w:val="000000"/>
      <w:sz w:val="28"/>
      <w:lang w:val="en-GB"/>
    </w:rPr>
  </w:style>
  <w:style w:type="paragraph" w:styleId="Heading5">
    <w:name w:val="heading 5"/>
    <w:basedOn w:val="Normal"/>
    <w:next w:val="Normal"/>
    <w:qFormat/>
    <w:rsid w:val="006810F3"/>
    <w:pPr>
      <w:keepNext/>
      <w:jc w:val="center"/>
      <w:outlineLvl w:val="4"/>
    </w:pPr>
    <w:rPr>
      <w:b/>
      <w:sz w:val="28"/>
      <w:lang w:val="en-GB"/>
    </w:rPr>
  </w:style>
  <w:style w:type="paragraph" w:styleId="Heading6">
    <w:name w:val="heading 6"/>
    <w:basedOn w:val="Normal"/>
    <w:next w:val="Normal"/>
    <w:qFormat/>
    <w:rsid w:val="006810F3"/>
    <w:pPr>
      <w:keepNext/>
      <w:outlineLvl w:val="5"/>
    </w:pPr>
    <w:rPr>
      <w:sz w:val="28"/>
      <w:lang w:val="en-GB"/>
    </w:rPr>
  </w:style>
  <w:style w:type="paragraph" w:styleId="Heading7">
    <w:name w:val="heading 7"/>
    <w:basedOn w:val="Normal"/>
    <w:next w:val="Normal"/>
    <w:qFormat/>
    <w:rsid w:val="006810F3"/>
    <w:pPr>
      <w:keepNext/>
      <w:ind w:left="709"/>
      <w:outlineLvl w:val="6"/>
    </w:pPr>
    <w:rPr>
      <w:i/>
      <w:sz w:val="27"/>
      <w:lang w:val="en-GB"/>
    </w:rPr>
  </w:style>
  <w:style w:type="paragraph" w:styleId="Heading8">
    <w:name w:val="heading 8"/>
    <w:basedOn w:val="Normal"/>
    <w:next w:val="Normal"/>
    <w:qFormat/>
    <w:rsid w:val="006810F3"/>
    <w:pPr>
      <w:keepNext/>
      <w:widowControl w:val="0"/>
      <w:tabs>
        <w:tab w:val="left" w:pos="0"/>
      </w:tabs>
      <w:ind w:right="236"/>
      <w:jc w:val="both"/>
      <w:outlineLvl w:val="7"/>
    </w:pPr>
    <w:rPr>
      <w:b/>
      <w:bCs/>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810F3"/>
    <w:pPr>
      <w:ind w:left="4320" w:hanging="2880"/>
    </w:pPr>
    <w:rPr>
      <w:sz w:val="28"/>
    </w:rPr>
  </w:style>
  <w:style w:type="paragraph" w:styleId="BodyTextIndent2">
    <w:name w:val="Body Text Indent 2"/>
    <w:basedOn w:val="Normal"/>
    <w:rsid w:val="006810F3"/>
    <w:pPr>
      <w:ind w:left="1440"/>
    </w:pPr>
    <w:rPr>
      <w:sz w:val="28"/>
    </w:rPr>
  </w:style>
  <w:style w:type="paragraph" w:styleId="Header">
    <w:name w:val="header"/>
    <w:basedOn w:val="Normal"/>
    <w:link w:val="HeaderChar"/>
    <w:uiPriority w:val="99"/>
    <w:rsid w:val="006810F3"/>
    <w:pPr>
      <w:tabs>
        <w:tab w:val="center" w:pos="4153"/>
        <w:tab w:val="right" w:pos="8306"/>
      </w:tabs>
    </w:pPr>
  </w:style>
  <w:style w:type="paragraph" w:styleId="Footer">
    <w:name w:val="footer"/>
    <w:basedOn w:val="Normal"/>
    <w:link w:val="FooterChar"/>
    <w:uiPriority w:val="99"/>
    <w:rsid w:val="006810F3"/>
    <w:pPr>
      <w:tabs>
        <w:tab w:val="center" w:pos="4153"/>
        <w:tab w:val="right" w:pos="8306"/>
      </w:tabs>
    </w:pPr>
  </w:style>
  <w:style w:type="paragraph" w:styleId="BodyText">
    <w:name w:val="Body Text"/>
    <w:basedOn w:val="Normal"/>
    <w:rsid w:val="006810F3"/>
    <w:pPr>
      <w:widowControl w:val="0"/>
      <w:tabs>
        <w:tab w:val="left" w:pos="720"/>
        <w:tab w:val="left" w:pos="1446"/>
        <w:tab w:val="left" w:pos="2160"/>
        <w:tab w:val="left" w:pos="3600"/>
        <w:tab w:val="left" w:pos="3887"/>
      </w:tabs>
    </w:pPr>
    <w:rPr>
      <w:snapToGrid w:val="0"/>
      <w:color w:val="000000"/>
    </w:rPr>
  </w:style>
  <w:style w:type="paragraph" w:styleId="BodyTextIndent3">
    <w:name w:val="Body Text Indent 3"/>
    <w:basedOn w:val="Normal"/>
    <w:rsid w:val="006810F3"/>
    <w:pPr>
      <w:tabs>
        <w:tab w:val="left" w:pos="2835"/>
      </w:tabs>
      <w:ind w:left="2835"/>
    </w:pPr>
    <w:rPr>
      <w:i/>
      <w:iCs/>
      <w:sz w:val="27"/>
    </w:rPr>
  </w:style>
  <w:style w:type="character" w:styleId="Strong">
    <w:name w:val="Strong"/>
    <w:basedOn w:val="DefaultParagraphFont"/>
    <w:qFormat/>
    <w:rsid w:val="006810F3"/>
    <w:rPr>
      <w:b/>
      <w:bCs/>
    </w:rPr>
  </w:style>
  <w:style w:type="paragraph" w:styleId="BodyText2">
    <w:name w:val="Body Text 2"/>
    <w:basedOn w:val="Normal"/>
    <w:rsid w:val="006810F3"/>
    <w:pPr>
      <w:jc w:val="center"/>
    </w:pPr>
    <w:rPr>
      <w:rFonts w:ascii="Arial" w:hAnsi="Arial" w:cs="Arial"/>
      <w:bCs/>
      <w:lang w:val="en-GB"/>
    </w:rPr>
  </w:style>
  <w:style w:type="paragraph" w:styleId="Title">
    <w:name w:val="Title"/>
    <w:basedOn w:val="Normal"/>
    <w:qFormat/>
    <w:rsid w:val="006810F3"/>
    <w:pPr>
      <w:jc w:val="center"/>
    </w:pPr>
    <w:rPr>
      <w:b/>
      <w:bCs/>
      <w:szCs w:val="24"/>
      <w:lang w:val="en-GB"/>
    </w:rPr>
  </w:style>
  <w:style w:type="paragraph" w:styleId="BalloonText">
    <w:name w:val="Balloon Text"/>
    <w:basedOn w:val="Normal"/>
    <w:semiHidden/>
    <w:rsid w:val="00350A82"/>
    <w:rPr>
      <w:rFonts w:ascii="Tahoma" w:hAnsi="Tahoma" w:cs="Tahoma"/>
      <w:sz w:val="16"/>
      <w:szCs w:val="16"/>
    </w:rPr>
  </w:style>
  <w:style w:type="character" w:styleId="Hyperlink">
    <w:name w:val="Hyperlink"/>
    <w:basedOn w:val="DefaultParagraphFont"/>
    <w:rsid w:val="00624502"/>
    <w:rPr>
      <w:color w:val="0000FF"/>
      <w:u w:val="single"/>
    </w:rPr>
  </w:style>
  <w:style w:type="paragraph" w:styleId="NormalWeb">
    <w:name w:val="Normal (Web)"/>
    <w:basedOn w:val="Normal"/>
    <w:rsid w:val="003F522C"/>
    <w:pPr>
      <w:spacing w:after="120" w:line="300" w:lineRule="atLeast"/>
    </w:pPr>
    <w:rPr>
      <w:rFonts w:ascii="Verdana" w:hAnsi="Verdana"/>
      <w:color w:val="333333"/>
      <w:sz w:val="23"/>
      <w:szCs w:val="23"/>
      <w:lang w:val="en-GB" w:eastAsia="en-GB"/>
    </w:rPr>
  </w:style>
  <w:style w:type="paragraph" w:styleId="ListParagraph">
    <w:name w:val="List Paragraph"/>
    <w:basedOn w:val="Normal"/>
    <w:uiPriority w:val="34"/>
    <w:qFormat/>
    <w:rsid w:val="003C4219"/>
    <w:pPr>
      <w:ind w:left="720"/>
    </w:pPr>
  </w:style>
  <w:style w:type="character" w:customStyle="1" w:styleId="HeaderChar">
    <w:name w:val="Header Char"/>
    <w:basedOn w:val="DefaultParagraphFont"/>
    <w:link w:val="Header"/>
    <w:uiPriority w:val="99"/>
    <w:rsid w:val="00E61A37"/>
    <w:rPr>
      <w:sz w:val="24"/>
    </w:rPr>
  </w:style>
  <w:style w:type="character" w:customStyle="1" w:styleId="FooterChar">
    <w:name w:val="Footer Char"/>
    <w:basedOn w:val="DefaultParagraphFont"/>
    <w:link w:val="Footer"/>
    <w:uiPriority w:val="99"/>
    <w:rsid w:val="00E61A37"/>
    <w:rPr>
      <w:sz w:val="24"/>
    </w:rPr>
  </w:style>
  <w:style w:type="character" w:styleId="FollowedHyperlink">
    <w:name w:val="FollowedHyperlink"/>
    <w:basedOn w:val="DefaultParagraphFont"/>
    <w:rsid w:val="00CF7F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44896">
      <w:bodyDiv w:val="1"/>
      <w:marLeft w:val="0"/>
      <w:marRight w:val="0"/>
      <w:marTop w:val="0"/>
      <w:marBottom w:val="0"/>
      <w:divBdr>
        <w:top w:val="none" w:sz="0" w:space="0" w:color="auto"/>
        <w:left w:val="none" w:sz="0" w:space="0" w:color="auto"/>
        <w:bottom w:val="none" w:sz="0" w:space="0" w:color="auto"/>
        <w:right w:val="none" w:sz="0" w:space="0" w:color="auto"/>
      </w:divBdr>
    </w:div>
    <w:div w:id="387799096">
      <w:bodyDiv w:val="1"/>
      <w:marLeft w:val="0"/>
      <w:marRight w:val="0"/>
      <w:marTop w:val="0"/>
      <w:marBottom w:val="0"/>
      <w:divBdr>
        <w:top w:val="none" w:sz="0" w:space="0" w:color="auto"/>
        <w:left w:val="none" w:sz="0" w:space="0" w:color="auto"/>
        <w:bottom w:val="none" w:sz="0" w:space="0" w:color="auto"/>
        <w:right w:val="none" w:sz="0" w:space="0" w:color="auto"/>
      </w:divBdr>
    </w:div>
    <w:div w:id="402222064">
      <w:bodyDiv w:val="1"/>
      <w:marLeft w:val="0"/>
      <w:marRight w:val="0"/>
      <w:marTop w:val="0"/>
      <w:marBottom w:val="0"/>
      <w:divBdr>
        <w:top w:val="none" w:sz="0" w:space="0" w:color="auto"/>
        <w:left w:val="none" w:sz="0" w:space="0" w:color="auto"/>
        <w:bottom w:val="none" w:sz="0" w:space="0" w:color="auto"/>
        <w:right w:val="none" w:sz="0" w:space="0" w:color="auto"/>
      </w:divBdr>
    </w:div>
    <w:div w:id="800225046">
      <w:bodyDiv w:val="1"/>
      <w:marLeft w:val="0"/>
      <w:marRight w:val="0"/>
      <w:marTop w:val="0"/>
      <w:marBottom w:val="0"/>
      <w:divBdr>
        <w:top w:val="none" w:sz="0" w:space="0" w:color="auto"/>
        <w:left w:val="none" w:sz="0" w:space="0" w:color="auto"/>
        <w:bottom w:val="none" w:sz="0" w:space="0" w:color="auto"/>
        <w:right w:val="none" w:sz="0" w:space="0" w:color="auto"/>
      </w:divBdr>
    </w:div>
    <w:div w:id="1221793792">
      <w:bodyDiv w:val="1"/>
      <w:marLeft w:val="0"/>
      <w:marRight w:val="0"/>
      <w:marTop w:val="0"/>
      <w:marBottom w:val="0"/>
      <w:divBdr>
        <w:top w:val="none" w:sz="0" w:space="0" w:color="auto"/>
        <w:left w:val="none" w:sz="0" w:space="0" w:color="auto"/>
        <w:bottom w:val="none" w:sz="0" w:space="0" w:color="auto"/>
        <w:right w:val="none" w:sz="0" w:space="0" w:color="auto"/>
      </w:divBdr>
    </w:div>
    <w:div w:id="1228490918">
      <w:bodyDiv w:val="1"/>
      <w:marLeft w:val="0"/>
      <w:marRight w:val="0"/>
      <w:marTop w:val="0"/>
      <w:marBottom w:val="0"/>
      <w:divBdr>
        <w:top w:val="none" w:sz="0" w:space="0" w:color="auto"/>
        <w:left w:val="none" w:sz="0" w:space="0" w:color="auto"/>
        <w:bottom w:val="none" w:sz="0" w:space="0" w:color="auto"/>
        <w:right w:val="none" w:sz="0" w:space="0" w:color="auto"/>
      </w:divBdr>
    </w:div>
    <w:div w:id="1481458022">
      <w:bodyDiv w:val="1"/>
      <w:marLeft w:val="0"/>
      <w:marRight w:val="0"/>
      <w:marTop w:val="225"/>
      <w:marBottom w:val="150"/>
      <w:divBdr>
        <w:top w:val="none" w:sz="0" w:space="0" w:color="auto"/>
        <w:left w:val="none" w:sz="0" w:space="0" w:color="auto"/>
        <w:bottom w:val="none" w:sz="0" w:space="0" w:color="auto"/>
        <w:right w:val="none" w:sz="0" w:space="0" w:color="auto"/>
      </w:divBdr>
      <w:divsChild>
        <w:div w:id="1476482036">
          <w:marLeft w:val="0"/>
          <w:marRight w:val="0"/>
          <w:marTop w:val="300"/>
          <w:marBottom w:val="300"/>
          <w:divBdr>
            <w:top w:val="none" w:sz="0" w:space="0" w:color="auto"/>
            <w:left w:val="none" w:sz="0" w:space="0" w:color="auto"/>
            <w:bottom w:val="none" w:sz="0" w:space="0" w:color="auto"/>
            <w:right w:val="none" w:sz="0" w:space="0" w:color="auto"/>
          </w:divBdr>
          <w:divsChild>
            <w:div w:id="797916914">
              <w:marLeft w:val="0"/>
              <w:marRight w:val="0"/>
              <w:marTop w:val="0"/>
              <w:marBottom w:val="0"/>
              <w:divBdr>
                <w:top w:val="single" w:sz="6" w:space="6" w:color="CCCCCC"/>
                <w:left w:val="single" w:sz="6" w:space="6" w:color="CCCCCC"/>
                <w:bottom w:val="single" w:sz="6" w:space="4" w:color="CCCCCC"/>
                <w:right w:val="single" w:sz="6" w:space="6" w:color="CCCCCC"/>
              </w:divBdr>
              <w:divsChild>
                <w:div w:id="1678653955">
                  <w:marLeft w:val="0"/>
                  <w:marRight w:val="0"/>
                  <w:marTop w:val="0"/>
                  <w:marBottom w:val="15"/>
                  <w:divBdr>
                    <w:top w:val="single" w:sz="6" w:space="0" w:color="FFFFFF"/>
                    <w:left w:val="single" w:sz="6" w:space="0" w:color="FFFFFF"/>
                    <w:bottom w:val="single" w:sz="6" w:space="0" w:color="FFFFFF"/>
                    <w:right w:val="single" w:sz="6" w:space="0" w:color="FFFFFF"/>
                  </w:divBdr>
                  <w:divsChild>
                    <w:div w:id="1450201386">
                      <w:marLeft w:val="0"/>
                      <w:marRight w:val="0"/>
                      <w:marTop w:val="75"/>
                      <w:marBottom w:val="0"/>
                      <w:divBdr>
                        <w:top w:val="none" w:sz="0" w:space="0" w:color="auto"/>
                        <w:left w:val="none" w:sz="0" w:space="0" w:color="auto"/>
                        <w:bottom w:val="none" w:sz="0" w:space="0" w:color="auto"/>
                        <w:right w:val="none" w:sz="0" w:space="0" w:color="auto"/>
                      </w:divBdr>
                      <w:divsChild>
                        <w:div w:id="155373690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43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ilborough.ac.uk" TargetMode="External"/><Relationship Id="rId13" Type="http://schemas.openxmlformats.org/officeDocument/2006/relationships/image" Target="http://www.bilborough.ac.uk/images/maps/map.gi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lgps2014.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teacherspensions.co.uk"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bilborough.ac.uk" TargetMode="External"/><Relationship Id="rId14" Type="http://schemas.openxmlformats.org/officeDocument/2006/relationships/hyperlink" Target="http://www.bilborough.ac.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gif"/><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2" Type="http://schemas.openxmlformats.org/officeDocument/2006/relationships/image" Target="media/image7.gif"/><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2459</Words>
  <Characters>13889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MJS/PEP</vt:lpstr>
    </vt:vector>
  </TitlesOfParts>
  <Company>Bilborough College</Company>
  <LinksUpToDate>false</LinksUpToDate>
  <CharactersWithSpaces>16316</CharactersWithSpaces>
  <SharedDoc>false</SharedDoc>
  <HLinks>
    <vt:vector size="12" baseType="variant">
      <vt:variant>
        <vt:i4>5570576</vt:i4>
      </vt:variant>
      <vt:variant>
        <vt:i4>3</vt:i4>
      </vt:variant>
      <vt:variant>
        <vt:i4>0</vt:i4>
      </vt:variant>
      <vt:variant>
        <vt:i4>5</vt:i4>
      </vt:variant>
      <vt:variant>
        <vt:lpwstr>http://www.bilborough.ac.uk/</vt:lpwstr>
      </vt:variant>
      <vt:variant>
        <vt:lpwstr/>
      </vt:variant>
      <vt:variant>
        <vt:i4>3670074</vt:i4>
      </vt:variant>
      <vt:variant>
        <vt:i4>-1</vt:i4>
      </vt:variant>
      <vt:variant>
        <vt:i4>1090</vt:i4>
      </vt:variant>
      <vt:variant>
        <vt:i4>1</vt:i4>
      </vt:variant>
      <vt:variant>
        <vt:lpwstr>http://www.bilborough.ac.uk/images/maps/map.gif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MJS/PEP</dc:title>
  <dc:creator>taymel17</dc:creator>
  <cp:lastModifiedBy>Sharon Belfitt</cp:lastModifiedBy>
  <cp:revision>10</cp:revision>
  <cp:lastPrinted>2016-02-22T10:14:00Z</cp:lastPrinted>
  <dcterms:created xsi:type="dcterms:W3CDTF">2016-11-04T12:01:00Z</dcterms:created>
  <dcterms:modified xsi:type="dcterms:W3CDTF">2017-08-15T10:21:00Z</dcterms:modified>
</cp:coreProperties>
</file>