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0D2D9" w14:textId="08D4864F" w:rsidR="003371C7" w:rsidRPr="00A24F8A" w:rsidRDefault="00830CE8" w:rsidP="003371C7">
      <w:pPr>
        <w:ind w:left="0" w:right="-501"/>
        <w:jc w:val="right"/>
        <w:rPr>
          <w:color w:val="000000" w:themeColor="text1"/>
        </w:rPr>
      </w:pPr>
      <w:r w:rsidRPr="00A24F8A">
        <w:rPr>
          <w:noProof/>
          <w:color w:val="000000" w:themeColor="text1"/>
        </w:rPr>
        <w:drawing>
          <wp:inline distT="0" distB="0" distL="0" distR="0" wp14:anchorId="63686E18" wp14:editId="14248E8C">
            <wp:extent cx="1970302" cy="704850"/>
            <wp:effectExtent l="0" t="0" r="0" b="0"/>
            <wp:docPr id="1" name="Picture 1" descr="https://forestschoolessex-my.sharepoint.com/personal/jers_forest_org_uk/Documents/images/Logos etc/FP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estschoolessex-my.sharepoint.com/personal/jers_forest_org_uk/Documents/images/Logos etc/FPS landsca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812" cy="710756"/>
                    </a:xfrm>
                    <a:prstGeom prst="rect">
                      <a:avLst/>
                    </a:prstGeom>
                    <a:noFill/>
                    <a:ln>
                      <a:noFill/>
                    </a:ln>
                  </pic:spPr>
                </pic:pic>
              </a:graphicData>
            </a:graphic>
          </wp:inline>
        </w:drawing>
      </w:r>
    </w:p>
    <w:p w14:paraId="6585AF1D" w14:textId="77777777" w:rsidR="003371C7" w:rsidRPr="00A24F8A" w:rsidRDefault="003371C7" w:rsidP="001A5375">
      <w:pPr>
        <w:ind w:left="0" w:right="-501"/>
        <w:jc w:val="right"/>
        <w:rPr>
          <w:color w:val="000000" w:themeColor="text1"/>
        </w:rPr>
      </w:pPr>
    </w:p>
    <w:tbl>
      <w:tblPr>
        <w:tblStyle w:val="TableGrid"/>
        <w:tblW w:w="10047" w:type="dxa"/>
        <w:tblInd w:w="-554" w:type="dxa"/>
        <w:tblCellMar>
          <w:top w:w="7" w:type="dxa"/>
          <w:left w:w="106" w:type="dxa"/>
          <w:right w:w="47" w:type="dxa"/>
        </w:tblCellMar>
        <w:tblLook w:val="04A0" w:firstRow="1" w:lastRow="0" w:firstColumn="1" w:lastColumn="0" w:noHBand="0" w:noVBand="1"/>
      </w:tblPr>
      <w:tblGrid>
        <w:gridCol w:w="3278"/>
        <w:gridCol w:w="6769"/>
      </w:tblGrid>
      <w:tr w:rsidR="00A24F8A" w:rsidRPr="00A24F8A" w14:paraId="0ED89102" w14:textId="77777777" w:rsidTr="001159CB">
        <w:trPr>
          <w:trHeight w:val="533"/>
        </w:trPr>
        <w:tc>
          <w:tcPr>
            <w:tcW w:w="1004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9BD509" w14:textId="77777777" w:rsidR="00DE0C0C" w:rsidRPr="00A24F8A" w:rsidRDefault="00DE0C0C" w:rsidP="00DE0C0C">
            <w:pPr>
              <w:ind w:left="0" w:right="0"/>
              <w:jc w:val="center"/>
              <w:rPr>
                <w:rFonts w:ascii="Adobe Garamond Pro" w:hAnsi="Adobe Garamond Pro" w:cs="Arial"/>
                <w:b/>
                <w:color w:val="000000" w:themeColor="text1"/>
              </w:rPr>
            </w:pPr>
          </w:p>
          <w:p w14:paraId="79488A84" w14:textId="77777777" w:rsidR="00DE0C0C" w:rsidRPr="00A24F8A" w:rsidRDefault="00DE0C0C" w:rsidP="00DE0C0C">
            <w:pPr>
              <w:ind w:left="0" w:right="0"/>
              <w:jc w:val="center"/>
              <w:rPr>
                <w:rFonts w:ascii="Adobe Garamond Pro" w:hAnsi="Adobe Garamond Pro" w:cs="Arial"/>
                <w:b/>
                <w:color w:val="000000" w:themeColor="text1"/>
              </w:rPr>
            </w:pPr>
            <w:r w:rsidRPr="00A24F8A">
              <w:rPr>
                <w:rFonts w:ascii="Adobe Garamond Pro" w:hAnsi="Adobe Garamond Pro" w:cs="Arial"/>
                <w:b/>
                <w:color w:val="000000" w:themeColor="text1"/>
              </w:rPr>
              <w:t>JOB DESCRIPTION</w:t>
            </w:r>
          </w:p>
          <w:p w14:paraId="6EF6D865" w14:textId="77777777" w:rsidR="00DE0C0C" w:rsidRPr="00A24F8A" w:rsidRDefault="00DE0C0C" w:rsidP="00DE0C0C">
            <w:pPr>
              <w:ind w:left="0" w:right="0"/>
              <w:jc w:val="center"/>
              <w:rPr>
                <w:rFonts w:ascii="Adobe Garamond Pro" w:hAnsi="Adobe Garamond Pro" w:cs="Arial"/>
                <w:b/>
                <w:color w:val="000000" w:themeColor="text1"/>
              </w:rPr>
            </w:pPr>
          </w:p>
        </w:tc>
      </w:tr>
      <w:tr w:rsidR="00A24F8A" w:rsidRPr="00A24F8A" w14:paraId="4C2FDEBA" w14:textId="77777777" w:rsidTr="001159CB">
        <w:trPr>
          <w:trHeight w:val="516"/>
        </w:trPr>
        <w:tc>
          <w:tcPr>
            <w:tcW w:w="0" w:type="auto"/>
            <w:tcBorders>
              <w:top w:val="single" w:sz="4" w:space="0" w:color="000000"/>
              <w:left w:val="single" w:sz="4" w:space="0" w:color="000000"/>
              <w:bottom w:val="single" w:sz="4" w:space="0" w:color="000000"/>
              <w:right w:val="single" w:sz="4" w:space="0" w:color="000000"/>
            </w:tcBorders>
          </w:tcPr>
          <w:p w14:paraId="253FA603"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hAnsi="Adobe Garamond Pro"/>
                <w:color w:val="000000" w:themeColor="text1"/>
              </w:rPr>
              <w:t xml:space="preserve"> </w:t>
            </w:r>
          </w:p>
          <w:p w14:paraId="15D081FB"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JOB TITLE</w:t>
            </w:r>
            <w:r w:rsidRPr="00C25EDD">
              <w:rPr>
                <w:rFonts w:ascii="Adobe Garamond Pro" w:hAnsi="Adobe Garamond Pro"/>
                <w:color w:val="000000" w:themeColor="text1"/>
              </w:rPr>
              <w:t xml:space="preserve"> </w:t>
            </w:r>
          </w:p>
        </w:tc>
        <w:tc>
          <w:tcPr>
            <w:tcW w:w="5682" w:type="dxa"/>
            <w:tcBorders>
              <w:top w:val="single" w:sz="4" w:space="0" w:color="000000"/>
              <w:left w:val="single" w:sz="4" w:space="0" w:color="000000"/>
              <w:bottom w:val="single" w:sz="4" w:space="0" w:color="000000"/>
              <w:right w:val="single" w:sz="4" w:space="0" w:color="000000"/>
            </w:tcBorders>
          </w:tcPr>
          <w:p w14:paraId="7B173932" w14:textId="77777777" w:rsidR="00DE0C0C" w:rsidRPr="00C25EDD" w:rsidRDefault="00DE0C0C" w:rsidP="00DE0C0C">
            <w:pPr>
              <w:ind w:left="0" w:right="0"/>
              <w:rPr>
                <w:rFonts w:ascii="Adobe Garamond Pro" w:hAnsi="Adobe Garamond Pro" w:cs="Arial"/>
                <w:color w:val="000000" w:themeColor="text1"/>
              </w:rPr>
            </w:pPr>
          </w:p>
          <w:p w14:paraId="44FA2A26" w14:textId="0A8F0522" w:rsidR="00FA447A" w:rsidRPr="00C25EDD" w:rsidRDefault="006D0B26" w:rsidP="00FA447A">
            <w:pPr>
              <w:ind w:left="0" w:right="0"/>
              <w:rPr>
                <w:rFonts w:ascii="Adobe Garamond Pro" w:hAnsi="Adobe Garamond Pro" w:cs="Arial"/>
                <w:color w:val="000000" w:themeColor="text1"/>
              </w:rPr>
            </w:pPr>
            <w:r>
              <w:rPr>
                <w:rFonts w:ascii="Adobe Garamond Pro" w:hAnsi="Adobe Garamond Pro" w:cs="Arial"/>
                <w:color w:val="auto"/>
              </w:rPr>
              <w:t xml:space="preserve">Key Stage 1 </w:t>
            </w:r>
            <w:r w:rsidR="001159CB">
              <w:rPr>
                <w:rFonts w:ascii="Adobe Garamond Pro" w:hAnsi="Adobe Garamond Pro" w:cs="Arial"/>
                <w:color w:val="auto"/>
              </w:rPr>
              <w:t xml:space="preserve">Class </w:t>
            </w:r>
            <w:r>
              <w:rPr>
                <w:rFonts w:ascii="Adobe Garamond Pro" w:hAnsi="Adobe Garamond Pro" w:cs="Arial"/>
                <w:color w:val="auto"/>
              </w:rPr>
              <w:t>Teacher (One Year Contract)</w:t>
            </w:r>
          </w:p>
        </w:tc>
      </w:tr>
      <w:tr w:rsidR="00A24F8A" w:rsidRPr="00A24F8A" w14:paraId="26DC196E" w14:textId="77777777" w:rsidTr="001159CB">
        <w:trPr>
          <w:trHeight w:val="516"/>
        </w:trPr>
        <w:tc>
          <w:tcPr>
            <w:tcW w:w="0" w:type="auto"/>
            <w:tcBorders>
              <w:top w:val="single" w:sz="4" w:space="0" w:color="000000"/>
              <w:left w:val="single" w:sz="4" w:space="0" w:color="000000"/>
              <w:bottom w:val="single" w:sz="4" w:space="0" w:color="000000"/>
              <w:right w:val="single" w:sz="4" w:space="0" w:color="000000"/>
            </w:tcBorders>
          </w:tcPr>
          <w:p w14:paraId="63806720"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 xml:space="preserve"> </w:t>
            </w:r>
          </w:p>
          <w:p w14:paraId="5001237F"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 xml:space="preserve">DEPARTMENT/SECTION </w:t>
            </w:r>
          </w:p>
        </w:tc>
        <w:tc>
          <w:tcPr>
            <w:tcW w:w="5682" w:type="dxa"/>
            <w:tcBorders>
              <w:top w:val="single" w:sz="4" w:space="0" w:color="000000"/>
              <w:left w:val="single" w:sz="4" w:space="0" w:color="000000"/>
              <w:bottom w:val="single" w:sz="4" w:space="0" w:color="000000"/>
              <w:right w:val="single" w:sz="4" w:space="0" w:color="000000"/>
            </w:tcBorders>
          </w:tcPr>
          <w:p w14:paraId="56BB960D" w14:textId="77777777" w:rsidR="00FA447A" w:rsidRPr="00C25EDD" w:rsidRDefault="00DE0C0C" w:rsidP="00DE0C0C">
            <w:pPr>
              <w:tabs>
                <w:tab w:val="left" w:pos="3907"/>
              </w:tabs>
              <w:ind w:left="0" w:right="0"/>
              <w:rPr>
                <w:rFonts w:ascii="Adobe Garamond Pro" w:eastAsia="Arial" w:hAnsi="Adobe Garamond Pro" w:cs="Arial"/>
                <w:color w:val="000000" w:themeColor="text1"/>
              </w:rPr>
            </w:pPr>
            <w:r w:rsidRPr="00C25EDD">
              <w:rPr>
                <w:rFonts w:ascii="Adobe Garamond Pro" w:eastAsia="Arial" w:hAnsi="Adobe Garamond Pro" w:cs="Arial"/>
                <w:color w:val="000000" w:themeColor="text1"/>
              </w:rPr>
              <w:t xml:space="preserve"> </w:t>
            </w:r>
          </w:p>
          <w:p w14:paraId="75786588" w14:textId="6F1BC737" w:rsidR="00DE0C0C" w:rsidRPr="00C25EDD" w:rsidRDefault="00D977D1" w:rsidP="00DE0C0C">
            <w:pPr>
              <w:tabs>
                <w:tab w:val="left" w:pos="3907"/>
              </w:tabs>
              <w:ind w:left="0" w:right="0"/>
              <w:rPr>
                <w:rFonts w:ascii="Adobe Garamond Pro" w:hAnsi="Adobe Garamond Pro" w:cs="Arial"/>
                <w:color w:val="000000" w:themeColor="text1"/>
              </w:rPr>
            </w:pPr>
            <w:r w:rsidRPr="00C25EDD">
              <w:rPr>
                <w:rFonts w:ascii="Adobe Garamond Pro" w:eastAsia="Arial" w:hAnsi="Adobe Garamond Pro" w:cs="Arial"/>
                <w:color w:val="000000" w:themeColor="text1"/>
              </w:rPr>
              <w:t>Prep</w:t>
            </w:r>
            <w:r w:rsidR="00436B66" w:rsidRPr="00C25EDD">
              <w:rPr>
                <w:rFonts w:ascii="Adobe Garamond Pro" w:eastAsia="Arial" w:hAnsi="Adobe Garamond Pro" w:cs="Arial"/>
                <w:color w:val="000000" w:themeColor="text1"/>
              </w:rPr>
              <w:t>aratory</w:t>
            </w:r>
            <w:r w:rsidRPr="00C25EDD">
              <w:rPr>
                <w:rFonts w:ascii="Adobe Garamond Pro" w:eastAsia="Arial" w:hAnsi="Adobe Garamond Pro" w:cs="Arial"/>
                <w:color w:val="000000" w:themeColor="text1"/>
              </w:rPr>
              <w:t xml:space="preserve"> School</w:t>
            </w:r>
            <w:r w:rsidR="00DE0C0C" w:rsidRPr="00C25EDD">
              <w:rPr>
                <w:rFonts w:ascii="Adobe Garamond Pro" w:eastAsia="Arial" w:hAnsi="Adobe Garamond Pro" w:cs="Arial"/>
                <w:color w:val="000000" w:themeColor="text1"/>
              </w:rPr>
              <w:tab/>
            </w:r>
          </w:p>
        </w:tc>
      </w:tr>
      <w:tr w:rsidR="00A24F8A" w:rsidRPr="00A24F8A" w14:paraId="006A1687" w14:textId="77777777" w:rsidTr="001159CB">
        <w:trPr>
          <w:trHeight w:val="516"/>
        </w:trPr>
        <w:tc>
          <w:tcPr>
            <w:tcW w:w="0" w:type="auto"/>
            <w:tcBorders>
              <w:top w:val="single" w:sz="4" w:space="0" w:color="000000"/>
              <w:left w:val="single" w:sz="4" w:space="0" w:color="000000"/>
              <w:bottom w:val="single" w:sz="4" w:space="0" w:color="000000"/>
              <w:right w:val="single" w:sz="4" w:space="0" w:color="000000"/>
            </w:tcBorders>
          </w:tcPr>
          <w:p w14:paraId="64C850B9"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 xml:space="preserve"> </w:t>
            </w:r>
          </w:p>
          <w:p w14:paraId="73CDB926"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 xml:space="preserve">REPORTS TO </w:t>
            </w:r>
          </w:p>
        </w:tc>
        <w:tc>
          <w:tcPr>
            <w:tcW w:w="5682" w:type="dxa"/>
            <w:tcBorders>
              <w:top w:val="single" w:sz="4" w:space="0" w:color="000000"/>
              <w:left w:val="single" w:sz="4" w:space="0" w:color="000000"/>
              <w:bottom w:val="single" w:sz="4" w:space="0" w:color="000000"/>
              <w:right w:val="single" w:sz="4" w:space="0" w:color="000000"/>
            </w:tcBorders>
          </w:tcPr>
          <w:p w14:paraId="3644CEE2" w14:textId="77777777" w:rsidR="00DE0C0C" w:rsidRPr="00C25EDD" w:rsidRDefault="00DE0C0C" w:rsidP="00DE0C0C">
            <w:pPr>
              <w:ind w:left="0" w:right="0"/>
              <w:rPr>
                <w:rFonts w:ascii="Adobe Garamond Pro" w:hAnsi="Adobe Garamond Pro" w:cs="Arial"/>
                <w:color w:val="000000" w:themeColor="text1"/>
              </w:rPr>
            </w:pPr>
            <w:r w:rsidRPr="00C25EDD">
              <w:rPr>
                <w:rFonts w:ascii="Adobe Garamond Pro" w:eastAsia="Arial" w:hAnsi="Adobe Garamond Pro" w:cs="Arial"/>
                <w:color w:val="000000" w:themeColor="text1"/>
              </w:rPr>
              <w:t xml:space="preserve"> </w:t>
            </w:r>
          </w:p>
          <w:p w14:paraId="08C1731F" w14:textId="4B9BF51F" w:rsidR="00DE0C0C" w:rsidRPr="00C25EDD" w:rsidRDefault="00D977D1" w:rsidP="00DE0C0C">
            <w:pPr>
              <w:ind w:left="0" w:right="0"/>
              <w:rPr>
                <w:rFonts w:ascii="Adobe Garamond Pro" w:hAnsi="Adobe Garamond Pro" w:cs="Arial"/>
                <w:color w:val="000000" w:themeColor="text1"/>
              </w:rPr>
            </w:pPr>
            <w:r w:rsidRPr="00C25EDD">
              <w:rPr>
                <w:rFonts w:ascii="Adobe Garamond Pro" w:hAnsi="Adobe Garamond Pro" w:cs="Arial"/>
                <w:color w:val="000000" w:themeColor="text1"/>
              </w:rPr>
              <w:t>Head of the Preparatory School</w:t>
            </w:r>
          </w:p>
        </w:tc>
      </w:tr>
      <w:tr w:rsidR="00A24F8A" w:rsidRPr="00A24F8A" w14:paraId="11057358" w14:textId="77777777" w:rsidTr="001159CB">
        <w:trPr>
          <w:trHeight w:val="516"/>
        </w:trPr>
        <w:tc>
          <w:tcPr>
            <w:tcW w:w="0" w:type="auto"/>
            <w:tcBorders>
              <w:top w:val="single" w:sz="4" w:space="0" w:color="000000"/>
              <w:left w:val="single" w:sz="4" w:space="0" w:color="000000"/>
              <w:bottom w:val="single" w:sz="4" w:space="0" w:color="000000"/>
              <w:right w:val="single" w:sz="4" w:space="0" w:color="000000"/>
            </w:tcBorders>
          </w:tcPr>
          <w:p w14:paraId="00EED73E"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 xml:space="preserve"> </w:t>
            </w:r>
          </w:p>
          <w:p w14:paraId="65C420B7" w14:textId="77777777" w:rsidR="00DE0C0C" w:rsidRPr="00C25EDD" w:rsidRDefault="00E5173D" w:rsidP="00DE0C0C">
            <w:pPr>
              <w:ind w:left="0" w:right="0"/>
              <w:rPr>
                <w:rFonts w:ascii="Adobe Garamond Pro" w:hAnsi="Adobe Garamond Pro"/>
                <w:color w:val="000000" w:themeColor="text1"/>
              </w:rPr>
            </w:pPr>
            <w:r w:rsidRPr="00C25EDD">
              <w:rPr>
                <w:rFonts w:ascii="Adobe Garamond Pro" w:eastAsia="Arial" w:hAnsi="Adobe Garamond Pro" w:cs="Arial"/>
                <w:b/>
                <w:color w:val="000000" w:themeColor="text1"/>
              </w:rPr>
              <w:t>RESPONSIBLE FOR</w:t>
            </w:r>
            <w:r w:rsidR="00DE0C0C" w:rsidRPr="00C25EDD">
              <w:rPr>
                <w:rFonts w:ascii="Adobe Garamond Pro" w:eastAsia="Arial" w:hAnsi="Adobe Garamond Pro" w:cs="Arial"/>
                <w:b/>
                <w:color w:val="000000" w:themeColor="text1"/>
              </w:rPr>
              <w:t xml:space="preserve"> </w:t>
            </w:r>
          </w:p>
        </w:tc>
        <w:tc>
          <w:tcPr>
            <w:tcW w:w="5682" w:type="dxa"/>
            <w:tcBorders>
              <w:top w:val="single" w:sz="4" w:space="0" w:color="000000"/>
              <w:left w:val="single" w:sz="4" w:space="0" w:color="000000"/>
              <w:bottom w:val="single" w:sz="4" w:space="0" w:color="000000"/>
              <w:right w:val="single" w:sz="4" w:space="0" w:color="000000"/>
            </w:tcBorders>
          </w:tcPr>
          <w:p w14:paraId="38C46D0B" w14:textId="77777777" w:rsidR="001159CB" w:rsidRDefault="001159CB" w:rsidP="00C25EDD">
            <w:pPr>
              <w:ind w:left="0" w:right="0"/>
              <w:rPr>
                <w:rFonts w:ascii="Adobe Garamond Pro" w:hAnsi="Adobe Garamond Pro" w:cs="Arial"/>
              </w:rPr>
            </w:pPr>
          </w:p>
          <w:p w14:paraId="0A4EEDCC" w14:textId="21CFBEF4" w:rsidR="00DE0C0C" w:rsidRPr="00C25EDD" w:rsidRDefault="001159CB" w:rsidP="00C25EDD">
            <w:pPr>
              <w:ind w:left="0" w:right="0"/>
              <w:rPr>
                <w:rFonts w:ascii="Adobe Garamond Pro" w:hAnsi="Adobe Garamond Pro" w:cs="Arial"/>
                <w:color w:val="000000" w:themeColor="text1"/>
              </w:rPr>
            </w:pPr>
            <w:r w:rsidRPr="00C81C0F">
              <w:rPr>
                <w:rFonts w:ascii="Adobe Garamond Pro" w:hAnsi="Adobe Garamond Pro" w:cs="Arial"/>
              </w:rPr>
              <w:t xml:space="preserve">Year </w:t>
            </w:r>
            <w:r w:rsidR="00FC4B4D" w:rsidRPr="00C81C0F">
              <w:rPr>
                <w:rFonts w:ascii="Adobe Garamond Pro" w:hAnsi="Adobe Garamond Pro" w:cs="Arial"/>
              </w:rPr>
              <w:t>2</w:t>
            </w:r>
            <w:r w:rsidRPr="00C81C0F">
              <w:rPr>
                <w:rFonts w:ascii="Adobe Garamond Pro" w:hAnsi="Adobe Garamond Pro" w:cs="Arial"/>
              </w:rPr>
              <w:t xml:space="preserve"> class</w:t>
            </w:r>
          </w:p>
        </w:tc>
      </w:tr>
      <w:tr w:rsidR="00A24F8A" w:rsidRPr="00A24F8A" w14:paraId="4767F2E7" w14:textId="77777777" w:rsidTr="001159CB">
        <w:trPr>
          <w:trHeight w:val="2009"/>
        </w:trPr>
        <w:tc>
          <w:tcPr>
            <w:tcW w:w="10047" w:type="dxa"/>
            <w:gridSpan w:val="2"/>
            <w:tcBorders>
              <w:top w:val="single" w:sz="4" w:space="0" w:color="000000"/>
              <w:left w:val="single" w:sz="4" w:space="0" w:color="000000"/>
              <w:bottom w:val="single" w:sz="4" w:space="0" w:color="000000"/>
              <w:right w:val="single" w:sz="4" w:space="0" w:color="000000"/>
            </w:tcBorders>
          </w:tcPr>
          <w:p w14:paraId="1926AE58" w14:textId="77777777" w:rsidR="00DE0C0C" w:rsidRPr="00C25EDD" w:rsidRDefault="00DE0C0C" w:rsidP="00DE0C0C">
            <w:pPr>
              <w:ind w:left="0" w:right="0"/>
              <w:rPr>
                <w:rFonts w:ascii="Adobe Garamond Pro" w:hAnsi="Adobe Garamond Pro"/>
                <w:color w:val="000000" w:themeColor="text1"/>
              </w:rPr>
            </w:pPr>
            <w:r w:rsidRPr="00C25EDD">
              <w:rPr>
                <w:rFonts w:ascii="Adobe Garamond Pro" w:eastAsia="Arial" w:hAnsi="Adobe Garamond Pro" w:cs="Arial"/>
                <w:color w:val="000000" w:themeColor="text1"/>
              </w:rPr>
              <w:t xml:space="preserve"> </w:t>
            </w:r>
          </w:p>
          <w:p w14:paraId="3EE8698A" w14:textId="421111EB" w:rsidR="00FA20A1" w:rsidRDefault="00FA20A1" w:rsidP="00EE122E">
            <w:pPr>
              <w:ind w:left="0" w:right="0"/>
              <w:rPr>
                <w:rFonts w:ascii="Adobe Garamond Pro" w:eastAsia="Arial" w:hAnsi="Adobe Garamond Pro" w:cs="Arial"/>
                <w:b/>
                <w:color w:val="000000" w:themeColor="text1"/>
              </w:rPr>
            </w:pPr>
            <w:r>
              <w:rPr>
                <w:rFonts w:ascii="Adobe Garamond Pro" w:eastAsia="Arial" w:hAnsi="Adobe Garamond Pro" w:cs="Arial"/>
                <w:b/>
                <w:color w:val="000000" w:themeColor="text1"/>
              </w:rPr>
              <w:t>JOB SUMMARY</w:t>
            </w:r>
          </w:p>
          <w:p w14:paraId="3F391759" w14:textId="77777777" w:rsidR="00FA20A1" w:rsidRDefault="00FA20A1" w:rsidP="00EE122E">
            <w:pPr>
              <w:ind w:left="0" w:right="0"/>
              <w:rPr>
                <w:rFonts w:ascii="Adobe Garamond Pro" w:eastAsia="Arial" w:hAnsi="Adobe Garamond Pro" w:cs="Arial"/>
                <w:b/>
                <w:color w:val="000000" w:themeColor="text1"/>
              </w:rPr>
            </w:pPr>
          </w:p>
          <w:p w14:paraId="088DEA73" w14:textId="75259E5C" w:rsidR="00D977D1" w:rsidRPr="00C25EDD" w:rsidRDefault="00E64E2C" w:rsidP="00EE122E">
            <w:pPr>
              <w:ind w:left="0" w:right="0"/>
              <w:rPr>
                <w:rFonts w:ascii="Adobe Garamond Pro" w:hAnsi="Adobe Garamond Pro"/>
                <w:color w:val="000000" w:themeColor="text1"/>
              </w:rPr>
            </w:pPr>
            <w:r w:rsidRPr="00EE122E">
              <w:rPr>
                <w:rFonts w:ascii="Adobe Garamond Pro" w:eastAsia="Arial" w:hAnsi="Adobe Garamond Pro" w:cs="Arial"/>
              </w:rPr>
              <w:t>The successful candida</w:t>
            </w:r>
            <w:bookmarkStart w:id="0" w:name="_GoBack"/>
            <w:bookmarkEnd w:id="0"/>
            <w:r w:rsidRPr="00EE122E">
              <w:rPr>
                <w:rFonts w:ascii="Adobe Garamond Pro" w:eastAsia="Arial" w:hAnsi="Adobe Garamond Pro" w:cs="Arial"/>
              </w:rPr>
              <w:t>te will have an enthusiasm for t</w:t>
            </w:r>
            <w:r w:rsidR="00EE122E" w:rsidRPr="00EE122E">
              <w:rPr>
                <w:rFonts w:ascii="Adobe Garamond Pro" w:eastAsia="Arial" w:hAnsi="Adobe Garamond Pro" w:cs="Arial"/>
              </w:rPr>
              <w:t xml:space="preserve">eaching in Key Stage 1 will </w:t>
            </w:r>
            <w:r w:rsidRPr="00EE122E">
              <w:rPr>
                <w:rFonts w:ascii="Adobe Garamond Pro" w:eastAsia="Arial" w:hAnsi="Adobe Garamond Pro" w:cs="Arial"/>
              </w:rPr>
              <w:t>and be able to provide the necessary skills to enable pupils of the Pre-Prep and Preparatory School to make the most of their opportunities</w:t>
            </w:r>
            <w:r w:rsidRPr="00EE122E">
              <w:rPr>
                <w:rFonts w:ascii="Adobe Garamond Pro" w:hAnsi="Adobe Garamond Pro"/>
              </w:rPr>
              <w:t>.</w:t>
            </w:r>
          </w:p>
        </w:tc>
      </w:tr>
      <w:tr w:rsidR="00EE122E" w:rsidRPr="00A24F8A" w14:paraId="40FB6BB2" w14:textId="77777777" w:rsidTr="00EE122E">
        <w:trPr>
          <w:trHeight w:val="2256"/>
        </w:trPr>
        <w:tc>
          <w:tcPr>
            <w:tcW w:w="10047" w:type="dxa"/>
            <w:gridSpan w:val="2"/>
            <w:tcBorders>
              <w:top w:val="single" w:sz="4" w:space="0" w:color="000000"/>
              <w:left w:val="single" w:sz="4" w:space="0" w:color="000000"/>
              <w:bottom w:val="single" w:sz="4" w:space="0" w:color="000000"/>
              <w:right w:val="single" w:sz="4" w:space="0" w:color="000000"/>
            </w:tcBorders>
          </w:tcPr>
          <w:p w14:paraId="753F16E5" w14:textId="77777777" w:rsidR="00EE122E" w:rsidRPr="00C25EDD" w:rsidRDefault="00EE122E" w:rsidP="00EE122E">
            <w:pPr>
              <w:spacing w:line="259" w:lineRule="auto"/>
              <w:ind w:left="0" w:right="0"/>
              <w:rPr>
                <w:rFonts w:ascii="Adobe Garamond Pro" w:eastAsia="Arial" w:hAnsi="Adobe Garamond Pro" w:cs="Arial"/>
                <w:b/>
                <w:color w:val="000000" w:themeColor="text1"/>
              </w:rPr>
            </w:pPr>
            <w:r w:rsidRPr="00C25EDD">
              <w:rPr>
                <w:rFonts w:ascii="Adobe Garamond Pro" w:eastAsia="Arial" w:hAnsi="Adobe Garamond Pro" w:cs="Arial"/>
                <w:b/>
                <w:color w:val="000000" w:themeColor="text1"/>
              </w:rPr>
              <w:t xml:space="preserve">KEY DUTIES AND RESPONSIBILITIES: </w:t>
            </w:r>
          </w:p>
          <w:p w14:paraId="105E4402" w14:textId="77777777" w:rsidR="00EE122E" w:rsidRPr="00C25EDD" w:rsidRDefault="00EE122E" w:rsidP="00EE122E">
            <w:pPr>
              <w:spacing w:line="259" w:lineRule="auto"/>
              <w:ind w:left="0" w:right="0"/>
              <w:rPr>
                <w:rFonts w:ascii="Adobe Garamond Pro" w:eastAsia="Arial" w:hAnsi="Adobe Garamond Pro" w:cs="Arial"/>
                <w:b/>
                <w:color w:val="000000" w:themeColor="text1"/>
              </w:rPr>
            </w:pPr>
          </w:p>
          <w:p w14:paraId="0B63BB19" w14:textId="77777777" w:rsidR="00EE122E" w:rsidRDefault="00EE122E" w:rsidP="00EE122E">
            <w:pPr>
              <w:ind w:left="24" w:right="163"/>
              <w:jc w:val="both"/>
              <w:rPr>
                <w:rFonts w:ascii="Adobe Garamond Pro" w:eastAsia="Times New Roman" w:hAnsi="Adobe Garamond Pro" w:cs="Times New Roman"/>
                <w:b/>
                <w:color w:val="auto"/>
              </w:rPr>
            </w:pPr>
            <w:r>
              <w:rPr>
                <w:rFonts w:ascii="Adobe Garamond Pro" w:hAnsi="Adobe Garamond Pro"/>
                <w:b/>
              </w:rPr>
              <w:t>TEACHING AND LEARNING</w:t>
            </w:r>
          </w:p>
          <w:p w14:paraId="0C0D74AB" w14:textId="77777777" w:rsidR="00EE122E" w:rsidRDefault="00EE122E" w:rsidP="00EE122E">
            <w:pPr>
              <w:ind w:left="24" w:right="163"/>
              <w:jc w:val="both"/>
              <w:rPr>
                <w:rFonts w:ascii="Adobe Garamond Pro" w:hAnsi="Adobe Garamond Pro"/>
                <w:b/>
              </w:rPr>
            </w:pPr>
          </w:p>
          <w:p w14:paraId="7B417BA4" w14:textId="77777777" w:rsidR="00EE122E" w:rsidRPr="001159CB" w:rsidRDefault="00EE122E" w:rsidP="00EE122E">
            <w:pPr>
              <w:pStyle w:val="ListParagraph"/>
              <w:numPr>
                <w:ilvl w:val="0"/>
                <w:numId w:val="34"/>
              </w:numPr>
              <w:ind w:right="163"/>
              <w:jc w:val="both"/>
              <w:rPr>
                <w:rFonts w:ascii="Adobe Garamond Pro" w:hAnsi="Adobe Garamond Pro"/>
              </w:rPr>
            </w:pPr>
            <w:r w:rsidRPr="001159CB">
              <w:rPr>
                <w:rFonts w:ascii="Adobe Garamond Pro" w:hAnsi="Adobe Garamond Pro"/>
              </w:rPr>
              <w:t>To ensure that teaching is in line with the Preparatory School policies;</w:t>
            </w:r>
          </w:p>
          <w:p w14:paraId="1A313346" w14:textId="77777777" w:rsidR="00EE122E" w:rsidRPr="001159CB" w:rsidRDefault="00EE122E" w:rsidP="00EE122E">
            <w:pPr>
              <w:pStyle w:val="ListParagraph"/>
              <w:numPr>
                <w:ilvl w:val="0"/>
                <w:numId w:val="34"/>
              </w:numPr>
              <w:ind w:right="163"/>
              <w:jc w:val="both"/>
              <w:rPr>
                <w:rFonts w:ascii="Adobe Garamond Pro" w:hAnsi="Adobe Garamond Pro"/>
              </w:rPr>
            </w:pPr>
            <w:r w:rsidRPr="001159CB">
              <w:rPr>
                <w:rFonts w:ascii="Adobe Garamond Pro" w:hAnsi="Adobe Garamond Pro"/>
              </w:rPr>
              <w:t>To ensure that each pupil receives tuition appropriate to his/her age and abilities, and is set appropriate targets to maintain good progress across the curriculum;</w:t>
            </w:r>
          </w:p>
          <w:p w14:paraId="6C88BF19" w14:textId="77777777" w:rsidR="00EE122E" w:rsidRPr="001159CB" w:rsidRDefault="00EE122E" w:rsidP="00EE122E">
            <w:pPr>
              <w:pStyle w:val="ListParagraph"/>
              <w:numPr>
                <w:ilvl w:val="0"/>
                <w:numId w:val="34"/>
              </w:numPr>
              <w:ind w:right="163"/>
              <w:jc w:val="both"/>
              <w:rPr>
                <w:rFonts w:ascii="Adobe Garamond Pro" w:hAnsi="Adobe Garamond Pro"/>
              </w:rPr>
            </w:pPr>
            <w:r w:rsidRPr="001159CB">
              <w:rPr>
                <w:rFonts w:ascii="Adobe Garamond Pro" w:hAnsi="Adobe Garamond Pro"/>
              </w:rPr>
              <w:t xml:space="preserve">To participate in the development of appropriate curricula, materials and schemes of work; </w:t>
            </w:r>
          </w:p>
          <w:p w14:paraId="55180489" w14:textId="77777777" w:rsidR="00EE122E" w:rsidRPr="001159CB" w:rsidRDefault="00EE122E" w:rsidP="00EE122E">
            <w:pPr>
              <w:pStyle w:val="ListParagraph"/>
              <w:numPr>
                <w:ilvl w:val="0"/>
                <w:numId w:val="34"/>
              </w:numPr>
              <w:ind w:right="163"/>
              <w:jc w:val="both"/>
              <w:rPr>
                <w:rFonts w:ascii="Adobe Garamond Pro" w:hAnsi="Adobe Garamond Pro"/>
              </w:rPr>
            </w:pPr>
            <w:r w:rsidRPr="001159CB">
              <w:rPr>
                <w:rFonts w:ascii="Adobe Garamond Pro" w:hAnsi="Adobe Garamond Pro"/>
              </w:rPr>
              <w:t>To monitor the progress of each pupil within the framework of the school’s monitoring systems, and to report the outcomes appropriately to parents and the Head of the Preparatory School;</w:t>
            </w:r>
          </w:p>
          <w:p w14:paraId="1572EFB0" w14:textId="77777777" w:rsidR="00EE122E" w:rsidRPr="001159CB" w:rsidRDefault="00EE122E" w:rsidP="00EE122E">
            <w:pPr>
              <w:pStyle w:val="ListParagraph"/>
              <w:numPr>
                <w:ilvl w:val="0"/>
                <w:numId w:val="34"/>
              </w:numPr>
              <w:ind w:right="163"/>
              <w:jc w:val="both"/>
              <w:rPr>
                <w:rFonts w:ascii="Adobe Garamond Pro" w:hAnsi="Adobe Garamond Pro"/>
              </w:rPr>
            </w:pPr>
            <w:r w:rsidRPr="001159CB">
              <w:rPr>
                <w:rFonts w:ascii="Adobe Garamond Pro" w:hAnsi="Adobe Garamond Pro"/>
              </w:rPr>
              <w:t>To mark pupils’ work systematically and sensitively, checking their development in accordance with the School’s procedures;</w:t>
            </w:r>
          </w:p>
          <w:p w14:paraId="7561E656" w14:textId="77777777" w:rsidR="00EE122E" w:rsidRPr="001159CB" w:rsidRDefault="00EE122E" w:rsidP="00EE122E">
            <w:pPr>
              <w:pStyle w:val="ListParagraph"/>
              <w:numPr>
                <w:ilvl w:val="0"/>
                <w:numId w:val="34"/>
              </w:numPr>
              <w:ind w:right="163"/>
              <w:jc w:val="both"/>
              <w:rPr>
                <w:rFonts w:ascii="Adobe Garamond Pro" w:hAnsi="Adobe Garamond Pro"/>
              </w:rPr>
            </w:pPr>
            <w:r w:rsidRPr="001159CB">
              <w:rPr>
                <w:rFonts w:ascii="Adobe Garamond Pro" w:hAnsi="Adobe Garamond Pro"/>
              </w:rPr>
              <w:t>To liaise with the SEND teacher with regard to any pupils who may be experiencing difficulties and to act in accordance with any specific recommendations;</w:t>
            </w:r>
          </w:p>
          <w:p w14:paraId="47CE624F" w14:textId="77777777" w:rsidR="00EE122E" w:rsidRDefault="00EE122E" w:rsidP="00EE122E">
            <w:pPr>
              <w:ind w:left="24" w:right="163"/>
              <w:jc w:val="both"/>
              <w:rPr>
                <w:rFonts w:ascii="Adobe Garamond Pro" w:hAnsi="Adobe Garamond Pro"/>
              </w:rPr>
            </w:pPr>
          </w:p>
          <w:p w14:paraId="539E4E49" w14:textId="77777777" w:rsidR="00EE122E" w:rsidRDefault="00EE122E" w:rsidP="00EE122E">
            <w:pPr>
              <w:ind w:left="24" w:right="163"/>
              <w:jc w:val="both"/>
              <w:rPr>
                <w:rFonts w:ascii="Adobe Garamond Pro" w:hAnsi="Adobe Garamond Pro"/>
                <w:b/>
              </w:rPr>
            </w:pPr>
            <w:r>
              <w:rPr>
                <w:rFonts w:ascii="Adobe Garamond Pro" w:hAnsi="Adobe Garamond Pro"/>
                <w:b/>
              </w:rPr>
              <w:t>PASTORAL RESPONSIBILITIES</w:t>
            </w:r>
          </w:p>
          <w:p w14:paraId="7B2E1B56" w14:textId="77777777" w:rsidR="00EE122E" w:rsidRDefault="00EE122E" w:rsidP="00EE122E">
            <w:pPr>
              <w:ind w:left="24" w:right="163"/>
              <w:jc w:val="both"/>
              <w:rPr>
                <w:rFonts w:ascii="Adobe Garamond Pro" w:hAnsi="Adobe Garamond Pro"/>
                <w:b/>
              </w:rPr>
            </w:pPr>
          </w:p>
          <w:p w14:paraId="32DBA3C2" w14:textId="77777777" w:rsidR="00EE122E" w:rsidRPr="001159CB" w:rsidRDefault="00EE122E" w:rsidP="00EE122E">
            <w:pPr>
              <w:pStyle w:val="ListParagraph"/>
              <w:numPr>
                <w:ilvl w:val="0"/>
                <w:numId w:val="35"/>
              </w:numPr>
              <w:ind w:right="163"/>
              <w:jc w:val="both"/>
              <w:rPr>
                <w:rFonts w:ascii="Adobe Garamond Pro" w:hAnsi="Adobe Garamond Pro"/>
              </w:rPr>
            </w:pPr>
            <w:r w:rsidRPr="001159CB">
              <w:rPr>
                <w:rFonts w:ascii="Adobe Garamond Pro" w:hAnsi="Adobe Garamond Pro"/>
              </w:rPr>
              <w:t>To establish and maintain a happy, positive and working environment within the classroom;</w:t>
            </w:r>
          </w:p>
          <w:p w14:paraId="2F262A83" w14:textId="77777777" w:rsidR="00EE122E" w:rsidRPr="001159CB" w:rsidRDefault="00EE122E" w:rsidP="00EE122E">
            <w:pPr>
              <w:pStyle w:val="ListParagraph"/>
              <w:numPr>
                <w:ilvl w:val="0"/>
                <w:numId w:val="35"/>
              </w:numPr>
              <w:ind w:right="163"/>
              <w:jc w:val="both"/>
              <w:rPr>
                <w:rFonts w:ascii="Adobe Garamond Pro" w:hAnsi="Adobe Garamond Pro"/>
              </w:rPr>
            </w:pPr>
            <w:r w:rsidRPr="001159CB">
              <w:rPr>
                <w:rFonts w:ascii="Adobe Garamond Pro" w:hAnsi="Adobe Garamond Pro"/>
              </w:rPr>
              <w:t>To record attendance of pupils according to the norms established by the school;</w:t>
            </w:r>
          </w:p>
          <w:p w14:paraId="66399FAE" w14:textId="77777777" w:rsidR="00EE122E" w:rsidRPr="001159CB" w:rsidRDefault="00EE122E" w:rsidP="00EE122E">
            <w:pPr>
              <w:pStyle w:val="ListParagraph"/>
              <w:numPr>
                <w:ilvl w:val="0"/>
                <w:numId w:val="35"/>
              </w:numPr>
              <w:ind w:right="163"/>
              <w:jc w:val="both"/>
              <w:rPr>
                <w:rFonts w:ascii="Adobe Garamond Pro" w:hAnsi="Adobe Garamond Pro"/>
              </w:rPr>
            </w:pPr>
            <w:r w:rsidRPr="001159CB">
              <w:rPr>
                <w:rFonts w:ascii="Adobe Garamond Pro" w:hAnsi="Adobe Garamond Pro"/>
              </w:rPr>
              <w:t>To encourage positive relationships between pupils and to act according to the school’s Anti-Bullying Policy and Child Protection Policy;</w:t>
            </w:r>
          </w:p>
          <w:p w14:paraId="4BAFC9FA" w14:textId="77777777" w:rsidR="00EE122E" w:rsidRPr="001159CB" w:rsidRDefault="00EE122E" w:rsidP="00EE122E">
            <w:pPr>
              <w:pStyle w:val="ListParagraph"/>
              <w:numPr>
                <w:ilvl w:val="0"/>
                <w:numId w:val="35"/>
              </w:numPr>
              <w:ind w:right="163"/>
              <w:jc w:val="both"/>
              <w:rPr>
                <w:rFonts w:ascii="Adobe Garamond Pro" w:hAnsi="Adobe Garamond Pro"/>
              </w:rPr>
            </w:pPr>
            <w:r w:rsidRPr="001159CB">
              <w:rPr>
                <w:rFonts w:ascii="Adobe Garamond Pro" w:hAnsi="Adobe Garamond Pro"/>
              </w:rPr>
              <w:t>To maintain positive links with parents through regular meetings and to report the outcomes of all such contacts to the Head;</w:t>
            </w:r>
          </w:p>
          <w:p w14:paraId="31E447A6" w14:textId="77777777" w:rsidR="00EE122E" w:rsidRDefault="00EE122E" w:rsidP="00EE122E">
            <w:pPr>
              <w:ind w:left="24" w:right="163"/>
              <w:jc w:val="both"/>
              <w:rPr>
                <w:rFonts w:ascii="Adobe Garamond Pro" w:hAnsi="Adobe Garamond Pro"/>
              </w:rPr>
            </w:pPr>
          </w:p>
          <w:p w14:paraId="1D9D7E41" w14:textId="77777777" w:rsidR="00EE122E" w:rsidRDefault="00EE122E" w:rsidP="00EE122E">
            <w:pPr>
              <w:ind w:left="24" w:right="163"/>
              <w:jc w:val="both"/>
              <w:rPr>
                <w:rFonts w:ascii="Adobe Garamond Pro" w:hAnsi="Adobe Garamond Pro"/>
                <w:b/>
              </w:rPr>
            </w:pPr>
            <w:r>
              <w:rPr>
                <w:rFonts w:ascii="Adobe Garamond Pro" w:hAnsi="Adobe Garamond Pro"/>
                <w:b/>
              </w:rPr>
              <w:t>ADDITIONAL RESPONSIBILITIES</w:t>
            </w:r>
          </w:p>
          <w:p w14:paraId="3E013A03" w14:textId="77777777" w:rsidR="00EE122E" w:rsidRDefault="00EE122E" w:rsidP="00EE122E">
            <w:pPr>
              <w:ind w:left="24" w:right="163"/>
              <w:jc w:val="both"/>
              <w:rPr>
                <w:rFonts w:ascii="Adobe Garamond Pro" w:hAnsi="Adobe Garamond Pro"/>
                <w:b/>
              </w:rPr>
            </w:pPr>
          </w:p>
          <w:p w14:paraId="501B59FC" w14:textId="77777777" w:rsidR="00EE122E" w:rsidRPr="001159CB" w:rsidRDefault="00EE122E" w:rsidP="00EE122E">
            <w:pPr>
              <w:pStyle w:val="ListParagraph"/>
              <w:numPr>
                <w:ilvl w:val="0"/>
                <w:numId w:val="36"/>
              </w:numPr>
              <w:ind w:right="163"/>
              <w:jc w:val="both"/>
              <w:rPr>
                <w:rFonts w:ascii="Adobe Garamond Pro" w:hAnsi="Adobe Garamond Pro"/>
              </w:rPr>
            </w:pPr>
            <w:r w:rsidRPr="001159CB">
              <w:rPr>
                <w:rFonts w:ascii="Adobe Garamond Pro" w:hAnsi="Adobe Garamond Pro"/>
              </w:rPr>
              <w:t xml:space="preserve">To attend all Staff Meetings; </w:t>
            </w:r>
          </w:p>
          <w:p w14:paraId="4457EAAB" w14:textId="77777777" w:rsidR="00EE122E" w:rsidRPr="001159CB" w:rsidRDefault="00EE122E" w:rsidP="00EE122E">
            <w:pPr>
              <w:pStyle w:val="ListParagraph"/>
              <w:numPr>
                <w:ilvl w:val="0"/>
                <w:numId w:val="36"/>
              </w:numPr>
              <w:ind w:right="163"/>
              <w:jc w:val="both"/>
              <w:rPr>
                <w:rFonts w:ascii="Adobe Garamond Pro" w:hAnsi="Adobe Garamond Pro"/>
              </w:rPr>
            </w:pPr>
            <w:r w:rsidRPr="001159CB">
              <w:rPr>
                <w:rFonts w:ascii="Adobe Garamond Pro" w:hAnsi="Adobe Garamond Pro"/>
              </w:rPr>
              <w:t>To attend all Open Days, Parents’ Evenings, Chapel services, School concerts and productions, meetings for new parents/pupils as required by the Head of the Preparatory School;</w:t>
            </w:r>
          </w:p>
          <w:p w14:paraId="7BD27EF4" w14:textId="77777777" w:rsidR="00EE122E" w:rsidRPr="001159CB" w:rsidRDefault="00EE122E" w:rsidP="00EE122E">
            <w:pPr>
              <w:pStyle w:val="ListParagraph"/>
              <w:numPr>
                <w:ilvl w:val="0"/>
                <w:numId w:val="36"/>
              </w:numPr>
              <w:ind w:right="163"/>
              <w:jc w:val="both"/>
              <w:rPr>
                <w:rFonts w:ascii="Adobe Garamond Pro" w:hAnsi="Adobe Garamond Pro"/>
              </w:rPr>
            </w:pPr>
            <w:r w:rsidRPr="001159CB">
              <w:rPr>
                <w:rFonts w:ascii="Adobe Garamond Pro" w:hAnsi="Adobe Garamond Pro"/>
              </w:rPr>
              <w:t>To undertake particular responsibility for storage and use of teaching materials and books within the class;</w:t>
            </w:r>
          </w:p>
          <w:p w14:paraId="555D58DD" w14:textId="77777777" w:rsidR="00EE122E" w:rsidRPr="001159CB" w:rsidRDefault="00EE122E" w:rsidP="00EE122E">
            <w:pPr>
              <w:pStyle w:val="ListParagraph"/>
              <w:numPr>
                <w:ilvl w:val="0"/>
                <w:numId w:val="36"/>
              </w:numPr>
              <w:ind w:right="163"/>
              <w:jc w:val="both"/>
              <w:rPr>
                <w:rFonts w:ascii="Adobe Garamond Pro" w:hAnsi="Adobe Garamond Pro"/>
              </w:rPr>
            </w:pPr>
            <w:r w:rsidRPr="001159CB">
              <w:rPr>
                <w:rFonts w:ascii="Adobe Garamond Pro" w:hAnsi="Adobe Garamond Pro"/>
              </w:rPr>
              <w:t>To undertake additional responsibilities which may reasonably be required by the Head of the Preparatory School eg playground supervision;</w:t>
            </w:r>
          </w:p>
          <w:p w14:paraId="79270ACC" w14:textId="77777777" w:rsidR="00EE122E" w:rsidRPr="001159CB" w:rsidRDefault="00EE122E" w:rsidP="00EE122E">
            <w:pPr>
              <w:pStyle w:val="ListParagraph"/>
              <w:numPr>
                <w:ilvl w:val="0"/>
                <w:numId w:val="36"/>
              </w:numPr>
              <w:ind w:right="163"/>
              <w:jc w:val="both"/>
              <w:rPr>
                <w:rFonts w:ascii="Adobe Garamond Pro" w:hAnsi="Adobe Garamond Pro"/>
                <w:b/>
              </w:rPr>
            </w:pPr>
            <w:r w:rsidRPr="001159CB">
              <w:rPr>
                <w:rFonts w:ascii="Adobe Garamond Pro" w:hAnsi="Adobe Garamond Pro"/>
              </w:rPr>
              <w:t>To be aware of the school’s policies, to act in accordance with these and to help in their revision and preparation, as and when required to do so by the Head.</w:t>
            </w:r>
          </w:p>
          <w:p w14:paraId="12722B7F" w14:textId="404B2C54" w:rsidR="00EE122E" w:rsidRPr="00C25EDD" w:rsidRDefault="00EE122E" w:rsidP="00EE122E">
            <w:pPr>
              <w:pStyle w:val="ListParagraph"/>
              <w:numPr>
                <w:ilvl w:val="0"/>
                <w:numId w:val="36"/>
              </w:numPr>
              <w:ind w:right="163"/>
              <w:jc w:val="both"/>
              <w:rPr>
                <w:rFonts w:ascii="Adobe Garamond Pro" w:eastAsia="Arial" w:hAnsi="Adobe Garamond Pro" w:cs="Arial"/>
                <w:color w:val="000000" w:themeColor="text1"/>
              </w:rPr>
            </w:pPr>
            <w:r w:rsidRPr="001159CB">
              <w:rPr>
                <w:rFonts w:ascii="Adobe Garamond Pro" w:hAnsi="Adobe Garamond Pro"/>
              </w:rPr>
              <w:t>To participate in the Preparatory School’s staff appraisal and monitoring procedure and to undertake INSET as deemed appropriate for professional development.</w:t>
            </w:r>
          </w:p>
        </w:tc>
      </w:tr>
    </w:tbl>
    <w:p w14:paraId="00B1ABAE" w14:textId="3745AAD9" w:rsidR="00C2076D" w:rsidRPr="00EE122E" w:rsidRDefault="00C2076D" w:rsidP="00EE122E">
      <w:pPr>
        <w:ind w:left="0" w:right="0"/>
        <w:jc w:val="both"/>
        <w:rPr>
          <w:rFonts w:ascii="Adobe Garamond Pro" w:hAnsi="Adobe Garamond Pro"/>
          <w:color w:val="000000" w:themeColor="text1"/>
        </w:rPr>
      </w:pPr>
    </w:p>
    <w:tbl>
      <w:tblPr>
        <w:tblStyle w:val="TableGrid"/>
        <w:tblW w:w="10047" w:type="dxa"/>
        <w:tblInd w:w="-554" w:type="dxa"/>
        <w:tblCellMar>
          <w:top w:w="7" w:type="dxa"/>
          <w:left w:w="106" w:type="dxa"/>
          <w:right w:w="47" w:type="dxa"/>
        </w:tblCellMar>
        <w:tblLook w:val="04A0" w:firstRow="1" w:lastRow="0" w:firstColumn="1" w:lastColumn="0" w:noHBand="0" w:noVBand="1"/>
      </w:tblPr>
      <w:tblGrid>
        <w:gridCol w:w="10047"/>
      </w:tblGrid>
      <w:tr w:rsidR="00A24F8A" w:rsidRPr="00A24F8A" w14:paraId="51F6B7F8" w14:textId="77777777" w:rsidTr="00EE122E">
        <w:trPr>
          <w:trHeight w:val="3106"/>
        </w:trPr>
        <w:tc>
          <w:tcPr>
            <w:tcW w:w="10047" w:type="dxa"/>
            <w:tcBorders>
              <w:top w:val="single" w:sz="4" w:space="0" w:color="000000"/>
              <w:left w:val="single" w:sz="4" w:space="0" w:color="000000"/>
              <w:bottom w:val="single" w:sz="4" w:space="0" w:color="000000"/>
              <w:right w:val="single" w:sz="4" w:space="0" w:color="000000"/>
            </w:tcBorders>
          </w:tcPr>
          <w:p w14:paraId="7EFEE4D8" w14:textId="77777777" w:rsidR="003729C9" w:rsidRPr="00A24F8A" w:rsidRDefault="003729C9" w:rsidP="00402BCC">
            <w:pPr>
              <w:ind w:left="0" w:right="0"/>
              <w:jc w:val="center"/>
              <w:rPr>
                <w:rFonts w:ascii="Adobe Garamond Pro" w:eastAsia="Arial" w:hAnsi="Adobe Garamond Pro" w:cs="Arial"/>
                <w:b/>
                <w:color w:val="000000" w:themeColor="text1"/>
              </w:rPr>
            </w:pPr>
          </w:p>
          <w:p w14:paraId="30B6CDC1" w14:textId="388FC82B" w:rsidR="00402BCC" w:rsidRPr="001159CB" w:rsidRDefault="00402BCC" w:rsidP="00402BCC">
            <w:pPr>
              <w:ind w:left="0" w:right="0"/>
              <w:jc w:val="center"/>
              <w:rPr>
                <w:rFonts w:ascii="Adobe Garamond Pro Bold" w:eastAsia="Arial" w:hAnsi="Adobe Garamond Pro Bold" w:cs="Arial"/>
                <w:color w:val="000000" w:themeColor="text1"/>
              </w:rPr>
            </w:pPr>
            <w:r w:rsidRPr="001159CB">
              <w:rPr>
                <w:rFonts w:ascii="Adobe Garamond Pro Bold" w:eastAsia="Arial" w:hAnsi="Adobe Garamond Pro Bold" w:cs="Arial"/>
                <w:color w:val="000000" w:themeColor="text1"/>
              </w:rPr>
              <w:t>TEACHER - GENERIC DUTIES AND RESPONSIBILITIES</w:t>
            </w:r>
          </w:p>
          <w:p w14:paraId="70003403" w14:textId="77777777" w:rsidR="00402BCC" w:rsidRPr="00A24F8A" w:rsidRDefault="00402BCC" w:rsidP="00402BCC">
            <w:pPr>
              <w:autoSpaceDE w:val="0"/>
              <w:autoSpaceDN w:val="0"/>
              <w:adjustRightInd w:val="0"/>
              <w:spacing w:line="259" w:lineRule="auto"/>
              <w:ind w:left="0" w:right="0"/>
              <w:rPr>
                <w:rFonts w:ascii="Adobe Garamond Pro" w:eastAsiaTheme="minorEastAsia" w:hAnsi="Adobe Garamond Pro" w:cs="AGaramondPro-Regular"/>
                <w:color w:val="000000" w:themeColor="text1"/>
              </w:rPr>
            </w:pPr>
          </w:p>
          <w:p w14:paraId="52D83B31" w14:textId="77777777" w:rsidR="00402BCC" w:rsidRPr="00A24F8A" w:rsidRDefault="00402BCC" w:rsidP="00402BCC">
            <w:pPr>
              <w:autoSpaceDE w:val="0"/>
              <w:autoSpaceDN w:val="0"/>
              <w:adjustRightInd w:val="0"/>
              <w:spacing w:line="259" w:lineRule="auto"/>
              <w:ind w:left="0"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Below sets out the generic main duties and responsibilities of any teacher at Forest School.  Those holding positions of responsibility have specific job descriptions in addition to the duties described below.  Above all, Forest School teachers are professionals who carry out their duties responsibly and with regard for the best interests of their pupils and the School.</w:t>
            </w:r>
          </w:p>
          <w:p w14:paraId="4C63BA6A" w14:textId="77777777" w:rsidR="00402BCC" w:rsidRPr="00A24F8A" w:rsidRDefault="00402BCC" w:rsidP="00402BCC">
            <w:pPr>
              <w:ind w:left="0" w:right="0"/>
              <w:rPr>
                <w:rFonts w:ascii="Adobe Garamond Pro" w:eastAsia="Arial" w:hAnsi="Adobe Garamond Pro" w:cs="Arial"/>
                <w:b/>
                <w:color w:val="000000" w:themeColor="text1"/>
              </w:rPr>
            </w:pPr>
          </w:p>
          <w:p w14:paraId="28F358C3" w14:textId="77777777" w:rsidR="00402BCC" w:rsidRPr="00A24F8A" w:rsidRDefault="00402BCC" w:rsidP="00402BCC">
            <w:pPr>
              <w:autoSpaceDE w:val="0"/>
              <w:autoSpaceDN w:val="0"/>
              <w:adjustRightInd w:val="0"/>
              <w:ind w:left="0" w:right="0"/>
              <w:rPr>
                <w:rFonts w:ascii="Adobe Garamond Pro" w:eastAsiaTheme="minorEastAsia" w:hAnsi="Adobe Garamond Pro" w:cs="AGaramondPro-Italic"/>
                <w:iCs/>
                <w:color w:val="000000" w:themeColor="text1"/>
              </w:rPr>
            </w:pPr>
            <w:r w:rsidRPr="00A24F8A">
              <w:rPr>
                <w:rFonts w:ascii="Adobe Garamond Pro" w:eastAsiaTheme="minorEastAsia" w:hAnsi="Adobe Garamond Pro" w:cs="AGaramondPro-Italic"/>
                <w:iCs/>
                <w:color w:val="000000" w:themeColor="text1"/>
              </w:rPr>
              <w:t>Teaching and Learning</w:t>
            </w:r>
          </w:p>
          <w:p w14:paraId="1AA10C08"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Plan, prepare and deliver purposeful and productive lessons to assigned classes.</w:t>
            </w:r>
          </w:p>
          <w:p w14:paraId="2F57448E"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Be prepared to innovate and devise imaginatively varied ways of teaching their subjects to inspire pupils.</w:t>
            </w:r>
          </w:p>
          <w:p w14:paraId="41EDD786"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Encourage pupils and show enthusiasm for their subject in the classroom.</w:t>
            </w:r>
          </w:p>
          <w:p w14:paraId="5C7204A6"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Mark work according to departmental and School marking policies, giving appropriate feedback and maintaining records of pupil’s progress in their subject.</w:t>
            </w:r>
          </w:p>
          <w:p w14:paraId="1D292D66"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Demonstrate an awareness of Assessment for Learning strategies and personalise the learning of all pupils, as appropriate.</w:t>
            </w:r>
          </w:p>
          <w:p w14:paraId="4FBF5468"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Select and use a range of different learning resources and teaching styles, appropriate to subject and topic.</w:t>
            </w:r>
          </w:p>
          <w:p w14:paraId="7A15F604"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Participate in mutual lesson observations both within and beyond their department as a part of sharing best practice.</w:t>
            </w:r>
          </w:p>
          <w:p w14:paraId="378BE84C"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Use teaching strategies that allow for the full range of ability and learning styles in each class, particularly taking into account the learning needs of LDD pupils.</w:t>
            </w:r>
          </w:p>
          <w:p w14:paraId="0D5B745E"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Research new topic areas and maintain up-to-date subject knowledge.</w:t>
            </w:r>
          </w:p>
          <w:p w14:paraId="088BFBF0"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Undertake report writing and the award of internal grades as required.</w:t>
            </w:r>
          </w:p>
          <w:p w14:paraId="7D4CEC18" w14:textId="77777777" w:rsidR="00402BCC" w:rsidRPr="00A24F8A" w:rsidRDefault="00402BCC" w:rsidP="00402BCC">
            <w:pPr>
              <w:pStyle w:val="ListParagraph"/>
              <w:autoSpaceDE w:val="0"/>
              <w:autoSpaceDN w:val="0"/>
              <w:adjustRightInd w:val="0"/>
              <w:ind w:right="0"/>
              <w:rPr>
                <w:rFonts w:ascii="Adobe Garamond Pro" w:eastAsiaTheme="minorEastAsia" w:hAnsi="Adobe Garamond Pro" w:cs="AGaramondPro-Regular"/>
                <w:color w:val="000000" w:themeColor="text1"/>
              </w:rPr>
            </w:pPr>
          </w:p>
          <w:p w14:paraId="0B0A409E" w14:textId="77777777" w:rsidR="00402BCC" w:rsidRPr="00A24F8A" w:rsidRDefault="00402BCC" w:rsidP="00402BCC">
            <w:pPr>
              <w:autoSpaceDE w:val="0"/>
              <w:autoSpaceDN w:val="0"/>
              <w:adjustRightInd w:val="0"/>
              <w:ind w:left="0" w:right="0"/>
              <w:rPr>
                <w:rFonts w:ascii="Adobe Garamond Pro" w:eastAsiaTheme="minorEastAsia" w:hAnsi="Adobe Garamond Pro" w:cs="AGaramondPro-Italic"/>
                <w:iCs/>
                <w:color w:val="000000" w:themeColor="text1"/>
              </w:rPr>
            </w:pPr>
            <w:r w:rsidRPr="00A24F8A">
              <w:rPr>
                <w:rFonts w:ascii="Adobe Garamond Pro" w:eastAsiaTheme="minorEastAsia" w:hAnsi="Adobe Garamond Pro" w:cs="AGaramondPro-Italic"/>
                <w:iCs/>
                <w:color w:val="000000" w:themeColor="text1"/>
              </w:rPr>
              <w:t>Department</w:t>
            </w:r>
          </w:p>
          <w:p w14:paraId="235DB675" w14:textId="17E66A6E"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 xml:space="preserve">Carry out any reasonable subject-related </w:t>
            </w:r>
            <w:r w:rsidR="00B1477E" w:rsidRPr="00A24F8A">
              <w:rPr>
                <w:rFonts w:ascii="Adobe Garamond Pro" w:eastAsiaTheme="minorEastAsia" w:hAnsi="Adobe Garamond Pro" w:cs="AGaramondPro-Regular"/>
                <w:color w:val="000000" w:themeColor="text1"/>
              </w:rPr>
              <w:t>duties assigned to them by the</w:t>
            </w:r>
            <w:r w:rsidRPr="00A24F8A">
              <w:rPr>
                <w:rFonts w:ascii="Adobe Garamond Pro" w:eastAsiaTheme="minorEastAsia" w:hAnsi="Adobe Garamond Pro" w:cs="AGaramondPro-Regular"/>
                <w:color w:val="000000" w:themeColor="text1"/>
              </w:rPr>
              <w:t xml:space="preserve"> </w:t>
            </w:r>
            <w:r w:rsidR="00F171DC" w:rsidRPr="00A24F8A">
              <w:rPr>
                <w:rFonts w:ascii="Adobe Garamond Pro" w:eastAsiaTheme="minorEastAsia" w:hAnsi="Adobe Garamond Pro" w:cs="AGaramondPro-Regular"/>
                <w:color w:val="000000" w:themeColor="text1"/>
              </w:rPr>
              <w:t>Head of the Preparatory School</w:t>
            </w:r>
            <w:r w:rsidRPr="00A24F8A">
              <w:rPr>
                <w:rFonts w:ascii="Adobe Garamond Pro" w:eastAsiaTheme="minorEastAsia" w:hAnsi="Adobe Garamond Pro" w:cs="AGaramondPro-Regular"/>
                <w:color w:val="000000" w:themeColor="text1"/>
              </w:rPr>
              <w:t>.</w:t>
            </w:r>
          </w:p>
          <w:p w14:paraId="30745D43" w14:textId="256D13FC"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 xml:space="preserve">Attend meetings as </w:t>
            </w:r>
            <w:r w:rsidR="00B1477E" w:rsidRPr="00A24F8A">
              <w:rPr>
                <w:rFonts w:ascii="Adobe Garamond Pro" w:eastAsiaTheme="minorEastAsia" w:hAnsi="Adobe Garamond Pro" w:cs="AGaramondPro-Regular"/>
                <w:color w:val="000000" w:themeColor="text1"/>
              </w:rPr>
              <w:t>requested by the</w:t>
            </w:r>
            <w:r w:rsidRPr="00A24F8A">
              <w:rPr>
                <w:rFonts w:ascii="Adobe Garamond Pro" w:eastAsiaTheme="minorEastAsia" w:hAnsi="Adobe Garamond Pro" w:cs="AGaramondPro-Regular"/>
                <w:color w:val="000000" w:themeColor="text1"/>
              </w:rPr>
              <w:t xml:space="preserve"> </w:t>
            </w:r>
            <w:r w:rsidR="00F171DC" w:rsidRPr="00A24F8A">
              <w:rPr>
                <w:rFonts w:ascii="Adobe Garamond Pro" w:eastAsiaTheme="minorEastAsia" w:hAnsi="Adobe Garamond Pro" w:cs="AGaramondPro-Regular"/>
                <w:color w:val="000000" w:themeColor="text1"/>
              </w:rPr>
              <w:t>Head of the Preparatory School</w:t>
            </w:r>
            <w:r w:rsidRPr="00A24F8A">
              <w:rPr>
                <w:rFonts w:ascii="Adobe Garamond Pro" w:eastAsiaTheme="minorEastAsia" w:hAnsi="Adobe Garamond Pro" w:cs="AGaramondPro-Regular"/>
                <w:color w:val="000000" w:themeColor="text1"/>
              </w:rPr>
              <w:t>.</w:t>
            </w:r>
          </w:p>
          <w:p w14:paraId="7B2A9A5E" w14:textId="345DD460" w:rsidR="00402BCC" w:rsidRPr="00A24F8A" w:rsidRDefault="00B1477E"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Be</w:t>
            </w:r>
            <w:r w:rsidR="00402BCC" w:rsidRPr="00A24F8A">
              <w:rPr>
                <w:rFonts w:ascii="Adobe Garamond Pro" w:eastAsiaTheme="minorEastAsia" w:hAnsi="Adobe Garamond Pro" w:cs="AGaramondPro-Regular"/>
                <w:color w:val="000000" w:themeColor="text1"/>
              </w:rPr>
              <w:t xml:space="preserve"> familiar with the contents of their </w:t>
            </w:r>
            <w:r w:rsidR="00F171DC" w:rsidRPr="00A24F8A">
              <w:rPr>
                <w:rFonts w:ascii="Adobe Garamond Pro" w:eastAsiaTheme="minorEastAsia" w:hAnsi="Adobe Garamond Pro" w:cs="AGaramondPro-Regular"/>
                <w:color w:val="000000" w:themeColor="text1"/>
              </w:rPr>
              <w:t>Preparatory School</w:t>
            </w:r>
            <w:r w:rsidR="00402BCC" w:rsidRPr="00A24F8A">
              <w:rPr>
                <w:rFonts w:ascii="Adobe Garamond Pro" w:eastAsiaTheme="minorEastAsia" w:hAnsi="Adobe Garamond Pro" w:cs="AGaramondPro-Regular"/>
                <w:color w:val="000000" w:themeColor="text1"/>
              </w:rPr>
              <w:t xml:space="preserve"> Handbook and endeavour to follow closely the guidance provided in this document.</w:t>
            </w:r>
          </w:p>
          <w:p w14:paraId="6E6ABEBE" w14:textId="77777777" w:rsidR="000D7209" w:rsidRPr="00A24F8A" w:rsidRDefault="000D7209" w:rsidP="00402BCC">
            <w:pPr>
              <w:autoSpaceDE w:val="0"/>
              <w:autoSpaceDN w:val="0"/>
              <w:adjustRightInd w:val="0"/>
              <w:ind w:left="0" w:right="0"/>
              <w:rPr>
                <w:rFonts w:ascii="Adobe Garamond Pro" w:eastAsiaTheme="minorEastAsia" w:hAnsi="Adobe Garamond Pro" w:cs="AGaramondPro-Italic"/>
                <w:iCs/>
                <w:color w:val="000000" w:themeColor="text1"/>
              </w:rPr>
            </w:pPr>
          </w:p>
          <w:p w14:paraId="06D463D9" w14:textId="493AC37F" w:rsidR="00402BCC" w:rsidRPr="00A24F8A" w:rsidRDefault="00402BCC" w:rsidP="00402BCC">
            <w:pPr>
              <w:autoSpaceDE w:val="0"/>
              <w:autoSpaceDN w:val="0"/>
              <w:adjustRightInd w:val="0"/>
              <w:ind w:left="0" w:right="0"/>
              <w:rPr>
                <w:rFonts w:ascii="Adobe Garamond Pro" w:eastAsiaTheme="minorEastAsia" w:hAnsi="Adobe Garamond Pro" w:cs="AGaramondPro-Italic"/>
                <w:iCs/>
                <w:color w:val="000000" w:themeColor="text1"/>
              </w:rPr>
            </w:pPr>
            <w:r w:rsidRPr="00A24F8A">
              <w:rPr>
                <w:rFonts w:ascii="Adobe Garamond Pro" w:eastAsiaTheme="minorEastAsia" w:hAnsi="Adobe Garamond Pro" w:cs="AGaramondPro-Italic"/>
                <w:iCs/>
                <w:color w:val="000000" w:themeColor="text1"/>
              </w:rPr>
              <w:t>Other Professional Duties</w:t>
            </w:r>
          </w:p>
          <w:p w14:paraId="0BD0FC54" w14:textId="77777777" w:rsidR="000D7209" w:rsidRPr="00A24F8A" w:rsidRDefault="000D7209"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Be  familiar with the School’s health and safety guidance and be responsible for personal health and safety and that of the pupils.</w:t>
            </w:r>
          </w:p>
          <w:p w14:paraId="3AEC5743" w14:textId="77777777" w:rsidR="000D7209" w:rsidRPr="00A24F8A" w:rsidRDefault="000D7209"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Manage pupil behaviour in the classroom, establish an orderly working environment and ensure the safety and good conduct of the pupils, following the guidance in the Behaviour Policy (and the Disciplinary Framework) and to enforce the pupils’ Code of Conduct and Dress Code.</w:t>
            </w:r>
          </w:p>
          <w:p w14:paraId="1D0726C5" w14:textId="77777777"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Support and foster the aims of the School.</w:t>
            </w:r>
          </w:p>
          <w:p w14:paraId="36670A1D" w14:textId="0B922ADF" w:rsidR="00402BCC" w:rsidRPr="00A24F8A" w:rsidRDefault="0092061F"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Be</w:t>
            </w:r>
            <w:r w:rsidR="00402BCC" w:rsidRPr="00A24F8A">
              <w:rPr>
                <w:rFonts w:ascii="Adobe Garamond Pro" w:eastAsiaTheme="minorEastAsia" w:hAnsi="Adobe Garamond Pro" w:cs="AGaramondPro-Regular"/>
                <w:color w:val="000000" w:themeColor="text1"/>
              </w:rPr>
              <w:t xml:space="preserve"> familiar with the contents of the </w:t>
            </w:r>
            <w:r w:rsidR="000D7209" w:rsidRPr="00A24F8A">
              <w:rPr>
                <w:rFonts w:ascii="Adobe Garamond Pro" w:eastAsiaTheme="minorEastAsia" w:hAnsi="Adobe Garamond Pro" w:cs="AGaramondPro-Regular"/>
                <w:color w:val="000000" w:themeColor="text1"/>
              </w:rPr>
              <w:t>Preparatory School</w:t>
            </w:r>
            <w:r w:rsidR="00402BCC" w:rsidRPr="00A24F8A">
              <w:rPr>
                <w:rFonts w:ascii="Adobe Garamond Pro" w:eastAsiaTheme="minorEastAsia" w:hAnsi="Adobe Garamond Pro" w:cs="AGaramondPro-Regular"/>
                <w:color w:val="000000" w:themeColor="text1"/>
              </w:rPr>
              <w:t xml:space="preserve"> Handbook, the School’s aims and policies and endeavour to follow these closely.</w:t>
            </w:r>
          </w:p>
          <w:p w14:paraId="29FBDD5E" w14:textId="62BEA7C3" w:rsidR="00402BCC" w:rsidRPr="00A24F8A" w:rsidRDefault="00402BCC"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 xml:space="preserve">Carry out such duties, including cover for absent colleagues and examination invigilation, as are allocated to them by their </w:t>
            </w:r>
            <w:r w:rsidR="00F171DC" w:rsidRPr="00A24F8A">
              <w:rPr>
                <w:rFonts w:ascii="Adobe Garamond Pro" w:eastAsiaTheme="minorEastAsia" w:hAnsi="Adobe Garamond Pro" w:cs="AGaramondPro-Regular"/>
                <w:color w:val="000000" w:themeColor="text1"/>
              </w:rPr>
              <w:t>Head of the Preparatory School</w:t>
            </w:r>
            <w:r w:rsidRPr="00A24F8A">
              <w:rPr>
                <w:rFonts w:ascii="Adobe Garamond Pro" w:eastAsiaTheme="minorEastAsia" w:hAnsi="Adobe Garamond Pro" w:cs="AGaramondPro-Regular"/>
                <w:color w:val="000000" w:themeColor="text1"/>
              </w:rPr>
              <w:t xml:space="preserve"> or Senior Teachers, punctually and efficiently.</w:t>
            </w:r>
          </w:p>
          <w:p w14:paraId="3CFACF21" w14:textId="4302A713" w:rsidR="006E603B" w:rsidRPr="00A24F8A" w:rsidRDefault="00402BCC" w:rsidP="00E17A68">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 xml:space="preserve">Attend staff meetings, parents’ evenings, </w:t>
            </w:r>
            <w:r w:rsidR="00E17A68" w:rsidRPr="00A24F8A">
              <w:rPr>
                <w:rFonts w:ascii="Adobe Garamond Pro" w:eastAsiaTheme="minorEastAsia" w:hAnsi="Adobe Garamond Pro" w:cs="AGaramondPro-Regular"/>
                <w:color w:val="000000" w:themeColor="text1"/>
              </w:rPr>
              <w:t>Prizegiving</w:t>
            </w:r>
            <w:r w:rsidRPr="00A24F8A">
              <w:rPr>
                <w:rFonts w:ascii="Adobe Garamond Pro" w:eastAsiaTheme="minorEastAsia" w:hAnsi="Adobe Garamond Pro" w:cs="AGaramondPro-Regular"/>
                <w:color w:val="000000" w:themeColor="text1"/>
              </w:rPr>
              <w:t>, Inset sessions and similar</w:t>
            </w:r>
            <w:r w:rsidR="00E17A68" w:rsidRPr="00A24F8A">
              <w:rPr>
                <w:rFonts w:ascii="Adobe Garamond Pro" w:eastAsiaTheme="minorEastAsia" w:hAnsi="Adobe Garamond Pro" w:cs="AGaramondPro-Regular"/>
                <w:color w:val="000000" w:themeColor="text1"/>
              </w:rPr>
              <w:t xml:space="preserve"> </w:t>
            </w:r>
            <w:r w:rsidRPr="00A24F8A">
              <w:rPr>
                <w:rFonts w:ascii="Adobe Garamond Pro" w:eastAsiaTheme="minorEastAsia" w:hAnsi="Adobe Garamond Pro" w:cs="AGaramondPro-Regular"/>
                <w:color w:val="000000" w:themeColor="text1"/>
              </w:rPr>
              <w:t xml:space="preserve">important functions both in and out of normal School hours, and participate in the </w:t>
            </w:r>
            <w:r w:rsidR="006E603B" w:rsidRPr="00A24F8A">
              <w:rPr>
                <w:rFonts w:ascii="Adobe Garamond Pro" w:eastAsiaTheme="minorEastAsia" w:hAnsi="Adobe Garamond Pro" w:cs="AGaramondPro-Regular"/>
                <w:color w:val="000000" w:themeColor="text1"/>
              </w:rPr>
              <w:t>Open Day</w:t>
            </w:r>
            <w:r w:rsidR="00E17A68" w:rsidRPr="00A24F8A">
              <w:rPr>
                <w:rFonts w:ascii="Adobe Garamond Pro" w:eastAsiaTheme="minorEastAsia" w:hAnsi="Adobe Garamond Pro" w:cs="AGaramondPro-Regular"/>
                <w:color w:val="000000" w:themeColor="text1"/>
              </w:rPr>
              <w:t>s</w:t>
            </w:r>
            <w:r w:rsidR="006E603B" w:rsidRPr="00A24F8A">
              <w:rPr>
                <w:rFonts w:ascii="Adobe Garamond Pro" w:eastAsiaTheme="minorEastAsia" w:hAnsi="Adobe Garamond Pro" w:cs="AGaramondPro-Regular"/>
                <w:color w:val="000000" w:themeColor="text1"/>
              </w:rPr>
              <w:t xml:space="preserve"> for prospective parents and pupils.</w:t>
            </w:r>
          </w:p>
          <w:p w14:paraId="7CE8F9CE" w14:textId="272EE939" w:rsidR="006E603B" w:rsidRPr="00A24F8A" w:rsidRDefault="0092061F"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Notify the</w:t>
            </w:r>
            <w:r w:rsidR="006E603B" w:rsidRPr="00A24F8A">
              <w:rPr>
                <w:rFonts w:ascii="Adobe Garamond Pro" w:eastAsiaTheme="minorEastAsia" w:hAnsi="Adobe Garamond Pro" w:cs="AGaramondPro-Regular"/>
                <w:color w:val="000000" w:themeColor="text1"/>
              </w:rPr>
              <w:t xml:space="preserve"> </w:t>
            </w:r>
            <w:r w:rsidR="00E17A68" w:rsidRPr="00A24F8A">
              <w:rPr>
                <w:rFonts w:ascii="Adobe Garamond Pro" w:eastAsiaTheme="minorEastAsia" w:hAnsi="Adobe Garamond Pro" w:cs="AGaramondPro-Regular"/>
                <w:color w:val="000000" w:themeColor="text1"/>
              </w:rPr>
              <w:t xml:space="preserve">Deputy </w:t>
            </w:r>
            <w:r w:rsidR="00F171DC" w:rsidRPr="00A24F8A">
              <w:rPr>
                <w:rFonts w:ascii="Adobe Garamond Pro" w:eastAsiaTheme="minorEastAsia" w:hAnsi="Adobe Garamond Pro" w:cs="AGaramondPro-Regular"/>
                <w:color w:val="000000" w:themeColor="text1"/>
              </w:rPr>
              <w:t>Head of the Preparatory School</w:t>
            </w:r>
            <w:r w:rsidR="006E603B" w:rsidRPr="00A24F8A">
              <w:rPr>
                <w:rFonts w:ascii="Adobe Garamond Pro" w:eastAsiaTheme="minorEastAsia" w:hAnsi="Adobe Garamond Pro" w:cs="AGaramondPro-Regular"/>
                <w:color w:val="000000" w:themeColor="text1"/>
              </w:rPr>
              <w:t xml:space="preserve"> as early as possible if absent from School and set rigorous, appropriate work.</w:t>
            </w:r>
          </w:p>
          <w:p w14:paraId="10C4455B" w14:textId="6546B1C8" w:rsidR="0084680B" w:rsidRPr="00A24F8A" w:rsidRDefault="006E603B"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 xml:space="preserve">Attend relevant in-service training each year, after obtaining the consent of their </w:t>
            </w:r>
            <w:r w:rsidR="00F171DC" w:rsidRPr="00A24F8A">
              <w:rPr>
                <w:rFonts w:ascii="Adobe Garamond Pro" w:eastAsiaTheme="minorEastAsia" w:hAnsi="Adobe Garamond Pro" w:cs="AGaramondPro-Regular"/>
                <w:color w:val="000000" w:themeColor="text1"/>
              </w:rPr>
              <w:t>Head of the Preparatory School</w:t>
            </w:r>
            <w:r w:rsidRPr="00A24F8A">
              <w:rPr>
                <w:rFonts w:ascii="Adobe Garamond Pro" w:eastAsiaTheme="minorEastAsia" w:hAnsi="Adobe Garamond Pro" w:cs="AGaramondPro-Regular"/>
                <w:color w:val="000000" w:themeColor="text1"/>
              </w:rPr>
              <w:t>.</w:t>
            </w:r>
          </w:p>
          <w:p w14:paraId="54A56EBA" w14:textId="45A2498A" w:rsidR="00402BCC" w:rsidRPr="00A24F8A" w:rsidRDefault="006E603B" w:rsidP="000D7209">
            <w:pPr>
              <w:pStyle w:val="ListParagraph"/>
              <w:numPr>
                <w:ilvl w:val="0"/>
                <w:numId w:val="16"/>
              </w:numPr>
              <w:autoSpaceDE w:val="0"/>
              <w:autoSpaceDN w:val="0"/>
              <w:adjustRightInd w:val="0"/>
              <w:ind w:right="0"/>
              <w:rPr>
                <w:rFonts w:ascii="Adobe Garamond Pro" w:eastAsiaTheme="minorEastAsia" w:hAnsi="Adobe Garamond Pro" w:cs="AGaramondPro-Regular"/>
                <w:color w:val="000000" w:themeColor="text1"/>
              </w:rPr>
            </w:pPr>
            <w:r w:rsidRPr="00A24F8A">
              <w:rPr>
                <w:rFonts w:ascii="Adobe Garamond Pro" w:eastAsiaTheme="minorEastAsia" w:hAnsi="Adobe Garamond Pro" w:cs="AGaramondPro-Regular"/>
                <w:color w:val="000000" w:themeColor="text1"/>
              </w:rPr>
              <w:t xml:space="preserve">Take part in the </w:t>
            </w:r>
            <w:r w:rsidR="001522CA" w:rsidRPr="00A24F8A">
              <w:rPr>
                <w:rFonts w:ascii="Adobe Garamond Pro" w:eastAsiaTheme="minorEastAsia" w:hAnsi="Adobe Garamond Pro" w:cs="AGaramondPro-Regular"/>
                <w:color w:val="000000" w:themeColor="text1"/>
              </w:rPr>
              <w:t xml:space="preserve">Preparatory </w:t>
            </w:r>
            <w:r w:rsidRPr="00A24F8A">
              <w:rPr>
                <w:rFonts w:ascii="Adobe Garamond Pro" w:eastAsiaTheme="minorEastAsia" w:hAnsi="Adobe Garamond Pro" w:cs="AGaramondPro-Regular"/>
                <w:color w:val="000000" w:themeColor="text1"/>
              </w:rPr>
              <w:t xml:space="preserve">School’s performance management scheme and appraisal </w:t>
            </w:r>
          </w:p>
          <w:p w14:paraId="6995B806" w14:textId="77777777" w:rsidR="00C31836" w:rsidRPr="00A24F8A" w:rsidRDefault="00C31836" w:rsidP="00C31836">
            <w:pPr>
              <w:pStyle w:val="ListParagraph"/>
              <w:autoSpaceDE w:val="0"/>
              <w:autoSpaceDN w:val="0"/>
              <w:adjustRightInd w:val="0"/>
              <w:ind w:right="0"/>
              <w:rPr>
                <w:rFonts w:ascii="Adobe Garamond Pro" w:eastAsiaTheme="minorEastAsia" w:hAnsi="Adobe Garamond Pro" w:cs="AGaramondPro-Regular"/>
                <w:color w:val="000000" w:themeColor="text1"/>
              </w:rPr>
            </w:pPr>
          </w:p>
          <w:p w14:paraId="34D45CBE" w14:textId="1BA89235" w:rsidR="00402BCC" w:rsidRPr="00EE122E" w:rsidRDefault="00C31836" w:rsidP="00EE122E">
            <w:pPr>
              <w:shd w:val="clear" w:color="auto" w:fill="FFFFFF"/>
              <w:ind w:left="0" w:right="184"/>
              <w:rPr>
                <w:rFonts w:ascii="Adobe Garamond Pro" w:eastAsiaTheme="minorEastAsia" w:hAnsi="Adobe Garamond Pro" w:cs="AGaramondPro-Regular"/>
                <w:color w:val="000000" w:themeColor="text1"/>
                <w:sz w:val="21"/>
              </w:rPr>
            </w:pPr>
            <w:r w:rsidRPr="00A24F8A">
              <w:rPr>
                <w:rFonts w:ascii="Adobe Garamond Pro" w:eastAsia="Times New Roman" w:hAnsi="Adobe Garamond Pro" w:cs="Helvetica"/>
                <w:i/>
                <w:iCs/>
                <w:color w:val="000000" w:themeColor="text1"/>
                <w:szCs w:val="24"/>
              </w:rPr>
              <w:t>Forest School is committed to safeguarding and promoting the welfare of children. Appointment to this position requires an enhanced DBS disclosure.</w:t>
            </w:r>
          </w:p>
        </w:tc>
      </w:tr>
      <w:tr w:rsidR="00A24F8A" w:rsidRPr="00A24F8A" w14:paraId="0DDA22D7" w14:textId="77777777" w:rsidTr="001159CB">
        <w:trPr>
          <w:trHeight w:val="125"/>
        </w:trPr>
        <w:tc>
          <w:tcPr>
            <w:tcW w:w="10047" w:type="dxa"/>
            <w:tcBorders>
              <w:top w:val="single" w:sz="4" w:space="0" w:color="000000"/>
              <w:left w:val="single" w:sz="4" w:space="0" w:color="000000"/>
              <w:bottom w:val="single" w:sz="4" w:space="0" w:color="000000"/>
              <w:right w:val="single" w:sz="4" w:space="0" w:color="000000"/>
            </w:tcBorders>
          </w:tcPr>
          <w:p w14:paraId="00FC81DC" w14:textId="77777777" w:rsidR="006E603B" w:rsidRPr="00A24F8A" w:rsidRDefault="006E603B" w:rsidP="006E603B">
            <w:pPr>
              <w:ind w:left="0" w:right="0"/>
              <w:rPr>
                <w:rFonts w:ascii="Adobe Garamond Pro" w:hAnsi="Adobe Garamond Pro"/>
                <w:color w:val="000000" w:themeColor="text1"/>
              </w:rPr>
            </w:pPr>
            <w:r w:rsidRPr="00A24F8A">
              <w:rPr>
                <w:rFonts w:ascii="Adobe Garamond Pro" w:eastAsia="Arial" w:hAnsi="Adobe Garamond Pro" w:cs="Arial"/>
                <w:b/>
                <w:color w:val="000000" w:themeColor="text1"/>
              </w:rPr>
              <w:t xml:space="preserve">SAFEGUARDING: </w:t>
            </w:r>
          </w:p>
          <w:p w14:paraId="720E8373" w14:textId="77777777" w:rsidR="006E603B" w:rsidRPr="00A24F8A" w:rsidRDefault="006E603B" w:rsidP="006E603B">
            <w:pPr>
              <w:ind w:left="0" w:right="0"/>
              <w:rPr>
                <w:rFonts w:ascii="Adobe Garamond Pro" w:hAnsi="Adobe Garamond Pro"/>
                <w:color w:val="000000" w:themeColor="text1"/>
              </w:rPr>
            </w:pPr>
            <w:r w:rsidRPr="00A24F8A">
              <w:rPr>
                <w:rFonts w:ascii="Adobe Garamond Pro" w:eastAsia="Arial" w:hAnsi="Adobe Garamond Pro" w:cs="Arial"/>
                <w:color w:val="000000" w:themeColor="text1"/>
              </w:rPr>
              <w:t xml:space="preserve"> </w:t>
            </w:r>
          </w:p>
          <w:p w14:paraId="31D5CB44" w14:textId="77777777" w:rsidR="006E603B" w:rsidRPr="00A24F8A" w:rsidRDefault="006E603B" w:rsidP="006E603B">
            <w:pPr>
              <w:ind w:left="0" w:right="0"/>
              <w:rPr>
                <w:rFonts w:ascii="Adobe Garamond Pro" w:eastAsia="Arial" w:hAnsi="Adobe Garamond Pro" w:cs="Arial"/>
                <w:color w:val="000000" w:themeColor="text1"/>
              </w:rPr>
            </w:pPr>
            <w:r w:rsidRPr="00A24F8A">
              <w:rPr>
                <w:rFonts w:ascii="Adobe Garamond Pro" w:eastAsia="Arial" w:hAnsi="Adobe Garamond Pro" w:cs="Arial"/>
                <w:color w:val="000000" w:themeColor="text1"/>
              </w:rPr>
              <w:t>The postholder will be required to;</w:t>
            </w:r>
          </w:p>
          <w:p w14:paraId="71E3B1B6" w14:textId="5E1C31D8" w:rsidR="006E603B" w:rsidRPr="00A24F8A" w:rsidRDefault="00964DD2" w:rsidP="006E603B">
            <w:pPr>
              <w:pStyle w:val="ListParagraph"/>
              <w:numPr>
                <w:ilvl w:val="0"/>
                <w:numId w:val="24"/>
              </w:numPr>
              <w:ind w:right="0"/>
              <w:rPr>
                <w:rFonts w:ascii="Adobe Garamond Pro" w:hAnsi="Adobe Garamond Pro"/>
                <w:color w:val="000000" w:themeColor="text1"/>
              </w:rPr>
            </w:pPr>
            <w:r w:rsidRPr="00A24F8A">
              <w:rPr>
                <w:rFonts w:ascii="Adobe Garamond Pro" w:eastAsia="Arial" w:hAnsi="Adobe Garamond Pro" w:cs="Arial"/>
                <w:color w:val="000000" w:themeColor="text1"/>
              </w:rPr>
              <w:t>Complete</w:t>
            </w:r>
            <w:r w:rsidR="006E603B" w:rsidRPr="00A24F8A">
              <w:rPr>
                <w:rFonts w:ascii="Adobe Garamond Pro" w:eastAsia="Arial" w:hAnsi="Adobe Garamond Pro" w:cs="Arial"/>
                <w:color w:val="000000" w:themeColor="text1"/>
              </w:rPr>
              <w:t xml:space="preserve"> an Enhanced Disclosure and Barring Check (DBS).  </w:t>
            </w:r>
          </w:p>
          <w:p w14:paraId="4725944B" w14:textId="77777777" w:rsidR="006E603B" w:rsidRPr="00A24F8A" w:rsidRDefault="006E603B" w:rsidP="006E603B">
            <w:pPr>
              <w:pStyle w:val="ListParagraph"/>
              <w:numPr>
                <w:ilvl w:val="0"/>
                <w:numId w:val="24"/>
              </w:numPr>
              <w:ind w:right="0"/>
              <w:rPr>
                <w:rFonts w:ascii="Adobe Garamond Pro" w:hAnsi="Adobe Garamond Pro"/>
                <w:color w:val="000000" w:themeColor="text1"/>
              </w:rPr>
            </w:pPr>
            <w:r w:rsidRPr="00A24F8A">
              <w:rPr>
                <w:rFonts w:ascii="Adobe Garamond Pro" w:eastAsia="Arial" w:hAnsi="Adobe Garamond Pro" w:cs="Arial"/>
                <w:color w:val="000000" w:themeColor="text1"/>
              </w:rPr>
              <w:t>Complete Child Protection Training.</w:t>
            </w:r>
          </w:p>
          <w:p w14:paraId="7630A1D5" w14:textId="77777777" w:rsidR="006E603B" w:rsidRPr="00A24F8A" w:rsidRDefault="006E603B" w:rsidP="00B208A2">
            <w:pPr>
              <w:pStyle w:val="ListParagraph"/>
              <w:numPr>
                <w:ilvl w:val="0"/>
                <w:numId w:val="24"/>
              </w:numPr>
              <w:ind w:right="0"/>
              <w:rPr>
                <w:rFonts w:ascii="Adobe Garamond Pro" w:eastAsia="Arial" w:hAnsi="Adobe Garamond Pro" w:cs="Arial"/>
                <w:b/>
                <w:color w:val="000000" w:themeColor="text1"/>
              </w:rPr>
            </w:pPr>
            <w:r w:rsidRPr="00A24F8A">
              <w:rPr>
                <w:rFonts w:ascii="Adobe Garamond Pro" w:eastAsia="Arial" w:hAnsi="Adobe Garamond Pro" w:cs="Arial"/>
                <w:color w:val="000000" w:themeColor="text1"/>
              </w:rPr>
              <w:t>Promote and safeguard the welfare o</w:t>
            </w:r>
            <w:r w:rsidR="003248F8" w:rsidRPr="00A24F8A">
              <w:rPr>
                <w:rFonts w:ascii="Adobe Garamond Pro" w:eastAsia="Arial" w:hAnsi="Adobe Garamond Pro" w:cs="Arial"/>
                <w:color w:val="000000" w:themeColor="text1"/>
              </w:rPr>
              <w:t>f all children and young person</w:t>
            </w:r>
            <w:r w:rsidRPr="00A24F8A">
              <w:rPr>
                <w:rFonts w:ascii="Adobe Garamond Pro" w:eastAsia="Arial" w:hAnsi="Adobe Garamond Pro" w:cs="Arial"/>
                <w:color w:val="000000" w:themeColor="text1"/>
              </w:rPr>
              <w:t>s they are responsible for, or</w:t>
            </w:r>
            <w:r w:rsidR="003248F8" w:rsidRPr="00A24F8A">
              <w:rPr>
                <w:rFonts w:ascii="Adobe Garamond Pro" w:eastAsia="Arial" w:hAnsi="Adobe Garamond Pro" w:cs="Arial"/>
                <w:color w:val="000000" w:themeColor="text1"/>
              </w:rPr>
              <w:t xml:space="preserve"> with whom</w:t>
            </w:r>
            <w:r w:rsidR="00964DD2" w:rsidRPr="00A24F8A">
              <w:rPr>
                <w:rFonts w:ascii="Adobe Garamond Pro" w:eastAsia="Arial" w:hAnsi="Adobe Garamond Pro" w:cs="Arial"/>
                <w:color w:val="000000" w:themeColor="text1"/>
              </w:rPr>
              <w:t xml:space="preserve"> they</w:t>
            </w:r>
            <w:r w:rsidRPr="00A24F8A">
              <w:rPr>
                <w:rFonts w:ascii="Adobe Garamond Pro" w:eastAsia="Arial" w:hAnsi="Adobe Garamond Pro" w:cs="Arial"/>
                <w:color w:val="000000" w:themeColor="text1"/>
              </w:rPr>
              <w:t xml:space="preserve"> come into contact. </w:t>
            </w:r>
          </w:p>
          <w:p w14:paraId="07B6E0C9" w14:textId="7AB112F1" w:rsidR="00964DD2" w:rsidRPr="00A24F8A" w:rsidRDefault="00964DD2" w:rsidP="00964DD2">
            <w:pPr>
              <w:pStyle w:val="ListParagraph"/>
              <w:ind w:right="0"/>
              <w:rPr>
                <w:rFonts w:ascii="Adobe Garamond Pro" w:eastAsia="Arial" w:hAnsi="Adobe Garamond Pro" w:cs="Arial"/>
                <w:b/>
                <w:color w:val="000000" w:themeColor="text1"/>
              </w:rPr>
            </w:pPr>
          </w:p>
        </w:tc>
      </w:tr>
      <w:tr w:rsidR="00A24F8A" w:rsidRPr="00A24F8A" w14:paraId="634A3914" w14:textId="77777777" w:rsidTr="001159CB">
        <w:trPr>
          <w:trHeight w:val="1306"/>
        </w:trPr>
        <w:tc>
          <w:tcPr>
            <w:tcW w:w="10047" w:type="dxa"/>
            <w:tcBorders>
              <w:top w:val="single" w:sz="4" w:space="0" w:color="000000"/>
              <w:left w:val="single" w:sz="4" w:space="0" w:color="000000"/>
              <w:bottom w:val="single" w:sz="4" w:space="0" w:color="000000"/>
              <w:right w:val="single" w:sz="4" w:space="0" w:color="000000"/>
            </w:tcBorders>
          </w:tcPr>
          <w:p w14:paraId="04773ED7" w14:textId="77777777" w:rsidR="006E603B" w:rsidRPr="00A24F8A" w:rsidRDefault="006E603B" w:rsidP="006E603B">
            <w:pPr>
              <w:ind w:left="0" w:right="0"/>
              <w:rPr>
                <w:rFonts w:ascii="Adobe Garamond Pro" w:hAnsi="Adobe Garamond Pro"/>
                <w:color w:val="000000" w:themeColor="text1"/>
              </w:rPr>
            </w:pPr>
            <w:r w:rsidRPr="00A24F8A">
              <w:rPr>
                <w:rFonts w:ascii="Adobe Garamond Pro" w:eastAsia="Arial" w:hAnsi="Adobe Garamond Pro" w:cs="Arial"/>
                <w:b/>
                <w:color w:val="000000" w:themeColor="text1"/>
              </w:rPr>
              <w:t xml:space="preserve">FOREST SCHOOL’S POLICY AND PROCEDURE </w:t>
            </w:r>
          </w:p>
          <w:p w14:paraId="6DB28270" w14:textId="77777777" w:rsidR="006E603B" w:rsidRPr="00A24F8A" w:rsidRDefault="006E603B" w:rsidP="006E603B">
            <w:pPr>
              <w:spacing w:after="2"/>
              <w:ind w:left="0" w:right="0"/>
              <w:rPr>
                <w:rFonts w:ascii="Adobe Garamond Pro" w:hAnsi="Adobe Garamond Pro"/>
                <w:color w:val="000000" w:themeColor="text1"/>
              </w:rPr>
            </w:pPr>
            <w:r w:rsidRPr="00A24F8A">
              <w:rPr>
                <w:rFonts w:ascii="Adobe Garamond Pro" w:eastAsia="Arial" w:hAnsi="Adobe Garamond Pro" w:cs="Arial"/>
                <w:color w:val="000000" w:themeColor="text1"/>
              </w:rPr>
              <w:t xml:space="preserve"> </w:t>
            </w:r>
          </w:p>
          <w:p w14:paraId="7442F5B3" w14:textId="6CA16F83" w:rsidR="006E603B" w:rsidRPr="00A24F8A" w:rsidRDefault="006E603B" w:rsidP="006E603B">
            <w:pPr>
              <w:pStyle w:val="ListParagraph"/>
              <w:numPr>
                <w:ilvl w:val="0"/>
                <w:numId w:val="6"/>
              </w:numPr>
              <w:spacing w:line="256" w:lineRule="auto"/>
              <w:ind w:left="0" w:right="0"/>
              <w:rPr>
                <w:rFonts w:ascii="Adobe Garamond Pro" w:hAnsi="Adobe Garamond Pro"/>
                <w:color w:val="000000" w:themeColor="text1"/>
              </w:rPr>
            </w:pPr>
            <w:r w:rsidRPr="00A24F8A">
              <w:rPr>
                <w:rFonts w:ascii="Adobe Garamond Pro" w:eastAsia="Arial" w:hAnsi="Adobe Garamond Pro" w:cs="Arial"/>
                <w:color w:val="000000" w:themeColor="text1"/>
              </w:rPr>
              <w:t xml:space="preserve">The postholder is required to actively follow and abide by all Forest </w:t>
            </w:r>
            <w:r w:rsidR="00964DD2" w:rsidRPr="00A24F8A">
              <w:rPr>
                <w:rFonts w:ascii="Adobe Garamond Pro" w:eastAsia="Arial" w:hAnsi="Adobe Garamond Pro" w:cs="Arial"/>
                <w:color w:val="000000" w:themeColor="text1"/>
              </w:rPr>
              <w:t xml:space="preserve">School </w:t>
            </w:r>
            <w:r w:rsidRPr="00A24F8A">
              <w:rPr>
                <w:rFonts w:ascii="Adobe Garamond Pro" w:eastAsia="Arial" w:hAnsi="Adobe Garamond Pro" w:cs="Arial"/>
                <w:color w:val="000000" w:themeColor="text1"/>
              </w:rPr>
              <w:t>policies and procedures including Equal Opportunities, Safer Recruitment and Child Protection, and will maintain an awareness and observation of Fire and Health &amp; Safety Regulations</w:t>
            </w:r>
          </w:p>
          <w:p w14:paraId="47D8CD56" w14:textId="77777777" w:rsidR="006E603B" w:rsidRPr="00A24F8A" w:rsidRDefault="006E603B" w:rsidP="006E603B">
            <w:pPr>
              <w:ind w:left="0" w:right="0"/>
              <w:rPr>
                <w:rFonts w:ascii="Adobe Garamond Pro" w:eastAsia="Arial" w:hAnsi="Adobe Garamond Pro" w:cs="Arial"/>
                <w:b/>
                <w:color w:val="000000" w:themeColor="text1"/>
              </w:rPr>
            </w:pPr>
          </w:p>
        </w:tc>
      </w:tr>
      <w:tr w:rsidR="00A24F8A" w:rsidRPr="00A24F8A" w14:paraId="59EE8F9A" w14:textId="77777777" w:rsidTr="001159CB">
        <w:trPr>
          <w:trHeight w:val="1299"/>
        </w:trPr>
        <w:tc>
          <w:tcPr>
            <w:tcW w:w="10047" w:type="dxa"/>
            <w:tcBorders>
              <w:top w:val="single" w:sz="4" w:space="0" w:color="000000"/>
              <w:left w:val="single" w:sz="4" w:space="0" w:color="000000"/>
              <w:bottom w:val="single" w:sz="4" w:space="0" w:color="000000"/>
              <w:right w:val="single" w:sz="4" w:space="0" w:color="000000"/>
            </w:tcBorders>
          </w:tcPr>
          <w:p w14:paraId="317C9021" w14:textId="77777777" w:rsidR="00775B84" w:rsidRPr="00A24F8A" w:rsidRDefault="00775B84" w:rsidP="00775B84">
            <w:pPr>
              <w:ind w:left="0" w:right="0"/>
              <w:rPr>
                <w:rFonts w:ascii="Adobe Garamond Pro" w:hAnsi="Adobe Garamond Pro"/>
                <w:color w:val="000000" w:themeColor="text1"/>
              </w:rPr>
            </w:pPr>
            <w:r w:rsidRPr="00A24F8A">
              <w:rPr>
                <w:rFonts w:ascii="Adobe Garamond Pro" w:eastAsia="Arial" w:hAnsi="Adobe Garamond Pro" w:cs="Arial"/>
                <w:color w:val="000000" w:themeColor="text1"/>
              </w:rPr>
              <w:t xml:space="preserve">If during the course of time the duties and responsibilities should change, the job description will be reviewed and amended in consultation with the postholder.   </w:t>
            </w:r>
          </w:p>
          <w:p w14:paraId="12B20FFE" w14:textId="77777777" w:rsidR="00775B84" w:rsidRPr="00A24F8A" w:rsidRDefault="00775B84" w:rsidP="00775B84">
            <w:pPr>
              <w:ind w:left="0" w:right="0"/>
              <w:rPr>
                <w:rFonts w:ascii="Adobe Garamond Pro" w:hAnsi="Adobe Garamond Pro"/>
                <w:color w:val="000000" w:themeColor="text1"/>
              </w:rPr>
            </w:pPr>
            <w:r w:rsidRPr="00A24F8A">
              <w:rPr>
                <w:rFonts w:ascii="Adobe Garamond Pro" w:eastAsia="Arial" w:hAnsi="Adobe Garamond Pro" w:cs="Arial"/>
                <w:color w:val="000000" w:themeColor="text1"/>
              </w:rPr>
              <w:t xml:space="preserve"> </w:t>
            </w:r>
          </w:p>
          <w:p w14:paraId="41FB1BBD" w14:textId="77777777" w:rsidR="00775B84" w:rsidRPr="00A24F8A" w:rsidRDefault="00775B84" w:rsidP="00814012">
            <w:pPr>
              <w:spacing w:line="238" w:lineRule="auto"/>
              <w:ind w:left="0" w:right="0"/>
              <w:rPr>
                <w:rFonts w:ascii="Adobe Garamond Pro" w:eastAsia="Arial" w:hAnsi="Adobe Garamond Pro" w:cs="Arial"/>
                <w:color w:val="000000" w:themeColor="text1"/>
              </w:rPr>
            </w:pPr>
            <w:r w:rsidRPr="00A24F8A">
              <w:rPr>
                <w:rFonts w:ascii="Adobe Garamond Pro" w:eastAsia="Arial" w:hAnsi="Adobe Garamond Pro" w:cs="Arial"/>
                <w:color w:val="000000" w:themeColor="text1"/>
              </w:rPr>
              <w:t xml:space="preserve">The postholder will carry out any other duties as are within the scope, spirit and purpose of this job description as requested </w:t>
            </w:r>
            <w:r w:rsidR="006C677C" w:rsidRPr="00A24F8A">
              <w:rPr>
                <w:rFonts w:ascii="Adobe Garamond Pro" w:eastAsia="Arial" w:hAnsi="Adobe Garamond Pro" w:cs="Arial"/>
                <w:color w:val="000000" w:themeColor="text1"/>
              </w:rPr>
              <w:t xml:space="preserve">by the </w:t>
            </w:r>
            <w:r w:rsidR="00F171DC" w:rsidRPr="00A24F8A">
              <w:rPr>
                <w:rFonts w:ascii="Adobe Garamond Pro" w:eastAsia="Arial" w:hAnsi="Adobe Garamond Pro" w:cs="Arial"/>
                <w:color w:val="000000" w:themeColor="text1"/>
              </w:rPr>
              <w:t>Head of the Preparatory School</w:t>
            </w:r>
            <w:r w:rsidRPr="00A24F8A">
              <w:rPr>
                <w:rFonts w:ascii="Adobe Garamond Pro" w:eastAsia="Arial" w:hAnsi="Adobe Garamond Pro" w:cs="Arial"/>
                <w:color w:val="000000" w:themeColor="text1"/>
              </w:rPr>
              <w:t xml:space="preserve">. </w:t>
            </w:r>
          </w:p>
          <w:p w14:paraId="541C3A1F" w14:textId="7C28BD82" w:rsidR="00596B41" w:rsidRPr="00A24F8A" w:rsidRDefault="00596B41" w:rsidP="00814012">
            <w:pPr>
              <w:spacing w:line="238" w:lineRule="auto"/>
              <w:ind w:left="0" w:right="0"/>
              <w:rPr>
                <w:rFonts w:ascii="Adobe Garamond Pro" w:eastAsia="Arial" w:hAnsi="Adobe Garamond Pro" w:cs="Arial"/>
                <w:b/>
                <w:color w:val="000000" w:themeColor="text1"/>
              </w:rPr>
            </w:pPr>
          </w:p>
        </w:tc>
      </w:tr>
    </w:tbl>
    <w:p w14:paraId="3007E6B4" w14:textId="77777777" w:rsidR="00B82955" w:rsidRPr="00A24F8A" w:rsidRDefault="00B82955" w:rsidP="001A5375">
      <w:pPr>
        <w:ind w:left="0" w:right="0"/>
        <w:rPr>
          <w:rFonts w:ascii="Arial" w:eastAsia="Arial" w:hAnsi="Arial" w:cs="Arial"/>
          <w:color w:val="000000" w:themeColor="text1"/>
        </w:rPr>
      </w:pPr>
    </w:p>
    <w:sectPr w:rsidR="00B82955" w:rsidRPr="00A24F8A" w:rsidSect="00FC39C4">
      <w:pgSz w:w="11906" w:h="16838"/>
      <w:pgMar w:top="709" w:right="1440" w:bottom="709"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B14F8" w14:textId="77777777" w:rsidR="00733FC4" w:rsidRDefault="00733FC4" w:rsidP="003371C7">
      <w:pPr>
        <w:spacing w:line="240" w:lineRule="auto"/>
      </w:pPr>
      <w:r>
        <w:separator/>
      </w:r>
    </w:p>
  </w:endnote>
  <w:endnote w:type="continuationSeparator" w:id="0">
    <w:p w14:paraId="7B9C5069" w14:textId="77777777" w:rsidR="00733FC4" w:rsidRDefault="00733FC4" w:rsidP="0033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altName w:val="Constantia"/>
    <w:panose1 w:val="02020702060506020403"/>
    <w:charset w:val="00"/>
    <w:family w:val="roman"/>
    <w:notTrueType/>
    <w:pitch w:val="variable"/>
    <w:sig w:usb0="00000007" w:usb1="00000001" w:usb2="00000000" w:usb3="00000000" w:csb0="00000093"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2020502050506090403"/>
    <w:charset w:val="00"/>
    <w:family w:val="auto"/>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757B3" w14:textId="77777777" w:rsidR="00733FC4" w:rsidRDefault="00733FC4" w:rsidP="003371C7">
      <w:pPr>
        <w:spacing w:line="240" w:lineRule="auto"/>
      </w:pPr>
      <w:r>
        <w:separator/>
      </w:r>
    </w:p>
  </w:footnote>
  <w:footnote w:type="continuationSeparator" w:id="0">
    <w:p w14:paraId="1BF059C5" w14:textId="77777777" w:rsidR="00733FC4" w:rsidRDefault="00733FC4" w:rsidP="003371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B6B"/>
    <w:multiLevelType w:val="hybridMultilevel"/>
    <w:tmpl w:val="05E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9281A"/>
    <w:multiLevelType w:val="hybridMultilevel"/>
    <w:tmpl w:val="36B2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14828"/>
    <w:multiLevelType w:val="hybridMultilevel"/>
    <w:tmpl w:val="BAA4DA1E"/>
    <w:lvl w:ilvl="0" w:tplc="3B7203C8">
      <w:start w:val="1"/>
      <w:numFmt w:val="bullet"/>
      <w:lvlText w:val="•"/>
      <w:lvlJc w:val="left"/>
      <w:pPr>
        <w:ind w:left="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447D0">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EE0AE">
      <w:start w:val="1"/>
      <w:numFmt w:val="bullet"/>
      <w:lvlText w:val="▪"/>
      <w:lvlJc w:val="left"/>
      <w:pPr>
        <w:ind w:left="1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6DA76">
      <w:start w:val="1"/>
      <w:numFmt w:val="bullet"/>
      <w:lvlText w:val="•"/>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D0FA">
      <w:start w:val="1"/>
      <w:numFmt w:val="bullet"/>
      <w:lvlText w:val="o"/>
      <w:lvlJc w:val="left"/>
      <w:pPr>
        <w:ind w:left="3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2AB0A">
      <w:start w:val="1"/>
      <w:numFmt w:val="bullet"/>
      <w:lvlText w:val="▪"/>
      <w:lvlJc w:val="left"/>
      <w:pPr>
        <w:ind w:left="3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F2D37E">
      <w:start w:val="1"/>
      <w:numFmt w:val="bullet"/>
      <w:lvlText w:val="•"/>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699B0">
      <w:start w:val="1"/>
      <w:numFmt w:val="bullet"/>
      <w:lvlText w:val="o"/>
      <w:lvlJc w:val="left"/>
      <w:pPr>
        <w:ind w:left="5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605B2">
      <w:start w:val="1"/>
      <w:numFmt w:val="bullet"/>
      <w:lvlText w:val="▪"/>
      <w:lvlJc w:val="left"/>
      <w:pPr>
        <w:ind w:left="5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D47FD"/>
    <w:multiLevelType w:val="hybridMultilevel"/>
    <w:tmpl w:val="D12AB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16ED7"/>
    <w:multiLevelType w:val="hybridMultilevel"/>
    <w:tmpl w:val="EACC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101CE"/>
    <w:multiLevelType w:val="hybridMultilevel"/>
    <w:tmpl w:val="C06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4D28"/>
    <w:multiLevelType w:val="hybridMultilevel"/>
    <w:tmpl w:val="BFF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F035A"/>
    <w:multiLevelType w:val="hybridMultilevel"/>
    <w:tmpl w:val="FAD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E0D96"/>
    <w:multiLevelType w:val="hybridMultilevel"/>
    <w:tmpl w:val="B77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D2CBB"/>
    <w:multiLevelType w:val="hybridMultilevel"/>
    <w:tmpl w:val="734461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2217C1B"/>
    <w:multiLevelType w:val="hybridMultilevel"/>
    <w:tmpl w:val="E99453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24200A4B"/>
    <w:multiLevelType w:val="hybridMultilevel"/>
    <w:tmpl w:val="281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407D4"/>
    <w:multiLevelType w:val="hybridMultilevel"/>
    <w:tmpl w:val="12A8F64E"/>
    <w:lvl w:ilvl="0" w:tplc="D5E699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F859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9AD9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0EA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82D9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3409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2672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AA32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942F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CD4288"/>
    <w:multiLevelType w:val="hybridMultilevel"/>
    <w:tmpl w:val="B310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27680"/>
    <w:multiLevelType w:val="hybridMultilevel"/>
    <w:tmpl w:val="C3AC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019C3"/>
    <w:multiLevelType w:val="hybridMultilevel"/>
    <w:tmpl w:val="E2F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102CA"/>
    <w:multiLevelType w:val="hybridMultilevel"/>
    <w:tmpl w:val="587868C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7" w15:restartNumberingAfterBreak="0">
    <w:nsid w:val="3BF13A4F"/>
    <w:multiLevelType w:val="hybridMultilevel"/>
    <w:tmpl w:val="6B202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20D21"/>
    <w:multiLevelType w:val="hybridMultilevel"/>
    <w:tmpl w:val="C30AF2F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9" w15:restartNumberingAfterBreak="0">
    <w:nsid w:val="457A13A3"/>
    <w:multiLevelType w:val="hybridMultilevel"/>
    <w:tmpl w:val="198E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20E37"/>
    <w:multiLevelType w:val="hybridMultilevel"/>
    <w:tmpl w:val="125248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1" w15:restartNumberingAfterBreak="0">
    <w:nsid w:val="4E8765F0"/>
    <w:multiLevelType w:val="hybridMultilevel"/>
    <w:tmpl w:val="D63A1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C56F95"/>
    <w:multiLevelType w:val="hybridMultilevel"/>
    <w:tmpl w:val="117E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44D41"/>
    <w:multiLevelType w:val="hybridMultilevel"/>
    <w:tmpl w:val="E0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F19E8"/>
    <w:multiLevelType w:val="hybridMultilevel"/>
    <w:tmpl w:val="54D835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34402A"/>
    <w:multiLevelType w:val="hybridMultilevel"/>
    <w:tmpl w:val="843687C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5BA219C2"/>
    <w:multiLevelType w:val="hybridMultilevel"/>
    <w:tmpl w:val="057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D6A49"/>
    <w:multiLevelType w:val="hybridMultilevel"/>
    <w:tmpl w:val="313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83A93"/>
    <w:multiLevelType w:val="hybridMultilevel"/>
    <w:tmpl w:val="B8762B8C"/>
    <w:lvl w:ilvl="0" w:tplc="1812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60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6F39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6DA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C45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092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69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6A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AB1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8055D4B"/>
    <w:multiLevelType w:val="hybridMultilevel"/>
    <w:tmpl w:val="B62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AF5535"/>
    <w:multiLevelType w:val="hybridMultilevel"/>
    <w:tmpl w:val="34D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37E1C"/>
    <w:multiLevelType w:val="hybridMultilevel"/>
    <w:tmpl w:val="9A80A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819C6"/>
    <w:multiLevelType w:val="hybridMultilevel"/>
    <w:tmpl w:val="F548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92EBF"/>
    <w:multiLevelType w:val="hybridMultilevel"/>
    <w:tmpl w:val="45F2A1EA"/>
    <w:lvl w:ilvl="0" w:tplc="08DEA006">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27FB8">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61EDE">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01842">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BD4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E6F42">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C63F6">
      <w:start w:val="1"/>
      <w:numFmt w:val="bullet"/>
      <w:lvlText w:val="•"/>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EFC5A">
      <w:start w:val="1"/>
      <w:numFmt w:val="bullet"/>
      <w:lvlText w:val="o"/>
      <w:lvlJc w:val="left"/>
      <w:pPr>
        <w:ind w:left="6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49A4E">
      <w:start w:val="1"/>
      <w:numFmt w:val="bullet"/>
      <w:lvlText w:val="▪"/>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DAF7B48"/>
    <w:multiLevelType w:val="hybridMultilevel"/>
    <w:tmpl w:val="D3AA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28"/>
  </w:num>
  <w:num w:numId="4">
    <w:abstractNumId w:val="10"/>
  </w:num>
  <w:num w:numId="5">
    <w:abstractNumId w:val="9"/>
  </w:num>
  <w:num w:numId="6">
    <w:abstractNumId w:val="7"/>
  </w:num>
  <w:num w:numId="7">
    <w:abstractNumId w:val="20"/>
  </w:num>
  <w:num w:numId="8">
    <w:abstractNumId w:val="26"/>
  </w:num>
  <w:num w:numId="9">
    <w:abstractNumId w:val="3"/>
  </w:num>
  <w:num w:numId="10">
    <w:abstractNumId w:val="34"/>
  </w:num>
  <w:num w:numId="11">
    <w:abstractNumId w:val="5"/>
  </w:num>
  <w:num w:numId="12">
    <w:abstractNumId w:val="13"/>
  </w:num>
  <w:num w:numId="13">
    <w:abstractNumId w:val="23"/>
  </w:num>
  <w:num w:numId="14">
    <w:abstractNumId w:val="4"/>
  </w:num>
  <w:num w:numId="15">
    <w:abstractNumId w:val="27"/>
  </w:num>
  <w:num w:numId="16">
    <w:abstractNumId w:val="1"/>
  </w:num>
  <w:num w:numId="17">
    <w:abstractNumId w:val="15"/>
  </w:num>
  <w:num w:numId="18">
    <w:abstractNumId w:val="29"/>
  </w:num>
  <w:num w:numId="19">
    <w:abstractNumId w:val="19"/>
  </w:num>
  <w:num w:numId="20">
    <w:abstractNumId w:val="30"/>
  </w:num>
  <w:num w:numId="21">
    <w:abstractNumId w:val="8"/>
  </w:num>
  <w:num w:numId="22">
    <w:abstractNumId w:val="24"/>
  </w:num>
  <w:num w:numId="23">
    <w:abstractNumId w:val="21"/>
  </w:num>
  <w:num w:numId="24">
    <w:abstractNumId w:val="22"/>
  </w:num>
  <w:num w:numId="25">
    <w:abstractNumId w:val="17"/>
  </w:num>
  <w:num w:numId="26">
    <w:abstractNumId w:val="0"/>
  </w:num>
  <w:num w:numId="27">
    <w:abstractNumId w:val="6"/>
  </w:num>
  <w:num w:numId="28">
    <w:abstractNumId w:val="32"/>
  </w:num>
  <w:num w:numId="29">
    <w:abstractNumId w:val="12"/>
  </w:num>
  <w:num w:numId="30">
    <w:abstractNumId w:val="31"/>
  </w:num>
  <w:num w:numId="31">
    <w:abstractNumId w:val="14"/>
  </w:num>
  <w:num w:numId="32">
    <w:abstractNumId w:val="6"/>
  </w:num>
  <w:num w:numId="33">
    <w:abstractNumId w:val="11"/>
  </w:num>
  <w:num w:numId="34">
    <w:abstractNumId w:val="25"/>
  </w:num>
  <w:num w:numId="35">
    <w:abstractNumId w:val="1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0NDUytLQEss3MzJR0lIJTi4sz8/NACoxqAYMpfbAsAAAA"/>
  </w:docVars>
  <w:rsids>
    <w:rsidRoot w:val="00C86DA9"/>
    <w:rsid w:val="0001280A"/>
    <w:rsid w:val="00066D5B"/>
    <w:rsid w:val="00075305"/>
    <w:rsid w:val="00077CD7"/>
    <w:rsid w:val="00080409"/>
    <w:rsid w:val="000B5B87"/>
    <w:rsid w:val="000D7209"/>
    <w:rsid w:val="000F3752"/>
    <w:rsid w:val="000F7DCF"/>
    <w:rsid w:val="00101A07"/>
    <w:rsid w:val="00102A5B"/>
    <w:rsid w:val="001065CA"/>
    <w:rsid w:val="001159CB"/>
    <w:rsid w:val="00117C76"/>
    <w:rsid w:val="001208A7"/>
    <w:rsid w:val="001522CA"/>
    <w:rsid w:val="00180E9F"/>
    <w:rsid w:val="0019729C"/>
    <w:rsid w:val="001978EA"/>
    <w:rsid w:val="001A5375"/>
    <w:rsid w:val="001C5998"/>
    <w:rsid w:val="001F0733"/>
    <w:rsid w:val="001F2092"/>
    <w:rsid w:val="00285F72"/>
    <w:rsid w:val="002A27FB"/>
    <w:rsid w:val="002B2128"/>
    <w:rsid w:val="002B6360"/>
    <w:rsid w:val="002D7D72"/>
    <w:rsid w:val="002E72EA"/>
    <w:rsid w:val="00310BD7"/>
    <w:rsid w:val="003248F8"/>
    <w:rsid w:val="0033521E"/>
    <w:rsid w:val="003366FE"/>
    <w:rsid w:val="003371C7"/>
    <w:rsid w:val="003438B8"/>
    <w:rsid w:val="003729C9"/>
    <w:rsid w:val="00375ACF"/>
    <w:rsid w:val="00394126"/>
    <w:rsid w:val="00402BCC"/>
    <w:rsid w:val="00422BFF"/>
    <w:rsid w:val="00432D89"/>
    <w:rsid w:val="00436B66"/>
    <w:rsid w:val="00471841"/>
    <w:rsid w:val="00473855"/>
    <w:rsid w:val="00481A5B"/>
    <w:rsid w:val="004A4F4E"/>
    <w:rsid w:val="00552479"/>
    <w:rsid w:val="00560F61"/>
    <w:rsid w:val="00564B05"/>
    <w:rsid w:val="00596B41"/>
    <w:rsid w:val="005A0834"/>
    <w:rsid w:val="005B774C"/>
    <w:rsid w:val="005D038F"/>
    <w:rsid w:val="005F2FCC"/>
    <w:rsid w:val="005F47BD"/>
    <w:rsid w:val="005F4FFF"/>
    <w:rsid w:val="00667A74"/>
    <w:rsid w:val="00696C8D"/>
    <w:rsid w:val="006A20B5"/>
    <w:rsid w:val="006B0D38"/>
    <w:rsid w:val="006B29E6"/>
    <w:rsid w:val="006C677C"/>
    <w:rsid w:val="006D0B26"/>
    <w:rsid w:val="006E1827"/>
    <w:rsid w:val="006E277A"/>
    <w:rsid w:val="006E5B7F"/>
    <w:rsid w:val="006E603B"/>
    <w:rsid w:val="006F2259"/>
    <w:rsid w:val="00707597"/>
    <w:rsid w:val="00712190"/>
    <w:rsid w:val="00733FC4"/>
    <w:rsid w:val="0075501D"/>
    <w:rsid w:val="00775B84"/>
    <w:rsid w:val="007A2456"/>
    <w:rsid w:val="007A50F9"/>
    <w:rsid w:val="007F7DEE"/>
    <w:rsid w:val="00814012"/>
    <w:rsid w:val="00822501"/>
    <w:rsid w:val="00830CE8"/>
    <w:rsid w:val="00843038"/>
    <w:rsid w:val="0084680B"/>
    <w:rsid w:val="008E5011"/>
    <w:rsid w:val="008E542F"/>
    <w:rsid w:val="008E6148"/>
    <w:rsid w:val="0092061F"/>
    <w:rsid w:val="00964DD2"/>
    <w:rsid w:val="00981051"/>
    <w:rsid w:val="009C4045"/>
    <w:rsid w:val="009D499C"/>
    <w:rsid w:val="009D54E6"/>
    <w:rsid w:val="00A10A4F"/>
    <w:rsid w:val="00A24F8A"/>
    <w:rsid w:val="00A56DBA"/>
    <w:rsid w:val="00A60625"/>
    <w:rsid w:val="00A9475B"/>
    <w:rsid w:val="00AB06B1"/>
    <w:rsid w:val="00AE2E6F"/>
    <w:rsid w:val="00B0567A"/>
    <w:rsid w:val="00B07E2E"/>
    <w:rsid w:val="00B1477E"/>
    <w:rsid w:val="00B208A2"/>
    <w:rsid w:val="00B82955"/>
    <w:rsid w:val="00BD513B"/>
    <w:rsid w:val="00BE66B0"/>
    <w:rsid w:val="00BF7060"/>
    <w:rsid w:val="00C05DC9"/>
    <w:rsid w:val="00C07636"/>
    <w:rsid w:val="00C2076D"/>
    <w:rsid w:val="00C25EDD"/>
    <w:rsid w:val="00C31836"/>
    <w:rsid w:val="00C35C0D"/>
    <w:rsid w:val="00C81C0F"/>
    <w:rsid w:val="00C86DA9"/>
    <w:rsid w:val="00CB203A"/>
    <w:rsid w:val="00CB613F"/>
    <w:rsid w:val="00CE4032"/>
    <w:rsid w:val="00CE7337"/>
    <w:rsid w:val="00CF6838"/>
    <w:rsid w:val="00D031D5"/>
    <w:rsid w:val="00D1292F"/>
    <w:rsid w:val="00D8554A"/>
    <w:rsid w:val="00D977D1"/>
    <w:rsid w:val="00DA4295"/>
    <w:rsid w:val="00DD4C85"/>
    <w:rsid w:val="00DE0C0C"/>
    <w:rsid w:val="00DE79A2"/>
    <w:rsid w:val="00E005D9"/>
    <w:rsid w:val="00E06964"/>
    <w:rsid w:val="00E17A68"/>
    <w:rsid w:val="00E46C68"/>
    <w:rsid w:val="00E5023A"/>
    <w:rsid w:val="00E5173D"/>
    <w:rsid w:val="00E52E34"/>
    <w:rsid w:val="00E64E2C"/>
    <w:rsid w:val="00E81358"/>
    <w:rsid w:val="00E863F2"/>
    <w:rsid w:val="00EC40CE"/>
    <w:rsid w:val="00EE122E"/>
    <w:rsid w:val="00F0714B"/>
    <w:rsid w:val="00F15BB3"/>
    <w:rsid w:val="00F16AD4"/>
    <w:rsid w:val="00F171DC"/>
    <w:rsid w:val="00F469EC"/>
    <w:rsid w:val="00F5065C"/>
    <w:rsid w:val="00F52DE8"/>
    <w:rsid w:val="00F56B39"/>
    <w:rsid w:val="00F73F27"/>
    <w:rsid w:val="00F934D0"/>
    <w:rsid w:val="00F93F84"/>
    <w:rsid w:val="00FA20A1"/>
    <w:rsid w:val="00FA3BA8"/>
    <w:rsid w:val="00FA447A"/>
    <w:rsid w:val="00FC39C4"/>
    <w:rsid w:val="00FC4B4D"/>
    <w:rsid w:val="00FD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523E8"/>
  <w15:docId w15:val="{F1AE0512-5194-437C-8CDF-B351214C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138" w:right="-476"/>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6838"/>
    <w:pPr>
      <w:ind w:left="720"/>
      <w:contextualSpacing/>
    </w:pPr>
  </w:style>
  <w:style w:type="paragraph" w:styleId="Header">
    <w:name w:val="header"/>
    <w:basedOn w:val="Normal"/>
    <w:link w:val="HeaderChar"/>
    <w:uiPriority w:val="99"/>
    <w:unhideWhenUsed/>
    <w:rsid w:val="003371C7"/>
    <w:pPr>
      <w:tabs>
        <w:tab w:val="center" w:pos="4513"/>
        <w:tab w:val="right" w:pos="9026"/>
      </w:tabs>
      <w:spacing w:line="240" w:lineRule="auto"/>
    </w:pPr>
  </w:style>
  <w:style w:type="character" w:customStyle="1" w:styleId="HeaderChar">
    <w:name w:val="Header Char"/>
    <w:basedOn w:val="DefaultParagraphFont"/>
    <w:link w:val="Header"/>
    <w:uiPriority w:val="99"/>
    <w:rsid w:val="003371C7"/>
    <w:rPr>
      <w:rFonts w:ascii="Calibri" w:eastAsia="Calibri" w:hAnsi="Calibri" w:cs="Calibri"/>
      <w:color w:val="000000"/>
    </w:rPr>
  </w:style>
  <w:style w:type="paragraph" w:styleId="Footer">
    <w:name w:val="footer"/>
    <w:basedOn w:val="Normal"/>
    <w:link w:val="FooterChar"/>
    <w:uiPriority w:val="99"/>
    <w:unhideWhenUsed/>
    <w:rsid w:val="003371C7"/>
    <w:pPr>
      <w:tabs>
        <w:tab w:val="center" w:pos="4513"/>
        <w:tab w:val="right" w:pos="9026"/>
      </w:tabs>
      <w:spacing w:line="240" w:lineRule="auto"/>
    </w:pPr>
  </w:style>
  <w:style w:type="character" w:customStyle="1" w:styleId="FooterChar">
    <w:name w:val="Footer Char"/>
    <w:basedOn w:val="DefaultParagraphFont"/>
    <w:link w:val="Footer"/>
    <w:uiPriority w:val="99"/>
    <w:rsid w:val="003371C7"/>
    <w:rPr>
      <w:rFonts w:ascii="Calibri" w:eastAsia="Calibri" w:hAnsi="Calibri" w:cs="Calibri"/>
      <w:color w:val="000000"/>
    </w:rPr>
  </w:style>
  <w:style w:type="paragraph" w:styleId="BalloonText">
    <w:name w:val="Balloon Text"/>
    <w:basedOn w:val="Normal"/>
    <w:link w:val="BalloonTextChar"/>
    <w:uiPriority w:val="99"/>
    <w:semiHidden/>
    <w:unhideWhenUsed/>
    <w:rsid w:val="002A2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FB"/>
    <w:rPr>
      <w:rFonts w:ascii="Segoe UI" w:eastAsia="Calibri" w:hAnsi="Segoe UI" w:cs="Segoe UI"/>
      <w:color w:val="000000"/>
      <w:sz w:val="18"/>
      <w:szCs w:val="18"/>
    </w:rPr>
  </w:style>
  <w:style w:type="paragraph" w:customStyle="1" w:styleId="Default">
    <w:name w:val="Default"/>
    <w:rsid w:val="008E6148"/>
    <w:pPr>
      <w:autoSpaceDE w:val="0"/>
      <w:autoSpaceDN w:val="0"/>
      <w:adjustRightInd w:val="0"/>
      <w:spacing w:after="0" w:line="240" w:lineRule="auto"/>
    </w:pPr>
    <w:rPr>
      <w:rFonts w:ascii="Calibri" w:eastAsia="Times New Roman"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88368">
      <w:bodyDiv w:val="1"/>
      <w:marLeft w:val="0"/>
      <w:marRight w:val="0"/>
      <w:marTop w:val="0"/>
      <w:marBottom w:val="0"/>
      <w:divBdr>
        <w:top w:val="none" w:sz="0" w:space="0" w:color="auto"/>
        <w:left w:val="none" w:sz="0" w:space="0" w:color="auto"/>
        <w:bottom w:val="none" w:sz="0" w:space="0" w:color="auto"/>
        <w:right w:val="none" w:sz="0" w:space="0" w:color="auto"/>
      </w:divBdr>
    </w:div>
    <w:div w:id="1197814098">
      <w:bodyDiv w:val="1"/>
      <w:marLeft w:val="0"/>
      <w:marRight w:val="0"/>
      <w:marTop w:val="0"/>
      <w:marBottom w:val="0"/>
      <w:divBdr>
        <w:top w:val="none" w:sz="0" w:space="0" w:color="auto"/>
        <w:left w:val="none" w:sz="0" w:space="0" w:color="auto"/>
        <w:bottom w:val="none" w:sz="0" w:space="0" w:color="auto"/>
        <w:right w:val="none" w:sz="0" w:space="0" w:color="auto"/>
      </w:divBdr>
    </w:div>
    <w:div w:id="1587574019">
      <w:bodyDiv w:val="1"/>
      <w:marLeft w:val="0"/>
      <w:marRight w:val="0"/>
      <w:marTop w:val="0"/>
      <w:marBottom w:val="0"/>
      <w:divBdr>
        <w:top w:val="none" w:sz="0" w:space="0" w:color="auto"/>
        <w:left w:val="none" w:sz="0" w:space="0" w:color="auto"/>
        <w:bottom w:val="none" w:sz="0" w:space="0" w:color="auto"/>
        <w:right w:val="none" w:sz="0" w:space="0" w:color="auto"/>
      </w:divBdr>
    </w:div>
    <w:div w:id="1769622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26B1870-D312-4F78-9199-51F93D69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Burnett</dc:creator>
  <cp:keywords/>
  <cp:lastModifiedBy>Michelle Lapes</cp:lastModifiedBy>
  <cp:revision>2</cp:revision>
  <cp:lastPrinted>2018-04-17T08:56:00Z</cp:lastPrinted>
  <dcterms:created xsi:type="dcterms:W3CDTF">2019-04-02T14:19:00Z</dcterms:created>
  <dcterms:modified xsi:type="dcterms:W3CDTF">2019-04-02T14:19:00Z</dcterms:modified>
</cp:coreProperties>
</file>