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53" w:rsidRPr="00E241E3" w:rsidRDefault="00142F53" w:rsidP="00142F53">
      <w:pPr>
        <w:pStyle w:val="Default"/>
        <w:ind w:right="941"/>
        <w:rPr>
          <w:sz w:val="22"/>
          <w:szCs w:val="22"/>
        </w:rPr>
      </w:pPr>
      <w:bookmarkStart w:id="0" w:name="_GoBack"/>
      <w:bookmarkEnd w:id="0"/>
      <w:r w:rsidRPr="00E241E3">
        <w:rPr>
          <w:b/>
          <w:bCs/>
          <w:sz w:val="22"/>
          <w:szCs w:val="22"/>
        </w:rPr>
        <w:t xml:space="preserve">JOB DESCRIPTION:  </w:t>
      </w:r>
      <w:r w:rsidRPr="00E241E3">
        <w:rPr>
          <w:bCs/>
          <w:sz w:val="22"/>
          <w:szCs w:val="22"/>
        </w:rPr>
        <w:t xml:space="preserve">Assistant Headteacher – </w:t>
      </w:r>
      <w:r w:rsidR="000B5517">
        <w:rPr>
          <w:bCs/>
          <w:sz w:val="22"/>
          <w:szCs w:val="22"/>
        </w:rPr>
        <w:t xml:space="preserve">Teaching and Learning </w:t>
      </w:r>
    </w:p>
    <w:p w:rsidR="00142F53" w:rsidRPr="00E241E3" w:rsidRDefault="00142F53" w:rsidP="00142F53">
      <w:pPr>
        <w:pStyle w:val="Default"/>
        <w:ind w:right="941"/>
        <w:rPr>
          <w:sz w:val="22"/>
          <w:szCs w:val="22"/>
        </w:rPr>
      </w:pPr>
    </w:p>
    <w:p w:rsidR="00142F53" w:rsidRPr="00E241E3" w:rsidRDefault="00142F53" w:rsidP="00142F53">
      <w:pPr>
        <w:pStyle w:val="Default"/>
        <w:ind w:right="941"/>
        <w:rPr>
          <w:sz w:val="22"/>
          <w:szCs w:val="22"/>
        </w:rPr>
      </w:pPr>
      <w:r w:rsidRPr="00E241E3">
        <w:rPr>
          <w:b/>
          <w:sz w:val="22"/>
          <w:szCs w:val="22"/>
        </w:rPr>
        <w:t>Responsible to:</w:t>
      </w:r>
      <w:r w:rsidRPr="00E241E3">
        <w:rPr>
          <w:sz w:val="22"/>
          <w:szCs w:val="22"/>
        </w:rPr>
        <w:t xml:space="preserve"> </w:t>
      </w:r>
      <w:r w:rsidRPr="00E241E3">
        <w:rPr>
          <w:sz w:val="22"/>
          <w:szCs w:val="22"/>
        </w:rPr>
        <w:tab/>
        <w:t>Headteacher</w:t>
      </w:r>
    </w:p>
    <w:p w:rsidR="00142F53" w:rsidRPr="00E241E3" w:rsidRDefault="00142F53" w:rsidP="00142F53">
      <w:pPr>
        <w:pStyle w:val="Default"/>
        <w:ind w:right="941"/>
        <w:rPr>
          <w:sz w:val="22"/>
          <w:szCs w:val="22"/>
        </w:rPr>
      </w:pPr>
    </w:p>
    <w:p w:rsidR="00142F53" w:rsidRPr="00E241E3" w:rsidRDefault="00142F53" w:rsidP="00142F53">
      <w:pPr>
        <w:pStyle w:val="Default"/>
        <w:ind w:right="941"/>
        <w:rPr>
          <w:sz w:val="22"/>
          <w:szCs w:val="22"/>
        </w:rPr>
      </w:pPr>
      <w:r w:rsidRPr="00E241E3">
        <w:rPr>
          <w:b/>
          <w:sz w:val="22"/>
          <w:szCs w:val="22"/>
        </w:rPr>
        <w:t xml:space="preserve">Pay Range: </w:t>
      </w:r>
      <w:r w:rsidRPr="00E241E3">
        <w:rPr>
          <w:b/>
          <w:sz w:val="22"/>
          <w:szCs w:val="22"/>
        </w:rPr>
        <w:tab/>
      </w:r>
      <w:r w:rsidR="000C7E72">
        <w:rPr>
          <w:sz w:val="22"/>
          <w:szCs w:val="22"/>
        </w:rPr>
        <w:tab/>
        <w:t>Leadership Spine L11 - 15</w:t>
      </w:r>
    </w:p>
    <w:p w:rsidR="00142F53" w:rsidRDefault="00142F53" w:rsidP="00142F53">
      <w:pPr>
        <w:pStyle w:val="Default"/>
        <w:ind w:right="941"/>
        <w:rPr>
          <w:sz w:val="22"/>
          <w:szCs w:val="22"/>
        </w:rPr>
      </w:pPr>
    </w:p>
    <w:p w:rsidR="00E241E3" w:rsidRPr="00E241E3" w:rsidRDefault="00E241E3" w:rsidP="00142F53">
      <w:pPr>
        <w:pStyle w:val="Default"/>
        <w:ind w:right="941"/>
        <w:rPr>
          <w:sz w:val="22"/>
          <w:szCs w:val="22"/>
        </w:rPr>
      </w:pPr>
    </w:p>
    <w:p w:rsidR="00142F53" w:rsidRPr="00E241E3" w:rsidRDefault="00142F53" w:rsidP="00142F53">
      <w:pPr>
        <w:pStyle w:val="Default"/>
        <w:ind w:right="941"/>
        <w:rPr>
          <w:sz w:val="22"/>
          <w:szCs w:val="22"/>
        </w:rPr>
      </w:pPr>
      <w:r w:rsidRPr="00E241E3">
        <w:rPr>
          <w:b/>
          <w:bCs/>
          <w:sz w:val="22"/>
          <w:szCs w:val="22"/>
        </w:rPr>
        <w:t>Main Purpose of the role</w:t>
      </w:r>
    </w:p>
    <w:p w:rsidR="000C7E72" w:rsidRDefault="000C7E72" w:rsidP="00274642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 provide strategic leadership </w:t>
      </w:r>
      <w:r w:rsidR="00586C63">
        <w:rPr>
          <w:rFonts w:ascii="Arial" w:hAnsi="Arial" w:cs="Arial"/>
          <w:color w:val="000000"/>
          <w:sz w:val="22"/>
          <w:szCs w:val="22"/>
        </w:rPr>
        <w:t xml:space="preserve">and management </w:t>
      </w:r>
      <w:r>
        <w:rPr>
          <w:rFonts w:ascii="Arial" w:hAnsi="Arial" w:cs="Arial"/>
          <w:color w:val="000000"/>
          <w:sz w:val="22"/>
          <w:szCs w:val="22"/>
        </w:rPr>
        <w:t xml:space="preserve">of teaching and learning across the school, </w:t>
      </w:r>
      <w:r w:rsidR="00EA70C9">
        <w:rPr>
          <w:rFonts w:ascii="Arial" w:hAnsi="Arial" w:cs="Arial"/>
          <w:color w:val="000000"/>
          <w:sz w:val="22"/>
          <w:szCs w:val="22"/>
        </w:rPr>
        <w:t xml:space="preserve">lead on </w:t>
      </w:r>
      <w:r w:rsidR="00586C63">
        <w:rPr>
          <w:rFonts w:ascii="Arial" w:hAnsi="Arial" w:cs="Arial"/>
          <w:color w:val="000000"/>
          <w:sz w:val="22"/>
          <w:szCs w:val="22"/>
        </w:rPr>
        <w:t>the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86C63">
        <w:rPr>
          <w:rFonts w:ascii="Arial" w:hAnsi="Arial" w:cs="Arial"/>
          <w:color w:val="000000"/>
          <w:sz w:val="22"/>
          <w:szCs w:val="22"/>
        </w:rPr>
        <w:t>implementation and delivery</w:t>
      </w:r>
      <w:r>
        <w:rPr>
          <w:rFonts w:ascii="Arial" w:hAnsi="Arial" w:cs="Arial"/>
          <w:color w:val="000000"/>
          <w:sz w:val="22"/>
          <w:szCs w:val="22"/>
        </w:rPr>
        <w:t xml:space="preserve"> of Literacy and Numeracy</w:t>
      </w:r>
      <w:r w:rsidR="00586C63">
        <w:rPr>
          <w:rFonts w:ascii="Arial" w:hAnsi="Arial" w:cs="Arial"/>
          <w:color w:val="000000"/>
          <w:sz w:val="22"/>
          <w:szCs w:val="22"/>
        </w:rPr>
        <w:t xml:space="preserve"> strategies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EA70C9">
        <w:rPr>
          <w:rFonts w:ascii="Arial" w:hAnsi="Arial" w:cs="Arial"/>
          <w:color w:val="000000"/>
          <w:sz w:val="22"/>
          <w:szCs w:val="22"/>
        </w:rPr>
        <w:t xml:space="preserve">the </w:t>
      </w:r>
      <w:r w:rsidR="00F90F89">
        <w:rPr>
          <w:rFonts w:ascii="Arial" w:hAnsi="Arial" w:cs="Arial"/>
          <w:color w:val="000000"/>
          <w:sz w:val="22"/>
          <w:szCs w:val="22"/>
        </w:rPr>
        <w:t xml:space="preserve">Gifted and Talented provision, </w:t>
      </w:r>
      <w:r w:rsidR="00EA70C9">
        <w:rPr>
          <w:rFonts w:ascii="Arial" w:hAnsi="Arial" w:cs="Arial"/>
          <w:color w:val="000000"/>
          <w:sz w:val="22"/>
          <w:szCs w:val="22"/>
        </w:rPr>
        <w:t xml:space="preserve">STEM, IAG, </w:t>
      </w:r>
      <w:r w:rsidR="00F90F89">
        <w:rPr>
          <w:rFonts w:ascii="Arial" w:hAnsi="Arial" w:cs="Arial"/>
          <w:color w:val="000000"/>
          <w:sz w:val="22"/>
          <w:szCs w:val="22"/>
        </w:rPr>
        <w:t>Continuous Professional D</w:t>
      </w:r>
      <w:r>
        <w:rPr>
          <w:rFonts w:ascii="Arial" w:hAnsi="Arial" w:cs="Arial"/>
          <w:color w:val="000000"/>
          <w:sz w:val="22"/>
          <w:szCs w:val="22"/>
        </w:rPr>
        <w:t xml:space="preserve">evelopment, and Newly Qualified Teacher development, </w:t>
      </w:r>
    </w:p>
    <w:p w:rsidR="00C52513" w:rsidRDefault="00C52513" w:rsidP="00274642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0C7E72" w:rsidRPr="00E241E3" w:rsidRDefault="000C7E72" w:rsidP="00274642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274642" w:rsidRDefault="00274642" w:rsidP="00274642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E241E3">
        <w:rPr>
          <w:rFonts w:ascii="Arial" w:hAnsi="Arial" w:cs="Arial"/>
          <w:b/>
          <w:color w:val="000000"/>
          <w:sz w:val="22"/>
          <w:szCs w:val="22"/>
        </w:rPr>
        <w:t xml:space="preserve">This document should be read in conjunction with the relevant section(s) of the current School Teachers' Pay and Conditions document. </w:t>
      </w:r>
    </w:p>
    <w:p w:rsidR="00C52513" w:rsidRPr="00E241E3" w:rsidRDefault="00C52513" w:rsidP="00274642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</w:p>
    <w:p w:rsidR="00142F53" w:rsidRPr="00E241E3" w:rsidRDefault="00142F53" w:rsidP="00274642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274642" w:rsidRPr="00E241E3" w:rsidRDefault="00274642" w:rsidP="00274642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E241E3">
        <w:rPr>
          <w:rFonts w:ascii="Arial" w:hAnsi="Arial" w:cs="Arial"/>
          <w:color w:val="000000"/>
          <w:sz w:val="22"/>
          <w:szCs w:val="22"/>
        </w:rPr>
        <w:t> </w:t>
      </w:r>
      <w:r w:rsidRPr="00E241E3">
        <w:rPr>
          <w:rFonts w:ascii="Arial" w:hAnsi="Arial" w:cs="Arial"/>
          <w:b/>
          <w:color w:val="000000"/>
          <w:sz w:val="22"/>
          <w:szCs w:val="22"/>
        </w:rPr>
        <w:t xml:space="preserve">School Leadership </w:t>
      </w:r>
      <w:r w:rsidR="00A00ED6" w:rsidRPr="00E241E3">
        <w:rPr>
          <w:rFonts w:ascii="Arial" w:hAnsi="Arial" w:cs="Arial"/>
          <w:b/>
          <w:color w:val="000000"/>
          <w:sz w:val="22"/>
          <w:szCs w:val="22"/>
        </w:rPr>
        <w:t>R</w:t>
      </w:r>
      <w:r w:rsidRPr="00E241E3">
        <w:rPr>
          <w:rFonts w:ascii="Arial" w:hAnsi="Arial" w:cs="Arial"/>
          <w:b/>
          <w:color w:val="000000"/>
          <w:sz w:val="22"/>
          <w:szCs w:val="22"/>
        </w:rPr>
        <w:t xml:space="preserve">esponsibilities </w:t>
      </w:r>
    </w:p>
    <w:p w:rsidR="00274642" w:rsidRDefault="00A00ED6" w:rsidP="00DE507C">
      <w:pPr>
        <w:pStyle w:val="NormalWeb"/>
        <w:numPr>
          <w:ilvl w:val="0"/>
          <w:numId w:val="1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E241E3">
        <w:rPr>
          <w:rFonts w:ascii="Arial" w:hAnsi="Arial" w:cs="Arial"/>
          <w:color w:val="000000"/>
          <w:sz w:val="22"/>
          <w:szCs w:val="22"/>
        </w:rPr>
        <w:t>C</w:t>
      </w:r>
      <w:r w:rsidR="00274642" w:rsidRPr="00E241E3">
        <w:rPr>
          <w:rFonts w:ascii="Arial" w:hAnsi="Arial" w:cs="Arial"/>
          <w:color w:val="000000"/>
          <w:sz w:val="22"/>
          <w:szCs w:val="22"/>
        </w:rPr>
        <w:t xml:space="preserve">ontribute to the formulation and monitoring of school policy aims and objectives. </w:t>
      </w:r>
    </w:p>
    <w:p w:rsidR="0035064C" w:rsidRDefault="0035064C" w:rsidP="00DE507C">
      <w:pPr>
        <w:pStyle w:val="NormalWeb"/>
        <w:numPr>
          <w:ilvl w:val="0"/>
          <w:numId w:val="1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Contribute to the strategic improvement planning, implementation and evaluation</w:t>
      </w:r>
    </w:p>
    <w:p w:rsidR="0035064C" w:rsidRPr="00E241E3" w:rsidRDefault="0035064C" w:rsidP="00DE507C">
      <w:pPr>
        <w:pStyle w:val="NormalWeb"/>
        <w:numPr>
          <w:ilvl w:val="0"/>
          <w:numId w:val="1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lead and be accountable for aspects of the school improvement plan and school self-evaluation including reporting to governors as required.</w:t>
      </w:r>
    </w:p>
    <w:p w:rsidR="00A00ED6" w:rsidRPr="00E241E3" w:rsidRDefault="00A00ED6" w:rsidP="00DE507C">
      <w:pPr>
        <w:pStyle w:val="NormalWeb"/>
        <w:numPr>
          <w:ilvl w:val="0"/>
          <w:numId w:val="1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E241E3">
        <w:rPr>
          <w:rFonts w:ascii="Arial" w:hAnsi="Arial" w:cs="Arial"/>
          <w:color w:val="000000"/>
          <w:sz w:val="22"/>
          <w:szCs w:val="22"/>
        </w:rPr>
        <w:t>P</w:t>
      </w:r>
      <w:r w:rsidR="00274642" w:rsidRPr="00E241E3">
        <w:rPr>
          <w:rFonts w:ascii="Arial" w:hAnsi="Arial" w:cs="Arial"/>
          <w:color w:val="000000"/>
          <w:sz w:val="22"/>
          <w:szCs w:val="22"/>
        </w:rPr>
        <w:t>articipate in key events, eg Op</w:t>
      </w:r>
      <w:r w:rsidR="00DB48EF" w:rsidRPr="00E241E3">
        <w:rPr>
          <w:rFonts w:ascii="Arial" w:hAnsi="Arial" w:cs="Arial"/>
          <w:color w:val="000000"/>
          <w:sz w:val="22"/>
          <w:szCs w:val="22"/>
        </w:rPr>
        <w:t>en Evening; staff appointments;</w:t>
      </w:r>
      <w:r w:rsidR="00274642" w:rsidRPr="00E241E3">
        <w:rPr>
          <w:rFonts w:ascii="Arial" w:hAnsi="Arial" w:cs="Arial"/>
          <w:color w:val="000000"/>
          <w:sz w:val="22"/>
          <w:szCs w:val="22"/>
        </w:rPr>
        <w:t xml:space="preserve"> extra-curricular and out-of-school-hours activities. </w:t>
      </w:r>
    </w:p>
    <w:p w:rsidR="00A00ED6" w:rsidRPr="00E241E3" w:rsidRDefault="00A00ED6" w:rsidP="00DE507C">
      <w:pPr>
        <w:pStyle w:val="NormalWeb"/>
        <w:numPr>
          <w:ilvl w:val="0"/>
          <w:numId w:val="1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E241E3">
        <w:rPr>
          <w:rFonts w:ascii="Arial" w:hAnsi="Arial" w:cs="Arial"/>
          <w:color w:val="000000"/>
          <w:sz w:val="22"/>
          <w:szCs w:val="22"/>
        </w:rPr>
        <w:t>To take part in Quality Assurance activities</w:t>
      </w:r>
    </w:p>
    <w:p w:rsidR="00274642" w:rsidRDefault="00274642" w:rsidP="00DE507C">
      <w:pPr>
        <w:pStyle w:val="NormalWeb"/>
        <w:numPr>
          <w:ilvl w:val="0"/>
          <w:numId w:val="1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E241E3">
        <w:rPr>
          <w:rFonts w:ascii="Arial" w:hAnsi="Arial" w:cs="Arial"/>
          <w:color w:val="000000"/>
          <w:sz w:val="22"/>
          <w:szCs w:val="22"/>
        </w:rPr>
        <w:t xml:space="preserve">To work  with  the  headteacher  and  school  governors  to  ensure  that  the school  meets  its statutory and educational responsibilities. </w:t>
      </w:r>
    </w:p>
    <w:p w:rsidR="007B561C" w:rsidRDefault="007B561C" w:rsidP="00DE507C">
      <w:pPr>
        <w:pStyle w:val="NormalWeb"/>
        <w:numPr>
          <w:ilvl w:val="0"/>
          <w:numId w:val="1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r</w:t>
      </w:r>
      <w:r w:rsidR="007D554E">
        <w:rPr>
          <w:rFonts w:ascii="Arial" w:hAnsi="Arial" w:cs="Arial"/>
          <w:color w:val="000000"/>
          <w:sz w:val="22"/>
          <w:szCs w:val="22"/>
        </w:rPr>
        <w:t>epresent the Headteacher at meetings as directed</w:t>
      </w:r>
    </w:p>
    <w:p w:rsidR="007D554E" w:rsidRDefault="007D554E" w:rsidP="00DE507C">
      <w:pPr>
        <w:pStyle w:val="NormalWeb"/>
        <w:numPr>
          <w:ilvl w:val="0"/>
          <w:numId w:val="1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act as a role model for staff and students</w:t>
      </w:r>
    </w:p>
    <w:p w:rsidR="00F90119" w:rsidRDefault="007D554E" w:rsidP="00F90119">
      <w:pPr>
        <w:pStyle w:val="NormalWeb"/>
        <w:numPr>
          <w:ilvl w:val="0"/>
          <w:numId w:val="1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 </w:t>
      </w:r>
      <w:r w:rsidRPr="00F90119">
        <w:rPr>
          <w:rFonts w:ascii="Arial" w:hAnsi="Arial" w:cs="Arial"/>
          <w:color w:val="000000"/>
          <w:sz w:val="22"/>
          <w:szCs w:val="22"/>
        </w:rPr>
        <w:t>effectively communicate the core values of the school</w:t>
      </w:r>
    </w:p>
    <w:p w:rsidR="00F90119" w:rsidRPr="00F90119" w:rsidRDefault="00F90119" w:rsidP="00F90119">
      <w:pPr>
        <w:pStyle w:val="NormalWeb"/>
        <w:numPr>
          <w:ilvl w:val="0"/>
          <w:numId w:val="1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F90119">
        <w:rPr>
          <w:rFonts w:ascii="Arial" w:hAnsi="Arial" w:cs="Arial"/>
          <w:sz w:val="22"/>
          <w:szCs w:val="22"/>
        </w:rPr>
        <w:t>Be seen around the school whenever possible, supporting colleagues and maintaining standards.</w:t>
      </w:r>
    </w:p>
    <w:p w:rsidR="00F90119" w:rsidRPr="00F90119" w:rsidRDefault="00F90119" w:rsidP="00F90119">
      <w:pPr>
        <w:pStyle w:val="NormalWeb"/>
        <w:numPr>
          <w:ilvl w:val="0"/>
          <w:numId w:val="1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F90119">
        <w:rPr>
          <w:rFonts w:ascii="Arial" w:hAnsi="Arial" w:cs="Arial"/>
          <w:sz w:val="22"/>
          <w:szCs w:val="22"/>
        </w:rPr>
        <w:t>To deal with unexpected visitors.</w:t>
      </w:r>
    </w:p>
    <w:p w:rsidR="00F90119" w:rsidRPr="00F90119" w:rsidRDefault="00F90119" w:rsidP="00F90119">
      <w:pPr>
        <w:pStyle w:val="NormalWeb"/>
        <w:numPr>
          <w:ilvl w:val="0"/>
          <w:numId w:val="1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F90119">
        <w:rPr>
          <w:rFonts w:ascii="Arial" w:hAnsi="Arial" w:cs="Arial"/>
          <w:sz w:val="22"/>
          <w:szCs w:val="22"/>
        </w:rPr>
        <w:t>To contribute daily to lunchtime supervision.</w:t>
      </w:r>
    </w:p>
    <w:p w:rsidR="00274642" w:rsidRDefault="00274642" w:rsidP="00BD27DD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C52513" w:rsidRPr="00E241E3" w:rsidRDefault="00C52513" w:rsidP="00BD27DD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:rsidR="00632AED" w:rsidRPr="00E241E3" w:rsidRDefault="00274642" w:rsidP="00274642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r w:rsidRPr="00E241E3">
        <w:rPr>
          <w:rFonts w:ascii="Arial" w:hAnsi="Arial" w:cs="Arial"/>
          <w:b/>
          <w:color w:val="000000"/>
          <w:sz w:val="22"/>
          <w:szCs w:val="22"/>
        </w:rPr>
        <w:t xml:space="preserve">Responsibilities </w:t>
      </w:r>
      <w:r w:rsidR="00142F53" w:rsidRPr="00E241E3">
        <w:rPr>
          <w:rFonts w:ascii="Arial" w:hAnsi="Arial" w:cs="Arial"/>
          <w:b/>
          <w:sz w:val="22"/>
          <w:szCs w:val="22"/>
        </w:rPr>
        <w:t>specific to the role:</w:t>
      </w:r>
    </w:p>
    <w:p w:rsidR="002542D6" w:rsidRDefault="00586C63" w:rsidP="002542D6">
      <w:pPr>
        <w:pStyle w:val="NormalWeb"/>
        <w:numPr>
          <w:ilvl w:val="0"/>
          <w:numId w:val="2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promote a clear vision for the highest quality teaching and learning</w:t>
      </w:r>
    </w:p>
    <w:p w:rsidR="002542D6" w:rsidRPr="002542D6" w:rsidRDefault="002542D6" w:rsidP="002542D6">
      <w:pPr>
        <w:pStyle w:val="NormalWeb"/>
        <w:numPr>
          <w:ilvl w:val="0"/>
          <w:numId w:val="2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 lead </w:t>
      </w:r>
      <w:r w:rsidRPr="002542D6">
        <w:rPr>
          <w:rFonts w:ascii="Arial" w:hAnsi="Arial" w:cs="Arial"/>
          <w:color w:val="000000"/>
          <w:sz w:val="22"/>
          <w:szCs w:val="22"/>
        </w:rPr>
        <w:t>the form</w:t>
      </w:r>
      <w:r>
        <w:rPr>
          <w:rFonts w:ascii="Arial" w:hAnsi="Arial" w:cs="Arial"/>
          <w:color w:val="000000"/>
          <w:sz w:val="22"/>
          <w:szCs w:val="22"/>
        </w:rPr>
        <w:t>ulation and monitoring of policies relating to all aspects of Teaching and Learning</w:t>
      </w:r>
      <w:r w:rsidRPr="002542D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346AF" w:rsidRDefault="00586C63" w:rsidP="00DE507C">
      <w:pPr>
        <w:pStyle w:val="NormalWeb"/>
        <w:numPr>
          <w:ilvl w:val="0"/>
          <w:numId w:val="2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strategic planning and development of all issues relating to teaching and learning </w:t>
      </w:r>
    </w:p>
    <w:p w:rsidR="00586C63" w:rsidRDefault="00586C63" w:rsidP="00586C63">
      <w:pPr>
        <w:pStyle w:val="NormalWeb"/>
        <w:numPr>
          <w:ilvl w:val="0"/>
          <w:numId w:val="2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The management of all aspects relating to teaching and learning and lead the improvement of teaching and learning</w:t>
      </w:r>
    </w:p>
    <w:p w:rsidR="00586C63" w:rsidRDefault="00586C63" w:rsidP="00586C63">
      <w:pPr>
        <w:pStyle w:val="NormalWeb"/>
        <w:numPr>
          <w:ilvl w:val="0"/>
          <w:numId w:val="2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ensure teaching meets the needs of all learners</w:t>
      </w:r>
    </w:p>
    <w:p w:rsidR="00586C63" w:rsidRDefault="00586C63" w:rsidP="00586C63">
      <w:pPr>
        <w:pStyle w:val="NormalWeb"/>
        <w:numPr>
          <w:ilvl w:val="0"/>
          <w:numId w:val="2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 develop a culture of collaboration and impactful sharing of good practice </w:t>
      </w:r>
    </w:p>
    <w:p w:rsidR="00EA70C9" w:rsidRDefault="00EA70C9" w:rsidP="00586C63">
      <w:pPr>
        <w:pStyle w:val="NormalWeb"/>
        <w:numPr>
          <w:ilvl w:val="0"/>
          <w:numId w:val="2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lead on the strategic planning and implementation of the</w:t>
      </w:r>
      <w:r w:rsidR="00586C63">
        <w:rPr>
          <w:rFonts w:ascii="Arial" w:hAnsi="Arial" w:cs="Arial"/>
          <w:color w:val="000000"/>
          <w:sz w:val="22"/>
          <w:szCs w:val="22"/>
        </w:rPr>
        <w:t xml:space="preserve"> Literacy and Numeracy</w:t>
      </w:r>
      <w:r>
        <w:rPr>
          <w:rFonts w:ascii="Arial" w:hAnsi="Arial" w:cs="Arial"/>
          <w:color w:val="000000"/>
          <w:sz w:val="22"/>
          <w:szCs w:val="22"/>
        </w:rPr>
        <w:t xml:space="preserve"> plans ,</w:t>
      </w:r>
    </w:p>
    <w:p w:rsidR="00586C63" w:rsidRDefault="00EA70C9" w:rsidP="00586C63">
      <w:pPr>
        <w:pStyle w:val="NormalWeb"/>
        <w:numPr>
          <w:ilvl w:val="0"/>
          <w:numId w:val="2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 lead on the strategic planning, development and implementation of the provision for </w:t>
      </w:r>
      <w:r w:rsidR="00586C63">
        <w:rPr>
          <w:rFonts w:ascii="Arial" w:hAnsi="Arial" w:cs="Arial"/>
          <w:color w:val="000000"/>
          <w:sz w:val="22"/>
          <w:szCs w:val="22"/>
        </w:rPr>
        <w:t xml:space="preserve">Gifted and Talented </w:t>
      </w:r>
    </w:p>
    <w:p w:rsidR="00EA70C9" w:rsidRDefault="00EA70C9" w:rsidP="00586C63">
      <w:pPr>
        <w:pStyle w:val="NormalWeb"/>
        <w:numPr>
          <w:ilvl w:val="0"/>
          <w:numId w:val="2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oversee and support the leadership and development of STEM working with relevant colleagues</w:t>
      </w:r>
    </w:p>
    <w:p w:rsidR="00EA70C9" w:rsidRDefault="00EA70C9" w:rsidP="00586C63">
      <w:pPr>
        <w:pStyle w:val="NormalWeb"/>
        <w:numPr>
          <w:ilvl w:val="0"/>
          <w:numId w:val="2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lead strategic development and day to day management of IAG working with  and supporting relevant colleague</w:t>
      </w:r>
    </w:p>
    <w:p w:rsidR="00586C63" w:rsidRPr="00586C63" w:rsidRDefault="00586C63" w:rsidP="00586C63">
      <w:pPr>
        <w:pStyle w:val="NormalWeb"/>
        <w:numPr>
          <w:ilvl w:val="0"/>
          <w:numId w:val="2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ensure the effective mentoring and coaching of NQT</w:t>
      </w:r>
    </w:p>
    <w:p w:rsidR="007D554E" w:rsidRDefault="00586C63" w:rsidP="00DE507C">
      <w:pPr>
        <w:pStyle w:val="NormalWeb"/>
        <w:numPr>
          <w:ilvl w:val="0"/>
          <w:numId w:val="2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Support the colleague in charge of training and mentoring PGCE and other ITT</w:t>
      </w:r>
    </w:p>
    <w:p w:rsidR="00EA70C9" w:rsidRDefault="00EA70C9" w:rsidP="00DE507C">
      <w:pPr>
        <w:pStyle w:val="NormalWeb"/>
        <w:numPr>
          <w:ilvl w:val="0"/>
          <w:numId w:val="2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Work</w:t>
      </w:r>
      <w:r w:rsidR="00691074">
        <w:rPr>
          <w:rFonts w:ascii="Arial" w:hAnsi="Arial" w:cs="Arial"/>
          <w:color w:val="000000"/>
          <w:sz w:val="22"/>
          <w:szCs w:val="22"/>
        </w:rPr>
        <w:t xml:space="preserve"> with relevant stakeholders in the consultation, development, and implementation of strategies</w:t>
      </w:r>
    </w:p>
    <w:p w:rsidR="00691074" w:rsidRDefault="00691074" w:rsidP="00DE507C">
      <w:pPr>
        <w:pStyle w:val="NormalWeb"/>
        <w:numPr>
          <w:ilvl w:val="0"/>
          <w:numId w:val="2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Monitoring and reviewing the impact of the strategies implemented</w:t>
      </w:r>
    </w:p>
    <w:p w:rsidR="00691074" w:rsidRDefault="00691074" w:rsidP="00DE507C">
      <w:pPr>
        <w:pStyle w:val="NormalWeb"/>
        <w:numPr>
          <w:ilvl w:val="0"/>
          <w:numId w:val="2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Liaise with senior staff on any training needs resulting in teaching and learning development </w:t>
      </w:r>
    </w:p>
    <w:p w:rsidR="00691074" w:rsidRDefault="00691074" w:rsidP="00DE507C">
      <w:pPr>
        <w:pStyle w:val="NormalWeb"/>
        <w:numPr>
          <w:ilvl w:val="0"/>
          <w:numId w:val="2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Keep the Headteacher regularly advised on current development in teaching and learning, and other key distributed areas of responsibility</w:t>
      </w:r>
    </w:p>
    <w:p w:rsidR="00691074" w:rsidRDefault="00691074" w:rsidP="00DE507C">
      <w:pPr>
        <w:pStyle w:val="NormalWeb"/>
        <w:numPr>
          <w:ilvl w:val="0"/>
          <w:numId w:val="2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Contribute to the school development, planning and review, SEF and SIP </w:t>
      </w:r>
    </w:p>
    <w:p w:rsidR="00691074" w:rsidRDefault="00691074" w:rsidP="00691074">
      <w:pPr>
        <w:pStyle w:val="NormalWeb"/>
        <w:numPr>
          <w:ilvl w:val="0"/>
          <w:numId w:val="2"/>
        </w:numPr>
        <w:spacing w:after="24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Any other duties requested by the Headteacher</w:t>
      </w:r>
      <w:r w:rsidR="006E4CC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91074" w:rsidRDefault="00691074" w:rsidP="00691074">
      <w:pPr>
        <w:pStyle w:val="NormalWeb"/>
        <w:spacing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Many specific responsibilities will require collaborative working with other members of the senior team – Core, Associate Assistant Headteachers, and Business Operation.</w:t>
      </w:r>
    </w:p>
    <w:p w:rsidR="00691074" w:rsidRPr="00691074" w:rsidRDefault="00691074" w:rsidP="00691074">
      <w:pPr>
        <w:pStyle w:val="NormalWeb"/>
        <w:spacing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Whilst every effort has been made to explain the main duties and responsibilities of the post, each individual task is not identified. </w:t>
      </w:r>
      <w:r w:rsidR="006E4CCB">
        <w:rPr>
          <w:rFonts w:ascii="Arial" w:hAnsi="Arial" w:cs="Arial"/>
          <w:color w:val="000000"/>
          <w:sz w:val="22"/>
          <w:szCs w:val="22"/>
        </w:rPr>
        <w:t>The job description is normally subject to review annually</w:t>
      </w:r>
    </w:p>
    <w:p w:rsidR="00C36836" w:rsidRDefault="00C36836"/>
    <w:p w:rsidR="00C52513" w:rsidRDefault="00C52513"/>
    <w:p w:rsidR="00C52513" w:rsidRDefault="00C52513"/>
    <w:p w:rsidR="00C36836" w:rsidRDefault="00C36836"/>
    <w:p w:rsidR="00C36836" w:rsidRDefault="00C36836"/>
    <w:p w:rsidR="00C36836" w:rsidRDefault="00C36836"/>
    <w:p w:rsidR="00C36836" w:rsidRDefault="00C36836"/>
    <w:p w:rsidR="00DE507C" w:rsidRDefault="00DE507C"/>
    <w:p w:rsidR="00171A0E" w:rsidRPr="00051F8D" w:rsidRDefault="00171A0E" w:rsidP="00C36836">
      <w:pPr>
        <w:pStyle w:val="NoSpacing"/>
        <w:ind w:right="-228"/>
        <w:jc w:val="center"/>
        <w:rPr>
          <w:rFonts w:ascii="Arial" w:hAnsi="Arial" w:cs="Arial"/>
          <w:b/>
          <w:bCs/>
        </w:rPr>
      </w:pPr>
      <w:r w:rsidRPr="00051F8D">
        <w:rPr>
          <w:rFonts w:ascii="Arial" w:hAnsi="Arial" w:cs="Arial"/>
          <w:b/>
          <w:lang w:val="en" w:eastAsia="en-GB"/>
        </w:rPr>
        <w:lastRenderedPageBreak/>
        <w:t xml:space="preserve">PERSON SPECIFICATION: </w:t>
      </w:r>
      <w:r w:rsidR="007D554E">
        <w:rPr>
          <w:rFonts w:ascii="Arial" w:hAnsi="Arial" w:cs="Arial"/>
          <w:b/>
          <w:bCs/>
        </w:rPr>
        <w:t xml:space="preserve">Assistant Headteacher – Teaching and Learning </w:t>
      </w:r>
    </w:p>
    <w:p w:rsidR="00171A0E" w:rsidRPr="00051F8D" w:rsidRDefault="00171A0E" w:rsidP="00C36836">
      <w:pPr>
        <w:pStyle w:val="NoSpacing"/>
        <w:ind w:right="-228"/>
        <w:jc w:val="center"/>
        <w:rPr>
          <w:rFonts w:ascii="Arial" w:hAnsi="Arial" w:cs="Arial"/>
          <w:b/>
          <w:lang w:val="en" w:eastAsia="en-GB"/>
        </w:rPr>
      </w:pPr>
    </w:p>
    <w:p w:rsidR="00171A0E" w:rsidRPr="00051F8D" w:rsidRDefault="00171A0E" w:rsidP="00C36836">
      <w:pPr>
        <w:pStyle w:val="NoSpacing"/>
        <w:ind w:right="-228"/>
        <w:rPr>
          <w:rFonts w:ascii="Arial" w:hAnsi="Arial" w:cs="Arial"/>
          <w:bCs/>
        </w:rPr>
      </w:pPr>
    </w:p>
    <w:p w:rsidR="00171A0E" w:rsidRPr="00051F8D" w:rsidRDefault="00171A0E" w:rsidP="00C36836">
      <w:pPr>
        <w:pStyle w:val="NoSpacing"/>
        <w:ind w:right="-228"/>
        <w:rPr>
          <w:rFonts w:ascii="Arial" w:hAnsi="Arial" w:cs="Arial"/>
          <w:b/>
          <w:bCs/>
          <w:u w:val="single"/>
        </w:rPr>
      </w:pPr>
      <w:r w:rsidRPr="00051F8D">
        <w:rPr>
          <w:rFonts w:ascii="Arial" w:hAnsi="Arial" w:cs="Arial"/>
          <w:b/>
          <w:bCs/>
          <w:u w:val="single"/>
        </w:rPr>
        <w:t xml:space="preserve">Training, Qualifications and Experience </w:t>
      </w:r>
    </w:p>
    <w:p w:rsidR="00171A0E" w:rsidRPr="00051F8D" w:rsidRDefault="00171A0E" w:rsidP="00C36836">
      <w:pPr>
        <w:pStyle w:val="NoSpacing"/>
        <w:ind w:right="-228"/>
        <w:rPr>
          <w:rFonts w:ascii="Arial" w:hAnsi="Arial" w:cs="Arial"/>
          <w:b/>
        </w:rPr>
      </w:pPr>
      <w:r w:rsidRPr="00051F8D">
        <w:rPr>
          <w:rFonts w:ascii="Arial" w:hAnsi="Arial" w:cs="Arial"/>
          <w:b/>
          <w:bCs/>
        </w:rPr>
        <w:t xml:space="preserve">Essential </w:t>
      </w:r>
    </w:p>
    <w:p w:rsidR="00171A0E" w:rsidRPr="00051F8D" w:rsidRDefault="00171A0E" w:rsidP="00C36836">
      <w:pPr>
        <w:pStyle w:val="NoSpacing"/>
        <w:ind w:right="-228"/>
        <w:rPr>
          <w:rFonts w:ascii="Arial" w:hAnsi="Arial" w:cs="Arial"/>
        </w:rPr>
      </w:pPr>
      <w:r w:rsidRPr="00051F8D">
        <w:rPr>
          <w:rFonts w:ascii="Arial" w:hAnsi="Arial" w:cs="Arial"/>
        </w:rPr>
        <w:t xml:space="preserve">1. Experience of working </w:t>
      </w:r>
      <w:r w:rsidR="000C39F6">
        <w:rPr>
          <w:rFonts w:ascii="Arial" w:hAnsi="Arial" w:cs="Arial"/>
        </w:rPr>
        <w:t>in more than at least one</w:t>
      </w:r>
      <w:r w:rsidRPr="00051F8D">
        <w:rPr>
          <w:rFonts w:ascii="Arial" w:hAnsi="Arial" w:cs="Arial"/>
        </w:rPr>
        <w:t xml:space="preserve"> school and improving students’ outcomes </w:t>
      </w:r>
    </w:p>
    <w:p w:rsidR="00171A0E" w:rsidRPr="00051F8D" w:rsidRDefault="00171A0E" w:rsidP="00C36836">
      <w:pPr>
        <w:pStyle w:val="NoSpacing"/>
        <w:ind w:left="284" w:right="-228" w:hanging="284"/>
        <w:rPr>
          <w:rFonts w:ascii="Arial" w:hAnsi="Arial" w:cs="Arial"/>
        </w:rPr>
      </w:pPr>
      <w:r w:rsidRPr="00051F8D">
        <w:rPr>
          <w:rFonts w:ascii="Arial" w:hAnsi="Arial" w:cs="Arial"/>
        </w:rPr>
        <w:t xml:space="preserve">2. Experience of planning and monitoring the impact of Teaching and Learning and interventions. </w:t>
      </w:r>
    </w:p>
    <w:p w:rsidR="00171A0E" w:rsidRPr="00051F8D" w:rsidRDefault="00171A0E" w:rsidP="00C36836">
      <w:pPr>
        <w:pStyle w:val="NoSpacing"/>
        <w:ind w:right="-228"/>
        <w:rPr>
          <w:rFonts w:ascii="Arial" w:hAnsi="Arial" w:cs="Arial"/>
        </w:rPr>
      </w:pPr>
      <w:r w:rsidRPr="00051F8D">
        <w:rPr>
          <w:rFonts w:ascii="Arial" w:hAnsi="Arial" w:cs="Arial"/>
        </w:rPr>
        <w:t>3. Experience of raising standards of</w:t>
      </w:r>
      <w:r>
        <w:rPr>
          <w:rFonts w:ascii="Arial" w:hAnsi="Arial" w:cs="Arial"/>
        </w:rPr>
        <w:t xml:space="preserve"> students</w:t>
      </w:r>
      <w:r w:rsidRPr="00051F8D">
        <w:rPr>
          <w:rFonts w:ascii="Arial" w:hAnsi="Arial" w:cs="Arial"/>
        </w:rPr>
        <w:t xml:space="preserve"> </w:t>
      </w:r>
    </w:p>
    <w:p w:rsidR="00171A0E" w:rsidRPr="00051F8D" w:rsidRDefault="00171A0E" w:rsidP="00C36836">
      <w:pPr>
        <w:pStyle w:val="NoSpacing"/>
        <w:ind w:right="-228"/>
        <w:rPr>
          <w:rFonts w:ascii="Arial" w:hAnsi="Arial" w:cs="Arial"/>
        </w:rPr>
      </w:pPr>
      <w:r w:rsidRPr="00051F8D">
        <w:rPr>
          <w:rFonts w:ascii="Arial" w:hAnsi="Arial" w:cs="Arial"/>
        </w:rPr>
        <w:t>4. Experience</w:t>
      </w:r>
      <w:r w:rsidR="00970170">
        <w:rPr>
          <w:rFonts w:ascii="Arial" w:hAnsi="Arial" w:cs="Arial"/>
        </w:rPr>
        <w:t xml:space="preserve"> of leadership and management,</w:t>
      </w:r>
      <w:r w:rsidRPr="00051F8D">
        <w:rPr>
          <w:rFonts w:ascii="Arial" w:hAnsi="Arial" w:cs="Arial"/>
        </w:rPr>
        <w:t xml:space="preserve"> the ability to lead, motivate and support a staff team.</w:t>
      </w:r>
    </w:p>
    <w:p w:rsidR="00171A0E" w:rsidRDefault="00171A0E" w:rsidP="00C36836">
      <w:pPr>
        <w:pStyle w:val="NoSpacing"/>
        <w:ind w:right="-228"/>
        <w:rPr>
          <w:rFonts w:ascii="Arial" w:hAnsi="Arial" w:cs="Arial"/>
        </w:rPr>
      </w:pPr>
      <w:r w:rsidRPr="00051F8D">
        <w:rPr>
          <w:rFonts w:ascii="Arial" w:hAnsi="Arial" w:cs="Arial"/>
          <w:bCs/>
        </w:rPr>
        <w:t xml:space="preserve">5. </w:t>
      </w:r>
      <w:r w:rsidRPr="00051F8D">
        <w:rPr>
          <w:rFonts w:ascii="Arial" w:hAnsi="Arial" w:cs="Arial"/>
        </w:rPr>
        <w:t>Evidence of a sound knowledge of effective teaching and learning strategies.</w:t>
      </w:r>
    </w:p>
    <w:p w:rsidR="000C39F6" w:rsidRPr="00051F8D" w:rsidRDefault="000C39F6" w:rsidP="00C36836">
      <w:pPr>
        <w:pStyle w:val="NoSpacing"/>
        <w:ind w:right="-228"/>
        <w:rPr>
          <w:rFonts w:ascii="Arial" w:hAnsi="Arial" w:cs="Arial"/>
          <w:bCs/>
        </w:rPr>
      </w:pPr>
      <w:r>
        <w:rPr>
          <w:rFonts w:ascii="Arial" w:hAnsi="Arial" w:cs="Arial"/>
        </w:rPr>
        <w:t>6. Evidence of further professional development eg NPQML, NPQSL, SLE status</w:t>
      </w:r>
    </w:p>
    <w:p w:rsidR="00171A0E" w:rsidRPr="00051F8D" w:rsidRDefault="00171A0E" w:rsidP="00C36836">
      <w:pPr>
        <w:pStyle w:val="NoSpacing"/>
        <w:ind w:right="-228"/>
        <w:rPr>
          <w:rFonts w:ascii="Arial" w:hAnsi="Arial" w:cs="Arial"/>
          <w:bCs/>
        </w:rPr>
      </w:pPr>
      <w:r w:rsidRPr="00051F8D">
        <w:rPr>
          <w:rFonts w:ascii="Arial" w:hAnsi="Arial" w:cs="Arial"/>
          <w:bCs/>
        </w:rPr>
        <w:t>6. Qualified Teacher Status.</w:t>
      </w:r>
    </w:p>
    <w:p w:rsidR="00171A0E" w:rsidRPr="00051F8D" w:rsidRDefault="00171A0E" w:rsidP="00C36836">
      <w:pPr>
        <w:pStyle w:val="NoSpacing"/>
        <w:ind w:right="-228"/>
        <w:rPr>
          <w:rFonts w:ascii="Arial" w:hAnsi="Arial" w:cs="Arial"/>
        </w:rPr>
      </w:pPr>
    </w:p>
    <w:p w:rsidR="00171A0E" w:rsidRPr="00051F8D" w:rsidRDefault="00171A0E" w:rsidP="00C36836">
      <w:pPr>
        <w:pStyle w:val="NoSpacing"/>
        <w:ind w:right="-228"/>
        <w:rPr>
          <w:rFonts w:ascii="Arial" w:hAnsi="Arial" w:cs="Arial"/>
          <w:b/>
          <w:bCs/>
        </w:rPr>
      </w:pPr>
      <w:r w:rsidRPr="00051F8D">
        <w:rPr>
          <w:rFonts w:ascii="Arial" w:hAnsi="Arial" w:cs="Arial"/>
          <w:b/>
          <w:bCs/>
        </w:rPr>
        <w:t>Desirable</w:t>
      </w:r>
    </w:p>
    <w:p w:rsidR="000C39F6" w:rsidRDefault="000C39F6" w:rsidP="00C36836">
      <w:pPr>
        <w:pStyle w:val="NoSpacing"/>
        <w:numPr>
          <w:ilvl w:val="0"/>
          <w:numId w:val="6"/>
        </w:numPr>
        <w:ind w:left="284" w:right="-228" w:hanging="284"/>
        <w:rPr>
          <w:rFonts w:ascii="Arial" w:hAnsi="Arial" w:cs="Arial"/>
        </w:rPr>
      </w:pPr>
      <w:r>
        <w:rPr>
          <w:rFonts w:ascii="Arial" w:hAnsi="Arial" w:cs="Arial"/>
        </w:rPr>
        <w:t>Experience of successfully developing aspects of teaching and learning strategies</w:t>
      </w:r>
    </w:p>
    <w:p w:rsidR="00171A0E" w:rsidRDefault="000C39F6" w:rsidP="00C36836">
      <w:pPr>
        <w:pStyle w:val="NoSpacing"/>
        <w:numPr>
          <w:ilvl w:val="0"/>
          <w:numId w:val="6"/>
        </w:numPr>
        <w:ind w:left="284" w:right="-228" w:hanging="284"/>
        <w:rPr>
          <w:rFonts w:ascii="Arial" w:hAnsi="Arial" w:cs="Arial"/>
        </w:rPr>
      </w:pPr>
      <w:r>
        <w:rPr>
          <w:rFonts w:ascii="Arial" w:hAnsi="Arial" w:cs="Arial"/>
        </w:rPr>
        <w:t>Experience of leading on aspects of whole school strategies</w:t>
      </w:r>
    </w:p>
    <w:p w:rsidR="000C39F6" w:rsidRPr="00051F8D" w:rsidRDefault="000C39F6" w:rsidP="00C36836">
      <w:pPr>
        <w:pStyle w:val="NoSpacing"/>
        <w:numPr>
          <w:ilvl w:val="0"/>
          <w:numId w:val="6"/>
        </w:numPr>
        <w:ind w:left="284" w:right="-228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Experience of leading whole staff training </w:t>
      </w:r>
    </w:p>
    <w:p w:rsidR="00171A0E" w:rsidRDefault="00171A0E" w:rsidP="00171A0E">
      <w:pPr>
        <w:pStyle w:val="NoSpacing"/>
        <w:ind w:right="941"/>
        <w:rPr>
          <w:rFonts w:ascii="Arial" w:hAnsi="Arial" w:cs="Arial"/>
        </w:rPr>
      </w:pPr>
    </w:p>
    <w:p w:rsidR="00222D7B" w:rsidRPr="00051F8D" w:rsidRDefault="00222D7B" w:rsidP="00171A0E">
      <w:pPr>
        <w:pStyle w:val="NoSpacing"/>
        <w:ind w:right="941"/>
        <w:rPr>
          <w:rFonts w:ascii="Arial" w:hAnsi="Arial" w:cs="Arial"/>
        </w:rPr>
      </w:pP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  <w:b/>
          <w:bCs/>
          <w:u w:val="single"/>
        </w:rPr>
      </w:pPr>
      <w:r w:rsidRPr="00051F8D">
        <w:rPr>
          <w:rFonts w:ascii="Arial" w:hAnsi="Arial" w:cs="Arial"/>
          <w:b/>
          <w:bCs/>
          <w:u w:val="single"/>
        </w:rPr>
        <w:t xml:space="preserve">Professional knowledge and understanding </w:t>
      </w: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  <w:b/>
        </w:rPr>
      </w:pPr>
      <w:r w:rsidRPr="00051F8D">
        <w:rPr>
          <w:rFonts w:ascii="Arial" w:hAnsi="Arial" w:cs="Arial"/>
          <w:b/>
          <w:bCs/>
        </w:rPr>
        <w:t xml:space="preserve">Essential </w:t>
      </w: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 xml:space="preserve">1. An understanding of the importance of </w:t>
      </w:r>
      <w:r w:rsidR="000C39F6">
        <w:rPr>
          <w:rFonts w:ascii="Arial" w:hAnsi="Arial" w:cs="Arial"/>
        </w:rPr>
        <w:t>impactful teaching and learning</w:t>
      </w:r>
      <w:r w:rsidRPr="00051F8D">
        <w:rPr>
          <w:rFonts w:ascii="Arial" w:hAnsi="Arial" w:cs="Arial"/>
        </w:rPr>
        <w:t xml:space="preserve"> </w:t>
      </w: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>2. Knowledge of the ran</w:t>
      </w:r>
      <w:r w:rsidR="00781D27">
        <w:rPr>
          <w:rFonts w:ascii="Arial" w:hAnsi="Arial" w:cs="Arial"/>
        </w:rPr>
        <w:t xml:space="preserve">ge of </w:t>
      </w:r>
      <w:r w:rsidRPr="00051F8D">
        <w:rPr>
          <w:rFonts w:ascii="Arial" w:hAnsi="Arial" w:cs="Arial"/>
        </w:rPr>
        <w:t xml:space="preserve">strategies which impact on students’ progress and outcomes </w:t>
      </w:r>
    </w:p>
    <w:p w:rsidR="00171A0E" w:rsidRDefault="000C39F6" w:rsidP="00C36836">
      <w:pPr>
        <w:pStyle w:val="NoSpacing"/>
        <w:ind w:right="56"/>
        <w:rPr>
          <w:rFonts w:ascii="Arial" w:hAnsi="Arial" w:cs="Arial"/>
        </w:rPr>
      </w:pPr>
      <w:r>
        <w:rPr>
          <w:rFonts w:ascii="Arial" w:hAnsi="Arial" w:cs="Arial"/>
        </w:rPr>
        <w:t>3. Evidence of excellent</w:t>
      </w:r>
      <w:r w:rsidR="00171A0E" w:rsidRPr="00051F8D">
        <w:rPr>
          <w:rFonts w:ascii="Arial" w:hAnsi="Arial" w:cs="Arial"/>
        </w:rPr>
        <w:t xml:space="preserve"> progress in own lessons</w:t>
      </w:r>
    </w:p>
    <w:p w:rsidR="000C39F6" w:rsidRPr="00051F8D" w:rsidRDefault="000C39F6" w:rsidP="00C36836">
      <w:pPr>
        <w:pStyle w:val="NoSpacing"/>
        <w:ind w:right="56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051F8D">
        <w:rPr>
          <w:rFonts w:ascii="Arial" w:hAnsi="Arial" w:cs="Arial"/>
        </w:rPr>
        <w:t>To be able to evaluate good teaching and learning in other’s lessons and provide supportive and constructive feedback to secure improved staf</w:t>
      </w:r>
      <w:r>
        <w:rPr>
          <w:rFonts w:ascii="Arial" w:hAnsi="Arial" w:cs="Arial"/>
        </w:rPr>
        <w:t>f practice and student outcomes</w:t>
      </w: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>5. An understanding of the Ofsted framework.</w:t>
      </w: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>6. Knowledge of relevant association</w:t>
      </w:r>
      <w:r>
        <w:rPr>
          <w:rFonts w:ascii="Arial" w:hAnsi="Arial" w:cs="Arial"/>
        </w:rPr>
        <w:t>s</w:t>
      </w:r>
      <w:r w:rsidR="00E241E3">
        <w:rPr>
          <w:rFonts w:ascii="Arial" w:hAnsi="Arial" w:cs="Arial"/>
        </w:rPr>
        <w:t xml:space="preserve"> and </w:t>
      </w:r>
      <w:r w:rsidRPr="00051F8D">
        <w:rPr>
          <w:rFonts w:ascii="Arial" w:hAnsi="Arial" w:cs="Arial"/>
        </w:rPr>
        <w:t xml:space="preserve">external bodies </w:t>
      </w: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>7. Knowledge of statutory responsibilities including safeguarding.</w:t>
      </w: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</w:rPr>
      </w:pP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  <w:b/>
        </w:rPr>
      </w:pPr>
      <w:r w:rsidRPr="00051F8D">
        <w:rPr>
          <w:rFonts w:ascii="Arial" w:hAnsi="Arial" w:cs="Arial"/>
          <w:b/>
        </w:rPr>
        <w:t>Desirable</w:t>
      </w:r>
    </w:p>
    <w:p w:rsidR="00171A0E" w:rsidRPr="00051F8D" w:rsidRDefault="000C39F6" w:rsidP="00C36836">
      <w:pPr>
        <w:pStyle w:val="NoSpacing"/>
        <w:numPr>
          <w:ilvl w:val="0"/>
          <w:numId w:val="7"/>
        </w:numPr>
        <w:tabs>
          <w:tab w:val="left" w:pos="709"/>
        </w:tabs>
        <w:ind w:left="284" w:right="56" w:hanging="284"/>
        <w:rPr>
          <w:rFonts w:ascii="Arial" w:hAnsi="Arial" w:cs="Arial"/>
        </w:rPr>
      </w:pPr>
      <w:r>
        <w:rPr>
          <w:rFonts w:ascii="Arial" w:hAnsi="Arial" w:cs="Arial"/>
        </w:rPr>
        <w:t>Proven track record of improving the practice of other teachers</w:t>
      </w:r>
    </w:p>
    <w:p w:rsidR="00171A0E" w:rsidRDefault="00171A0E" w:rsidP="00C36836">
      <w:pPr>
        <w:pStyle w:val="NoSpacing"/>
        <w:ind w:right="56"/>
        <w:rPr>
          <w:rFonts w:ascii="Arial" w:hAnsi="Arial" w:cs="Arial"/>
        </w:rPr>
      </w:pPr>
    </w:p>
    <w:p w:rsidR="00222D7B" w:rsidRPr="00051F8D" w:rsidRDefault="00222D7B" w:rsidP="00C36836">
      <w:pPr>
        <w:pStyle w:val="NoSpacing"/>
        <w:ind w:right="56"/>
        <w:rPr>
          <w:rFonts w:ascii="Arial" w:hAnsi="Arial" w:cs="Arial"/>
        </w:rPr>
      </w:pP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  <w:b/>
          <w:bCs/>
          <w:u w:val="single"/>
        </w:rPr>
      </w:pPr>
      <w:r w:rsidRPr="00051F8D">
        <w:rPr>
          <w:rFonts w:ascii="Arial" w:hAnsi="Arial" w:cs="Arial"/>
          <w:b/>
          <w:bCs/>
          <w:u w:val="single"/>
        </w:rPr>
        <w:t xml:space="preserve">Abilities and skills </w:t>
      </w: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  <w:b/>
        </w:rPr>
      </w:pPr>
      <w:r w:rsidRPr="00051F8D">
        <w:rPr>
          <w:rFonts w:ascii="Arial" w:hAnsi="Arial" w:cs="Arial"/>
          <w:b/>
          <w:bCs/>
        </w:rPr>
        <w:t xml:space="preserve">Essential </w:t>
      </w: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>1. Ability to use assessment data to analyse students’ progress to secure improved outcomes</w:t>
      </w: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 xml:space="preserve">2. Ability to use comparative data to inform school improvement and intervention planning. </w:t>
      </w: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 xml:space="preserve">3. Show excellent time and management skills and analyse, prioritise and meet deadlines. </w:t>
      </w: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 xml:space="preserve">5. </w:t>
      </w:r>
      <w:r w:rsidR="00222D7B" w:rsidRPr="00051F8D">
        <w:rPr>
          <w:rFonts w:ascii="Arial" w:hAnsi="Arial" w:cs="Arial"/>
        </w:rPr>
        <w:t>Ability to communicate effectively</w:t>
      </w:r>
      <w:r w:rsidR="00222D7B">
        <w:rPr>
          <w:rFonts w:ascii="Arial" w:hAnsi="Arial" w:cs="Arial"/>
        </w:rPr>
        <w:t xml:space="preserve">, </w:t>
      </w:r>
      <w:r w:rsidR="00222D7B" w:rsidRPr="00051F8D">
        <w:rPr>
          <w:rFonts w:ascii="Arial" w:hAnsi="Arial" w:cs="Arial"/>
        </w:rPr>
        <w:t>both verbally and in writing</w:t>
      </w:r>
      <w:r w:rsidR="00222D7B">
        <w:rPr>
          <w:rFonts w:ascii="Arial" w:hAnsi="Arial" w:cs="Arial"/>
        </w:rPr>
        <w:t>,</w:t>
      </w:r>
      <w:r w:rsidR="00222D7B" w:rsidRPr="00051F8D">
        <w:rPr>
          <w:rFonts w:ascii="Arial" w:hAnsi="Arial" w:cs="Arial"/>
        </w:rPr>
        <w:t>.with a ra</w:t>
      </w:r>
      <w:r w:rsidR="00222D7B">
        <w:rPr>
          <w:rFonts w:ascii="Arial" w:hAnsi="Arial" w:cs="Arial"/>
        </w:rPr>
        <w:t xml:space="preserve">nge of stakeholders, teachers; </w:t>
      </w:r>
      <w:r w:rsidR="00222D7B" w:rsidRPr="00051F8D">
        <w:rPr>
          <w:rFonts w:ascii="Arial" w:hAnsi="Arial" w:cs="Arial"/>
        </w:rPr>
        <w:t>parents/carers and students</w:t>
      </w: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 xml:space="preserve">6. </w:t>
      </w:r>
      <w:r w:rsidR="00222D7B">
        <w:rPr>
          <w:rFonts w:ascii="Arial" w:hAnsi="Arial" w:cs="Arial"/>
        </w:rPr>
        <w:t>Excellent interpersonal and organisational skills, a</w:t>
      </w:r>
      <w:r w:rsidR="00222D7B" w:rsidRPr="00051F8D">
        <w:rPr>
          <w:rFonts w:ascii="Arial" w:hAnsi="Arial" w:cs="Arial"/>
        </w:rPr>
        <w:t>bility to</w:t>
      </w:r>
      <w:r w:rsidR="00222D7B">
        <w:rPr>
          <w:rFonts w:ascii="Arial" w:hAnsi="Arial" w:cs="Arial"/>
        </w:rPr>
        <w:t xml:space="preserve"> </w:t>
      </w:r>
      <w:r w:rsidR="00222D7B" w:rsidRPr="00051F8D">
        <w:rPr>
          <w:rFonts w:ascii="Arial" w:hAnsi="Arial" w:cs="Arial"/>
        </w:rPr>
        <w:t>plan and prioritise time effectiv</w:t>
      </w:r>
      <w:r w:rsidR="00222D7B">
        <w:rPr>
          <w:rFonts w:ascii="Arial" w:hAnsi="Arial" w:cs="Arial"/>
        </w:rPr>
        <w:t>ely</w:t>
      </w: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 xml:space="preserve">7. </w:t>
      </w:r>
      <w:r w:rsidR="00222D7B">
        <w:rPr>
          <w:rFonts w:ascii="Arial" w:hAnsi="Arial" w:cs="Arial"/>
        </w:rPr>
        <w:t>Ability to hold others to account</w:t>
      </w: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 xml:space="preserve">8. </w:t>
      </w:r>
      <w:r w:rsidR="00222D7B">
        <w:rPr>
          <w:rFonts w:ascii="Arial" w:hAnsi="Arial" w:cs="Arial"/>
        </w:rPr>
        <w:t>Ability to work collaboratively and effectively as part of the Senior Leadership Team</w:t>
      </w:r>
    </w:p>
    <w:p w:rsidR="00320C07" w:rsidRDefault="00171A0E" w:rsidP="00C36836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 xml:space="preserve">9. </w:t>
      </w:r>
      <w:r w:rsidR="00222D7B" w:rsidRPr="00051F8D">
        <w:rPr>
          <w:rFonts w:ascii="Arial" w:hAnsi="Arial" w:cs="Arial"/>
        </w:rPr>
        <w:t xml:space="preserve">Ability to use IT </w:t>
      </w:r>
      <w:r w:rsidR="00222D7B">
        <w:rPr>
          <w:rFonts w:ascii="Arial" w:hAnsi="Arial" w:cs="Arial"/>
        </w:rPr>
        <w:t>effectively for teaching and management</w:t>
      </w: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  <w:bCs/>
        </w:rPr>
      </w:pP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  <w:b/>
          <w:bCs/>
          <w:u w:val="single"/>
        </w:rPr>
      </w:pPr>
      <w:r w:rsidRPr="00051F8D">
        <w:rPr>
          <w:rFonts w:ascii="Arial" w:hAnsi="Arial" w:cs="Arial"/>
          <w:b/>
          <w:bCs/>
          <w:u w:val="single"/>
        </w:rPr>
        <w:t xml:space="preserve">Personal qualities </w:t>
      </w: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  <w:b/>
        </w:rPr>
      </w:pPr>
      <w:r w:rsidRPr="00051F8D">
        <w:rPr>
          <w:rFonts w:ascii="Arial" w:hAnsi="Arial" w:cs="Arial"/>
          <w:b/>
          <w:bCs/>
        </w:rPr>
        <w:t xml:space="preserve">Essential </w:t>
      </w:r>
    </w:p>
    <w:p w:rsidR="00171A0E" w:rsidRPr="00051F8D" w:rsidRDefault="00171A0E" w:rsidP="00C36836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 xml:space="preserve">1. A commitment to improving student </w:t>
      </w:r>
      <w:r w:rsidR="00222D7B">
        <w:rPr>
          <w:rFonts w:ascii="Arial" w:hAnsi="Arial" w:cs="Arial"/>
        </w:rPr>
        <w:t xml:space="preserve">outcomes </w:t>
      </w:r>
    </w:p>
    <w:p w:rsidR="00171A0E" w:rsidRPr="00051F8D" w:rsidRDefault="00171A0E" w:rsidP="00222D7B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 xml:space="preserve">2. </w:t>
      </w:r>
      <w:r w:rsidR="00222D7B">
        <w:rPr>
          <w:rFonts w:ascii="Arial" w:hAnsi="Arial" w:cs="Arial"/>
        </w:rPr>
        <w:t>Clear vision and moral purpose</w:t>
      </w:r>
    </w:p>
    <w:p w:rsidR="00222D7B" w:rsidRDefault="00171A0E" w:rsidP="00C36836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 xml:space="preserve">3. </w:t>
      </w:r>
      <w:r w:rsidR="00222D7B" w:rsidRPr="00051F8D">
        <w:rPr>
          <w:rFonts w:ascii="Arial" w:hAnsi="Arial" w:cs="Arial"/>
        </w:rPr>
        <w:t>A commitment to own professional developm</w:t>
      </w:r>
      <w:r w:rsidR="00222D7B">
        <w:rPr>
          <w:rFonts w:ascii="Arial" w:hAnsi="Arial" w:cs="Arial"/>
        </w:rPr>
        <w:t>ent and that of the whole staff</w:t>
      </w:r>
      <w:r w:rsidR="00222D7B" w:rsidRPr="00051F8D">
        <w:rPr>
          <w:rFonts w:ascii="Arial" w:hAnsi="Arial" w:cs="Arial"/>
        </w:rPr>
        <w:t xml:space="preserve"> </w:t>
      </w:r>
    </w:p>
    <w:p w:rsidR="00171A0E" w:rsidRPr="00051F8D" w:rsidRDefault="00222D7B" w:rsidP="00C36836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 xml:space="preserve">4. </w:t>
      </w:r>
      <w:r w:rsidR="00320C07" w:rsidRPr="00051F8D">
        <w:rPr>
          <w:rFonts w:ascii="Arial" w:hAnsi="Arial" w:cs="Arial"/>
        </w:rPr>
        <w:t>A positive and resilient individual with drive, integrity and a cheerful disposition.</w:t>
      </w:r>
    </w:p>
    <w:p w:rsidR="00171A0E" w:rsidRPr="00051F8D" w:rsidRDefault="00222D7B" w:rsidP="00C36836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r w:rsidR="00320C07" w:rsidRPr="00051F8D">
        <w:rPr>
          <w:rFonts w:ascii="Arial" w:hAnsi="Arial" w:cs="Arial"/>
        </w:rPr>
        <w:t>Ambitious and diligent professional who can motivate and inspire others</w:t>
      </w:r>
    </w:p>
    <w:p w:rsidR="00171A0E" w:rsidRPr="00051F8D" w:rsidRDefault="00222D7B" w:rsidP="00C36836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 xml:space="preserve">6. </w:t>
      </w:r>
      <w:r w:rsidR="00320C07" w:rsidRPr="00051F8D">
        <w:rPr>
          <w:rFonts w:ascii="Arial" w:hAnsi="Arial" w:cs="Arial"/>
        </w:rPr>
        <w:t>Approachable, able to listen and reflect on the needs of the stakeholders.</w:t>
      </w:r>
    </w:p>
    <w:p w:rsidR="00274642" w:rsidRPr="00222D7B" w:rsidRDefault="00171A0E" w:rsidP="00222D7B">
      <w:pPr>
        <w:pStyle w:val="NoSpacing"/>
        <w:ind w:right="56"/>
        <w:rPr>
          <w:rFonts w:ascii="Arial" w:hAnsi="Arial" w:cs="Arial"/>
        </w:rPr>
      </w:pPr>
      <w:r w:rsidRPr="00051F8D">
        <w:rPr>
          <w:rFonts w:ascii="Arial" w:hAnsi="Arial" w:cs="Arial"/>
        </w:rPr>
        <w:t xml:space="preserve">7. </w:t>
      </w:r>
      <w:r w:rsidR="00222D7B" w:rsidRPr="00051F8D">
        <w:rPr>
          <w:rFonts w:ascii="Arial" w:hAnsi="Arial" w:cs="Arial"/>
        </w:rPr>
        <w:t xml:space="preserve">Commitment to safeguarding and promoting the welfare of children. </w:t>
      </w:r>
    </w:p>
    <w:sectPr w:rsidR="00274642" w:rsidRPr="00222D7B" w:rsidSect="00DE507C">
      <w:footerReference w:type="default" r:id="rId7"/>
      <w:pgSz w:w="11906" w:h="16838" w:code="9"/>
      <w:pgMar w:top="1134" w:right="1077" w:bottom="144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7DD" w:rsidRDefault="00BD27DD" w:rsidP="00DE507C">
      <w:pPr>
        <w:spacing w:after="0" w:line="240" w:lineRule="auto"/>
      </w:pPr>
      <w:r>
        <w:separator/>
      </w:r>
    </w:p>
  </w:endnote>
  <w:endnote w:type="continuationSeparator" w:id="0">
    <w:p w:rsidR="00BD27DD" w:rsidRDefault="00BD27DD" w:rsidP="00DE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DD" w:rsidRPr="00DE507C" w:rsidRDefault="00BD27DD" w:rsidP="00DE507C">
    <w:pPr>
      <w:pStyle w:val="Footer"/>
      <w:jc w:val="center"/>
      <w:rPr>
        <w:rFonts w:ascii="Arial" w:hAnsi="Arial" w:cs="Arial"/>
        <w:sz w:val="20"/>
        <w:szCs w:val="20"/>
      </w:rPr>
    </w:pPr>
    <w:r w:rsidRPr="00DE507C">
      <w:rPr>
        <w:rFonts w:ascii="Arial" w:hAnsi="Arial" w:cs="Arial"/>
        <w:sz w:val="20"/>
        <w:szCs w:val="20"/>
      </w:rPr>
      <w:fldChar w:fldCharType="begin"/>
    </w:r>
    <w:r w:rsidRPr="00DE507C">
      <w:rPr>
        <w:rFonts w:ascii="Arial" w:hAnsi="Arial" w:cs="Arial"/>
        <w:sz w:val="20"/>
        <w:szCs w:val="20"/>
      </w:rPr>
      <w:instrText xml:space="preserve"> FILENAME \* MERGEFORMAT </w:instrText>
    </w:r>
    <w:r w:rsidRPr="00DE507C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AHT Teaching &amp; Learning Dec 17</w:t>
    </w:r>
    <w:r w:rsidRPr="00DE507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7DD" w:rsidRDefault="00BD27DD" w:rsidP="00DE507C">
      <w:pPr>
        <w:spacing w:after="0" w:line="240" w:lineRule="auto"/>
      </w:pPr>
      <w:r>
        <w:separator/>
      </w:r>
    </w:p>
  </w:footnote>
  <w:footnote w:type="continuationSeparator" w:id="0">
    <w:p w:rsidR="00BD27DD" w:rsidRDefault="00BD27DD" w:rsidP="00DE5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545"/>
    <w:multiLevelType w:val="hybridMultilevel"/>
    <w:tmpl w:val="83D4F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1A75"/>
    <w:multiLevelType w:val="hybridMultilevel"/>
    <w:tmpl w:val="5080A8F6"/>
    <w:lvl w:ilvl="0" w:tplc="639022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E1EB0"/>
    <w:multiLevelType w:val="hybridMultilevel"/>
    <w:tmpl w:val="1D3A9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3478B"/>
    <w:multiLevelType w:val="hybridMultilevel"/>
    <w:tmpl w:val="22685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84AEE"/>
    <w:multiLevelType w:val="hybridMultilevel"/>
    <w:tmpl w:val="81F28D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D7E18"/>
    <w:multiLevelType w:val="hybridMultilevel"/>
    <w:tmpl w:val="C6589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07CAE"/>
    <w:multiLevelType w:val="hybridMultilevel"/>
    <w:tmpl w:val="078CE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538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42"/>
    <w:rsid w:val="000B5517"/>
    <w:rsid w:val="000C39F6"/>
    <w:rsid w:val="000C7E72"/>
    <w:rsid w:val="00142F53"/>
    <w:rsid w:val="00171A0E"/>
    <w:rsid w:val="00222D7B"/>
    <w:rsid w:val="002542D6"/>
    <w:rsid w:val="00274642"/>
    <w:rsid w:val="00320C07"/>
    <w:rsid w:val="0035064C"/>
    <w:rsid w:val="003B116E"/>
    <w:rsid w:val="00433113"/>
    <w:rsid w:val="00472609"/>
    <w:rsid w:val="00586C63"/>
    <w:rsid w:val="00591E26"/>
    <w:rsid w:val="00632AED"/>
    <w:rsid w:val="00691074"/>
    <w:rsid w:val="006C242E"/>
    <w:rsid w:val="006E4CCB"/>
    <w:rsid w:val="00781D27"/>
    <w:rsid w:val="007B561C"/>
    <w:rsid w:val="007D554E"/>
    <w:rsid w:val="007F7D34"/>
    <w:rsid w:val="008346AF"/>
    <w:rsid w:val="00970170"/>
    <w:rsid w:val="00A00ED6"/>
    <w:rsid w:val="00AD13B8"/>
    <w:rsid w:val="00BD27DD"/>
    <w:rsid w:val="00C36836"/>
    <w:rsid w:val="00C52513"/>
    <w:rsid w:val="00C67A4F"/>
    <w:rsid w:val="00DB48EF"/>
    <w:rsid w:val="00DE507C"/>
    <w:rsid w:val="00E241E3"/>
    <w:rsid w:val="00EA70C9"/>
    <w:rsid w:val="00F031B3"/>
    <w:rsid w:val="00F90119"/>
    <w:rsid w:val="00F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C5D97-5E4F-4447-8BA3-61DE814E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64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6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42F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171A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7C"/>
  </w:style>
  <w:style w:type="paragraph" w:styleId="Footer">
    <w:name w:val="footer"/>
    <w:basedOn w:val="Normal"/>
    <w:link w:val="FooterChar"/>
    <w:uiPriority w:val="99"/>
    <w:unhideWhenUsed/>
    <w:rsid w:val="00DE5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7C"/>
  </w:style>
  <w:style w:type="paragraph" w:styleId="PlainText">
    <w:name w:val="Plain Text"/>
    <w:basedOn w:val="Normal"/>
    <w:link w:val="PlainTextChar"/>
    <w:rsid w:val="00F9011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90119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27FAECDD</Template>
  <TotalTime>16</TotalTime>
  <Pages>4</Pages>
  <Words>941</Words>
  <Characters>5370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Bromsgrove High School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Robin-Jones</dc:creator>
  <cp:keywords/>
  <dc:description/>
  <cp:lastModifiedBy>Sarah Harris</cp:lastModifiedBy>
  <cp:revision>2</cp:revision>
  <cp:lastPrinted>2017-09-18T09:11:00Z</cp:lastPrinted>
  <dcterms:created xsi:type="dcterms:W3CDTF">2017-12-14T09:28:00Z</dcterms:created>
  <dcterms:modified xsi:type="dcterms:W3CDTF">2017-12-14T09:28:00Z</dcterms:modified>
</cp:coreProperties>
</file>