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71372" w14:textId="77777777" w:rsidR="00C8168B" w:rsidRPr="00EE7FFD" w:rsidRDefault="00C8168B" w:rsidP="00C8168B">
      <w:pPr>
        <w:jc w:val="center"/>
        <w:rPr>
          <w:rFonts w:ascii="Segoe UI" w:hAnsi="Segoe UI" w:cs="Segoe UI"/>
          <w:b/>
          <w:sz w:val="28"/>
          <w:szCs w:val="28"/>
          <w:u w:val="single"/>
        </w:rPr>
      </w:pPr>
      <w:bookmarkStart w:id="0" w:name="_Hlk51077993"/>
      <w:r w:rsidRPr="00EE7FFD">
        <w:rPr>
          <w:rFonts w:ascii="Segoe UI" w:hAnsi="Segoe UI" w:cs="Segoe UI"/>
          <w:b/>
          <w:sz w:val="28"/>
          <w:szCs w:val="28"/>
          <w:u w:val="single"/>
        </w:rPr>
        <w:t>Clerical Administrator</w:t>
      </w:r>
    </w:p>
    <w:p w14:paraId="37082D28" w14:textId="77777777" w:rsidR="00C8168B" w:rsidRPr="00EE7FFD" w:rsidRDefault="00C8168B" w:rsidP="00C8168B">
      <w:pPr>
        <w:rPr>
          <w:rFonts w:ascii="Segoe UI" w:hAnsi="Segoe UI" w:cs="Segoe UI"/>
          <w:sz w:val="22"/>
          <w:szCs w:val="22"/>
        </w:rPr>
      </w:pPr>
    </w:p>
    <w:p w14:paraId="4FB92CCD" w14:textId="77777777" w:rsidR="00C8168B" w:rsidRPr="00EE7FFD" w:rsidRDefault="00C8168B" w:rsidP="00C8168B">
      <w:pPr>
        <w:spacing w:line="360" w:lineRule="auto"/>
        <w:rPr>
          <w:rFonts w:ascii="Segoe UI" w:hAnsi="Segoe UI" w:cs="Segoe UI"/>
          <w:sz w:val="22"/>
          <w:szCs w:val="22"/>
        </w:rPr>
      </w:pPr>
      <w:r w:rsidRPr="00EE7FFD">
        <w:rPr>
          <w:rFonts w:ascii="Segoe UI" w:hAnsi="Segoe UI" w:cs="Segoe UI"/>
          <w:b/>
          <w:sz w:val="22"/>
          <w:szCs w:val="22"/>
        </w:rPr>
        <w:t>Employer</w:t>
      </w:r>
      <w:r w:rsidRPr="00EE7FFD">
        <w:rPr>
          <w:rFonts w:ascii="Segoe UI" w:hAnsi="Segoe UI" w:cs="Segoe UI"/>
          <w:sz w:val="22"/>
          <w:szCs w:val="22"/>
        </w:rPr>
        <w:t>:</w:t>
      </w:r>
      <w:r w:rsidRPr="00EE7FFD">
        <w:rPr>
          <w:rFonts w:ascii="Segoe UI" w:hAnsi="Segoe UI" w:cs="Segoe UI"/>
          <w:sz w:val="22"/>
          <w:szCs w:val="22"/>
        </w:rPr>
        <w:tab/>
      </w:r>
      <w:r w:rsidRPr="00EE7FFD">
        <w:rPr>
          <w:rFonts w:ascii="Segoe UI" w:hAnsi="Segoe UI" w:cs="Segoe UI"/>
          <w:sz w:val="22"/>
          <w:szCs w:val="22"/>
        </w:rPr>
        <w:tab/>
        <w:t>Padgate Academy</w:t>
      </w:r>
    </w:p>
    <w:p w14:paraId="0DF88313" w14:textId="77777777" w:rsidR="00C8168B" w:rsidRPr="00EE7FFD" w:rsidRDefault="00C8168B" w:rsidP="00C8168B">
      <w:pPr>
        <w:spacing w:line="360" w:lineRule="auto"/>
        <w:rPr>
          <w:rFonts w:ascii="Segoe UI" w:hAnsi="Segoe UI" w:cs="Segoe UI"/>
          <w:sz w:val="22"/>
          <w:szCs w:val="22"/>
        </w:rPr>
      </w:pPr>
      <w:r w:rsidRPr="00EE7FFD">
        <w:rPr>
          <w:rFonts w:ascii="Segoe UI" w:hAnsi="Segoe UI" w:cs="Segoe UI"/>
          <w:b/>
          <w:sz w:val="22"/>
          <w:szCs w:val="22"/>
        </w:rPr>
        <w:t>Start Date:</w:t>
      </w:r>
      <w:r w:rsidRPr="00EE7FFD">
        <w:rPr>
          <w:rFonts w:ascii="Segoe UI" w:hAnsi="Segoe UI" w:cs="Segoe UI"/>
          <w:sz w:val="22"/>
          <w:szCs w:val="22"/>
        </w:rPr>
        <w:tab/>
      </w:r>
      <w:r w:rsidRPr="00EE7FFD">
        <w:rPr>
          <w:rFonts w:ascii="Segoe UI" w:hAnsi="Segoe UI" w:cs="Segoe UI"/>
          <w:sz w:val="22"/>
          <w:szCs w:val="22"/>
        </w:rPr>
        <w:tab/>
        <w:t>As soon as Possible</w:t>
      </w:r>
    </w:p>
    <w:p w14:paraId="11C93823" w14:textId="77777777" w:rsidR="00C8168B" w:rsidRPr="00EE7FFD" w:rsidRDefault="00C8168B" w:rsidP="00C8168B">
      <w:pPr>
        <w:ind w:left="2160" w:hanging="2160"/>
        <w:rPr>
          <w:rFonts w:ascii="Segoe UI" w:hAnsi="Segoe UI" w:cs="Segoe UI"/>
          <w:sz w:val="22"/>
          <w:szCs w:val="22"/>
        </w:rPr>
      </w:pPr>
      <w:r w:rsidRPr="00EE7FFD">
        <w:rPr>
          <w:rFonts w:ascii="Segoe UI" w:hAnsi="Segoe UI" w:cs="Segoe UI"/>
          <w:b/>
          <w:sz w:val="22"/>
          <w:szCs w:val="22"/>
        </w:rPr>
        <w:t>Contract:</w:t>
      </w:r>
      <w:r w:rsidRPr="00EE7FFD">
        <w:rPr>
          <w:rFonts w:ascii="Segoe UI" w:hAnsi="Segoe UI" w:cs="Segoe UI"/>
          <w:b/>
          <w:sz w:val="22"/>
          <w:szCs w:val="22"/>
        </w:rPr>
        <w:tab/>
      </w:r>
      <w:r w:rsidRPr="00EE7FFD">
        <w:rPr>
          <w:rFonts w:ascii="Segoe UI" w:hAnsi="Segoe UI" w:cs="Segoe UI"/>
          <w:sz w:val="22"/>
          <w:szCs w:val="22"/>
        </w:rPr>
        <w:t xml:space="preserve">Permanent </w:t>
      </w:r>
    </w:p>
    <w:p w14:paraId="6F7B4E16" w14:textId="77777777" w:rsidR="00C8168B" w:rsidRPr="00EE7FFD" w:rsidRDefault="00C8168B" w:rsidP="00C8168B">
      <w:pPr>
        <w:ind w:left="2160" w:hanging="2160"/>
        <w:rPr>
          <w:rFonts w:ascii="Segoe UI" w:hAnsi="Segoe UI" w:cs="Segoe UI"/>
          <w:b/>
          <w:sz w:val="22"/>
          <w:szCs w:val="22"/>
        </w:rPr>
      </w:pPr>
    </w:p>
    <w:p w14:paraId="686F84BF" w14:textId="77777777" w:rsidR="00C8168B" w:rsidRPr="00EE7FFD" w:rsidRDefault="00C8168B" w:rsidP="00C8168B">
      <w:pPr>
        <w:ind w:left="2160" w:hanging="2160"/>
        <w:rPr>
          <w:rFonts w:ascii="Segoe UI" w:hAnsi="Segoe UI" w:cs="Segoe UI"/>
          <w:sz w:val="22"/>
          <w:szCs w:val="22"/>
        </w:rPr>
      </w:pPr>
      <w:r w:rsidRPr="00EE7FFD">
        <w:rPr>
          <w:rFonts w:ascii="Segoe UI" w:hAnsi="Segoe UI" w:cs="Segoe UI"/>
          <w:b/>
          <w:sz w:val="22"/>
          <w:szCs w:val="22"/>
        </w:rPr>
        <w:t>Hours:</w:t>
      </w:r>
      <w:r w:rsidRPr="00EE7FFD">
        <w:rPr>
          <w:rFonts w:ascii="Segoe UI" w:hAnsi="Segoe UI" w:cs="Segoe UI"/>
          <w:sz w:val="22"/>
          <w:szCs w:val="22"/>
        </w:rPr>
        <w:t xml:space="preserve"> </w:t>
      </w:r>
      <w:r w:rsidRPr="00EE7FFD">
        <w:rPr>
          <w:rFonts w:ascii="Segoe UI" w:hAnsi="Segoe UI" w:cs="Segoe UI"/>
          <w:sz w:val="22"/>
          <w:szCs w:val="22"/>
        </w:rPr>
        <w:tab/>
        <w:t>25 hours per week, Term Time Only plus 2 INSET days</w:t>
      </w:r>
    </w:p>
    <w:p w14:paraId="65478844" w14:textId="2CBE803A" w:rsidR="00C8168B" w:rsidRPr="00EE7FFD" w:rsidRDefault="00C8168B" w:rsidP="00C8168B">
      <w:pPr>
        <w:ind w:left="2160"/>
        <w:jc w:val="both"/>
        <w:rPr>
          <w:rFonts w:ascii="Segoe UI" w:hAnsi="Segoe UI" w:cs="Segoe UI"/>
          <w:bCs/>
          <w:sz w:val="22"/>
          <w:szCs w:val="22"/>
        </w:rPr>
      </w:pPr>
      <w:r w:rsidRPr="00EE7FFD">
        <w:rPr>
          <w:rFonts w:ascii="Segoe UI" w:eastAsiaTheme="minorHAnsi" w:hAnsi="Segoe UI" w:cs="Segoe UI"/>
          <w:sz w:val="22"/>
          <w:szCs w:val="22"/>
          <w:lang w:eastAsia="en-US"/>
        </w:rPr>
        <w:t xml:space="preserve">(total of 38.4 weeks per annum) </w:t>
      </w:r>
      <w:r w:rsidRPr="00EE7FFD">
        <w:rPr>
          <w:rFonts w:ascii="Segoe UI" w:hAnsi="Segoe UI" w:cs="Segoe UI"/>
          <w:bCs/>
          <w:sz w:val="22"/>
          <w:szCs w:val="22"/>
        </w:rPr>
        <w:t>Monday – Friday 8.30 – 1.30pm</w:t>
      </w:r>
    </w:p>
    <w:p w14:paraId="737500D7" w14:textId="77777777" w:rsidR="00C8168B" w:rsidRPr="00EE7FFD" w:rsidRDefault="00C8168B" w:rsidP="00C8168B">
      <w:pPr>
        <w:ind w:left="2160"/>
        <w:rPr>
          <w:rFonts w:ascii="Segoe UI" w:hAnsi="Segoe UI" w:cs="Segoe UI"/>
          <w:sz w:val="22"/>
          <w:szCs w:val="22"/>
        </w:rPr>
      </w:pPr>
    </w:p>
    <w:p w14:paraId="4CF3ACB4" w14:textId="4D9258C4" w:rsidR="0007444D" w:rsidRPr="00E842C0" w:rsidRDefault="00C8168B" w:rsidP="00C8168B">
      <w:pPr>
        <w:jc w:val="both"/>
        <w:rPr>
          <w:rFonts w:ascii="Segoe UI" w:hAnsi="Segoe UI" w:cs="Segoe UI"/>
          <w:sz w:val="22"/>
          <w:szCs w:val="22"/>
        </w:rPr>
      </w:pPr>
      <w:r w:rsidRPr="00EE7FFD">
        <w:rPr>
          <w:rFonts w:ascii="Segoe UI" w:hAnsi="Segoe UI" w:cs="Segoe UI"/>
          <w:b/>
          <w:sz w:val="22"/>
          <w:szCs w:val="22"/>
        </w:rPr>
        <w:t>Pay Range</w:t>
      </w:r>
      <w:r w:rsidRPr="00EE7FFD">
        <w:rPr>
          <w:rFonts w:ascii="Segoe UI" w:hAnsi="Segoe UI" w:cs="Segoe UI"/>
          <w:sz w:val="22"/>
          <w:szCs w:val="22"/>
        </w:rPr>
        <w:t>:</w:t>
      </w:r>
      <w:r w:rsidRPr="00EE7FFD">
        <w:rPr>
          <w:rFonts w:ascii="Segoe UI" w:hAnsi="Segoe UI" w:cs="Segoe UI"/>
          <w:sz w:val="22"/>
          <w:szCs w:val="22"/>
        </w:rPr>
        <w:tab/>
      </w:r>
      <w:r w:rsidRPr="00EE7FFD">
        <w:rPr>
          <w:rFonts w:ascii="Segoe UI" w:hAnsi="Segoe UI" w:cs="Segoe UI"/>
          <w:sz w:val="22"/>
          <w:szCs w:val="22"/>
        </w:rPr>
        <w:tab/>
      </w:r>
      <w:r w:rsidRPr="00E842C0">
        <w:rPr>
          <w:rFonts w:ascii="Segoe UI" w:hAnsi="Segoe UI" w:cs="Segoe UI"/>
          <w:sz w:val="22"/>
          <w:szCs w:val="22"/>
        </w:rPr>
        <w:t>Grade 4 – SCP 6 to</w:t>
      </w:r>
      <w:r w:rsidR="00E842C0">
        <w:rPr>
          <w:rFonts w:ascii="Segoe UI" w:hAnsi="Segoe UI" w:cs="Segoe UI"/>
          <w:sz w:val="22"/>
          <w:szCs w:val="22"/>
        </w:rPr>
        <w:t xml:space="preserve"> 7</w:t>
      </w:r>
      <w:r w:rsidRPr="00E842C0">
        <w:rPr>
          <w:rFonts w:ascii="Segoe UI" w:hAnsi="Segoe UI" w:cs="Segoe UI"/>
          <w:sz w:val="22"/>
          <w:szCs w:val="22"/>
        </w:rPr>
        <w:t xml:space="preserve"> £20,</w:t>
      </w:r>
      <w:r w:rsidR="00E842C0">
        <w:rPr>
          <w:rFonts w:ascii="Segoe UI" w:hAnsi="Segoe UI" w:cs="Segoe UI"/>
          <w:sz w:val="22"/>
          <w:szCs w:val="22"/>
        </w:rPr>
        <w:t>043</w:t>
      </w:r>
      <w:r w:rsidRPr="00E842C0">
        <w:rPr>
          <w:rFonts w:ascii="Segoe UI" w:hAnsi="Segoe UI" w:cs="Segoe UI"/>
          <w:sz w:val="22"/>
          <w:szCs w:val="22"/>
        </w:rPr>
        <w:t xml:space="preserve"> to £2</w:t>
      </w:r>
      <w:r w:rsidR="00E842C0">
        <w:rPr>
          <w:rFonts w:ascii="Segoe UI" w:hAnsi="Segoe UI" w:cs="Segoe UI"/>
          <w:sz w:val="22"/>
          <w:szCs w:val="22"/>
        </w:rPr>
        <w:t>0</w:t>
      </w:r>
      <w:r w:rsidRPr="00E842C0">
        <w:rPr>
          <w:rFonts w:ascii="Segoe UI" w:hAnsi="Segoe UI" w:cs="Segoe UI"/>
          <w:sz w:val="22"/>
          <w:szCs w:val="22"/>
        </w:rPr>
        <w:t>,</w:t>
      </w:r>
      <w:r w:rsidR="00E842C0">
        <w:rPr>
          <w:rFonts w:ascii="Segoe UI" w:hAnsi="Segoe UI" w:cs="Segoe UI"/>
          <w:sz w:val="22"/>
          <w:szCs w:val="22"/>
        </w:rPr>
        <w:t>444</w:t>
      </w:r>
      <w:r w:rsidRPr="00E842C0">
        <w:rPr>
          <w:rFonts w:ascii="Segoe UI" w:hAnsi="Segoe UI" w:cs="Segoe UI"/>
          <w:sz w:val="22"/>
          <w:szCs w:val="22"/>
        </w:rPr>
        <w:t xml:space="preserve"> f</w:t>
      </w:r>
      <w:r w:rsidR="00067B41">
        <w:rPr>
          <w:rFonts w:ascii="Segoe UI" w:hAnsi="Segoe UI" w:cs="Segoe UI"/>
          <w:sz w:val="22"/>
          <w:szCs w:val="22"/>
        </w:rPr>
        <w:t xml:space="preserve">ull </w:t>
      </w:r>
      <w:r w:rsidRPr="00E842C0">
        <w:rPr>
          <w:rFonts w:ascii="Segoe UI" w:hAnsi="Segoe UI" w:cs="Segoe UI"/>
          <w:sz w:val="22"/>
          <w:szCs w:val="22"/>
        </w:rPr>
        <w:t>t</w:t>
      </w:r>
      <w:r w:rsidR="00067B41">
        <w:rPr>
          <w:rFonts w:ascii="Segoe UI" w:hAnsi="Segoe UI" w:cs="Segoe UI"/>
          <w:sz w:val="22"/>
          <w:szCs w:val="22"/>
        </w:rPr>
        <w:t xml:space="preserve">ime </w:t>
      </w:r>
      <w:r w:rsidRPr="00E842C0">
        <w:rPr>
          <w:rFonts w:ascii="Segoe UI" w:hAnsi="Segoe UI" w:cs="Segoe UI"/>
          <w:sz w:val="22"/>
          <w:szCs w:val="22"/>
        </w:rPr>
        <w:t>e</w:t>
      </w:r>
      <w:r w:rsidR="00067B41">
        <w:rPr>
          <w:rFonts w:ascii="Segoe UI" w:hAnsi="Segoe UI" w:cs="Segoe UI"/>
          <w:sz w:val="22"/>
          <w:szCs w:val="22"/>
        </w:rPr>
        <w:t>quivalent</w:t>
      </w:r>
    </w:p>
    <w:p w14:paraId="36A7D7FC" w14:textId="40F826D7" w:rsidR="00C8168B" w:rsidRPr="00EE7FFD" w:rsidRDefault="00C8168B" w:rsidP="0007444D">
      <w:pPr>
        <w:ind w:left="1440" w:firstLine="720"/>
        <w:jc w:val="both"/>
        <w:rPr>
          <w:rFonts w:ascii="Segoe UI" w:hAnsi="Segoe UI" w:cs="Segoe UI"/>
          <w:sz w:val="22"/>
          <w:szCs w:val="22"/>
        </w:rPr>
      </w:pPr>
      <w:r w:rsidRPr="00E842C0">
        <w:rPr>
          <w:rFonts w:ascii="Segoe UI" w:hAnsi="Segoe UI" w:cs="Segoe UI"/>
          <w:sz w:val="22"/>
          <w:szCs w:val="22"/>
        </w:rPr>
        <w:t>Actual Salary - £1</w:t>
      </w:r>
      <w:r w:rsidR="00E842C0">
        <w:rPr>
          <w:rFonts w:ascii="Segoe UI" w:hAnsi="Segoe UI" w:cs="Segoe UI"/>
          <w:sz w:val="22"/>
          <w:szCs w:val="22"/>
        </w:rPr>
        <w:t>1</w:t>
      </w:r>
      <w:r w:rsidRPr="00E842C0">
        <w:rPr>
          <w:rFonts w:ascii="Segoe UI" w:hAnsi="Segoe UI" w:cs="Segoe UI"/>
          <w:sz w:val="22"/>
          <w:szCs w:val="22"/>
        </w:rPr>
        <w:t>,</w:t>
      </w:r>
      <w:r w:rsidR="00E842C0">
        <w:rPr>
          <w:rFonts w:ascii="Segoe UI" w:hAnsi="Segoe UI" w:cs="Segoe UI"/>
          <w:sz w:val="22"/>
          <w:szCs w:val="22"/>
        </w:rPr>
        <w:t>646</w:t>
      </w:r>
      <w:r w:rsidRPr="00E842C0">
        <w:rPr>
          <w:rFonts w:ascii="Segoe UI" w:hAnsi="Segoe UI" w:cs="Segoe UI"/>
          <w:sz w:val="22"/>
          <w:szCs w:val="22"/>
        </w:rPr>
        <w:t xml:space="preserve"> to £1</w:t>
      </w:r>
      <w:r w:rsidR="00E842C0">
        <w:rPr>
          <w:rFonts w:ascii="Segoe UI" w:hAnsi="Segoe UI" w:cs="Segoe UI"/>
          <w:sz w:val="22"/>
          <w:szCs w:val="22"/>
        </w:rPr>
        <w:t>3</w:t>
      </w:r>
      <w:r w:rsidRPr="00E842C0">
        <w:rPr>
          <w:rFonts w:ascii="Segoe UI" w:hAnsi="Segoe UI" w:cs="Segoe UI"/>
          <w:sz w:val="22"/>
          <w:szCs w:val="22"/>
        </w:rPr>
        <w:t>,</w:t>
      </w:r>
      <w:r w:rsidR="00E842C0">
        <w:rPr>
          <w:rFonts w:ascii="Segoe UI" w:hAnsi="Segoe UI" w:cs="Segoe UI"/>
          <w:sz w:val="22"/>
          <w:szCs w:val="22"/>
        </w:rPr>
        <w:t>378</w:t>
      </w:r>
    </w:p>
    <w:p w14:paraId="6015ADAB" w14:textId="77777777" w:rsidR="00C8168B" w:rsidRPr="00EE7FFD" w:rsidRDefault="00C8168B" w:rsidP="00C8168B">
      <w:pPr>
        <w:ind w:left="2880" w:hanging="2880"/>
        <w:rPr>
          <w:rFonts w:ascii="Segoe UI" w:hAnsi="Segoe UI" w:cs="Segoe UI"/>
          <w:sz w:val="22"/>
          <w:szCs w:val="22"/>
        </w:rPr>
      </w:pPr>
    </w:p>
    <w:p w14:paraId="3AB47222" w14:textId="77777777" w:rsidR="00C8168B" w:rsidRPr="00EE7FFD" w:rsidRDefault="00C8168B" w:rsidP="00C8168B">
      <w:pPr>
        <w:rPr>
          <w:rFonts w:ascii="Segoe UI" w:hAnsi="Segoe UI" w:cs="Segoe UI"/>
          <w:sz w:val="22"/>
          <w:szCs w:val="22"/>
        </w:rPr>
      </w:pPr>
      <w:r w:rsidRPr="00EE7FFD">
        <w:rPr>
          <w:rFonts w:ascii="Segoe UI" w:hAnsi="Segoe UI" w:cs="Segoe UI"/>
          <w:sz w:val="22"/>
          <w:szCs w:val="22"/>
        </w:rPr>
        <w:t xml:space="preserve">Padgate Academy is a member of the Warrington-based multi-academy trust “The Challenge Academy Trust” and is on a journey to becoming a truly exceptional school for the community it serves. </w:t>
      </w:r>
    </w:p>
    <w:p w14:paraId="378B433E" w14:textId="77777777" w:rsidR="00C8168B" w:rsidRPr="00EE7FFD" w:rsidRDefault="00C8168B" w:rsidP="00C8168B">
      <w:pPr>
        <w:rPr>
          <w:rFonts w:ascii="Segoe UI" w:hAnsi="Segoe UI" w:cs="Segoe UI"/>
          <w:sz w:val="22"/>
          <w:szCs w:val="22"/>
        </w:rPr>
      </w:pPr>
    </w:p>
    <w:p w14:paraId="749F6089" w14:textId="77777777" w:rsidR="00C8168B" w:rsidRPr="00EE7FFD" w:rsidRDefault="00C8168B" w:rsidP="00C8168B">
      <w:pPr>
        <w:rPr>
          <w:rFonts w:ascii="Segoe UI" w:hAnsi="Segoe UI" w:cs="Segoe UI"/>
          <w:sz w:val="22"/>
          <w:szCs w:val="22"/>
        </w:rPr>
      </w:pPr>
      <w:r w:rsidRPr="00EE7FFD">
        <w:rPr>
          <w:rFonts w:ascii="Segoe UI" w:hAnsi="Segoe UI" w:cs="Segoe UI"/>
          <w:sz w:val="22"/>
          <w:szCs w:val="22"/>
        </w:rPr>
        <w:t>The school is building strong momentum and has recently seen a sharp rise in standards. To continue this trajectory, we need the best leaders for our students.</w:t>
      </w:r>
    </w:p>
    <w:p w14:paraId="21475EC2" w14:textId="77777777" w:rsidR="00C8168B" w:rsidRPr="00EE7FFD" w:rsidRDefault="00C8168B" w:rsidP="00C8168B">
      <w:pPr>
        <w:tabs>
          <w:tab w:val="left" w:pos="990"/>
        </w:tabs>
        <w:rPr>
          <w:rFonts w:ascii="Segoe UI" w:hAnsi="Segoe UI" w:cs="Segoe UI"/>
          <w:sz w:val="22"/>
          <w:szCs w:val="22"/>
        </w:rPr>
      </w:pPr>
    </w:p>
    <w:p w14:paraId="0E5D4287" w14:textId="78BB6671" w:rsidR="00C8168B" w:rsidRPr="00EE7FFD" w:rsidRDefault="00C8168B" w:rsidP="00C8168B">
      <w:pPr>
        <w:rPr>
          <w:rFonts w:ascii="Segoe UI" w:hAnsi="Segoe UI" w:cs="Segoe UI"/>
          <w:sz w:val="22"/>
          <w:szCs w:val="22"/>
        </w:rPr>
      </w:pPr>
      <w:r w:rsidRPr="00EE7FFD">
        <w:rPr>
          <w:rFonts w:ascii="Segoe UI" w:hAnsi="Segoe UI" w:cs="Segoe UI"/>
          <w:sz w:val="22"/>
          <w:szCs w:val="22"/>
        </w:rPr>
        <w:t xml:space="preserve">We are looking to appoint a Clerical Administrator on a permanent basis.  The post holder will work as part of the school office team.  They will provide efficient and effective administration and reception support to teachers and support staff.  The post holder will fully subscribe to the vision and values of the school.  </w:t>
      </w:r>
    </w:p>
    <w:p w14:paraId="7007F412" w14:textId="7C2B4AE6" w:rsidR="00C8168B" w:rsidRPr="00EE7FFD" w:rsidRDefault="00C8168B" w:rsidP="00C8168B">
      <w:pPr>
        <w:rPr>
          <w:rFonts w:ascii="Segoe UI" w:hAnsi="Segoe UI" w:cs="Segoe UI"/>
          <w:sz w:val="22"/>
          <w:szCs w:val="22"/>
        </w:rPr>
      </w:pPr>
    </w:p>
    <w:p w14:paraId="537762AC" w14:textId="4672D96A" w:rsidR="00C8168B" w:rsidRPr="00C8168B" w:rsidRDefault="00C8168B" w:rsidP="00C8168B">
      <w:pPr>
        <w:jc w:val="both"/>
        <w:rPr>
          <w:rFonts w:ascii="Segoe UI" w:hAnsi="Segoe UI" w:cs="Segoe UI"/>
          <w:color w:val="212121"/>
          <w:sz w:val="22"/>
          <w:szCs w:val="22"/>
        </w:rPr>
      </w:pPr>
      <w:r w:rsidRPr="00C8168B">
        <w:rPr>
          <w:rFonts w:ascii="Segoe UI" w:hAnsi="Segoe UI" w:cs="Segoe UI"/>
          <w:color w:val="212121"/>
          <w:sz w:val="22"/>
          <w:szCs w:val="22"/>
        </w:rPr>
        <w:t>Attributes essential for the post include, the ability to relate to students; teachers; other professionals and parents/carers</w:t>
      </w:r>
      <w:r w:rsidR="0007444D">
        <w:rPr>
          <w:rFonts w:ascii="Segoe UI" w:hAnsi="Segoe UI" w:cs="Segoe UI"/>
          <w:color w:val="212121"/>
          <w:sz w:val="22"/>
          <w:szCs w:val="22"/>
        </w:rPr>
        <w:t xml:space="preserve"> and </w:t>
      </w:r>
      <w:r w:rsidRPr="00C8168B">
        <w:rPr>
          <w:rFonts w:ascii="Segoe UI" w:hAnsi="Segoe UI" w:cs="Segoe UI"/>
          <w:color w:val="212121"/>
          <w:sz w:val="22"/>
          <w:szCs w:val="22"/>
        </w:rPr>
        <w:t>the ability to work within a team and on their own initiative</w:t>
      </w:r>
      <w:r w:rsidR="0007444D">
        <w:rPr>
          <w:rFonts w:ascii="Segoe UI" w:hAnsi="Segoe UI" w:cs="Segoe UI"/>
          <w:color w:val="212121"/>
          <w:sz w:val="22"/>
          <w:szCs w:val="22"/>
        </w:rPr>
        <w:t xml:space="preserve">.  </w:t>
      </w:r>
      <w:r w:rsidRPr="00C8168B">
        <w:rPr>
          <w:rFonts w:ascii="Segoe UI" w:hAnsi="Segoe UI" w:cs="Segoe UI"/>
          <w:color w:val="212121"/>
          <w:sz w:val="22"/>
          <w:szCs w:val="22"/>
        </w:rPr>
        <w:t>It is essential that the successful candidate is able to communicate clearly to students and staff in a calm and respectful manner, be reliable and trustworthy work within the Academy’s policies and procedures.</w:t>
      </w:r>
      <w:r w:rsidR="00EE7FFD">
        <w:rPr>
          <w:rFonts w:ascii="Segoe UI" w:hAnsi="Segoe UI" w:cs="Segoe UI"/>
          <w:color w:val="212121"/>
          <w:sz w:val="22"/>
          <w:szCs w:val="22"/>
        </w:rPr>
        <w:t xml:space="preserve">  </w:t>
      </w:r>
      <w:r w:rsidRPr="00C8168B">
        <w:rPr>
          <w:rFonts w:ascii="Segoe UI" w:hAnsi="Segoe UI" w:cs="Segoe UI"/>
          <w:color w:val="212121"/>
          <w:sz w:val="22"/>
          <w:szCs w:val="22"/>
        </w:rPr>
        <w:t>The successful candidate will also be required to provide First Aid on a rota basis as and when required, full training will be provided if required.</w:t>
      </w:r>
    </w:p>
    <w:bookmarkEnd w:id="0"/>
    <w:p w14:paraId="0D81379F" w14:textId="77777777" w:rsidR="00626687" w:rsidRPr="00C8168B" w:rsidRDefault="00626687" w:rsidP="0074772C">
      <w:pPr>
        <w:jc w:val="center"/>
        <w:rPr>
          <w:rFonts w:ascii="Segoe UI" w:eastAsiaTheme="minorHAnsi" w:hAnsi="Segoe UI" w:cs="Segoe UI"/>
          <w:bCs/>
          <w:sz w:val="22"/>
          <w:szCs w:val="22"/>
          <w:lang w:eastAsia="en-US"/>
        </w:rPr>
      </w:pPr>
    </w:p>
    <w:p w14:paraId="1B0CEC0C" w14:textId="77777777" w:rsidR="0063463F" w:rsidRPr="00C8168B" w:rsidRDefault="0063463F" w:rsidP="0074772C">
      <w:pPr>
        <w:jc w:val="both"/>
        <w:rPr>
          <w:rFonts w:ascii="Segoe UI" w:hAnsi="Segoe UI" w:cs="Segoe UI"/>
          <w:sz w:val="22"/>
          <w:szCs w:val="22"/>
        </w:rPr>
      </w:pPr>
      <w:r w:rsidRPr="00C8168B">
        <w:rPr>
          <w:rFonts w:ascii="Segoe UI" w:hAnsi="Segoe UI" w:cs="Segoe UI"/>
          <w:sz w:val="22"/>
          <w:szCs w:val="22"/>
        </w:rPr>
        <w:t>Applications will be considered from candidates who wish to apply for this role on a job share basis.</w:t>
      </w:r>
      <w:r w:rsidR="00631C65" w:rsidRPr="00C8168B">
        <w:rPr>
          <w:rFonts w:ascii="Segoe UI" w:hAnsi="Segoe UI" w:cs="Segoe UI"/>
          <w:sz w:val="22"/>
          <w:szCs w:val="22"/>
        </w:rPr>
        <w:t xml:space="preserve">  </w:t>
      </w:r>
      <w:r w:rsidRPr="00C8168B">
        <w:rPr>
          <w:rFonts w:ascii="Segoe UI" w:hAnsi="Segoe UI" w:cs="Segoe UI"/>
          <w:sz w:val="22"/>
          <w:szCs w:val="22"/>
        </w:rPr>
        <w:t>Padgate Academy is committed to safeguarding and promoting the welfare of children.  Successful applicants will be subject to an enhanced Disclosure from the Disclosure and Barring Service (DBS).  Applications will only be considered when submitted on a fully completed application form.  All applicants will be considered on the basis of suitability for the post regardless of age, sex, race or disability.</w:t>
      </w:r>
    </w:p>
    <w:p w14:paraId="59C8572F" w14:textId="77777777" w:rsidR="0063463F" w:rsidRPr="00C8168B" w:rsidRDefault="0063463F" w:rsidP="0074772C">
      <w:pPr>
        <w:jc w:val="both"/>
        <w:rPr>
          <w:rFonts w:ascii="Segoe UI" w:hAnsi="Segoe UI" w:cs="Segoe UI"/>
          <w:sz w:val="22"/>
          <w:szCs w:val="22"/>
        </w:rPr>
      </w:pPr>
    </w:p>
    <w:p w14:paraId="1F32E9B1" w14:textId="0832A4C5" w:rsidR="003F1402" w:rsidRPr="00C8168B" w:rsidRDefault="003F1402" w:rsidP="0074772C">
      <w:pPr>
        <w:jc w:val="both"/>
        <w:rPr>
          <w:rFonts w:ascii="Segoe UI" w:eastAsiaTheme="minorHAnsi" w:hAnsi="Segoe UI" w:cs="Segoe UI"/>
          <w:sz w:val="22"/>
          <w:szCs w:val="22"/>
          <w:lang w:eastAsia="en-US"/>
        </w:rPr>
      </w:pPr>
      <w:r w:rsidRPr="00C8168B">
        <w:rPr>
          <w:rFonts w:ascii="Segoe UI" w:eastAsiaTheme="minorHAnsi" w:hAnsi="Segoe UI" w:cs="Segoe UI"/>
          <w:sz w:val="22"/>
          <w:szCs w:val="22"/>
          <w:lang w:eastAsia="en-US"/>
        </w:rPr>
        <w:t>To apply p</w:t>
      </w:r>
      <w:r w:rsidR="0063463F" w:rsidRPr="00C8168B">
        <w:rPr>
          <w:rFonts w:ascii="Segoe UI" w:eastAsiaTheme="minorHAnsi" w:hAnsi="Segoe UI" w:cs="Segoe UI"/>
          <w:sz w:val="22"/>
          <w:szCs w:val="22"/>
          <w:lang w:eastAsia="en-US"/>
        </w:rPr>
        <w:t xml:space="preserve">lease </w:t>
      </w:r>
      <w:r w:rsidRPr="00C8168B">
        <w:rPr>
          <w:rFonts w:ascii="Segoe UI" w:eastAsiaTheme="minorHAnsi" w:hAnsi="Segoe UI" w:cs="Segoe UI"/>
          <w:sz w:val="22"/>
          <w:szCs w:val="22"/>
          <w:lang w:eastAsia="en-US"/>
        </w:rPr>
        <w:t xml:space="preserve">e-mail </w:t>
      </w:r>
      <w:hyperlink r:id="rId7" w:history="1">
        <w:r w:rsidRPr="00C8168B">
          <w:rPr>
            <w:rStyle w:val="Hyperlink"/>
            <w:rFonts w:ascii="Segoe UI" w:eastAsiaTheme="minorHAnsi" w:hAnsi="Segoe UI" w:cs="Segoe UI"/>
            <w:sz w:val="22"/>
            <w:szCs w:val="22"/>
            <w:lang w:eastAsia="en-US"/>
          </w:rPr>
          <w:t>jobs@padgateacademy.co.uk</w:t>
        </w:r>
      </w:hyperlink>
      <w:r w:rsidRPr="00C8168B">
        <w:rPr>
          <w:rFonts w:ascii="Segoe UI" w:eastAsiaTheme="minorHAnsi" w:hAnsi="Segoe UI" w:cs="Segoe UI"/>
          <w:sz w:val="22"/>
          <w:szCs w:val="22"/>
          <w:lang w:eastAsia="en-US"/>
        </w:rPr>
        <w:t xml:space="preserve"> for an application form, job description and Person Specification.</w:t>
      </w:r>
    </w:p>
    <w:p w14:paraId="35477FFE" w14:textId="77777777" w:rsidR="000558C0" w:rsidRPr="00C8168B" w:rsidRDefault="000558C0" w:rsidP="0074772C">
      <w:pPr>
        <w:spacing w:after="200"/>
        <w:jc w:val="both"/>
        <w:rPr>
          <w:rFonts w:ascii="Segoe UI" w:eastAsiaTheme="minorHAnsi" w:hAnsi="Segoe UI" w:cs="Segoe UI"/>
          <w:b/>
          <w:sz w:val="22"/>
          <w:szCs w:val="22"/>
          <w:lang w:eastAsia="en-US"/>
        </w:rPr>
      </w:pPr>
    </w:p>
    <w:p w14:paraId="1305F0F1" w14:textId="24C465FC" w:rsidR="0063463F" w:rsidRPr="00C8168B" w:rsidRDefault="0063463F" w:rsidP="0074772C">
      <w:pPr>
        <w:spacing w:after="200"/>
        <w:jc w:val="both"/>
        <w:rPr>
          <w:rFonts w:ascii="Segoe UI" w:eastAsiaTheme="minorHAnsi" w:hAnsi="Segoe UI" w:cs="Segoe UI"/>
          <w:b/>
          <w:sz w:val="22"/>
          <w:szCs w:val="22"/>
          <w:lang w:eastAsia="en-US"/>
        </w:rPr>
      </w:pPr>
      <w:r w:rsidRPr="00C8168B">
        <w:rPr>
          <w:rFonts w:ascii="Segoe UI" w:eastAsiaTheme="minorHAnsi" w:hAnsi="Segoe UI" w:cs="Segoe UI"/>
          <w:b/>
          <w:sz w:val="22"/>
          <w:szCs w:val="22"/>
          <w:lang w:eastAsia="en-US"/>
        </w:rPr>
        <w:t>Closing date</w:t>
      </w:r>
      <w:r w:rsidR="00E86EAC" w:rsidRPr="00C8168B">
        <w:rPr>
          <w:rFonts w:ascii="Segoe UI" w:eastAsiaTheme="minorHAnsi" w:hAnsi="Segoe UI" w:cs="Segoe UI"/>
          <w:b/>
          <w:sz w:val="22"/>
          <w:szCs w:val="22"/>
          <w:lang w:eastAsia="en-US"/>
        </w:rPr>
        <w:t>:</w:t>
      </w:r>
      <w:r w:rsidR="00E86EAC" w:rsidRPr="00C8168B">
        <w:rPr>
          <w:rFonts w:ascii="Segoe UI" w:eastAsiaTheme="minorHAnsi" w:hAnsi="Segoe UI" w:cs="Segoe UI"/>
          <w:b/>
          <w:sz w:val="22"/>
          <w:szCs w:val="22"/>
          <w:lang w:eastAsia="en-US"/>
        </w:rPr>
        <w:tab/>
      </w:r>
      <w:r w:rsidR="00E86EAC" w:rsidRPr="00C8168B">
        <w:rPr>
          <w:rFonts w:ascii="Segoe UI" w:eastAsiaTheme="minorHAnsi" w:hAnsi="Segoe UI" w:cs="Segoe UI"/>
          <w:b/>
          <w:sz w:val="22"/>
          <w:szCs w:val="22"/>
          <w:lang w:eastAsia="en-US"/>
        </w:rPr>
        <w:tab/>
      </w:r>
      <w:r w:rsidR="00877E4D" w:rsidRPr="00291E7F">
        <w:rPr>
          <w:rFonts w:ascii="Segoe UI" w:eastAsiaTheme="minorHAnsi" w:hAnsi="Segoe UI" w:cs="Segoe UI"/>
          <w:b/>
          <w:sz w:val="22"/>
          <w:szCs w:val="22"/>
          <w:lang w:eastAsia="en-US"/>
        </w:rPr>
        <w:t>Thursday 14</w:t>
      </w:r>
      <w:r w:rsidR="00877E4D" w:rsidRPr="00291E7F">
        <w:rPr>
          <w:rFonts w:ascii="Segoe UI" w:eastAsiaTheme="minorHAnsi" w:hAnsi="Segoe UI" w:cs="Segoe UI"/>
          <w:b/>
          <w:sz w:val="22"/>
          <w:szCs w:val="22"/>
          <w:vertAlign w:val="superscript"/>
          <w:lang w:eastAsia="en-US"/>
        </w:rPr>
        <w:t>th</w:t>
      </w:r>
      <w:r w:rsidR="00877E4D" w:rsidRPr="00291E7F">
        <w:rPr>
          <w:rFonts w:ascii="Segoe UI" w:eastAsiaTheme="minorHAnsi" w:hAnsi="Segoe UI" w:cs="Segoe UI"/>
          <w:b/>
          <w:sz w:val="22"/>
          <w:szCs w:val="22"/>
          <w:lang w:eastAsia="en-US"/>
        </w:rPr>
        <w:t xml:space="preserve"> July </w:t>
      </w:r>
      <w:r w:rsidR="0076757F" w:rsidRPr="00291E7F">
        <w:rPr>
          <w:rFonts w:ascii="Segoe UI" w:eastAsiaTheme="minorHAnsi" w:hAnsi="Segoe UI" w:cs="Segoe UI"/>
          <w:b/>
          <w:sz w:val="22"/>
          <w:szCs w:val="22"/>
          <w:lang w:eastAsia="en-US"/>
        </w:rPr>
        <w:t>2022</w:t>
      </w:r>
      <w:r w:rsidR="00DB0221" w:rsidRPr="00C8168B">
        <w:rPr>
          <w:rFonts w:ascii="Segoe UI" w:eastAsiaTheme="minorHAnsi" w:hAnsi="Segoe UI" w:cs="Segoe UI"/>
          <w:b/>
          <w:sz w:val="22"/>
          <w:szCs w:val="22"/>
          <w:lang w:eastAsia="en-US"/>
        </w:rPr>
        <w:t xml:space="preserve"> </w:t>
      </w:r>
    </w:p>
    <w:p w14:paraId="65F913D5" w14:textId="2276C4D6" w:rsidR="0076757F" w:rsidRPr="00C8168B" w:rsidRDefault="0076757F" w:rsidP="0074772C">
      <w:pPr>
        <w:spacing w:after="200"/>
        <w:jc w:val="both"/>
        <w:rPr>
          <w:rFonts w:ascii="Segoe UI" w:eastAsiaTheme="minorHAnsi" w:hAnsi="Segoe UI" w:cs="Segoe UI"/>
          <w:b/>
          <w:sz w:val="22"/>
          <w:szCs w:val="22"/>
          <w:lang w:eastAsia="en-US"/>
        </w:rPr>
      </w:pPr>
      <w:r w:rsidRPr="00C8168B">
        <w:rPr>
          <w:rFonts w:ascii="Segoe UI" w:eastAsiaTheme="minorHAnsi" w:hAnsi="Segoe UI" w:cs="Segoe UI"/>
          <w:b/>
          <w:sz w:val="22"/>
          <w:szCs w:val="22"/>
          <w:lang w:eastAsia="en-US"/>
        </w:rPr>
        <w:t>Interviews</w:t>
      </w:r>
      <w:r w:rsidR="00E86EAC" w:rsidRPr="00C8168B">
        <w:rPr>
          <w:rFonts w:ascii="Segoe UI" w:eastAsiaTheme="minorHAnsi" w:hAnsi="Segoe UI" w:cs="Segoe UI"/>
          <w:b/>
          <w:sz w:val="22"/>
          <w:szCs w:val="22"/>
          <w:lang w:eastAsia="en-US"/>
        </w:rPr>
        <w:t>:</w:t>
      </w:r>
      <w:r w:rsidR="00E86EAC" w:rsidRPr="00C8168B">
        <w:rPr>
          <w:rFonts w:ascii="Segoe UI" w:eastAsiaTheme="minorHAnsi" w:hAnsi="Segoe UI" w:cs="Segoe UI"/>
          <w:b/>
          <w:sz w:val="22"/>
          <w:szCs w:val="22"/>
          <w:lang w:eastAsia="en-US"/>
        </w:rPr>
        <w:tab/>
      </w:r>
      <w:r w:rsidR="00E86EAC" w:rsidRPr="00C8168B">
        <w:rPr>
          <w:rFonts w:ascii="Segoe UI" w:eastAsiaTheme="minorHAnsi" w:hAnsi="Segoe UI" w:cs="Segoe UI"/>
          <w:b/>
          <w:sz w:val="22"/>
          <w:szCs w:val="22"/>
          <w:lang w:eastAsia="en-US"/>
        </w:rPr>
        <w:tab/>
      </w:r>
      <w:r w:rsidR="00E842C0">
        <w:rPr>
          <w:rFonts w:ascii="Segoe UI" w:eastAsiaTheme="minorHAnsi" w:hAnsi="Segoe UI" w:cs="Segoe UI"/>
          <w:b/>
          <w:sz w:val="22"/>
          <w:szCs w:val="22"/>
          <w:lang w:eastAsia="en-US"/>
        </w:rPr>
        <w:t>T</w:t>
      </w:r>
      <w:r w:rsidR="001473FF">
        <w:rPr>
          <w:rFonts w:ascii="Segoe UI" w:eastAsiaTheme="minorHAnsi" w:hAnsi="Segoe UI" w:cs="Segoe UI"/>
          <w:b/>
          <w:sz w:val="22"/>
          <w:szCs w:val="22"/>
          <w:lang w:eastAsia="en-US"/>
        </w:rPr>
        <w:t xml:space="preserve">hursday </w:t>
      </w:r>
      <w:bookmarkStart w:id="1" w:name="_GoBack"/>
      <w:bookmarkEnd w:id="1"/>
      <w:r w:rsidR="00C8168B" w:rsidRPr="00C8168B">
        <w:rPr>
          <w:rFonts w:ascii="Segoe UI" w:eastAsiaTheme="minorHAnsi" w:hAnsi="Segoe UI" w:cs="Segoe UI"/>
          <w:b/>
          <w:sz w:val="22"/>
          <w:szCs w:val="22"/>
          <w:lang w:eastAsia="en-US"/>
        </w:rPr>
        <w:t>21</w:t>
      </w:r>
      <w:r w:rsidR="00C8168B" w:rsidRPr="00C8168B">
        <w:rPr>
          <w:rFonts w:ascii="Segoe UI" w:eastAsiaTheme="minorHAnsi" w:hAnsi="Segoe UI" w:cs="Segoe UI"/>
          <w:b/>
          <w:sz w:val="22"/>
          <w:szCs w:val="22"/>
          <w:vertAlign w:val="superscript"/>
          <w:lang w:eastAsia="en-US"/>
        </w:rPr>
        <w:t>st</w:t>
      </w:r>
      <w:r w:rsidR="00C8168B" w:rsidRPr="00C8168B">
        <w:rPr>
          <w:rFonts w:ascii="Segoe UI" w:eastAsiaTheme="minorHAnsi" w:hAnsi="Segoe UI" w:cs="Segoe UI"/>
          <w:b/>
          <w:sz w:val="22"/>
          <w:szCs w:val="22"/>
          <w:lang w:eastAsia="en-US"/>
        </w:rPr>
        <w:t xml:space="preserve"> </w:t>
      </w:r>
      <w:r w:rsidR="00877E4D" w:rsidRPr="00C8168B">
        <w:rPr>
          <w:rFonts w:ascii="Segoe UI" w:eastAsiaTheme="minorHAnsi" w:hAnsi="Segoe UI" w:cs="Segoe UI"/>
          <w:b/>
          <w:sz w:val="22"/>
          <w:szCs w:val="22"/>
          <w:lang w:eastAsia="en-US"/>
        </w:rPr>
        <w:t xml:space="preserve">July </w:t>
      </w:r>
      <w:r w:rsidR="00E86EAC" w:rsidRPr="00C8168B">
        <w:rPr>
          <w:rFonts w:ascii="Segoe UI" w:eastAsiaTheme="minorHAnsi" w:hAnsi="Segoe UI" w:cs="Segoe UI"/>
          <w:b/>
          <w:sz w:val="22"/>
          <w:szCs w:val="22"/>
          <w:lang w:eastAsia="en-US"/>
        </w:rPr>
        <w:t>2022</w:t>
      </w:r>
    </w:p>
    <w:sectPr w:rsidR="0076757F" w:rsidRPr="00C8168B" w:rsidSect="003C27F3">
      <w:headerReference w:type="first" r:id="rId8"/>
      <w:footerReference w:type="first" r:id="rId9"/>
      <w:pgSz w:w="11906" w:h="16838"/>
      <w:pgMar w:top="198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8A601" w14:textId="77777777" w:rsidR="0033208C" w:rsidRDefault="0033208C" w:rsidP="00402A13">
      <w:r>
        <w:separator/>
      </w:r>
    </w:p>
  </w:endnote>
  <w:endnote w:type="continuationSeparator" w:id="0">
    <w:p w14:paraId="498CF7AE" w14:textId="77777777" w:rsidR="0033208C" w:rsidRDefault="0033208C" w:rsidP="00402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88FF" w14:textId="77777777" w:rsidR="0033208C" w:rsidRDefault="0033208C">
    <w:pPr>
      <w:pStyle w:val="Footer"/>
    </w:pPr>
    <w:r>
      <w:rPr>
        <w:noProof/>
      </w:rPr>
      <mc:AlternateContent>
        <mc:Choice Requires="wps">
          <w:drawing>
            <wp:anchor distT="0" distB="0" distL="114300" distR="114300" simplePos="0" relativeHeight="251662336" behindDoc="0" locked="0" layoutInCell="1" allowOverlap="1" wp14:anchorId="4C96F0D6" wp14:editId="55A22685">
              <wp:simplePos x="0" y="0"/>
              <wp:positionH relativeFrom="column">
                <wp:posOffset>-537532</wp:posOffset>
              </wp:positionH>
              <wp:positionV relativeFrom="paragraph">
                <wp:posOffset>-185420</wp:posOffset>
              </wp:positionV>
              <wp:extent cx="268605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6860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ACA1EB" w14:textId="77777777" w:rsidR="0033208C" w:rsidRDefault="003320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6F0D6" id="_x0000_t202" coordsize="21600,21600" o:spt="202" path="m,l,21600r21600,l21600,xe">
              <v:stroke joinstyle="miter"/>
              <v:path gradientshapeok="t" o:connecttype="rect"/>
            </v:shapetype>
            <v:shape id="Text Box 2" o:spid="_x0000_s1026" type="#_x0000_t202" style="position:absolute;margin-left:-42.35pt;margin-top:-14.6pt;width:211.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" filled="f" stroked="f" strokeweight=".5pt">
              <v:textbox>
                <w:txbxContent>
                  <w:p w14:paraId="48ACA1EB" w14:textId="77777777" w:rsidR="0033208C" w:rsidRDefault="0033208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ABAC2" w14:textId="77777777" w:rsidR="0033208C" w:rsidRDefault="0033208C" w:rsidP="00402A13">
      <w:r>
        <w:separator/>
      </w:r>
    </w:p>
  </w:footnote>
  <w:footnote w:type="continuationSeparator" w:id="0">
    <w:p w14:paraId="456F5BA2" w14:textId="77777777" w:rsidR="0033208C" w:rsidRDefault="0033208C" w:rsidP="00402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E786C" w14:textId="77777777" w:rsidR="0033208C" w:rsidRDefault="0033208C">
    <w:pPr>
      <w:pStyle w:val="Header"/>
    </w:pPr>
    <w:r>
      <w:rPr>
        <w:noProof/>
      </w:rPr>
      <w:drawing>
        <wp:anchor distT="0" distB="0" distL="114300" distR="114300" simplePos="0" relativeHeight="251674624" behindDoc="0" locked="0" layoutInCell="1" allowOverlap="1" wp14:anchorId="493B333A" wp14:editId="7F29077E">
          <wp:simplePos x="0" y="0"/>
          <wp:positionH relativeFrom="column">
            <wp:posOffset>-763905</wp:posOffset>
          </wp:positionH>
          <wp:positionV relativeFrom="paragraph">
            <wp:posOffset>-322418</wp:posOffset>
          </wp:positionV>
          <wp:extent cx="2258695" cy="94742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Padgate-Academy-Secondary-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8695" cy="947421"/>
                  </a:xfrm>
                  <a:prstGeom prst="rect">
                    <a:avLst/>
                  </a:prstGeom>
                </pic:spPr>
              </pic:pic>
            </a:graphicData>
          </a:graphic>
          <wp14:sizeRelH relativeFrom="page">
            <wp14:pctWidth>0</wp14:pctWidth>
          </wp14:sizeRelH>
          <wp14:sizeRelV relativeFrom="page">
            <wp14:pctHeight>0</wp14:pctHeight>
          </wp14:sizeRelV>
        </wp:anchor>
      </w:drawing>
    </w:r>
    <w:r w:rsidRPr="003C27F3">
      <w:rPr>
        <w:noProof/>
      </w:rPr>
      <mc:AlternateContent>
        <mc:Choice Requires="wps">
          <w:drawing>
            <wp:anchor distT="0" distB="0" distL="114300" distR="114300" simplePos="0" relativeHeight="251658240" behindDoc="0" locked="0" layoutInCell="1" allowOverlap="1" wp14:anchorId="64115B4A" wp14:editId="08E82317">
              <wp:simplePos x="0" y="0"/>
              <wp:positionH relativeFrom="column">
                <wp:posOffset>-993775</wp:posOffset>
              </wp:positionH>
              <wp:positionV relativeFrom="paragraph">
                <wp:posOffset>648970</wp:posOffset>
              </wp:positionV>
              <wp:extent cx="7658100" cy="0"/>
              <wp:effectExtent l="19050" t="19050" r="0" b="19050"/>
              <wp:wrapNone/>
              <wp:docPr id="5" name="Straight Connector 5"/>
              <wp:cNvGraphicFramePr/>
              <a:graphic xmlns:a="http://schemas.openxmlformats.org/drawingml/2006/main">
                <a:graphicData uri="http://schemas.microsoft.com/office/word/2010/wordprocessingShape">
                  <wps:wsp>
                    <wps:cNvCnPr/>
                    <wps:spPr>
                      <a:xfrm flipH="1">
                        <a:off x="0" y="0"/>
                        <a:ext cx="7658100" cy="0"/>
                      </a:xfrm>
                      <a:prstGeom prst="line">
                        <a:avLst/>
                      </a:prstGeom>
                      <a:ln w="38100">
                        <a:solidFill>
                          <a:srgbClr val="C00000"/>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F66AC65" id="Straight Connector 5" o:spid="_x0000_s1026" style="position:absolute;flip:x;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25pt,51.1pt" to="524.7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" strokecolor="#c0000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F2D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00522E4"/>
    <w:multiLevelType w:val="hybridMultilevel"/>
    <w:tmpl w:val="65E09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75330E6"/>
    <w:multiLevelType w:val="hybridMultilevel"/>
    <w:tmpl w:val="567ADB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56E85B2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A13"/>
    <w:rsid w:val="0000598C"/>
    <w:rsid w:val="000447FA"/>
    <w:rsid w:val="00046E40"/>
    <w:rsid w:val="000558C0"/>
    <w:rsid w:val="00062007"/>
    <w:rsid w:val="00067B41"/>
    <w:rsid w:val="0007444D"/>
    <w:rsid w:val="000836B3"/>
    <w:rsid w:val="000A5908"/>
    <w:rsid w:val="000F3A37"/>
    <w:rsid w:val="001473FF"/>
    <w:rsid w:val="00182BCD"/>
    <w:rsid w:val="001C38EB"/>
    <w:rsid w:val="001C693F"/>
    <w:rsid w:val="001E5356"/>
    <w:rsid w:val="002268A7"/>
    <w:rsid w:val="00227ED6"/>
    <w:rsid w:val="0025634D"/>
    <w:rsid w:val="00291E7F"/>
    <w:rsid w:val="002F2715"/>
    <w:rsid w:val="0033208C"/>
    <w:rsid w:val="00362BD6"/>
    <w:rsid w:val="00362BD9"/>
    <w:rsid w:val="00371615"/>
    <w:rsid w:val="003C27F3"/>
    <w:rsid w:val="003D1784"/>
    <w:rsid w:val="003D2DAA"/>
    <w:rsid w:val="003E22EA"/>
    <w:rsid w:val="003F1402"/>
    <w:rsid w:val="00402A13"/>
    <w:rsid w:val="0040742A"/>
    <w:rsid w:val="004573AE"/>
    <w:rsid w:val="00473981"/>
    <w:rsid w:val="00480AA0"/>
    <w:rsid w:val="004E78A4"/>
    <w:rsid w:val="00502E12"/>
    <w:rsid w:val="00550EA4"/>
    <w:rsid w:val="00582D7D"/>
    <w:rsid w:val="005E6631"/>
    <w:rsid w:val="005F6BE1"/>
    <w:rsid w:val="005F6CD0"/>
    <w:rsid w:val="00626687"/>
    <w:rsid w:val="00631C65"/>
    <w:rsid w:val="0063463F"/>
    <w:rsid w:val="00636948"/>
    <w:rsid w:val="0064173F"/>
    <w:rsid w:val="00664172"/>
    <w:rsid w:val="00664764"/>
    <w:rsid w:val="00677758"/>
    <w:rsid w:val="006B3D9B"/>
    <w:rsid w:val="006C22B3"/>
    <w:rsid w:val="0074772C"/>
    <w:rsid w:val="00751F13"/>
    <w:rsid w:val="0075677F"/>
    <w:rsid w:val="00766C89"/>
    <w:rsid w:val="0076757F"/>
    <w:rsid w:val="007864EC"/>
    <w:rsid w:val="007A2A81"/>
    <w:rsid w:val="007E58E8"/>
    <w:rsid w:val="007F634A"/>
    <w:rsid w:val="0081424F"/>
    <w:rsid w:val="008521FF"/>
    <w:rsid w:val="00857B27"/>
    <w:rsid w:val="00861B46"/>
    <w:rsid w:val="00871766"/>
    <w:rsid w:val="00877E4D"/>
    <w:rsid w:val="00885B0E"/>
    <w:rsid w:val="008E0472"/>
    <w:rsid w:val="008E0D03"/>
    <w:rsid w:val="00901227"/>
    <w:rsid w:val="00935B09"/>
    <w:rsid w:val="00993066"/>
    <w:rsid w:val="00993FE5"/>
    <w:rsid w:val="009D2350"/>
    <w:rsid w:val="00A271A2"/>
    <w:rsid w:val="00A31FB4"/>
    <w:rsid w:val="00A76025"/>
    <w:rsid w:val="00AC67BE"/>
    <w:rsid w:val="00AD5B1A"/>
    <w:rsid w:val="00B14D08"/>
    <w:rsid w:val="00B332F2"/>
    <w:rsid w:val="00B7376F"/>
    <w:rsid w:val="00BF0CB9"/>
    <w:rsid w:val="00C401C5"/>
    <w:rsid w:val="00C75015"/>
    <w:rsid w:val="00C8168B"/>
    <w:rsid w:val="00CA2C91"/>
    <w:rsid w:val="00D1539F"/>
    <w:rsid w:val="00D534F0"/>
    <w:rsid w:val="00DB0221"/>
    <w:rsid w:val="00DC669E"/>
    <w:rsid w:val="00E74135"/>
    <w:rsid w:val="00E842C0"/>
    <w:rsid w:val="00E84DB4"/>
    <w:rsid w:val="00E86EAC"/>
    <w:rsid w:val="00EE76BC"/>
    <w:rsid w:val="00EE7FFD"/>
    <w:rsid w:val="00EF22C5"/>
    <w:rsid w:val="00F02FC9"/>
    <w:rsid w:val="00F3207D"/>
    <w:rsid w:val="00F657F1"/>
    <w:rsid w:val="00FE0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9124A"/>
  <w15:docId w15:val="{BA3715CF-A34F-4389-B0EB-6DC0E96F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715"/>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2F27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2F2715"/>
    <w:pPr>
      <w:keepNext/>
      <w:outlineLvl w:val="2"/>
    </w:pPr>
    <w:rPr>
      <w:rFonts w:ascii="Garamond" w:hAnsi="Garamond"/>
      <w:color w:val="00FF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A13"/>
    <w:pPr>
      <w:tabs>
        <w:tab w:val="center" w:pos="4513"/>
        <w:tab w:val="right" w:pos="9026"/>
      </w:tabs>
    </w:pPr>
  </w:style>
  <w:style w:type="character" w:customStyle="1" w:styleId="HeaderChar">
    <w:name w:val="Header Char"/>
    <w:basedOn w:val="DefaultParagraphFont"/>
    <w:link w:val="Header"/>
    <w:uiPriority w:val="99"/>
    <w:rsid w:val="00402A13"/>
  </w:style>
  <w:style w:type="paragraph" w:styleId="Footer">
    <w:name w:val="footer"/>
    <w:basedOn w:val="Normal"/>
    <w:link w:val="FooterChar"/>
    <w:uiPriority w:val="99"/>
    <w:unhideWhenUsed/>
    <w:rsid w:val="00402A13"/>
    <w:pPr>
      <w:tabs>
        <w:tab w:val="center" w:pos="4513"/>
        <w:tab w:val="right" w:pos="9026"/>
      </w:tabs>
    </w:pPr>
  </w:style>
  <w:style w:type="character" w:customStyle="1" w:styleId="FooterChar">
    <w:name w:val="Footer Char"/>
    <w:basedOn w:val="DefaultParagraphFont"/>
    <w:link w:val="Footer"/>
    <w:uiPriority w:val="99"/>
    <w:rsid w:val="00402A13"/>
  </w:style>
  <w:style w:type="paragraph" w:styleId="BalloonText">
    <w:name w:val="Balloon Text"/>
    <w:basedOn w:val="Normal"/>
    <w:link w:val="BalloonTextChar"/>
    <w:uiPriority w:val="99"/>
    <w:semiHidden/>
    <w:unhideWhenUsed/>
    <w:rsid w:val="00402A13"/>
    <w:rPr>
      <w:rFonts w:ascii="Tahoma" w:hAnsi="Tahoma" w:cs="Tahoma"/>
      <w:sz w:val="16"/>
      <w:szCs w:val="16"/>
    </w:rPr>
  </w:style>
  <w:style w:type="character" w:customStyle="1" w:styleId="BalloonTextChar">
    <w:name w:val="Balloon Text Char"/>
    <w:basedOn w:val="DefaultParagraphFont"/>
    <w:link w:val="BalloonText"/>
    <w:uiPriority w:val="99"/>
    <w:semiHidden/>
    <w:rsid w:val="00402A13"/>
    <w:rPr>
      <w:rFonts w:ascii="Tahoma" w:hAnsi="Tahoma" w:cs="Tahoma"/>
      <w:sz w:val="16"/>
      <w:szCs w:val="16"/>
    </w:rPr>
  </w:style>
  <w:style w:type="character" w:customStyle="1" w:styleId="Heading1Char">
    <w:name w:val="Heading 1 Char"/>
    <w:basedOn w:val="DefaultParagraphFont"/>
    <w:link w:val="Heading1"/>
    <w:uiPriority w:val="9"/>
    <w:rsid w:val="002F2715"/>
    <w:rPr>
      <w:rFonts w:asciiTheme="majorHAnsi" w:eastAsiaTheme="majorEastAsia" w:hAnsiTheme="majorHAnsi" w:cstheme="majorBidi"/>
      <w:b/>
      <w:bCs/>
      <w:color w:val="365F91" w:themeColor="accent1" w:themeShade="BF"/>
      <w:sz w:val="28"/>
      <w:szCs w:val="28"/>
      <w:lang w:eastAsia="en-GB"/>
    </w:rPr>
  </w:style>
  <w:style w:type="character" w:customStyle="1" w:styleId="Heading3Char">
    <w:name w:val="Heading 3 Char"/>
    <w:basedOn w:val="DefaultParagraphFont"/>
    <w:link w:val="Heading3"/>
    <w:rsid w:val="002F2715"/>
    <w:rPr>
      <w:rFonts w:ascii="Garamond" w:eastAsia="Times New Roman" w:hAnsi="Garamond" w:cs="Times New Roman"/>
      <w:color w:val="00FFFF"/>
      <w:sz w:val="24"/>
      <w:szCs w:val="20"/>
      <w:lang w:eastAsia="en-GB"/>
    </w:rPr>
  </w:style>
  <w:style w:type="paragraph" w:styleId="BodyText">
    <w:name w:val="Body Text"/>
    <w:basedOn w:val="Normal"/>
    <w:link w:val="BodyTextChar"/>
    <w:rsid w:val="002F2715"/>
    <w:rPr>
      <w:rFonts w:ascii="Garamond" w:hAnsi="Garamond"/>
      <w:sz w:val="24"/>
    </w:rPr>
  </w:style>
  <w:style w:type="character" w:customStyle="1" w:styleId="BodyTextChar">
    <w:name w:val="Body Text Char"/>
    <w:basedOn w:val="DefaultParagraphFont"/>
    <w:link w:val="BodyText"/>
    <w:rsid w:val="002F2715"/>
    <w:rPr>
      <w:rFonts w:ascii="Garamond" w:eastAsia="Times New Roman" w:hAnsi="Garamond" w:cs="Times New Roman"/>
      <w:sz w:val="24"/>
      <w:szCs w:val="20"/>
      <w:lang w:eastAsia="en-GB"/>
    </w:rPr>
  </w:style>
  <w:style w:type="character" w:styleId="Hyperlink">
    <w:name w:val="Hyperlink"/>
    <w:basedOn w:val="DefaultParagraphFont"/>
    <w:uiPriority w:val="99"/>
    <w:unhideWhenUsed/>
    <w:rsid w:val="00D534F0"/>
    <w:rPr>
      <w:color w:val="0000FF" w:themeColor="hyperlink"/>
      <w:u w:val="single"/>
    </w:rPr>
  </w:style>
  <w:style w:type="paragraph" w:styleId="NormalWeb">
    <w:name w:val="Normal (Web)"/>
    <w:basedOn w:val="Normal"/>
    <w:uiPriority w:val="99"/>
    <w:semiHidden/>
    <w:unhideWhenUsed/>
    <w:rsid w:val="0063463F"/>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31C65"/>
    <w:rPr>
      <w:color w:val="605E5C"/>
      <w:shd w:val="clear" w:color="auto" w:fill="E1DFDD"/>
    </w:rPr>
  </w:style>
  <w:style w:type="paragraph" w:styleId="ListParagraph">
    <w:name w:val="List Paragraph"/>
    <w:basedOn w:val="Normal"/>
    <w:uiPriority w:val="34"/>
    <w:qFormat/>
    <w:rsid w:val="00005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714184">
      <w:bodyDiv w:val="1"/>
      <w:marLeft w:val="0"/>
      <w:marRight w:val="0"/>
      <w:marTop w:val="0"/>
      <w:marBottom w:val="0"/>
      <w:divBdr>
        <w:top w:val="none" w:sz="0" w:space="0" w:color="auto"/>
        <w:left w:val="none" w:sz="0" w:space="0" w:color="auto"/>
        <w:bottom w:val="none" w:sz="0" w:space="0" w:color="auto"/>
        <w:right w:val="none" w:sz="0" w:space="0" w:color="auto"/>
      </w:divBdr>
    </w:div>
    <w:div w:id="1171525854">
      <w:bodyDiv w:val="1"/>
      <w:marLeft w:val="0"/>
      <w:marRight w:val="0"/>
      <w:marTop w:val="0"/>
      <w:marBottom w:val="0"/>
      <w:divBdr>
        <w:top w:val="none" w:sz="0" w:space="0" w:color="auto"/>
        <w:left w:val="none" w:sz="0" w:space="0" w:color="auto"/>
        <w:bottom w:val="none" w:sz="0" w:space="0" w:color="auto"/>
        <w:right w:val="none" w:sz="0" w:space="0" w:color="auto"/>
      </w:divBdr>
    </w:div>
    <w:div w:id="140182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bs@padgateacadem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Calley</dc:creator>
  <cp:lastModifiedBy>Maria Siddall</cp:lastModifiedBy>
  <cp:revision>7</cp:revision>
  <cp:lastPrinted>2022-07-07T09:30:00Z</cp:lastPrinted>
  <dcterms:created xsi:type="dcterms:W3CDTF">2022-07-06T22:53:00Z</dcterms:created>
  <dcterms:modified xsi:type="dcterms:W3CDTF">2022-07-07T16:57:00Z</dcterms:modified>
</cp:coreProperties>
</file>