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D6" w:rsidRDefault="00DC54D6" w:rsidP="00DC54D6">
      <w:pPr>
        <w:jc w:val="both"/>
        <w:rPr>
          <w:sz w:val="20"/>
        </w:rPr>
      </w:pPr>
      <w:bookmarkStart w:id="0" w:name="_GoBack"/>
      <w:bookmarkEnd w:id="0"/>
    </w:p>
    <w:p w:rsidR="00DC54D6" w:rsidRDefault="00DC54D6" w:rsidP="00DC54D6">
      <w:pPr>
        <w:jc w:val="both"/>
        <w:rPr>
          <w:sz w:val="20"/>
        </w:rPr>
      </w:pPr>
    </w:p>
    <w:p w:rsidR="00DC54D6" w:rsidRDefault="00DC54D6" w:rsidP="00DC54D6">
      <w:pPr>
        <w:jc w:val="both"/>
        <w:rPr>
          <w:sz w:val="20"/>
        </w:rPr>
      </w:pPr>
    </w:p>
    <w:p w:rsidR="00F709BA" w:rsidRDefault="00F709BA" w:rsidP="00F709BA">
      <w:pPr>
        <w:jc w:val="center"/>
        <w:rPr>
          <w:b/>
          <w:sz w:val="28"/>
          <w:szCs w:val="28"/>
        </w:rPr>
      </w:pPr>
    </w:p>
    <w:p w:rsidR="00DC54D6" w:rsidRPr="00DC54D6" w:rsidRDefault="00DC54D6" w:rsidP="00F709BA">
      <w:pPr>
        <w:jc w:val="center"/>
        <w:rPr>
          <w:b/>
          <w:sz w:val="28"/>
          <w:szCs w:val="28"/>
        </w:rPr>
      </w:pPr>
      <w:r w:rsidRPr="00DC54D6">
        <w:rPr>
          <w:b/>
          <w:sz w:val="28"/>
          <w:szCs w:val="28"/>
        </w:rPr>
        <w:t>Disclosure of Criminal Conviction</w:t>
      </w:r>
      <w:r w:rsidR="00F709BA">
        <w:rPr>
          <w:b/>
          <w:sz w:val="28"/>
          <w:szCs w:val="28"/>
        </w:rPr>
        <w:t xml:space="preserve"> Form</w:t>
      </w:r>
    </w:p>
    <w:p w:rsidR="00DC54D6" w:rsidRDefault="00DC54D6" w:rsidP="00DC54D6">
      <w:pPr>
        <w:jc w:val="both"/>
        <w:rPr>
          <w:sz w:val="20"/>
        </w:rPr>
      </w:pPr>
    </w:p>
    <w:p w:rsidR="00F709BA" w:rsidRDefault="00F709BA" w:rsidP="00DC54D6">
      <w:pPr>
        <w:jc w:val="both"/>
        <w:rPr>
          <w:sz w:val="20"/>
        </w:rPr>
      </w:pPr>
    </w:p>
    <w:p w:rsidR="00F709BA" w:rsidRDefault="00F709BA" w:rsidP="00DC54D6">
      <w:pPr>
        <w:jc w:val="both"/>
        <w:rPr>
          <w:sz w:val="20"/>
        </w:rPr>
      </w:pPr>
    </w:p>
    <w:p w:rsidR="00F709BA" w:rsidRDefault="00F709BA" w:rsidP="00DC54D6">
      <w:pPr>
        <w:jc w:val="both"/>
        <w:rPr>
          <w:sz w:val="20"/>
        </w:rPr>
      </w:pPr>
    </w:p>
    <w:p w:rsidR="00DC54D6" w:rsidRPr="001544E2" w:rsidRDefault="00F709BA" w:rsidP="00DC54D6">
      <w:pPr>
        <w:jc w:val="both"/>
        <w:rPr>
          <w:sz w:val="20"/>
        </w:rPr>
      </w:pPr>
      <w:r>
        <w:rPr>
          <w:sz w:val="20"/>
        </w:rPr>
        <w:t>The job</w:t>
      </w:r>
      <w:r w:rsidR="00DC54D6" w:rsidRPr="001544E2">
        <w:rPr>
          <w:sz w:val="20"/>
        </w:rPr>
        <w:t xml:space="preserve"> for which you are applying involves substantial opportunity for access to children or vulnerable adults. It is therefore exempt from the Rehabilitation of Offenders Act, 1974 and subject to a Criminal Records Disclosure at enhanced level in accordance with the requirements of the Criminal Records Bureau and the Police Act 1997.   You are required to declare a</w:t>
      </w:r>
      <w:r w:rsidR="00DC54D6">
        <w:rPr>
          <w:sz w:val="20"/>
        </w:rPr>
        <w:t>ll</w:t>
      </w:r>
      <w:r w:rsidR="00DC54D6" w:rsidRPr="001544E2">
        <w:rPr>
          <w:sz w:val="20"/>
        </w:rPr>
        <w:t xml:space="preserve"> convictions</w:t>
      </w:r>
      <w:r w:rsidR="00DC54D6">
        <w:rPr>
          <w:sz w:val="20"/>
        </w:rPr>
        <w:t xml:space="preserve">, </w:t>
      </w:r>
      <w:r w:rsidR="00DC54D6" w:rsidRPr="001544E2">
        <w:rPr>
          <w:sz w:val="20"/>
        </w:rPr>
        <w:t>cautions</w:t>
      </w:r>
      <w:r w:rsidR="00DC54D6">
        <w:rPr>
          <w:sz w:val="20"/>
        </w:rPr>
        <w:t xml:space="preserve"> or bind-overs</w:t>
      </w:r>
      <w:r w:rsidR="00DC54D6" w:rsidRPr="001544E2">
        <w:rPr>
          <w:sz w:val="20"/>
        </w:rPr>
        <w:t xml:space="preserve"> you may have</w:t>
      </w:r>
      <w:r w:rsidR="00DC54D6">
        <w:rPr>
          <w:sz w:val="20"/>
        </w:rPr>
        <w:t>, or have had in the past</w:t>
      </w:r>
      <w:r w:rsidR="00DC54D6" w:rsidRPr="001544E2">
        <w:rPr>
          <w:sz w:val="20"/>
        </w:rPr>
        <w:t>, even if they would otherwise be regarded as “spent” under this Act</w:t>
      </w:r>
      <w:r w:rsidR="00DC54D6">
        <w:rPr>
          <w:sz w:val="20"/>
        </w:rPr>
        <w:t>.</w:t>
      </w:r>
      <w:r w:rsidR="00DC54D6" w:rsidRPr="001544E2">
        <w:rPr>
          <w:sz w:val="20"/>
        </w:rPr>
        <w:t xml:space="preserve"> </w:t>
      </w:r>
      <w:r w:rsidR="00DC54D6">
        <w:rPr>
          <w:sz w:val="20"/>
        </w:rPr>
        <w:t xml:space="preserve"> </w:t>
      </w:r>
      <w:r w:rsidR="00DC54D6" w:rsidRPr="001544E2">
        <w:rPr>
          <w:sz w:val="20"/>
        </w:rPr>
        <w:t xml:space="preserve">The information you give will be treated in confidence and will only be taken into account in relation to an application where the exemption applies. </w:t>
      </w:r>
    </w:p>
    <w:p w:rsidR="00DC54D6" w:rsidRPr="001544E2" w:rsidRDefault="00DC54D6" w:rsidP="00DC54D6">
      <w:pPr>
        <w:jc w:val="both"/>
        <w:rPr>
          <w:sz w:val="20"/>
        </w:rPr>
      </w:pPr>
    </w:p>
    <w:p w:rsidR="00DC54D6" w:rsidRPr="001544E2" w:rsidRDefault="00DC54D6" w:rsidP="00DC54D6">
      <w:pPr>
        <w:jc w:val="both"/>
        <w:rPr>
          <w:sz w:val="20"/>
        </w:rPr>
      </w:pPr>
      <w:r w:rsidRPr="001544E2">
        <w:rPr>
          <w:sz w:val="20"/>
        </w:rPr>
        <w:t xml:space="preserve">The disclosure of a criminal </w:t>
      </w:r>
      <w:proofErr w:type="gramStart"/>
      <w:r w:rsidRPr="001544E2">
        <w:rPr>
          <w:sz w:val="20"/>
        </w:rPr>
        <w:t>record,</w:t>
      </w:r>
      <w:proofErr w:type="gramEnd"/>
      <w:r w:rsidRPr="001544E2">
        <w:rPr>
          <w:sz w:val="20"/>
        </w:rPr>
        <w:t xml:space="preserve"> or other information will not debar you from appointment/placement unless the School considers that the conviction renders you unsuitable for appointment. In making this decision the School will consider the nature of the offence, how long ago and what age you were when it was committed as well as any other factors which may be relevant</w:t>
      </w:r>
      <w:r>
        <w:rPr>
          <w:sz w:val="20"/>
        </w:rPr>
        <w:t xml:space="preserve">. </w:t>
      </w:r>
    </w:p>
    <w:p w:rsidR="00DC54D6" w:rsidRPr="001544E2" w:rsidRDefault="00DC54D6" w:rsidP="00DC54D6">
      <w:pPr>
        <w:jc w:val="both"/>
        <w:rPr>
          <w:sz w:val="20"/>
        </w:rPr>
      </w:pPr>
    </w:p>
    <w:p w:rsidR="003D30DB" w:rsidRPr="00DC54D6" w:rsidRDefault="009B56E2" w:rsidP="00F709BA">
      <w:pPr>
        <w:jc w:val="both"/>
        <w:rPr>
          <w:sz w:val="20"/>
        </w:rPr>
      </w:pPr>
      <w:r>
        <w:rPr>
          <w:sz w:val="20"/>
        </w:rPr>
        <w:t xml:space="preserve">If you have a record to declare please complete the details below and return it under separate, confidential cover to The </w:t>
      </w:r>
      <w:proofErr w:type="spellStart"/>
      <w:r>
        <w:rPr>
          <w:sz w:val="20"/>
        </w:rPr>
        <w:t>Headteacher</w:t>
      </w:r>
      <w:proofErr w:type="spellEnd"/>
      <w:r>
        <w:rPr>
          <w:sz w:val="20"/>
        </w:rPr>
        <w:t xml:space="preserve">. Alternatively, if you have nothing to declare, please tick the relevant box below and return the form with your application form. </w:t>
      </w:r>
      <w:r w:rsidR="00DC54D6" w:rsidRPr="001544E2">
        <w:rPr>
          <w:sz w:val="20"/>
        </w:rPr>
        <w:t>Failure to declare</w:t>
      </w:r>
      <w:r w:rsidR="00DC54D6" w:rsidRPr="001544E2">
        <w:rPr>
          <w:b/>
          <w:sz w:val="20"/>
        </w:rPr>
        <w:t xml:space="preserve"> a conviction, caution or bind-over may, however, disqualify you from appointment, or result in summary dismissal if the discrepancy comes to light.</w:t>
      </w:r>
      <w:r w:rsidR="00DC54D6" w:rsidRPr="00DC54D6">
        <w:rPr>
          <w:sz w:val="20"/>
        </w:rPr>
        <w:t xml:space="preserve"> If you would like to discuss whether a conviction you have would be likely to prevent you from working with child</w:t>
      </w:r>
      <w:r>
        <w:rPr>
          <w:sz w:val="20"/>
        </w:rPr>
        <w:t xml:space="preserve">ren or vulnerable adults you should telephone the school on 01327 350284 and ask to speak to the </w:t>
      </w:r>
      <w:proofErr w:type="spellStart"/>
      <w:r>
        <w:rPr>
          <w:sz w:val="20"/>
        </w:rPr>
        <w:t>Headteacher</w:t>
      </w:r>
      <w:proofErr w:type="spellEnd"/>
      <w:r>
        <w:rPr>
          <w:sz w:val="20"/>
        </w:rPr>
        <w:t xml:space="preserve"> or Facilities Manager. </w:t>
      </w:r>
    </w:p>
    <w:p w:rsidR="00DC54D6" w:rsidRDefault="00DC54D6" w:rsidP="00DC54D6">
      <w:pPr>
        <w:rPr>
          <w:b/>
          <w:sz w:val="20"/>
        </w:rPr>
      </w:pPr>
    </w:p>
    <w:tbl>
      <w:tblPr>
        <w:tblStyle w:val="TableGrid"/>
        <w:tblW w:w="9108" w:type="dxa"/>
        <w:tblLook w:val="01E0" w:firstRow="1" w:lastRow="1" w:firstColumn="1" w:lastColumn="1" w:noHBand="0" w:noVBand="0"/>
      </w:tblPr>
      <w:tblGrid>
        <w:gridCol w:w="8208"/>
        <w:gridCol w:w="900"/>
      </w:tblGrid>
      <w:tr w:rsidR="009B56E2" w:rsidTr="00F709BA">
        <w:tc>
          <w:tcPr>
            <w:tcW w:w="8208" w:type="dxa"/>
            <w:tcBorders>
              <w:top w:val="single" w:sz="24" w:space="0" w:color="auto"/>
              <w:left w:val="single" w:sz="24" w:space="0" w:color="auto"/>
              <w:bottom w:val="single" w:sz="24" w:space="0" w:color="auto"/>
              <w:right w:val="single" w:sz="24" w:space="0" w:color="auto"/>
            </w:tcBorders>
          </w:tcPr>
          <w:p w:rsidR="00F709BA" w:rsidRDefault="00F709BA" w:rsidP="00DC54D6">
            <w:pPr>
              <w:rPr>
                <w:sz w:val="20"/>
              </w:rPr>
            </w:pPr>
          </w:p>
          <w:p w:rsidR="009B56E2" w:rsidRPr="00F709BA" w:rsidRDefault="009B56E2" w:rsidP="00DC54D6">
            <w:pPr>
              <w:rPr>
                <w:b/>
                <w:sz w:val="20"/>
              </w:rPr>
            </w:pPr>
            <w:r w:rsidRPr="00F709BA">
              <w:rPr>
                <w:b/>
                <w:sz w:val="20"/>
              </w:rPr>
              <w:t>I have nothing to declare in terms of convictions, cautions or bind-over’s</w:t>
            </w:r>
            <w:r w:rsidR="00F709BA">
              <w:rPr>
                <w:b/>
                <w:sz w:val="20"/>
              </w:rPr>
              <w:t xml:space="preserve"> including those that</w:t>
            </w:r>
            <w:r w:rsidRPr="00F709BA">
              <w:rPr>
                <w:b/>
                <w:sz w:val="20"/>
              </w:rPr>
              <w:t xml:space="preserve"> may have been regarded as </w:t>
            </w:r>
            <w:proofErr w:type="gramStart"/>
            <w:r w:rsidRPr="00F709BA">
              <w:rPr>
                <w:b/>
                <w:sz w:val="20"/>
              </w:rPr>
              <w:t>‘spent’ .</w:t>
            </w:r>
            <w:proofErr w:type="gramEnd"/>
          </w:p>
          <w:p w:rsidR="009B56E2" w:rsidRDefault="009B56E2" w:rsidP="00DC54D6">
            <w:pPr>
              <w:rPr>
                <w:b/>
                <w:sz w:val="20"/>
              </w:rPr>
            </w:pPr>
          </w:p>
        </w:tc>
        <w:tc>
          <w:tcPr>
            <w:tcW w:w="900" w:type="dxa"/>
            <w:tcBorders>
              <w:top w:val="single" w:sz="24" w:space="0" w:color="auto"/>
              <w:left w:val="single" w:sz="24" w:space="0" w:color="auto"/>
              <w:bottom w:val="single" w:sz="24" w:space="0" w:color="auto"/>
              <w:right w:val="single" w:sz="24" w:space="0" w:color="auto"/>
            </w:tcBorders>
          </w:tcPr>
          <w:p w:rsidR="00F709BA" w:rsidRDefault="00F709BA" w:rsidP="00F709BA">
            <w:pPr>
              <w:jc w:val="center"/>
              <w:rPr>
                <w:sz w:val="20"/>
              </w:rPr>
            </w:pPr>
          </w:p>
          <w:p w:rsidR="00F709BA" w:rsidRDefault="00F709BA" w:rsidP="00F709BA">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9B56E2" w:rsidRDefault="009B56E2" w:rsidP="00DC54D6">
            <w:pPr>
              <w:rPr>
                <w:b/>
                <w:sz w:val="20"/>
              </w:rPr>
            </w:pPr>
          </w:p>
        </w:tc>
      </w:tr>
    </w:tbl>
    <w:p w:rsidR="009B56E2" w:rsidRDefault="009B56E2" w:rsidP="00DC54D6">
      <w:pPr>
        <w:rPr>
          <w:b/>
          <w:sz w:val="20"/>
        </w:rPr>
      </w:pPr>
    </w:p>
    <w:tbl>
      <w:tblPr>
        <w:tblW w:w="910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1134"/>
        <w:gridCol w:w="1494"/>
        <w:gridCol w:w="2160"/>
        <w:gridCol w:w="720"/>
        <w:gridCol w:w="3600"/>
      </w:tblGrid>
      <w:tr w:rsidR="00DC54D6" w:rsidTr="00DC54D6">
        <w:tblPrEx>
          <w:tblCellMar>
            <w:top w:w="0" w:type="dxa"/>
            <w:bottom w:w="0" w:type="dxa"/>
          </w:tblCellMar>
        </w:tblPrEx>
        <w:trPr>
          <w:cantSplit/>
        </w:trPr>
        <w:tc>
          <w:tcPr>
            <w:tcW w:w="1134" w:type="dxa"/>
            <w:tcBorders>
              <w:top w:val="single" w:sz="24" w:space="0" w:color="auto"/>
              <w:bottom w:val="single" w:sz="24" w:space="0" w:color="auto"/>
            </w:tcBorders>
            <w:shd w:val="pct25" w:color="000000" w:fill="FFFFFF"/>
            <w:vAlign w:val="center"/>
          </w:tcPr>
          <w:p w:rsidR="00DC54D6" w:rsidRDefault="00DC54D6" w:rsidP="00706F70">
            <w:pPr>
              <w:jc w:val="center"/>
              <w:rPr>
                <w:b/>
                <w:sz w:val="20"/>
              </w:rPr>
            </w:pPr>
            <w:r>
              <w:rPr>
                <w:b/>
                <w:sz w:val="20"/>
              </w:rPr>
              <w:t>Date</w:t>
            </w:r>
          </w:p>
        </w:tc>
        <w:tc>
          <w:tcPr>
            <w:tcW w:w="1494" w:type="dxa"/>
            <w:tcBorders>
              <w:top w:val="single" w:sz="24" w:space="0" w:color="auto"/>
              <w:bottom w:val="single" w:sz="24" w:space="0" w:color="auto"/>
            </w:tcBorders>
            <w:shd w:val="pct25" w:color="000000" w:fill="FFFFFF"/>
            <w:vAlign w:val="center"/>
          </w:tcPr>
          <w:p w:rsidR="00DC54D6" w:rsidRDefault="00DC54D6" w:rsidP="00706F70">
            <w:pPr>
              <w:jc w:val="center"/>
              <w:rPr>
                <w:b/>
                <w:sz w:val="20"/>
              </w:rPr>
            </w:pPr>
            <w:r>
              <w:rPr>
                <w:b/>
                <w:sz w:val="20"/>
              </w:rPr>
              <w:t>Offence</w:t>
            </w:r>
          </w:p>
        </w:tc>
        <w:tc>
          <w:tcPr>
            <w:tcW w:w="2880" w:type="dxa"/>
            <w:gridSpan w:val="2"/>
            <w:tcBorders>
              <w:top w:val="single" w:sz="24" w:space="0" w:color="auto"/>
              <w:bottom w:val="single" w:sz="24" w:space="0" w:color="auto"/>
            </w:tcBorders>
            <w:shd w:val="pct25" w:color="000000" w:fill="FFFFFF"/>
            <w:vAlign w:val="center"/>
          </w:tcPr>
          <w:p w:rsidR="00DC54D6" w:rsidRDefault="00DC54D6" w:rsidP="00706F70">
            <w:pPr>
              <w:jc w:val="center"/>
              <w:rPr>
                <w:b/>
                <w:sz w:val="20"/>
              </w:rPr>
            </w:pPr>
            <w:r>
              <w:rPr>
                <w:b/>
                <w:sz w:val="20"/>
              </w:rPr>
              <w:t>Details (please tick)</w:t>
            </w:r>
          </w:p>
        </w:tc>
        <w:tc>
          <w:tcPr>
            <w:tcW w:w="3600" w:type="dxa"/>
            <w:tcBorders>
              <w:top w:val="single" w:sz="24" w:space="0" w:color="auto"/>
              <w:bottom w:val="single" w:sz="24" w:space="0" w:color="auto"/>
            </w:tcBorders>
            <w:shd w:val="pct25" w:color="000000" w:fill="FFFFFF"/>
            <w:vAlign w:val="center"/>
          </w:tcPr>
          <w:p w:rsidR="00DC54D6" w:rsidRDefault="00DC54D6" w:rsidP="00706F70">
            <w:pPr>
              <w:jc w:val="center"/>
              <w:rPr>
                <w:b/>
                <w:sz w:val="20"/>
              </w:rPr>
            </w:pPr>
            <w:r>
              <w:rPr>
                <w:b/>
                <w:sz w:val="20"/>
              </w:rPr>
              <w:t>Court / Police force</w:t>
            </w:r>
          </w:p>
          <w:p w:rsidR="00DC54D6" w:rsidRDefault="00DC54D6" w:rsidP="00706F70">
            <w:pPr>
              <w:jc w:val="center"/>
              <w:rPr>
                <w:b/>
                <w:sz w:val="20"/>
              </w:rPr>
            </w:pPr>
            <w:r>
              <w:rPr>
                <w:b/>
                <w:sz w:val="20"/>
              </w:rPr>
              <w:t>that dealt with the offence(s)</w:t>
            </w:r>
          </w:p>
        </w:tc>
      </w:tr>
      <w:tr w:rsidR="00DC54D6" w:rsidTr="00F709BA">
        <w:tblPrEx>
          <w:tblCellMar>
            <w:top w:w="0" w:type="dxa"/>
            <w:bottom w:w="0" w:type="dxa"/>
          </w:tblCellMar>
        </w:tblPrEx>
        <w:trPr>
          <w:cantSplit/>
          <w:trHeight w:val="968"/>
        </w:trPr>
        <w:tc>
          <w:tcPr>
            <w:tcW w:w="1134" w:type="dxa"/>
            <w:tcBorders>
              <w:top w:val="nil"/>
            </w:tcBorders>
            <w:vAlign w:val="center"/>
          </w:tcPr>
          <w:p w:rsidR="00DC54D6" w:rsidRDefault="00DC54D6" w:rsidP="00706F70">
            <w:pPr>
              <w:rPr>
                <w:sz w:val="20"/>
              </w:rPr>
            </w:pPr>
          </w:p>
        </w:tc>
        <w:tc>
          <w:tcPr>
            <w:tcW w:w="1494" w:type="dxa"/>
            <w:tcBorders>
              <w:top w:val="nil"/>
            </w:tcBorders>
            <w:vAlign w:val="center"/>
          </w:tcPr>
          <w:p w:rsidR="00DC54D6" w:rsidRDefault="00DC54D6" w:rsidP="00706F70">
            <w:pPr>
              <w:rPr>
                <w:sz w:val="20"/>
              </w:rPr>
            </w:pPr>
          </w:p>
        </w:tc>
        <w:tc>
          <w:tcPr>
            <w:tcW w:w="2160" w:type="dxa"/>
            <w:tcBorders>
              <w:top w:val="nil"/>
            </w:tcBorders>
            <w:vAlign w:val="center"/>
          </w:tcPr>
          <w:p w:rsidR="00DC54D6" w:rsidRDefault="00DC54D6" w:rsidP="00706F70">
            <w:pPr>
              <w:rPr>
                <w:sz w:val="20"/>
              </w:rPr>
            </w:pPr>
            <w:r>
              <w:rPr>
                <w:sz w:val="20"/>
              </w:rPr>
              <w:t>Pending prosecution</w:t>
            </w:r>
          </w:p>
          <w:p w:rsidR="00DC54D6" w:rsidRDefault="00DC54D6" w:rsidP="00706F70">
            <w:pPr>
              <w:rPr>
                <w:sz w:val="20"/>
              </w:rPr>
            </w:pPr>
            <w:r>
              <w:rPr>
                <w:sz w:val="20"/>
              </w:rPr>
              <w:t xml:space="preserve">Conviction </w:t>
            </w:r>
          </w:p>
          <w:p w:rsidR="00DC54D6" w:rsidRDefault="00DC54D6" w:rsidP="00706F70">
            <w:pPr>
              <w:rPr>
                <w:sz w:val="20"/>
              </w:rPr>
            </w:pPr>
            <w:r>
              <w:rPr>
                <w:sz w:val="20"/>
              </w:rPr>
              <w:t>Caution</w:t>
            </w:r>
          </w:p>
          <w:p w:rsidR="00DC54D6" w:rsidRDefault="00DC54D6" w:rsidP="00706F70">
            <w:pPr>
              <w:rPr>
                <w:sz w:val="20"/>
              </w:rPr>
            </w:pPr>
            <w:r>
              <w:rPr>
                <w:sz w:val="20"/>
              </w:rPr>
              <w:t>Bind-Over</w:t>
            </w:r>
          </w:p>
        </w:tc>
        <w:tc>
          <w:tcPr>
            <w:tcW w:w="720" w:type="dxa"/>
            <w:tcBorders>
              <w:top w:val="nil"/>
            </w:tcBorders>
            <w:vAlign w:val="center"/>
          </w:tcPr>
          <w:p w:rsidR="00DC54D6" w:rsidRDefault="00DC54D6" w:rsidP="00706F70">
            <w:pPr>
              <w:jc w:val="center"/>
              <w:rPr>
                <w:sz w:val="20"/>
              </w:rPr>
            </w:pPr>
            <w:r>
              <w:rPr>
                <w:sz w:val="20"/>
              </w:rPr>
              <w:fldChar w:fldCharType="begin">
                <w:ffData>
                  <w:name w:val="Check1"/>
                  <w:enabled/>
                  <w:calcOnExit w:val="0"/>
                  <w:checkBox>
                    <w:sizeAuto/>
                    <w:default w:val="0"/>
                  </w:checkBox>
                </w:ffData>
              </w:fldChar>
            </w:r>
            <w:bookmarkStart w:id="1" w:name="Check1"/>
            <w:r>
              <w:rPr>
                <w:sz w:val="20"/>
              </w:rPr>
              <w:instrText xml:space="preserve"> FORMCHECKBOX </w:instrText>
            </w:r>
            <w:r>
              <w:rPr>
                <w:sz w:val="20"/>
              </w:rPr>
            </w:r>
            <w:r>
              <w:rPr>
                <w:sz w:val="20"/>
              </w:rPr>
              <w:fldChar w:fldCharType="end"/>
            </w:r>
            <w:bookmarkEnd w:id="1"/>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3600" w:type="dxa"/>
            <w:tcBorders>
              <w:top w:val="nil"/>
            </w:tcBorders>
            <w:vAlign w:val="center"/>
          </w:tcPr>
          <w:p w:rsidR="00DC54D6" w:rsidRDefault="00DC54D6" w:rsidP="00706F70">
            <w:pPr>
              <w:rPr>
                <w:sz w:val="20"/>
              </w:rPr>
            </w:pPr>
          </w:p>
        </w:tc>
      </w:tr>
      <w:tr w:rsidR="00DC54D6" w:rsidTr="00F709BA">
        <w:tblPrEx>
          <w:tblCellMar>
            <w:top w:w="0" w:type="dxa"/>
            <w:bottom w:w="0" w:type="dxa"/>
          </w:tblCellMar>
        </w:tblPrEx>
        <w:trPr>
          <w:cantSplit/>
          <w:trHeight w:val="896"/>
        </w:trPr>
        <w:tc>
          <w:tcPr>
            <w:tcW w:w="1134" w:type="dxa"/>
            <w:vAlign w:val="center"/>
          </w:tcPr>
          <w:p w:rsidR="00DC54D6" w:rsidRDefault="00DC54D6" w:rsidP="00706F70">
            <w:pPr>
              <w:rPr>
                <w:sz w:val="20"/>
              </w:rPr>
            </w:pPr>
          </w:p>
        </w:tc>
        <w:tc>
          <w:tcPr>
            <w:tcW w:w="1494" w:type="dxa"/>
            <w:vAlign w:val="center"/>
          </w:tcPr>
          <w:p w:rsidR="00DC54D6" w:rsidRDefault="00DC54D6" w:rsidP="00706F70">
            <w:pPr>
              <w:rPr>
                <w:sz w:val="20"/>
              </w:rPr>
            </w:pPr>
          </w:p>
        </w:tc>
        <w:tc>
          <w:tcPr>
            <w:tcW w:w="2160" w:type="dxa"/>
            <w:vAlign w:val="center"/>
          </w:tcPr>
          <w:p w:rsidR="00DC54D6" w:rsidRDefault="00DC54D6" w:rsidP="00706F70">
            <w:pPr>
              <w:rPr>
                <w:sz w:val="20"/>
              </w:rPr>
            </w:pPr>
            <w:r>
              <w:rPr>
                <w:sz w:val="20"/>
              </w:rPr>
              <w:t>Pending prosecution</w:t>
            </w:r>
          </w:p>
          <w:p w:rsidR="00DC54D6" w:rsidRDefault="00DC54D6" w:rsidP="00706F70">
            <w:pPr>
              <w:rPr>
                <w:sz w:val="20"/>
              </w:rPr>
            </w:pPr>
            <w:r>
              <w:rPr>
                <w:sz w:val="20"/>
              </w:rPr>
              <w:t xml:space="preserve">Conviction </w:t>
            </w:r>
          </w:p>
          <w:p w:rsidR="00DC54D6" w:rsidRDefault="00DC54D6" w:rsidP="00706F70">
            <w:pPr>
              <w:rPr>
                <w:sz w:val="20"/>
              </w:rPr>
            </w:pPr>
            <w:r>
              <w:rPr>
                <w:sz w:val="20"/>
              </w:rPr>
              <w:t>Caution</w:t>
            </w:r>
          </w:p>
          <w:p w:rsidR="00DC54D6" w:rsidRDefault="00DC54D6" w:rsidP="00706F70">
            <w:pPr>
              <w:rPr>
                <w:sz w:val="20"/>
              </w:rPr>
            </w:pPr>
            <w:r>
              <w:rPr>
                <w:sz w:val="20"/>
              </w:rPr>
              <w:t>Bind-Over</w:t>
            </w:r>
          </w:p>
        </w:tc>
        <w:tc>
          <w:tcPr>
            <w:tcW w:w="720" w:type="dxa"/>
            <w:vAlign w:val="center"/>
          </w:tcPr>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3600" w:type="dxa"/>
            <w:vAlign w:val="center"/>
          </w:tcPr>
          <w:p w:rsidR="00DC54D6" w:rsidRDefault="00DC54D6" w:rsidP="00706F70">
            <w:pPr>
              <w:rPr>
                <w:sz w:val="20"/>
              </w:rPr>
            </w:pPr>
          </w:p>
        </w:tc>
      </w:tr>
      <w:tr w:rsidR="00DC54D6" w:rsidTr="00F709BA">
        <w:tblPrEx>
          <w:tblCellMar>
            <w:top w:w="0" w:type="dxa"/>
            <w:bottom w:w="0" w:type="dxa"/>
          </w:tblCellMar>
        </w:tblPrEx>
        <w:trPr>
          <w:cantSplit/>
          <w:trHeight w:val="873"/>
        </w:trPr>
        <w:tc>
          <w:tcPr>
            <w:tcW w:w="1134" w:type="dxa"/>
            <w:vAlign w:val="center"/>
          </w:tcPr>
          <w:p w:rsidR="00DC54D6" w:rsidRDefault="00DC54D6" w:rsidP="00706F70">
            <w:pPr>
              <w:rPr>
                <w:sz w:val="20"/>
              </w:rPr>
            </w:pPr>
          </w:p>
        </w:tc>
        <w:tc>
          <w:tcPr>
            <w:tcW w:w="1494" w:type="dxa"/>
            <w:vAlign w:val="center"/>
          </w:tcPr>
          <w:p w:rsidR="00DC54D6" w:rsidRDefault="00DC54D6" w:rsidP="00706F70">
            <w:pPr>
              <w:rPr>
                <w:sz w:val="20"/>
              </w:rPr>
            </w:pPr>
          </w:p>
        </w:tc>
        <w:tc>
          <w:tcPr>
            <w:tcW w:w="2160" w:type="dxa"/>
            <w:vAlign w:val="center"/>
          </w:tcPr>
          <w:p w:rsidR="00DC54D6" w:rsidRDefault="00DC54D6" w:rsidP="00706F70">
            <w:pPr>
              <w:rPr>
                <w:sz w:val="20"/>
              </w:rPr>
            </w:pPr>
            <w:r>
              <w:rPr>
                <w:sz w:val="20"/>
              </w:rPr>
              <w:t>Pending prosecution</w:t>
            </w:r>
          </w:p>
          <w:p w:rsidR="00DC54D6" w:rsidRDefault="00DC54D6" w:rsidP="00706F70">
            <w:pPr>
              <w:rPr>
                <w:sz w:val="20"/>
              </w:rPr>
            </w:pPr>
            <w:r>
              <w:rPr>
                <w:sz w:val="20"/>
              </w:rPr>
              <w:t xml:space="preserve">Conviction </w:t>
            </w:r>
          </w:p>
          <w:p w:rsidR="00DC54D6" w:rsidRDefault="00DC54D6" w:rsidP="00706F70">
            <w:pPr>
              <w:rPr>
                <w:sz w:val="20"/>
              </w:rPr>
            </w:pPr>
            <w:r>
              <w:rPr>
                <w:sz w:val="20"/>
              </w:rPr>
              <w:t>Caution</w:t>
            </w:r>
          </w:p>
          <w:p w:rsidR="00DC54D6" w:rsidRDefault="00DC54D6" w:rsidP="00706F70">
            <w:pPr>
              <w:rPr>
                <w:sz w:val="20"/>
              </w:rPr>
            </w:pPr>
            <w:r>
              <w:rPr>
                <w:sz w:val="20"/>
              </w:rPr>
              <w:t>Bind-Over</w:t>
            </w:r>
          </w:p>
        </w:tc>
        <w:tc>
          <w:tcPr>
            <w:tcW w:w="720" w:type="dxa"/>
            <w:vAlign w:val="center"/>
          </w:tcPr>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p w:rsidR="00DC54D6" w:rsidRDefault="00DC54D6" w:rsidP="00706F70">
            <w:pPr>
              <w:jc w:val="center"/>
              <w:rPr>
                <w:sz w:val="20"/>
              </w:rPr>
            </w:pP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p>
        </w:tc>
        <w:tc>
          <w:tcPr>
            <w:tcW w:w="3600" w:type="dxa"/>
            <w:vAlign w:val="center"/>
          </w:tcPr>
          <w:p w:rsidR="00DC54D6" w:rsidRDefault="00DC54D6" w:rsidP="00706F70">
            <w:pPr>
              <w:rPr>
                <w:sz w:val="20"/>
              </w:rPr>
            </w:pPr>
          </w:p>
        </w:tc>
      </w:tr>
      <w:tr w:rsidR="00DC54D6" w:rsidTr="00F709BA">
        <w:tblPrEx>
          <w:tblCellMar>
            <w:top w:w="0" w:type="dxa"/>
            <w:bottom w:w="0" w:type="dxa"/>
          </w:tblCellMar>
        </w:tblPrEx>
        <w:trPr>
          <w:cantSplit/>
          <w:trHeight w:val="651"/>
        </w:trPr>
        <w:tc>
          <w:tcPr>
            <w:tcW w:w="9108" w:type="dxa"/>
            <w:gridSpan w:val="5"/>
          </w:tcPr>
          <w:p w:rsidR="00DC54D6" w:rsidRDefault="00DC54D6" w:rsidP="00706F70">
            <w:pPr>
              <w:rPr>
                <w:sz w:val="20"/>
              </w:rPr>
            </w:pPr>
            <w:r>
              <w:rPr>
                <w:sz w:val="20"/>
              </w:rPr>
              <w:t>Please give any further details that are relevant</w:t>
            </w:r>
          </w:p>
        </w:tc>
      </w:tr>
    </w:tbl>
    <w:p w:rsidR="00DC54D6" w:rsidRDefault="00DC54D6" w:rsidP="00F709BA">
      <w:pPr>
        <w:ind w:right="-694"/>
      </w:pPr>
    </w:p>
    <w:p w:rsidR="00F709BA" w:rsidRDefault="00F709BA" w:rsidP="00F709BA">
      <w:pPr>
        <w:ind w:right="-694"/>
      </w:pPr>
    </w:p>
    <w:p w:rsidR="00F709BA" w:rsidRDefault="00F709BA" w:rsidP="00F709BA">
      <w:pPr>
        <w:ind w:right="-694"/>
      </w:pPr>
      <w:r>
        <w:t>Signed by ………………………………………………………  Date……………………..</w:t>
      </w:r>
    </w:p>
    <w:sectPr w:rsidR="00F709BA" w:rsidSect="00F709BA">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4D6"/>
    <w:rsid w:val="0009393F"/>
    <w:rsid w:val="003D30DB"/>
    <w:rsid w:val="00644A4B"/>
    <w:rsid w:val="00706F70"/>
    <w:rsid w:val="009B56E2"/>
    <w:rsid w:val="00DC54D6"/>
    <w:rsid w:val="00F70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4D6"/>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4D6"/>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B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DE76AA3B</Template>
  <TotalTime>1</TotalTime>
  <Pages>1</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Disclosure of Criminal Conviction Form</vt:lpstr>
    </vt:vector>
  </TitlesOfParts>
  <Company>RM plc</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Criminal Conviction Form</dc:title>
  <dc:creator>SWAGSTAFF</dc:creator>
  <cp:lastModifiedBy>KFell</cp:lastModifiedBy>
  <cp:revision>2</cp:revision>
  <cp:lastPrinted>2009-08-10T17:56:00Z</cp:lastPrinted>
  <dcterms:created xsi:type="dcterms:W3CDTF">2017-11-17T15:45:00Z</dcterms:created>
  <dcterms:modified xsi:type="dcterms:W3CDTF">2017-11-17T15:45:00Z</dcterms:modified>
</cp:coreProperties>
</file>