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11340"/>
        <w:gridCol w:w="1701"/>
      </w:tblGrid>
      <w:tr w:rsidR="00BA29AE" w:rsidRPr="002D2AA0" w:rsidTr="005B5387">
        <w:trPr>
          <w:trHeight w:val="126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A29AE" w:rsidRPr="002D2AA0" w:rsidRDefault="00BF7094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0.4pt;margin-top:5.25pt;width:60.65pt;height:90.45pt;z-index:-251658752;visibility:visible;mso-wrap-edited:f" wrapcoords="-470 0 -470 21262 21600 21262 21600 0 -470 0" fillcolor="window">
                  <v:imagedata r:id="rId8" o:title=""/>
                  <w10:wrap type="square"/>
                </v:shape>
              </w:pic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12983" w:rsidRPr="002D2AA0" w:rsidRDefault="00C12983" w:rsidP="00C129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2AA0">
              <w:rPr>
                <w:rFonts w:ascii="Tahoma" w:hAnsi="Tahoma" w:cs="Tahoma"/>
                <w:b/>
                <w:sz w:val="28"/>
                <w:szCs w:val="28"/>
              </w:rPr>
              <w:t xml:space="preserve"> THE HOWARD PARTNERSHIP TRUST</w:t>
            </w:r>
          </w:p>
          <w:p w:rsidR="00C12983" w:rsidRPr="002D2AA0" w:rsidRDefault="00C12983" w:rsidP="00C129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2AA0">
              <w:rPr>
                <w:rFonts w:ascii="Tahoma" w:hAnsi="Tahoma" w:cs="Tahoma"/>
                <w:b/>
                <w:sz w:val="28"/>
                <w:szCs w:val="28"/>
              </w:rPr>
              <w:t>OXTED SCHOOL</w:t>
            </w:r>
          </w:p>
          <w:p w:rsidR="00C12983" w:rsidRPr="002D2AA0" w:rsidRDefault="00C12983" w:rsidP="00BA29A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A29AE" w:rsidRPr="002D2AA0" w:rsidRDefault="00543346" w:rsidP="001C5E2E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50754">
              <w:rPr>
                <w:rFonts w:ascii="Tahoma" w:hAnsi="Tahoma" w:cs="Tahoma"/>
                <w:color w:val="000000" w:themeColor="text1"/>
                <w:sz w:val="32"/>
                <w:szCs w:val="32"/>
              </w:rPr>
              <w:t>Student Wellbeing Officer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29AE" w:rsidRPr="002D2AA0" w:rsidRDefault="00BA29AE">
            <w:pPr>
              <w:rPr>
                <w:rFonts w:ascii="Tahoma" w:hAnsi="Tahoma" w:cs="Tahoma"/>
              </w:rPr>
            </w:pPr>
            <w:r w:rsidRPr="002D2AA0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7D4133C1" wp14:editId="496B70EB">
                  <wp:extent cx="717452" cy="76474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 bad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46" cy="80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9AE" w:rsidRPr="002D2AA0" w:rsidRDefault="00BA29A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45" w:type="dxa"/>
        <w:tblLook w:val="04A0" w:firstRow="1" w:lastRow="0" w:firstColumn="1" w:lastColumn="0" w:noHBand="0" w:noVBand="1"/>
      </w:tblPr>
      <w:tblGrid>
        <w:gridCol w:w="1286"/>
        <w:gridCol w:w="2298"/>
        <w:gridCol w:w="6237"/>
        <w:gridCol w:w="2688"/>
        <w:gridCol w:w="2879"/>
      </w:tblGrid>
      <w:tr w:rsidR="005B5387" w:rsidRPr="002D2AA0" w:rsidTr="000471C7">
        <w:trPr>
          <w:trHeight w:val="665"/>
        </w:trPr>
        <w:tc>
          <w:tcPr>
            <w:tcW w:w="1286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2298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</w:p>
        </w:tc>
        <w:tc>
          <w:tcPr>
            <w:tcW w:w="6237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Capsule Job Profile</w:t>
            </w:r>
          </w:p>
        </w:tc>
        <w:tc>
          <w:tcPr>
            <w:tcW w:w="2688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Competencies</w:t>
            </w:r>
          </w:p>
        </w:tc>
        <w:tc>
          <w:tcPr>
            <w:tcW w:w="2879" w:type="dxa"/>
          </w:tcPr>
          <w:p w:rsidR="005B5387" w:rsidRPr="002D2AA0" w:rsidRDefault="005B5387" w:rsidP="005B53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2AA0">
              <w:rPr>
                <w:rFonts w:ascii="Tahoma" w:hAnsi="Tahoma" w:cs="Tahoma"/>
                <w:b/>
                <w:sz w:val="20"/>
                <w:szCs w:val="20"/>
              </w:rPr>
              <w:t>Qualifications, Training and Development</w:t>
            </w:r>
          </w:p>
        </w:tc>
      </w:tr>
      <w:tr w:rsidR="005B5387" w:rsidRPr="00F65723" w:rsidTr="00214CFB">
        <w:tc>
          <w:tcPr>
            <w:tcW w:w="1286" w:type="dxa"/>
            <w:tcBorders>
              <w:bottom w:val="single" w:sz="4" w:space="0" w:color="auto"/>
            </w:tcBorders>
          </w:tcPr>
          <w:p w:rsidR="00F62F29" w:rsidRPr="00F65723" w:rsidRDefault="00F62F29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S5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£</w:t>
            </w:r>
            <w:r w:rsidR="00E50754">
              <w:rPr>
                <w:rFonts w:ascii="Tahoma" w:hAnsi="Tahoma" w:cs="Tahoma"/>
                <w:b/>
                <w:sz w:val="19"/>
                <w:szCs w:val="19"/>
              </w:rPr>
              <w:t>16,406 - £18,580</w:t>
            </w:r>
            <w:r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pa pro rata 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E50754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(£19,245 - £21,796 </w:t>
            </w:r>
            <w:r w:rsidR="003531A5" w:rsidRPr="00F65723">
              <w:rPr>
                <w:rFonts w:ascii="Tahoma" w:hAnsi="Tahoma" w:cs="Tahoma"/>
                <w:b/>
                <w:sz w:val="19"/>
                <w:szCs w:val="19"/>
              </w:rPr>
              <w:t>pa</w:t>
            </w:r>
            <w:r w:rsidR="00C12983"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FTE)</w:t>
            </w:r>
          </w:p>
          <w:p w:rsidR="00F62F29" w:rsidRPr="00F65723" w:rsidRDefault="00F62F29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5B5387" w:rsidRPr="00F65723" w:rsidRDefault="005B538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B5387" w:rsidRPr="00541F9B" w:rsidRDefault="0036585E" w:rsidP="005B5387">
            <w:pPr>
              <w:jc w:val="left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Student Wellbeing Officer</w:t>
            </w:r>
          </w:p>
          <w:p w:rsidR="00C12983" w:rsidRPr="00F65723" w:rsidRDefault="00C12983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12983" w:rsidRPr="00F65723" w:rsidRDefault="00E50754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36</w:t>
            </w:r>
            <w:r w:rsidR="00C12983" w:rsidRPr="00F65723">
              <w:rPr>
                <w:rFonts w:ascii="Tahoma" w:hAnsi="Tahoma" w:cs="Tahoma"/>
                <w:b/>
                <w:sz w:val="19"/>
                <w:szCs w:val="19"/>
              </w:rPr>
              <w:t xml:space="preserve"> hours per week/39 weeks per year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sz w:val="19"/>
                <w:szCs w:val="19"/>
              </w:rPr>
              <w:t xml:space="preserve">To work with </w:t>
            </w: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the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Student Wellbeing Lead in</w:t>
            </w:r>
            <w:r w:rsidRPr="00F65723">
              <w:rPr>
                <w:rFonts w:ascii="Tahoma" w:hAnsi="Tahoma" w:cs="Tahoma"/>
                <w:sz w:val="19"/>
                <w:szCs w:val="19"/>
              </w:rPr>
              <w:t xml:space="preserve"> providing intensive support for individuals who are not making progress according to their circumstances.</w:t>
            </w: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 xml:space="preserve">Directly responsible to the </w:t>
            </w:r>
            <w:r w:rsidR="00541F9B" w:rsidRPr="00541F9B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 xml:space="preserve">Student Wellbeing Lead </w:t>
            </w: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0471C7" w:rsidRPr="00F65723" w:rsidRDefault="000471C7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Main Duties: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with caseload of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the</w:t>
            </w:r>
            <w:r w:rsidR="00541F9B">
              <w:rPr>
                <w:rFonts w:ascii="Tahoma" w:hAnsi="Tahoma" w:cs="Tahoma"/>
                <w:sz w:val="19"/>
                <w:szCs w:val="19"/>
              </w:rPr>
              <w:t xml:space="preserve"> Student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 xml:space="preserve"> Wellbeing Team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as required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To provide an effective safe place for students to raise any concerns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actively contribute to the monitoring and identification of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high needs social, emotional and mental health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students, the co-ordination of a programme of support, liaising with parents/carers and to liaise and signpost students to external agencies as required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 xml:space="preserve">liaise </w:t>
            </w:r>
            <w:r w:rsidRPr="00543346">
              <w:rPr>
                <w:rFonts w:ascii="Tahoma" w:hAnsi="Tahoma" w:cs="Tahoma"/>
                <w:sz w:val="19"/>
                <w:szCs w:val="19"/>
              </w:rPr>
              <w:t>with outside agencies and paren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ts in order to fully support SEMH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students; this will include contacting and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liaising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closely with outside agencies, attending meetings and developing school practice in the light of external changes and demands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b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To w</w:t>
            </w:r>
            <w:r w:rsidR="00543346">
              <w:rPr>
                <w:rFonts w:ascii="Tahoma" w:hAnsi="Tahoma" w:cs="Tahoma"/>
                <w:sz w:val="19"/>
                <w:szCs w:val="19"/>
              </w:rPr>
              <w:t xml:space="preserve">ork closely with the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Year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teams, SEN team and </w:t>
            </w:r>
            <w:r w:rsidR="00543346">
              <w:rPr>
                <w:rFonts w:ascii="Tahoma" w:hAnsi="Tahoma" w:cs="Tahoma"/>
                <w:sz w:val="19"/>
                <w:szCs w:val="19"/>
              </w:rPr>
              <w:t xml:space="preserve">faculties </w:t>
            </w:r>
            <w:r w:rsidRPr="00543346">
              <w:rPr>
                <w:rFonts w:ascii="Tahoma" w:hAnsi="Tahoma" w:cs="Tahoma"/>
                <w:sz w:val="19"/>
                <w:szCs w:val="19"/>
              </w:rPr>
              <w:t>on early identific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ation of students who due to SEMH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needs may not make adequate progress: this will include transition work from Year 6 to 7 </w:t>
            </w:r>
          </w:p>
          <w:p w:rsidR="000471C7" w:rsidRPr="00543346" w:rsidRDefault="000471C7" w:rsidP="0054334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work closely with the 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>Head of Student Wellbeing</w:t>
            </w:r>
            <w:r w:rsidR="00541F9B">
              <w:rPr>
                <w:rFonts w:ascii="Tahoma" w:hAnsi="Tahoma" w:cs="Tahoma"/>
                <w:sz w:val="19"/>
                <w:szCs w:val="19"/>
              </w:rPr>
              <w:t xml:space="preserve"> and Student Wellbeing Lead 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to support the delivery of training and dissemination of information to staff in line with statutory safeguarding policies</w:t>
            </w:r>
          </w:p>
          <w:p w:rsidR="0036585E" w:rsidRDefault="0036585E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36585E" w:rsidRDefault="0036585E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73109D" w:rsidRPr="00F65723" w:rsidRDefault="0073109D" w:rsidP="0073109D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lastRenderedPageBreak/>
              <w:t xml:space="preserve">Safeguarding:  </w:t>
            </w:r>
          </w:p>
          <w:p w:rsidR="0073109D" w:rsidRPr="00F65723" w:rsidRDefault="0073109D" w:rsidP="0073109D">
            <w:pPr>
              <w:ind w:left="36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73109D" w:rsidRPr="00543346" w:rsidRDefault="00543346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be a member of the Safeguarding Team </w:t>
            </w:r>
          </w:p>
          <w:p w:rsidR="0073109D" w:rsidRPr="00543346" w:rsidRDefault="0073109D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Effectively manage Child Protection</w:t>
            </w:r>
            <w:r w:rsidR="00E629B0" w:rsidRPr="00543346">
              <w:rPr>
                <w:rFonts w:ascii="Tahoma" w:hAnsi="Tahoma" w:cs="Tahoma"/>
                <w:sz w:val="19"/>
                <w:szCs w:val="19"/>
              </w:rPr>
              <w:t xml:space="preserve"> (Early Help, Family Support Programme, MARF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and CAMHS referrals</w:t>
            </w:r>
            <w:r w:rsidR="00AA5C7A" w:rsidRPr="00543346">
              <w:rPr>
                <w:rFonts w:ascii="Tahoma" w:hAnsi="Tahoma" w:cs="Tahoma"/>
                <w:sz w:val="19"/>
                <w:szCs w:val="19"/>
              </w:rPr>
              <w:t>)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and ensure that all Child Protection files and records are compliant with statutory guidance</w:t>
            </w:r>
          </w:p>
          <w:p w:rsidR="00032E00" w:rsidRPr="00543346" w:rsidRDefault="00032E00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vulnerable students effectively in school </w:t>
            </w:r>
          </w:p>
          <w:p w:rsidR="00E629B0" w:rsidRPr="00543346" w:rsidRDefault="00E629B0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Lead/contribute to child strategy meetings, multi-agency meetings, child in need and child protection conferences </w:t>
            </w:r>
          </w:p>
          <w:p w:rsidR="0073109D" w:rsidRPr="00543346" w:rsidRDefault="00252051" w:rsidP="00543346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Promote safeguarding best practice and policy in the school</w:t>
            </w:r>
          </w:p>
          <w:p w:rsidR="0073109D" w:rsidRPr="00F65723" w:rsidRDefault="0073109D" w:rsidP="0073109D">
            <w:pPr>
              <w:ind w:left="360"/>
              <w:rPr>
                <w:rFonts w:ascii="Tahoma" w:hAnsi="Tahoma" w:cs="Tahoma"/>
                <w:sz w:val="19"/>
                <w:szCs w:val="19"/>
              </w:rPr>
            </w:pPr>
          </w:p>
          <w:p w:rsidR="00824670" w:rsidRPr="00F65723" w:rsidRDefault="00824670" w:rsidP="00824670">
            <w:pPr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LGBT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824670" w:rsidRPr="00543346" w:rsidRDefault="00824670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Be the lead for LGBT in the school</w:t>
            </w:r>
            <w:r w:rsidR="00446218" w:rsidRPr="00543346">
              <w:rPr>
                <w:rFonts w:ascii="Tahoma" w:hAnsi="Tahoma" w:cs="Tahoma"/>
                <w:sz w:val="19"/>
                <w:szCs w:val="19"/>
              </w:rPr>
              <w:t>, to meet and support student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’</w:t>
            </w:r>
            <w:r w:rsidR="00543346" w:rsidRPr="00543346">
              <w:rPr>
                <w:rFonts w:ascii="Tahoma" w:hAnsi="Tahoma" w:cs="Tahoma"/>
                <w:sz w:val="19"/>
                <w:szCs w:val="19"/>
              </w:rPr>
              <w:t xml:space="preserve">s </w:t>
            </w:r>
            <w:r w:rsidR="00446218" w:rsidRPr="00543346">
              <w:rPr>
                <w:rFonts w:ascii="Tahoma" w:hAnsi="Tahoma" w:cs="Tahoma"/>
                <w:sz w:val="19"/>
                <w:szCs w:val="19"/>
              </w:rPr>
              <w:t>needs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824670" w:rsidRPr="00543346" w:rsidRDefault="00824670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Run LGBT student group sessions </w:t>
            </w:r>
          </w:p>
          <w:p w:rsidR="00BF486A" w:rsidRPr="00543346" w:rsidRDefault="00BF486A" w:rsidP="00543346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Be proactive in raising the profile of LGBT in the school </w:t>
            </w:r>
          </w:p>
          <w:p w:rsidR="00543346" w:rsidRDefault="00543346" w:rsidP="00543346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543346" w:rsidRDefault="00543346" w:rsidP="00543346">
            <w:pPr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Young Carers:</w:t>
            </w:r>
          </w:p>
          <w:p w:rsidR="00543346" w:rsidRPr="00541F9B" w:rsidRDefault="00543346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To work alongside the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Student Wellbeing Lead </w:t>
            </w: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to meet and support the needs of Young Carers</w:t>
            </w:r>
          </w:p>
          <w:p w:rsidR="00543346" w:rsidRPr="00541F9B" w:rsidRDefault="00543346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Run a weekly Young Carers support group</w:t>
            </w:r>
          </w:p>
          <w:p w:rsidR="00543346" w:rsidRPr="00541F9B" w:rsidRDefault="0036585E" w:rsidP="00543346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>Be proactive</w:t>
            </w:r>
            <w:r w:rsidR="00543346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in raising the profile of Young Carers in the school</w:t>
            </w:r>
          </w:p>
          <w:p w:rsidR="00D20990" w:rsidRPr="00F65723" w:rsidRDefault="00D20990" w:rsidP="00D20990">
            <w:pPr>
              <w:pStyle w:val="ListParagraph"/>
              <w:rPr>
                <w:rFonts w:ascii="Tahoma" w:hAnsi="Tahoma" w:cs="Tahoma"/>
                <w:sz w:val="19"/>
                <w:szCs w:val="19"/>
              </w:rPr>
            </w:pPr>
          </w:p>
          <w:p w:rsidR="0073109D" w:rsidRPr="00F65723" w:rsidRDefault="00446218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Looked After Children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446218" w:rsidRPr="00F65723" w:rsidRDefault="00446218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44439C" w:rsidRPr="00543346" w:rsidRDefault="00446218" w:rsidP="0054334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Support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 L</w:t>
            </w:r>
            <w:r w:rsidR="00C12983" w:rsidRPr="00543346">
              <w:rPr>
                <w:rFonts w:ascii="Tahoma" w:hAnsi="Tahoma" w:cs="Tahoma"/>
                <w:sz w:val="19"/>
                <w:szCs w:val="19"/>
              </w:rPr>
              <w:t>ooked after Children (LAC)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 in consultation with </w:t>
            </w:r>
            <w:r w:rsidR="00541F9B" w:rsidRPr="00541F9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Student Wellbeing 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and the 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 xml:space="preserve">designated teacher for LAC, including liaising with 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external </w:t>
            </w:r>
            <w:r w:rsidR="0044439C" w:rsidRPr="00543346">
              <w:rPr>
                <w:rFonts w:ascii="Tahoma" w:hAnsi="Tahoma" w:cs="Tahoma"/>
                <w:sz w:val="19"/>
                <w:szCs w:val="19"/>
              </w:rPr>
              <w:t>agencies</w:t>
            </w:r>
          </w:p>
          <w:p w:rsidR="0044439C" w:rsidRPr="00F65723" w:rsidRDefault="0044439C" w:rsidP="0044439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46218" w:rsidRDefault="000471C7" w:rsidP="0044439C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F65723">
              <w:rPr>
                <w:rFonts w:ascii="Tahoma" w:hAnsi="Tahoma" w:cs="Tahoma"/>
                <w:b/>
                <w:sz w:val="19"/>
                <w:szCs w:val="19"/>
              </w:rPr>
              <w:t>General Duties</w:t>
            </w:r>
            <w:r w:rsidR="0076537C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:rsidR="0076537C" w:rsidRPr="00543346" w:rsidRDefault="0076537C" w:rsidP="00543346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Any other duties which pertinent to the role</w:t>
            </w:r>
          </w:p>
          <w:p w:rsidR="00F65723" w:rsidRPr="00543346" w:rsidRDefault="00F65723" w:rsidP="0054334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To maintain confidentiality in and outside the workplace with particular regard to data on the 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s</w:t>
            </w:r>
            <w:r w:rsidRPr="00543346">
              <w:rPr>
                <w:rFonts w:ascii="Tahoma" w:hAnsi="Tahoma" w:cs="Tahoma"/>
                <w:sz w:val="19"/>
                <w:szCs w:val="19"/>
              </w:rPr>
              <w:t>chool’s computer systems</w:t>
            </w:r>
          </w:p>
          <w:p w:rsidR="00F65723" w:rsidRPr="00543346" w:rsidRDefault="00F65723" w:rsidP="0054334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>Be pro-active in matters relating to health and safety</w:t>
            </w:r>
          </w:p>
          <w:p w:rsidR="00446218" w:rsidRPr="00543346" w:rsidRDefault="00F65723" w:rsidP="0044439C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543346">
              <w:rPr>
                <w:rFonts w:ascii="Tahoma" w:hAnsi="Tahoma" w:cs="Tahoma"/>
                <w:sz w:val="19"/>
                <w:szCs w:val="19"/>
              </w:rPr>
              <w:t xml:space="preserve">Support aims and ethos of the </w:t>
            </w:r>
            <w:r w:rsidR="0076537C" w:rsidRPr="00543346">
              <w:rPr>
                <w:rFonts w:ascii="Tahoma" w:hAnsi="Tahoma" w:cs="Tahoma"/>
                <w:sz w:val="19"/>
                <w:szCs w:val="19"/>
              </w:rPr>
              <w:t>s</w:t>
            </w:r>
            <w:r w:rsidRPr="00543346">
              <w:rPr>
                <w:rFonts w:ascii="Tahoma" w:hAnsi="Tahoma" w:cs="Tahoma"/>
                <w:sz w:val="19"/>
                <w:szCs w:val="19"/>
              </w:rPr>
              <w:t xml:space="preserve">chool, setting a good example in terms of dress, behaviour, punctuality and attendance </w:t>
            </w:r>
          </w:p>
          <w:p w:rsidR="007D6F44" w:rsidRPr="00F65723" w:rsidRDefault="007D6F44" w:rsidP="00F80D48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B7B47" w:rsidRPr="00F65723" w:rsidRDefault="008B7B47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65723">
              <w:rPr>
                <w:rFonts w:ascii="Tahoma" w:hAnsi="Tahoma" w:cs="Tahoma"/>
                <w:sz w:val="19"/>
                <w:szCs w:val="19"/>
              </w:rPr>
              <w:lastRenderedPageBreak/>
              <w:t>Post holders should demonstrate the competencies identified from the list below:</w:t>
            </w:r>
          </w:p>
          <w:p w:rsidR="008B7B47" w:rsidRPr="00F65723" w:rsidRDefault="008B7B47" w:rsidP="005B5387">
            <w:pPr>
              <w:jc w:val="left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confidence, competence and temperamen</w:t>
            </w:r>
            <w:r w:rsidR="003531A5" w:rsidRPr="00F65723">
              <w:rPr>
                <w:rFonts w:ascii="Tahoma" w:eastAsia="Times New Roman" w:hAnsi="Tahoma" w:cs="Tahoma"/>
                <w:sz w:val="19"/>
                <w:szCs w:val="19"/>
              </w:rPr>
              <w:t>t to be an excellent role model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ability to communicate effectively to a range of audiences, in writing and in person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The ability to work to and achieve high standards</w:t>
            </w:r>
          </w:p>
          <w:p w:rsidR="001C5E2E" w:rsidRPr="00F65723" w:rsidRDefault="00D26079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Ability to interpret data and develop intervention strategies to improve students’ learning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 xml:space="preserve">Competent user of ICT with the ability to use these skills in the classroom </w:t>
            </w:r>
          </w:p>
          <w:p w:rsidR="001C5E2E" w:rsidRPr="00F65723" w:rsidRDefault="001C5E2E" w:rsidP="001C5E2E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  <w:r w:rsidRPr="00F65723">
              <w:rPr>
                <w:rFonts w:ascii="Tahoma" w:eastAsia="Times New Roman" w:hAnsi="Tahoma" w:cs="Tahoma"/>
                <w:sz w:val="19"/>
                <w:szCs w:val="19"/>
              </w:rPr>
              <w:t>Evidence of career progression/Continuing Professional Development</w:t>
            </w:r>
          </w:p>
          <w:p w:rsidR="008B7B47" w:rsidRPr="00F65723" w:rsidRDefault="008B7B47" w:rsidP="001C5E2E">
            <w:pPr>
              <w:jc w:val="lef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Good general education to GCSE Level in English, Maths and Science – Grade C and above or equivalent.</w:t>
            </w:r>
          </w:p>
          <w:p w:rsidR="008B7B47" w:rsidRPr="0076537C" w:rsidRDefault="008B7B47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Post holder should demonstrate a commitment to on-going professional development.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ind w:left="360" w:hanging="360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Training and development to include:</w:t>
            </w:r>
          </w:p>
          <w:p w:rsidR="0076537C" w:rsidRPr="0076537C" w:rsidRDefault="0076537C" w:rsidP="0076537C">
            <w:pPr>
              <w:ind w:left="360" w:hanging="360"/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 xml:space="preserve">Induction Training 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On the job Training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Familiarisation with Trust policies and practice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Support Staff Performance Management Programme</w:t>
            </w:r>
          </w:p>
          <w:p w:rsidR="0076537C" w:rsidRPr="0076537C" w:rsidRDefault="0076537C" w:rsidP="0076537C">
            <w:pPr>
              <w:numPr>
                <w:ilvl w:val="0"/>
                <w:numId w:val="22"/>
              </w:numPr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Safeguarding Training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The post holder will be expected to participate in training and personal development opportunities.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t>The successful candidate will be subject to a satisfactory enhanced disclosure from the Disclosure and Barring Service (DBS).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  <w:r w:rsidRPr="0076537C">
              <w:rPr>
                <w:rFonts w:ascii="Tahoma" w:hAnsi="Tahoma" w:cs="Tahoma"/>
                <w:sz w:val="19"/>
                <w:szCs w:val="19"/>
              </w:rPr>
              <w:lastRenderedPageBreak/>
              <w:t>THPT is committed to the safeguarding and promoting the welfare of children and young people and expects all staff and volunteers to share this commitment.</w:t>
            </w:r>
          </w:p>
          <w:p w:rsidR="0076537C" w:rsidRPr="0076537C" w:rsidRDefault="0076537C" w:rsidP="0076537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C5E2E" w:rsidRPr="0076537C" w:rsidRDefault="001C5E2E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  <w:p w:rsidR="001C5E2E" w:rsidRPr="0076537C" w:rsidRDefault="001C5E2E" w:rsidP="005B5387">
            <w:pPr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B85999" w:rsidRPr="00F65723" w:rsidRDefault="00B85999" w:rsidP="00B85999">
      <w:pPr>
        <w:rPr>
          <w:rFonts w:ascii="Tahoma" w:hAnsi="Tahoma" w:cs="Tahoma"/>
          <w:sz w:val="19"/>
          <w:szCs w:val="19"/>
        </w:rPr>
      </w:pPr>
    </w:p>
    <w:p w:rsidR="005C0117" w:rsidRPr="00F65723" w:rsidRDefault="005C0117" w:rsidP="006F5C09">
      <w:pPr>
        <w:spacing w:line="480" w:lineRule="auto"/>
        <w:jc w:val="left"/>
        <w:rPr>
          <w:rFonts w:ascii="Tahoma" w:hAnsi="Tahoma" w:cs="Tahoma"/>
          <w:sz w:val="19"/>
          <w:szCs w:val="19"/>
        </w:rPr>
      </w:pPr>
    </w:p>
    <w:sectPr w:rsidR="005C0117" w:rsidRPr="00F65723" w:rsidSect="00494FCC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EC" w:rsidRDefault="001342EC" w:rsidP="00D6150B">
      <w:r>
        <w:separator/>
      </w:r>
    </w:p>
  </w:endnote>
  <w:endnote w:type="continuationSeparator" w:id="0">
    <w:p w:rsidR="001342EC" w:rsidRDefault="001342EC" w:rsidP="00D6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8192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50B" w:rsidRPr="00D6150B" w:rsidRDefault="00D6150B">
        <w:pPr>
          <w:pStyle w:val="Footer"/>
          <w:jc w:val="right"/>
          <w:rPr>
            <w:sz w:val="20"/>
          </w:rPr>
        </w:pPr>
        <w:r w:rsidRPr="00D6150B">
          <w:rPr>
            <w:sz w:val="20"/>
          </w:rPr>
          <w:fldChar w:fldCharType="begin"/>
        </w:r>
        <w:r w:rsidRPr="00D6150B">
          <w:rPr>
            <w:sz w:val="20"/>
          </w:rPr>
          <w:instrText xml:space="preserve"> PAGE   \* MERGEFORMAT </w:instrText>
        </w:r>
        <w:r w:rsidRPr="00D6150B">
          <w:rPr>
            <w:sz w:val="20"/>
          </w:rPr>
          <w:fldChar w:fldCharType="separate"/>
        </w:r>
        <w:r w:rsidR="00BF7094">
          <w:rPr>
            <w:noProof/>
            <w:sz w:val="20"/>
          </w:rPr>
          <w:t>2</w:t>
        </w:r>
        <w:r w:rsidRPr="00D6150B">
          <w:rPr>
            <w:noProof/>
            <w:sz w:val="20"/>
          </w:rPr>
          <w:fldChar w:fldCharType="end"/>
        </w:r>
      </w:p>
    </w:sdtContent>
  </w:sdt>
  <w:p w:rsidR="00D6150B" w:rsidRPr="00D6150B" w:rsidRDefault="00D615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EC" w:rsidRDefault="001342EC" w:rsidP="00D6150B">
      <w:r>
        <w:separator/>
      </w:r>
    </w:p>
  </w:footnote>
  <w:footnote w:type="continuationSeparator" w:id="0">
    <w:p w:rsidR="001342EC" w:rsidRDefault="001342EC" w:rsidP="00D6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905"/>
    <w:multiLevelType w:val="hybridMultilevel"/>
    <w:tmpl w:val="DC0A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A92"/>
    <w:multiLevelType w:val="hybridMultilevel"/>
    <w:tmpl w:val="273E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FCE"/>
    <w:multiLevelType w:val="hybridMultilevel"/>
    <w:tmpl w:val="6464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38F"/>
    <w:multiLevelType w:val="hybridMultilevel"/>
    <w:tmpl w:val="800C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2CC"/>
    <w:multiLevelType w:val="hybridMultilevel"/>
    <w:tmpl w:val="4F5E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A97"/>
    <w:multiLevelType w:val="hybridMultilevel"/>
    <w:tmpl w:val="8BA81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42770"/>
    <w:multiLevelType w:val="singleLevel"/>
    <w:tmpl w:val="0340ED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A90E4C"/>
    <w:multiLevelType w:val="hybridMultilevel"/>
    <w:tmpl w:val="E464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241FF"/>
    <w:multiLevelType w:val="hybridMultilevel"/>
    <w:tmpl w:val="151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3FAC"/>
    <w:multiLevelType w:val="hybridMultilevel"/>
    <w:tmpl w:val="5BCE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6152"/>
    <w:multiLevelType w:val="hybridMultilevel"/>
    <w:tmpl w:val="AB48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22A4"/>
    <w:multiLevelType w:val="hybridMultilevel"/>
    <w:tmpl w:val="4AB8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60EC"/>
    <w:multiLevelType w:val="hybridMultilevel"/>
    <w:tmpl w:val="E3BC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51AD4"/>
    <w:multiLevelType w:val="hybridMultilevel"/>
    <w:tmpl w:val="B5BE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E2B"/>
    <w:multiLevelType w:val="hybridMultilevel"/>
    <w:tmpl w:val="80B0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26F2"/>
    <w:multiLevelType w:val="hybridMultilevel"/>
    <w:tmpl w:val="763A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1635E"/>
    <w:multiLevelType w:val="hybridMultilevel"/>
    <w:tmpl w:val="958E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765D"/>
    <w:multiLevelType w:val="hybridMultilevel"/>
    <w:tmpl w:val="4284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E28B3"/>
    <w:multiLevelType w:val="hybridMultilevel"/>
    <w:tmpl w:val="367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73719"/>
    <w:multiLevelType w:val="hybridMultilevel"/>
    <w:tmpl w:val="545A6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F7320"/>
    <w:multiLevelType w:val="hybridMultilevel"/>
    <w:tmpl w:val="A098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F89"/>
    <w:multiLevelType w:val="hybridMultilevel"/>
    <w:tmpl w:val="45E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85DE6"/>
    <w:multiLevelType w:val="hybridMultilevel"/>
    <w:tmpl w:val="343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5487"/>
    <w:multiLevelType w:val="hybridMultilevel"/>
    <w:tmpl w:val="221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6A8B"/>
    <w:multiLevelType w:val="hybridMultilevel"/>
    <w:tmpl w:val="49BA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7072"/>
    <w:multiLevelType w:val="hybridMultilevel"/>
    <w:tmpl w:val="F46E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1542A"/>
    <w:multiLevelType w:val="hybridMultilevel"/>
    <w:tmpl w:val="25E6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3C50"/>
    <w:multiLevelType w:val="hybridMultilevel"/>
    <w:tmpl w:val="0ED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4"/>
  </w:num>
  <w:num w:numId="5">
    <w:abstractNumId w:val="22"/>
  </w:num>
  <w:num w:numId="6">
    <w:abstractNumId w:val="6"/>
  </w:num>
  <w:num w:numId="7">
    <w:abstractNumId w:val="20"/>
  </w:num>
  <w:num w:numId="8">
    <w:abstractNumId w:val="9"/>
  </w:num>
  <w:num w:numId="9">
    <w:abstractNumId w:val="11"/>
  </w:num>
  <w:num w:numId="10">
    <w:abstractNumId w:val="27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17"/>
  </w:num>
  <w:num w:numId="16">
    <w:abstractNumId w:val="26"/>
  </w:num>
  <w:num w:numId="17">
    <w:abstractNumId w:val="15"/>
  </w:num>
  <w:num w:numId="18">
    <w:abstractNumId w:val="25"/>
  </w:num>
  <w:num w:numId="19">
    <w:abstractNumId w:val="1"/>
  </w:num>
  <w:num w:numId="20">
    <w:abstractNumId w:val="19"/>
  </w:num>
  <w:num w:numId="21">
    <w:abstractNumId w:val="7"/>
  </w:num>
  <w:num w:numId="22">
    <w:abstractNumId w:val="5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AE"/>
    <w:rsid w:val="000164A9"/>
    <w:rsid w:val="000167A8"/>
    <w:rsid w:val="00017B9E"/>
    <w:rsid w:val="00032E00"/>
    <w:rsid w:val="000471C7"/>
    <w:rsid w:val="000B7FD5"/>
    <w:rsid w:val="000F44AE"/>
    <w:rsid w:val="001342EC"/>
    <w:rsid w:val="001518B1"/>
    <w:rsid w:val="001A682B"/>
    <w:rsid w:val="001B3EE3"/>
    <w:rsid w:val="001C5E2E"/>
    <w:rsid w:val="001E4D1C"/>
    <w:rsid w:val="00214CFB"/>
    <w:rsid w:val="00252051"/>
    <w:rsid w:val="00254210"/>
    <w:rsid w:val="00255A6A"/>
    <w:rsid w:val="00275D73"/>
    <w:rsid w:val="002D2A5F"/>
    <w:rsid w:val="002D2AA0"/>
    <w:rsid w:val="00306A9A"/>
    <w:rsid w:val="00340046"/>
    <w:rsid w:val="00347C0E"/>
    <w:rsid w:val="003531A5"/>
    <w:rsid w:val="003566E8"/>
    <w:rsid w:val="0036585E"/>
    <w:rsid w:val="003918B9"/>
    <w:rsid w:val="003A1600"/>
    <w:rsid w:val="003D30F6"/>
    <w:rsid w:val="0044439C"/>
    <w:rsid w:val="00446218"/>
    <w:rsid w:val="00455998"/>
    <w:rsid w:val="004811EA"/>
    <w:rsid w:val="00494FCC"/>
    <w:rsid w:val="004A015F"/>
    <w:rsid w:val="004A2DE1"/>
    <w:rsid w:val="004A64E6"/>
    <w:rsid w:val="004A6987"/>
    <w:rsid w:val="004D73F5"/>
    <w:rsid w:val="00541F9B"/>
    <w:rsid w:val="00543346"/>
    <w:rsid w:val="00551BB5"/>
    <w:rsid w:val="00567921"/>
    <w:rsid w:val="005B5387"/>
    <w:rsid w:val="005C0117"/>
    <w:rsid w:val="005D39BB"/>
    <w:rsid w:val="005E3DD3"/>
    <w:rsid w:val="006072BE"/>
    <w:rsid w:val="00632F7C"/>
    <w:rsid w:val="0068418E"/>
    <w:rsid w:val="006B5145"/>
    <w:rsid w:val="006E6CF8"/>
    <w:rsid w:val="006F5C09"/>
    <w:rsid w:val="0073109D"/>
    <w:rsid w:val="0076537C"/>
    <w:rsid w:val="00767215"/>
    <w:rsid w:val="007A4940"/>
    <w:rsid w:val="007C1C3F"/>
    <w:rsid w:val="007D6F44"/>
    <w:rsid w:val="0082406E"/>
    <w:rsid w:val="00824670"/>
    <w:rsid w:val="008460FC"/>
    <w:rsid w:val="00890365"/>
    <w:rsid w:val="008A180E"/>
    <w:rsid w:val="008B7B47"/>
    <w:rsid w:val="008C1E69"/>
    <w:rsid w:val="00910896"/>
    <w:rsid w:val="00926379"/>
    <w:rsid w:val="009E4C75"/>
    <w:rsid w:val="00A72585"/>
    <w:rsid w:val="00AA5C7A"/>
    <w:rsid w:val="00AB18E6"/>
    <w:rsid w:val="00AB6226"/>
    <w:rsid w:val="00AD21F9"/>
    <w:rsid w:val="00B16CBC"/>
    <w:rsid w:val="00B54D0A"/>
    <w:rsid w:val="00B85999"/>
    <w:rsid w:val="00BA29AE"/>
    <w:rsid w:val="00BF486A"/>
    <w:rsid w:val="00BF7094"/>
    <w:rsid w:val="00C12983"/>
    <w:rsid w:val="00C842CA"/>
    <w:rsid w:val="00D10A9C"/>
    <w:rsid w:val="00D14E19"/>
    <w:rsid w:val="00D20990"/>
    <w:rsid w:val="00D26079"/>
    <w:rsid w:val="00D6150B"/>
    <w:rsid w:val="00DB776F"/>
    <w:rsid w:val="00E048B7"/>
    <w:rsid w:val="00E17094"/>
    <w:rsid w:val="00E25D83"/>
    <w:rsid w:val="00E4160C"/>
    <w:rsid w:val="00E4455B"/>
    <w:rsid w:val="00E50754"/>
    <w:rsid w:val="00E52E9F"/>
    <w:rsid w:val="00E53D80"/>
    <w:rsid w:val="00E56114"/>
    <w:rsid w:val="00E629B0"/>
    <w:rsid w:val="00E92F1E"/>
    <w:rsid w:val="00E94D10"/>
    <w:rsid w:val="00EC40F9"/>
    <w:rsid w:val="00ED7736"/>
    <w:rsid w:val="00EE681E"/>
    <w:rsid w:val="00F14AB0"/>
    <w:rsid w:val="00F56FFC"/>
    <w:rsid w:val="00F62F29"/>
    <w:rsid w:val="00F65723"/>
    <w:rsid w:val="00F80D48"/>
    <w:rsid w:val="00F82A1A"/>
    <w:rsid w:val="00FA2C79"/>
    <w:rsid w:val="00FC6F4D"/>
    <w:rsid w:val="00FC7D3C"/>
    <w:rsid w:val="00FD2BC6"/>
    <w:rsid w:val="00FE211A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C063442-BE6C-40E1-89FA-9C690F6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0B"/>
  </w:style>
  <w:style w:type="paragraph" w:styleId="Footer">
    <w:name w:val="footer"/>
    <w:basedOn w:val="Normal"/>
    <w:link w:val="FooterChar"/>
    <w:uiPriority w:val="99"/>
    <w:unhideWhenUsed/>
    <w:rsid w:val="00D61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0B"/>
  </w:style>
  <w:style w:type="paragraph" w:styleId="BalloonText">
    <w:name w:val="Balloon Text"/>
    <w:basedOn w:val="Normal"/>
    <w:link w:val="BalloonTextChar"/>
    <w:uiPriority w:val="99"/>
    <w:semiHidden/>
    <w:unhideWhenUsed/>
    <w:rsid w:val="00FA2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9BB4-72E1-4D48-A6DA-4CCA7615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BC50F762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Rider</dc:creator>
  <cp:lastModifiedBy>Lindsey Belk</cp:lastModifiedBy>
  <cp:revision>2</cp:revision>
  <cp:lastPrinted>2017-04-25T12:06:00Z</cp:lastPrinted>
  <dcterms:created xsi:type="dcterms:W3CDTF">2018-09-12T10:05:00Z</dcterms:created>
  <dcterms:modified xsi:type="dcterms:W3CDTF">2018-09-12T10:05:00Z</dcterms:modified>
</cp:coreProperties>
</file>