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4EC9" w:rsidP="00C04EC9" w:rsidRDefault="00C04EC9" w14:paraId="43FBC01C" w14:textId="77777777">
      <w:pPr>
        <w:rPr>
          <w:rFonts w:ascii="Arial" w:hAnsi="Arial" w:cs="Arial"/>
          <w:b/>
          <w:sz w:val="22"/>
          <w:szCs w:val="22"/>
          <w:u w:val="single"/>
        </w:rPr>
      </w:pPr>
    </w:p>
    <w:p w:rsidRPr="008320FE" w:rsidR="00F52248" w:rsidP="00F52248" w:rsidRDefault="00F52248" w14:paraId="5BCC2833" w14:textId="77777777">
      <w:pPr>
        <w:rPr>
          <w:rFonts w:ascii="Arial" w:hAnsi="Arial" w:cs="Arial"/>
          <w:b/>
          <w:sz w:val="22"/>
          <w:szCs w:val="22"/>
          <w:u w:val="single"/>
        </w:rPr>
      </w:pPr>
      <w:r w:rsidRPr="008320FE">
        <w:rPr>
          <w:rFonts w:ascii="Arial" w:hAnsi="Arial" w:cs="Arial"/>
          <w:b/>
          <w:sz w:val="22"/>
          <w:szCs w:val="22"/>
          <w:u w:val="single"/>
        </w:rPr>
        <w:t>JOB DESCRIPTION</w:t>
      </w:r>
    </w:p>
    <w:p w:rsidRPr="008320FE" w:rsidR="00F52248" w:rsidP="00F52248" w:rsidRDefault="00F52248" w14:paraId="422F210B" w14:textId="77777777">
      <w:pPr>
        <w:rPr>
          <w:rFonts w:ascii="Arial" w:hAnsi="Arial" w:cs="Arial"/>
          <w:b/>
          <w:sz w:val="22"/>
          <w:szCs w:val="22"/>
        </w:rPr>
      </w:pPr>
    </w:p>
    <w:p w:rsidRPr="008320FE" w:rsidR="00F52248" w:rsidP="00F52248" w:rsidRDefault="00F52248" w14:paraId="251367C8" w14:textId="013E3774">
      <w:pPr>
        <w:rPr>
          <w:rFonts w:ascii="Arial" w:hAnsi="Arial" w:eastAsia="Times" w:cs="Arial"/>
          <w:b/>
          <w:noProof/>
          <w:sz w:val="22"/>
          <w:szCs w:val="22"/>
        </w:rPr>
      </w:pPr>
      <w:r w:rsidRPr="008320FE">
        <w:rPr>
          <w:rFonts w:ascii="Arial" w:hAnsi="Arial" w:cs="Arial"/>
          <w:b/>
          <w:sz w:val="22"/>
          <w:szCs w:val="22"/>
        </w:rPr>
        <w:t xml:space="preserve">Job Title: </w:t>
      </w:r>
      <w:r w:rsidRPr="008320FE">
        <w:rPr>
          <w:rFonts w:ascii="Arial" w:hAnsi="Arial" w:cs="Arial"/>
          <w:b/>
          <w:sz w:val="22"/>
          <w:szCs w:val="22"/>
        </w:rPr>
        <w:tab/>
      </w:r>
      <w:r w:rsidRPr="008320FE">
        <w:rPr>
          <w:rFonts w:ascii="Arial" w:hAnsi="Arial" w:cs="Arial"/>
          <w:b/>
          <w:sz w:val="22"/>
          <w:szCs w:val="22"/>
        </w:rPr>
        <w:tab/>
      </w:r>
      <w:r w:rsidRPr="008320FE">
        <w:rPr>
          <w:rFonts w:ascii="Arial" w:hAnsi="Arial" w:cs="Arial"/>
          <w:sz w:val="22"/>
          <w:szCs w:val="22"/>
        </w:rPr>
        <w:t>Administrative Assistan</w:t>
      </w:r>
      <w:r w:rsidR="00F03CE3">
        <w:rPr>
          <w:rFonts w:ascii="Arial" w:hAnsi="Arial" w:cs="Arial"/>
          <w:sz w:val="22"/>
          <w:szCs w:val="22"/>
        </w:rPr>
        <w:t>t</w:t>
      </w:r>
      <w:r w:rsidRPr="008320FE">
        <w:rPr>
          <w:rFonts w:ascii="Arial" w:hAnsi="Arial" w:cs="Arial"/>
          <w:b/>
          <w:sz w:val="22"/>
          <w:szCs w:val="22"/>
        </w:rPr>
        <w:tab/>
      </w:r>
      <w:r w:rsidRPr="008320FE">
        <w:rPr>
          <w:rFonts w:ascii="Arial" w:hAnsi="Arial" w:cs="Arial"/>
          <w:b/>
          <w:sz w:val="22"/>
          <w:szCs w:val="22"/>
        </w:rPr>
        <w:tab/>
      </w:r>
    </w:p>
    <w:p w:rsidRPr="008320FE" w:rsidR="00F52248" w:rsidP="00F52248" w:rsidRDefault="00F52248" w14:paraId="748133C0" w14:textId="77777777">
      <w:pPr>
        <w:shd w:val="clear" w:color="auto" w:fill="FFFFFF" w:themeFill="background1"/>
        <w:rPr>
          <w:rFonts w:ascii="Arial" w:hAnsi="Arial" w:eastAsia="Times New Roman" w:cs="Arial"/>
          <w:sz w:val="22"/>
          <w:szCs w:val="22"/>
          <w:lang w:eastAsia="en-GB"/>
        </w:rPr>
      </w:pPr>
      <w:r w:rsidRPr="008320FE">
        <w:rPr>
          <w:rFonts w:ascii="Arial" w:hAnsi="Arial" w:cs="Arial"/>
          <w:b/>
          <w:sz w:val="22"/>
          <w:szCs w:val="22"/>
        </w:rPr>
        <w:t>Grade:</w:t>
      </w:r>
      <w:r w:rsidRPr="008320FE">
        <w:rPr>
          <w:rFonts w:ascii="Arial" w:hAnsi="Arial" w:cs="Arial"/>
          <w:b/>
          <w:sz w:val="22"/>
          <w:szCs w:val="22"/>
        </w:rPr>
        <w:tab/>
      </w:r>
      <w:r w:rsidRPr="008320FE">
        <w:rPr>
          <w:rFonts w:ascii="Arial" w:hAnsi="Arial" w:cs="Arial"/>
          <w:b/>
          <w:sz w:val="22"/>
          <w:szCs w:val="22"/>
        </w:rPr>
        <w:tab/>
      </w:r>
      <w:r w:rsidRPr="008320FE">
        <w:rPr>
          <w:rFonts w:ascii="Arial" w:hAnsi="Arial" w:cs="Arial"/>
          <w:sz w:val="22"/>
          <w:szCs w:val="22"/>
        </w:rPr>
        <w:tab/>
      </w:r>
      <w:r w:rsidRPr="008320FE">
        <w:rPr>
          <w:rFonts w:ascii="Arial" w:hAnsi="Arial" w:cs="Arial"/>
          <w:sz w:val="22"/>
          <w:szCs w:val="22"/>
        </w:rPr>
        <w:t>B1 SCP 4-6</w:t>
      </w:r>
      <w:r w:rsidRPr="008320FE">
        <w:rPr>
          <w:rFonts w:ascii="Arial" w:hAnsi="Arial" w:cs="Arial"/>
          <w:sz w:val="22"/>
          <w:szCs w:val="22"/>
        </w:rPr>
        <w:tab/>
      </w:r>
    </w:p>
    <w:p w:rsidRPr="008320FE" w:rsidR="00F52248" w:rsidP="00F52248" w:rsidRDefault="00F52248" w14:paraId="1BAB53A0" w14:textId="77777777">
      <w:pPr>
        <w:rPr>
          <w:rFonts w:ascii="Arial" w:hAnsi="Arial" w:cs="Arial"/>
          <w:sz w:val="22"/>
          <w:szCs w:val="22"/>
        </w:rPr>
      </w:pPr>
      <w:r w:rsidRPr="008320FE">
        <w:rPr>
          <w:rFonts w:ascii="Arial" w:hAnsi="Arial" w:cs="Arial"/>
          <w:b/>
          <w:sz w:val="22"/>
          <w:szCs w:val="22"/>
        </w:rPr>
        <w:t xml:space="preserve">Reporting to: </w:t>
      </w:r>
      <w:r w:rsidRPr="008320FE">
        <w:rPr>
          <w:rFonts w:ascii="Arial" w:hAnsi="Arial" w:cs="Arial"/>
          <w:b/>
          <w:sz w:val="22"/>
          <w:szCs w:val="22"/>
        </w:rPr>
        <w:tab/>
      </w:r>
      <w:r w:rsidRPr="008320FE">
        <w:rPr>
          <w:rFonts w:ascii="Arial" w:hAnsi="Arial" w:cs="Arial"/>
          <w:sz w:val="22"/>
          <w:szCs w:val="22"/>
        </w:rPr>
        <w:t>Administration Manager</w:t>
      </w:r>
    </w:p>
    <w:p w:rsidRPr="00FD78DF" w:rsidR="00F52248" w:rsidP="00F52248" w:rsidRDefault="00F52248" w14:paraId="16B3D2CE" w14:textId="77777777">
      <w:pPr>
        <w:rPr>
          <w:rFonts w:ascii="Arial" w:hAnsi="Arial" w:cs="Arial"/>
          <w:sz w:val="22"/>
          <w:szCs w:val="22"/>
        </w:rPr>
      </w:pPr>
    </w:p>
    <w:p w:rsidRPr="00FD78DF" w:rsidR="00F52248" w:rsidP="00F52248" w:rsidRDefault="00F52248" w14:paraId="0BAAECB9" w14:textId="77777777">
      <w:pPr>
        <w:rPr>
          <w:rFonts w:ascii="Arial" w:hAnsi="Arial" w:cs="Arial"/>
          <w:b/>
          <w:sz w:val="22"/>
          <w:szCs w:val="22"/>
        </w:rPr>
      </w:pPr>
      <w:r w:rsidRPr="00FD78DF">
        <w:rPr>
          <w:rFonts w:ascii="Arial" w:hAnsi="Arial" w:cs="Arial"/>
          <w:b/>
          <w:sz w:val="22"/>
          <w:szCs w:val="22"/>
        </w:rPr>
        <w:t xml:space="preserve">Job Purpose: </w:t>
      </w:r>
    </w:p>
    <w:p w:rsidR="00F52248" w:rsidP="00F52248" w:rsidRDefault="00F52248" w14:paraId="37483E6A" w14:textId="77777777">
      <w:pPr>
        <w:rPr>
          <w:rFonts w:ascii="Arial" w:hAnsi="Arial" w:cs="Arial"/>
          <w:bCs/>
          <w:sz w:val="22"/>
          <w:szCs w:val="22"/>
        </w:rPr>
      </w:pPr>
      <w:r w:rsidRPr="00041FC8">
        <w:rPr>
          <w:rFonts w:ascii="Arial" w:hAnsi="Arial" w:cs="Arial"/>
          <w:bCs/>
          <w:sz w:val="22"/>
          <w:szCs w:val="22"/>
        </w:rPr>
        <w:t>To work as part of the Administration Team, under the supervision and guidance of the Administration</w:t>
      </w:r>
      <w:r>
        <w:rPr>
          <w:rFonts w:ascii="Arial" w:hAnsi="Arial" w:cs="Arial"/>
          <w:bCs/>
          <w:sz w:val="22"/>
          <w:szCs w:val="22"/>
        </w:rPr>
        <w:t xml:space="preserve"> </w:t>
      </w:r>
      <w:r w:rsidRPr="00041FC8">
        <w:rPr>
          <w:rFonts w:ascii="Arial" w:hAnsi="Arial" w:cs="Arial"/>
          <w:bCs/>
          <w:sz w:val="22"/>
          <w:szCs w:val="22"/>
        </w:rPr>
        <w:t>Manager to provide high quality general administrative support for the academy and providing cover across the team during absence.</w:t>
      </w:r>
    </w:p>
    <w:p w:rsidRPr="00041FC8" w:rsidR="00F52248" w:rsidP="00F52248" w:rsidRDefault="00F52248" w14:paraId="698F2DBD" w14:textId="77777777">
      <w:pPr>
        <w:spacing w:before="100" w:beforeAutospacing="1"/>
        <w:jc w:val="both"/>
        <w:rPr>
          <w:rFonts w:ascii="Arial" w:hAnsi="Arial" w:eastAsia="Times New Roman" w:cs="Arial"/>
          <w:b/>
          <w:sz w:val="22"/>
          <w:szCs w:val="22"/>
          <w:lang w:eastAsia="en-GB"/>
        </w:rPr>
      </w:pPr>
      <w:r w:rsidRPr="00041FC8">
        <w:rPr>
          <w:rFonts w:ascii="Arial" w:hAnsi="Arial" w:eastAsia="Times New Roman" w:cs="Arial"/>
          <w:b/>
          <w:sz w:val="22"/>
          <w:szCs w:val="22"/>
          <w:lang w:eastAsia="en-GB"/>
        </w:rPr>
        <w:t>Responsibilities</w:t>
      </w:r>
    </w:p>
    <w:p w:rsidRPr="00041FC8" w:rsidR="00F52248" w:rsidP="00F52248" w:rsidRDefault="00F52248" w14:paraId="34DAA592" w14:textId="77777777">
      <w:pPr>
        <w:numPr>
          <w:ilvl w:val="0"/>
          <w:numId w:val="12"/>
        </w:numPr>
        <w:jc w:val="both"/>
        <w:rPr>
          <w:rFonts w:ascii="Arial" w:hAnsi="Arial" w:cs="Arial"/>
          <w:sz w:val="22"/>
          <w:szCs w:val="22"/>
        </w:rPr>
      </w:pPr>
      <w:r w:rsidRPr="00041FC8">
        <w:rPr>
          <w:rFonts w:ascii="Arial" w:hAnsi="Arial" w:cs="Arial"/>
          <w:sz w:val="22"/>
          <w:szCs w:val="22"/>
        </w:rPr>
        <w:t xml:space="preserve">To carry out a range of office/administrative tasks as directed by the Administration Manager.  </w:t>
      </w:r>
    </w:p>
    <w:p w:rsidRPr="00041FC8" w:rsidR="00F52248" w:rsidP="00F52248" w:rsidRDefault="00F52248" w14:paraId="430E99D2" w14:textId="77777777">
      <w:pPr>
        <w:numPr>
          <w:ilvl w:val="0"/>
          <w:numId w:val="12"/>
        </w:numPr>
        <w:jc w:val="both"/>
        <w:rPr>
          <w:rFonts w:ascii="Arial" w:hAnsi="Arial" w:cs="Arial"/>
          <w:sz w:val="22"/>
          <w:szCs w:val="22"/>
        </w:rPr>
      </w:pPr>
      <w:r w:rsidRPr="00041FC8">
        <w:rPr>
          <w:rFonts w:ascii="Arial" w:hAnsi="Arial" w:cs="Arial"/>
          <w:sz w:val="22"/>
          <w:szCs w:val="22"/>
        </w:rPr>
        <w:t>To undertake general administrative tasks, including:</w:t>
      </w:r>
    </w:p>
    <w:p w:rsidRPr="00041FC8" w:rsidR="00F52248" w:rsidP="00F52248" w:rsidRDefault="00F52248" w14:paraId="222FE794" w14:textId="77777777">
      <w:pPr>
        <w:numPr>
          <w:ilvl w:val="0"/>
          <w:numId w:val="13"/>
        </w:numPr>
        <w:ind w:left="927"/>
        <w:contextualSpacing/>
        <w:jc w:val="both"/>
        <w:rPr>
          <w:rFonts w:ascii="Arial" w:hAnsi="Arial" w:cs="Arial"/>
          <w:sz w:val="22"/>
          <w:szCs w:val="22"/>
        </w:rPr>
      </w:pPr>
      <w:r w:rsidRPr="00041FC8">
        <w:rPr>
          <w:rFonts w:ascii="Arial" w:hAnsi="Arial" w:cs="Arial"/>
          <w:sz w:val="22"/>
          <w:szCs w:val="22"/>
        </w:rPr>
        <w:t>Record keeping, filing, data input/retrieval and shredding</w:t>
      </w:r>
    </w:p>
    <w:p w:rsidRPr="00041FC8" w:rsidR="00F52248" w:rsidP="00F52248" w:rsidRDefault="00F52248" w14:paraId="22D3EDE3" w14:textId="77777777">
      <w:pPr>
        <w:numPr>
          <w:ilvl w:val="0"/>
          <w:numId w:val="13"/>
        </w:numPr>
        <w:ind w:left="927"/>
        <w:contextualSpacing/>
        <w:jc w:val="both"/>
        <w:rPr>
          <w:rFonts w:ascii="Arial" w:hAnsi="Arial" w:cs="Arial"/>
          <w:sz w:val="22"/>
          <w:szCs w:val="22"/>
        </w:rPr>
      </w:pPr>
      <w:r w:rsidRPr="00041FC8">
        <w:rPr>
          <w:rFonts w:ascii="Arial" w:hAnsi="Arial" w:cs="Arial"/>
          <w:sz w:val="22"/>
          <w:szCs w:val="22"/>
        </w:rPr>
        <w:t>Dealing with incoming and outgoing mail</w:t>
      </w:r>
    </w:p>
    <w:p w:rsidRPr="00041FC8" w:rsidR="00F52248" w:rsidP="00F52248" w:rsidRDefault="00F52248" w14:paraId="3759DE21" w14:textId="77777777">
      <w:pPr>
        <w:numPr>
          <w:ilvl w:val="0"/>
          <w:numId w:val="13"/>
        </w:numPr>
        <w:ind w:left="927"/>
        <w:contextualSpacing/>
        <w:jc w:val="both"/>
        <w:rPr>
          <w:rFonts w:ascii="Arial" w:hAnsi="Arial" w:cs="Arial"/>
          <w:sz w:val="22"/>
          <w:szCs w:val="22"/>
        </w:rPr>
      </w:pPr>
      <w:r w:rsidRPr="00041FC8">
        <w:rPr>
          <w:rFonts w:ascii="Arial" w:hAnsi="Arial" w:cs="Arial"/>
          <w:sz w:val="22"/>
          <w:szCs w:val="22"/>
        </w:rPr>
        <w:t xml:space="preserve">Preparing routine correspondence and information packs, ensuring that correspondence, papers and other material are produced to high standards of timeliness, accuracy and presentation </w:t>
      </w:r>
    </w:p>
    <w:p w:rsidRPr="00041FC8" w:rsidR="00F52248" w:rsidP="00F52248" w:rsidRDefault="00F52248" w14:paraId="0DAB6877" w14:textId="77777777">
      <w:pPr>
        <w:numPr>
          <w:ilvl w:val="0"/>
          <w:numId w:val="13"/>
        </w:numPr>
        <w:ind w:left="927"/>
        <w:contextualSpacing/>
        <w:jc w:val="both"/>
        <w:rPr>
          <w:rFonts w:ascii="Arial" w:hAnsi="Arial" w:cs="Arial"/>
          <w:sz w:val="22"/>
          <w:szCs w:val="22"/>
        </w:rPr>
      </w:pPr>
      <w:r w:rsidRPr="00041FC8">
        <w:rPr>
          <w:rFonts w:ascii="Arial" w:hAnsi="Arial" w:cs="Arial"/>
          <w:sz w:val="22"/>
          <w:szCs w:val="22"/>
        </w:rPr>
        <w:t>Photocopying</w:t>
      </w:r>
    </w:p>
    <w:p w:rsidRPr="00041FC8" w:rsidR="00F52248" w:rsidP="00F52248" w:rsidRDefault="00F52248" w14:paraId="03D353DB" w14:textId="77777777">
      <w:pPr>
        <w:numPr>
          <w:ilvl w:val="0"/>
          <w:numId w:val="13"/>
        </w:numPr>
        <w:ind w:left="927"/>
        <w:contextualSpacing/>
        <w:jc w:val="both"/>
        <w:rPr>
          <w:rFonts w:ascii="Arial" w:hAnsi="Arial" w:cs="Arial"/>
          <w:sz w:val="22"/>
          <w:szCs w:val="22"/>
        </w:rPr>
      </w:pPr>
      <w:r w:rsidRPr="00041FC8">
        <w:rPr>
          <w:rFonts w:ascii="Arial" w:hAnsi="Arial" w:cs="Arial"/>
          <w:sz w:val="22"/>
          <w:szCs w:val="22"/>
        </w:rPr>
        <w:t>Taking telephone messages and dealing with telephone enquiries</w:t>
      </w:r>
    </w:p>
    <w:p w:rsidRPr="00041FC8" w:rsidR="00F52248" w:rsidP="00F52248" w:rsidRDefault="00F52248" w14:paraId="5D44BBFE" w14:textId="77777777">
      <w:pPr>
        <w:numPr>
          <w:ilvl w:val="0"/>
          <w:numId w:val="13"/>
        </w:numPr>
        <w:ind w:left="927"/>
        <w:contextualSpacing/>
        <w:jc w:val="both"/>
        <w:rPr>
          <w:rFonts w:ascii="Arial" w:hAnsi="Arial" w:cs="Arial"/>
          <w:sz w:val="22"/>
          <w:szCs w:val="22"/>
        </w:rPr>
      </w:pPr>
      <w:r w:rsidRPr="00041FC8">
        <w:rPr>
          <w:rFonts w:ascii="Arial" w:hAnsi="Arial" w:cs="Arial"/>
          <w:sz w:val="22"/>
          <w:szCs w:val="22"/>
        </w:rPr>
        <w:t>Receive and direct incoming/outgoing emails</w:t>
      </w:r>
    </w:p>
    <w:p w:rsidRPr="00041FC8" w:rsidR="00F52248" w:rsidP="00F52248" w:rsidRDefault="00F52248" w14:paraId="30ECEB65" w14:textId="77777777">
      <w:pPr>
        <w:numPr>
          <w:ilvl w:val="0"/>
          <w:numId w:val="12"/>
        </w:numPr>
        <w:jc w:val="both"/>
        <w:rPr>
          <w:rFonts w:ascii="Arial" w:hAnsi="Arial" w:cs="Arial"/>
          <w:sz w:val="22"/>
          <w:szCs w:val="22"/>
        </w:rPr>
      </w:pPr>
      <w:r w:rsidRPr="00041FC8">
        <w:rPr>
          <w:rFonts w:ascii="Arial" w:hAnsi="Arial" w:cs="Arial"/>
          <w:sz w:val="22"/>
          <w:szCs w:val="22"/>
        </w:rPr>
        <w:t>To undertake specific administrative tasks, including:</w:t>
      </w:r>
    </w:p>
    <w:p w:rsidRPr="00041FC8" w:rsidR="00F52248" w:rsidP="00F52248" w:rsidRDefault="00F52248" w14:paraId="0C0F5FA8" w14:textId="77777777">
      <w:pPr>
        <w:numPr>
          <w:ilvl w:val="0"/>
          <w:numId w:val="14"/>
        </w:numPr>
        <w:contextualSpacing/>
        <w:jc w:val="both"/>
        <w:rPr>
          <w:rFonts w:ascii="Arial" w:hAnsi="Arial" w:cs="Arial"/>
          <w:sz w:val="22"/>
          <w:szCs w:val="22"/>
        </w:rPr>
      </w:pPr>
      <w:r w:rsidRPr="00041FC8">
        <w:rPr>
          <w:rFonts w:ascii="Arial" w:hAnsi="Arial" w:cs="Arial"/>
          <w:sz w:val="22"/>
          <w:szCs w:val="22"/>
        </w:rPr>
        <w:t>Student Reception/Services</w:t>
      </w:r>
    </w:p>
    <w:p w:rsidRPr="00041FC8" w:rsidR="00F52248" w:rsidP="00F52248" w:rsidRDefault="00F52248" w14:paraId="44D55AF7" w14:textId="77777777">
      <w:pPr>
        <w:numPr>
          <w:ilvl w:val="0"/>
          <w:numId w:val="14"/>
        </w:numPr>
        <w:contextualSpacing/>
        <w:jc w:val="both"/>
        <w:rPr>
          <w:rFonts w:ascii="Arial" w:hAnsi="Arial" w:cs="Arial"/>
          <w:sz w:val="22"/>
          <w:szCs w:val="22"/>
        </w:rPr>
      </w:pPr>
      <w:r w:rsidRPr="00041FC8">
        <w:rPr>
          <w:rFonts w:ascii="Arial" w:hAnsi="Arial" w:cs="Arial"/>
          <w:sz w:val="22"/>
          <w:szCs w:val="22"/>
        </w:rPr>
        <w:t>Administration supporting Positive Discipline</w:t>
      </w:r>
    </w:p>
    <w:p w:rsidRPr="00041FC8" w:rsidR="00F52248" w:rsidP="00F52248" w:rsidRDefault="00F52248" w14:paraId="480F92A4" w14:textId="77777777">
      <w:pPr>
        <w:numPr>
          <w:ilvl w:val="0"/>
          <w:numId w:val="14"/>
        </w:numPr>
        <w:contextualSpacing/>
        <w:jc w:val="both"/>
        <w:rPr>
          <w:rFonts w:ascii="Arial" w:hAnsi="Arial" w:cs="Arial"/>
          <w:sz w:val="22"/>
          <w:szCs w:val="22"/>
        </w:rPr>
      </w:pPr>
      <w:r w:rsidRPr="00041FC8">
        <w:rPr>
          <w:rFonts w:ascii="Arial" w:hAnsi="Arial" w:cs="Arial"/>
          <w:sz w:val="22"/>
          <w:szCs w:val="22"/>
        </w:rPr>
        <w:t>Personnel/recruitment administration</w:t>
      </w:r>
    </w:p>
    <w:p w:rsidRPr="00041FC8" w:rsidR="00F52248" w:rsidP="00F52248" w:rsidRDefault="00F52248" w14:paraId="18798069" w14:textId="77777777">
      <w:pPr>
        <w:numPr>
          <w:ilvl w:val="0"/>
          <w:numId w:val="14"/>
        </w:numPr>
        <w:contextualSpacing/>
        <w:jc w:val="both"/>
        <w:rPr>
          <w:rFonts w:ascii="Arial" w:hAnsi="Arial" w:cs="Arial"/>
          <w:sz w:val="22"/>
          <w:szCs w:val="22"/>
        </w:rPr>
      </w:pPr>
      <w:r w:rsidRPr="00041FC8">
        <w:rPr>
          <w:rFonts w:ascii="Arial" w:hAnsi="Arial" w:cs="Arial"/>
          <w:sz w:val="22"/>
          <w:szCs w:val="22"/>
        </w:rPr>
        <w:t>Administration of events and trips</w:t>
      </w:r>
    </w:p>
    <w:p w:rsidRPr="00041FC8" w:rsidR="00F52248" w:rsidP="00F52248" w:rsidRDefault="00F52248" w14:paraId="08400607" w14:textId="77777777">
      <w:pPr>
        <w:numPr>
          <w:ilvl w:val="0"/>
          <w:numId w:val="14"/>
        </w:numPr>
        <w:contextualSpacing/>
        <w:jc w:val="both"/>
        <w:rPr>
          <w:rFonts w:ascii="Arial" w:hAnsi="Arial" w:cs="Arial"/>
          <w:sz w:val="22"/>
          <w:szCs w:val="22"/>
        </w:rPr>
      </w:pPr>
      <w:r w:rsidRPr="00041FC8">
        <w:rPr>
          <w:rFonts w:ascii="Arial" w:hAnsi="Arial" w:cs="Arial"/>
          <w:sz w:val="22"/>
          <w:szCs w:val="22"/>
        </w:rPr>
        <w:t>App communication administration</w:t>
      </w:r>
    </w:p>
    <w:p w:rsidRPr="008720DD" w:rsidR="008720DD" w:rsidP="008720DD" w:rsidRDefault="00F52248" w14:paraId="75D765BD" w14:textId="02059B50">
      <w:pPr>
        <w:numPr>
          <w:ilvl w:val="0"/>
          <w:numId w:val="14"/>
        </w:numPr>
        <w:contextualSpacing/>
        <w:jc w:val="both"/>
        <w:rPr>
          <w:rFonts w:ascii="Arial" w:hAnsi="Arial" w:cs="Arial"/>
          <w:sz w:val="22"/>
          <w:szCs w:val="22"/>
        </w:rPr>
      </w:pPr>
      <w:r w:rsidRPr="00041FC8">
        <w:rPr>
          <w:rFonts w:ascii="Arial" w:hAnsi="Arial" w:cs="Arial"/>
          <w:sz w:val="22"/>
          <w:szCs w:val="22"/>
        </w:rPr>
        <w:t>Attendance Administration</w:t>
      </w:r>
    </w:p>
    <w:p w:rsidRPr="008720DD" w:rsidR="00F52248" w:rsidP="008720DD" w:rsidRDefault="00F52248" w14:paraId="40CFCE55" w14:textId="5BA220F6">
      <w:pPr>
        <w:pStyle w:val="ListParagraph"/>
        <w:numPr>
          <w:ilvl w:val="0"/>
          <w:numId w:val="12"/>
        </w:numPr>
        <w:jc w:val="both"/>
        <w:rPr>
          <w:rFonts w:ascii="Arial" w:hAnsi="Arial" w:cs="Arial"/>
          <w:sz w:val="22"/>
          <w:szCs w:val="22"/>
        </w:rPr>
      </w:pPr>
      <w:r w:rsidRPr="008720DD">
        <w:rPr>
          <w:rFonts w:ascii="Arial" w:hAnsi="Arial" w:cs="Arial"/>
          <w:sz w:val="22"/>
          <w:szCs w:val="22"/>
        </w:rPr>
        <w:t>To compile and maintain student records ensuring that all data held meets General Data Protection Regulations (GDPR).</w:t>
      </w:r>
    </w:p>
    <w:p w:rsidRPr="00041FC8" w:rsidR="00F52248" w:rsidP="00F52248" w:rsidRDefault="00F52248" w14:paraId="7F2B73D5" w14:textId="77777777">
      <w:pPr>
        <w:numPr>
          <w:ilvl w:val="0"/>
          <w:numId w:val="12"/>
        </w:numPr>
        <w:jc w:val="both"/>
        <w:rPr>
          <w:rFonts w:ascii="Arial" w:hAnsi="Arial" w:cs="Arial"/>
          <w:sz w:val="22"/>
          <w:szCs w:val="22"/>
        </w:rPr>
      </w:pPr>
      <w:r w:rsidRPr="00041FC8">
        <w:rPr>
          <w:rFonts w:ascii="Arial" w:hAnsi="Arial" w:cs="Arial"/>
          <w:sz w:val="22"/>
          <w:szCs w:val="22"/>
        </w:rPr>
        <w:t>To meet and greet visitors when required.</w:t>
      </w:r>
    </w:p>
    <w:p w:rsidRPr="005053CB" w:rsidR="00F52248" w:rsidP="00F52248" w:rsidRDefault="00F52248" w14:paraId="4107B43B" w14:textId="77777777">
      <w:pPr>
        <w:numPr>
          <w:ilvl w:val="0"/>
          <w:numId w:val="12"/>
        </w:numPr>
        <w:jc w:val="both"/>
        <w:rPr>
          <w:rFonts w:ascii="Arial" w:hAnsi="Arial" w:cs="Arial"/>
          <w:sz w:val="22"/>
          <w:szCs w:val="22"/>
        </w:rPr>
      </w:pPr>
      <w:r w:rsidRPr="005053CB">
        <w:rPr>
          <w:rFonts w:ascii="Arial" w:hAnsi="Arial" w:cs="Arial"/>
          <w:sz w:val="22"/>
          <w:szCs w:val="22"/>
        </w:rPr>
        <w:t>To cover reception when required ensuring outstanding customer service is delivered.</w:t>
      </w:r>
    </w:p>
    <w:p w:rsidRPr="00041FC8" w:rsidR="00F52248" w:rsidP="00F52248" w:rsidRDefault="00F52248" w14:paraId="5F9A0D07" w14:textId="77777777">
      <w:pPr>
        <w:numPr>
          <w:ilvl w:val="0"/>
          <w:numId w:val="12"/>
        </w:numPr>
        <w:jc w:val="both"/>
        <w:rPr>
          <w:rFonts w:ascii="Arial" w:hAnsi="Arial" w:cs="Arial"/>
          <w:sz w:val="22"/>
          <w:szCs w:val="22"/>
        </w:rPr>
      </w:pPr>
      <w:r w:rsidRPr="00041FC8">
        <w:rPr>
          <w:rFonts w:ascii="Arial" w:hAnsi="Arial" w:cs="Arial"/>
          <w:sz w:val="22"/>
          <w:szCs w:val="22"/>
        </w:rPr>
        <w:t>To communicate effectively with both colleagues and parents/carers via written communication, and on the telephone.</w:t>
      </w:r>
    </w:p>
    <w:p w:rsidRPr="00041FC8" w:rsidR="00F52248" w:rsidP="00F52248" w:rsidRDefault="00F52248" w14:paraId="33F2BE54" w14:textId="77777777">
      <w:pPr>
        <w:numPr>
          <w:ilvl w:val="0"/>
          <w:numId w:val="12"/>
        </w:numPr>
        <w:jc w:val="both"/>
        <w:rPr>
          <w:rFonts w:ascii="Arial" w:hAnsi="Arial" w:cs="Arial"/>
          <w:sz w:val="22"/>
          <w:szCs w:val="22"/>
        </w:rPr>
      </w:pPr>
      <w:r w:rsidRPr="00041FC8">
        <w:rPr>
          <w:rFonts w:ascii="Arial" w:hAnsi="Arial" w:cs="Arial"/>
          <w:sz w:val="22"/>
          <w:szCs w:val="22"/>
        </w:rPr>
        <w:t>To use IT applications and databases effectively to deliver administrative tasks.</w:t>
      </w:r>
    </w:p>
    <w:p w:rsidRPr="00041FC8" w:rsidR="00F52248" w:rsidP="00F52248" w:rsidRDefault="00F52248" w14:paraId="027C6EDE" w14:textId="77777777">
      <w:pPr>
        <w:numPr>
          <w:ilvl w:val="0"/>
          <w:numId w:val="12"/>
        </w:numPr>
        <w:jc w:val="both"/>
        <w:rPr>
          <w:rFonts w:ascii="Arial" w:hAnsi="Arial" w:cs="Arial"/>
          <w:sz w:val="22"/>
          <w:szCs w:val="22"/>
        </w:rPr>
      </w:pPr>
      <w:r w:rsidRPr="00041FC8">
        <w:rPr>
          <w:rFonts w:ascii="Arial" w:hAnsi="Arial" w:cs="Arial"/>
          <w:sz w:val="22"/>
          <w:szCs w:val="22"/>
        </w:rPr>
        <w:t>To take minutes of meetings as required.</w:t>
      </w:r>
    </w:p>
    <w:p w:rsidRPr="00041FC8" w:rsidR="00F52248" w:rsidP="75C24A15" w:rsidRDefault="00F52248" w14:paraId="5ACE8364" w14:textId="3A9D6502">
      <w:pPr>
        <w:numPr>
          <w:ilvl w:val="0"/>
          <w:numId w:val="12"/>
        </w:numPr>
        <w:jc w:val="both"/>
        <w:rPr>
          <w:rFonts w:ascii="Arial" w:hAnsi="Arial" w:eastAsia="Times New Roman" w:cs="Arial"/>
          <w:sz w:val="22"/>
          <w:szCs w:val="22"/>
          <w:lang w:eastAsia="en-GB"/>
        </w:rPr>
      </w:pPr>
      <w:r w:rsidRPr="75C24A15">
        <w:rPr>
          <w:rFonts w:ascii="Arial" w:hAnsi="Arial" w:cs="Arial"/>
          <w:sz w:val="22"/>
          <w:szCs w:val="22"/>
        </w:rPr>
        <w:t>To deal appropriately with students in accordance with the Positive Discipline Policy when the occasion arises.</w:t>
      </w:r>
    </w:p>
    <w:p w:rsidRPr="00041FC8" w:rsidR="00F52248" w:rsidP="75C24A15" w:rsidRDefault="00F52248" w14:paraId="2E524C43" w14:textId="614A23D5">
      <w:pPr>
        <w:numPr>
          <w:ilvl w:val="0"/>
          <w:numId w:val="12"/>
        </w:numPr>
        <w:jc w:val="both"/>
        <w:rPr>
          <w:rFonts w:ascii="Arial" w:hAnsi="Arial" w:eastAsia="Times New Roman" w:cs="Arial"/>
          <w:sz w:val="22"/>
          <w:szCs w:val="22"/>
          <w:lang w:eastAsia="en-GB"/>
        </w:rPr>
      </w:pPr>
      <w:r w:rsidRPr="75C24A15">
        <w:rPr>
          <w:rFonts w:ascii="Arial" w:hAnsi="Arial" w:eastAsia="Times New Roman" w:cs="Arial"/>
          <w:sz w:val="22"/>
          <w:szCs w:val="22"/>
          <w:lang w:eastAsia="en-GB"/>
        </w:rPr>
        <w:t>To work in other roles within the wider administration team as required and undertake any other duties that are commensurate with the grade of the post.</w:t>
      </w:r>
    </w:p>
    <w:p w:rsidR="008720DD" w:rsidP="75C24A15" w:rsidRDefault="00F52248" w14:paraId="49F80AB0" w14:textId="74F7C2BD">
      <w:pPr>
        <w:numPr>
          <w:ilvl w:val="0"/>
          <w:numId w:val="12"/>
        </w:numPr>
        <w:contextualSpacing/>
        <w:jc w:val="both"/>
        <w:rPr>
          <w:rFonts w:ascii="Arial" w:hAnsi="Arial" w:cs="Arial"/>
          <w:sz w:val="22"/>
          <w:szCs w:val="22"/>
        </w:rPr>
      </w:pPr>
      <w:r w:rsidRPr="75C24A15">
        <w:rPr>
          <w:rFonts w:ascii="Arial" w:hAnsi="Arial" w:cs="Arial"/>
          <w:sz w:val="22"/>
          <w:szCs w:val="22"/>
        </w:rPr>
        <w:t xml:space="preserve">To perform other relevant tasks as directed by senior leaders and to assist the Administration Manager/Principal’s Personal Assistant when required. </w:t>
      </w:r>
    </w:p>
    <w:p w:rsidR="008720DD" w:rsidP="00934B17" w:rsidRDefault="008720DD" w14:paraId="758361A2" w14:textId="77777777">
      <w:pPr>
        <w:ind w:left="426" w:hanging="426"/>
        <w:rPr>
          <w:rFonts w:ascii="Arial" w:hAnsi="Arial" w:cs="Arial"/>
          <w:b/>
          <w:bCs/>
          <w:sz w:val="22"/>
          <w:szCs w:val="22"/>
        </w:rPr>
      </w:pPr>
    </w:p>
    <w:p w:rsidR="00F03CE3" w:rsidP="00D1207B" w:rsidRDefault="00F03CE3" w14:paraId="3064DD89" w14:textId="77777777">
      <w:pPr>
        <w:rPr>
          <w:rFonts w:ascii="Arial" w:hAnsi="Arial" w:cs="Arial"/>
          <w:b/>
          <w:bCs/>
          <w:sz w:val="22"/>
          <w:szCs w:val="22"/>
        </w:rPr>
      </w:pPr>
    </w:p>
    <w:p w:rsidR="00D1207B" w:rsidP="00D1207B" w:rsidRDefault="00D1207B" w14:paraId="5D117ECC" w14:textId="77777777">
      <w:pPr>
        <w:rPr>
          <w:rFonts w:ascii="Arial" w:hAnsi="Arial" w:cs="Arial"/>
          <w:b/>
          <w:bCs/>
          <w:sz w:val="22"/>
          <w:szCs w:val="22"/>
        </w:rPr>
      </w:pPr>
    </w:p>
    <w:p w:rsidR="00F03CE3" w:rsidP="00934B17" w:rsidRDefault="00F03CE3" w14:paraId="440AB416" w14:textId="77777777">
      <w:pPr>
        <w:ind w:left="426" w:hanging="426"/>
        <w:rPr>
          <w:rFonts w:ascii="Arial" w:hAnsi="Arial" w:cs="Arial"/>
          <w:b/>
          <w:bCs/>
          <w:sz w:val="22"/>
          <w:szCs w:val="22"/>
        </w:rPr>
      </w:pPr>
    </w:p>
    <w:p w:rsidRPr="00FD78DF" w:rsidR="00934B17" w:rsidP="00934B17" w:rsidRDefault="00934B17" w14:paraId="64ADFF5F" w14:textId="2893AAC3">
      <w:pPr>
        <w:ind w:left="426" w:hanging="426"/>
        <w:rPr>
          <w:rFonts w:ascii="Arial" w:hAnsi="Arial" w:cs="Arial"/>
          <w:b/>
          <w:bCs/>
          <w:sz w:val="22"/>
          <w:szCs w:val="22"/>
        </w:rPr>
      </w:pPr>
      <w:r w:rsidRPr="00FD78DF">
        <w:rPr>
          <w:rFonts w:ascii="Arial" w:hAnsi="Arial" w:cs="Arial"/>
          <w:b/>
          <w:bCs/>
          <w:sz w:val="22"/>
          <w:szCs w:val="22"/>
        </w:rPr>
        <w:t>Personal Responsibilities:</w:t>
      </w:r>
    </w:p>
    <w:p w:rsidRPr="00C72A12" w:rsidR="00934B17" w:rsidP="00934B17" w:rsidRDefault="00934B17" w14:paraId="022ACCB0" w14:textId="77777777">
      <w:pPr>
        <w:numPr>
          <w:ilvl w:val="0"/>
          <w:numId w:val="9"/>
        </w:numPr>
        <w:ind w:left="360"/>
        <w:contextualSpacing/>
        <w:jc w:val="both"/>
        <w:rPr>
          <w:rFonts w:ascii="Arial" w:hAnsi="Arial" w:cs="Arial"/>
          <w:sz w:val="22"/>
          <w:szCs w:val="22"/>
        </w:rPr>
      </w:pPr>
      <w:r w:rsidRPr="00C72A12">
        <w:rPr>
          <w:rFonts w:ascii="Arial" w:hAnsi="Arial" w:cs="Arial"/>
          <w:sz w:val="22"/>
          <w:szCs w:val="22"/>
        </w:rPr>
        <w:t>To hold positive values and attitudes and adopt high standards of professional conduct in line with the Seven Principles of Public Life (selflessness, integrity, objectivity, accountability, openness, honesty, leadership) and our trust values of Diligence, Integrity, Rectitude and Kindness.</w:t>
      </w:r>
    </w:p>
    <w:p w:rsidR="00934B17" w:rsidP="00934B17" w:rsidRDefault="00934B17" w14:paraId="3EFB2200" w14:textId="77777777">
      <w:pPr>
        <w:numPr>
          <w:ilvl w:val="0"/>
          <w:numId w:val="9"/>
        </w:numPr>
        <w:ind w:left="360"/>
        <w:contextualSpacing/>
        <w:jc w:val="both"/>
        <w:rPr>
          <w:rFonts w:ascii="Arial" w:hAnsi="Arial" w:cs="Arial"/>
          <w:sz w:val="22"/>
          <w:szCs w:val="22"/>
        </w:rPr>
      </w:pPr>
      <w:r w:rsidRPr="180D398A">
        <w:rPr>
          <w:rFonts w:ascii="Arial" w:hAnsi="Arial" w:cs="Arial"/>
          <w:sz w:val="22"/>
          <w:szCs w:val="22"/>
        </w:rPr>
        <w:t>Carry out the duties and responsibilities of the post, in accordance with GORSE’s Health and Safety Policy and relevant Health and Safety Guidance and Legislation.</w:t>
      </w:r>
    </w:p>
    <w:p w:rsidR="00934B17" w:rsidP="00934B17" w:rsidRDefault="00934B17" w14:paraId="43543E55" w14:textId="77777777">
      <w:pPr>
        <w:numPr>
          <w:ilvl w:val="0"/>
          <w:numId w:val="9"/>
        </w:numPr>
        <w:ind w:left="360"/>
        <w:contextualSpacing/>
        <w:jc w:val="both"/>
        <w:rPr>
          <w:rFonts w:ascii="Arial" w:hAnsi="Arial" w:cs="Arial"/>
          <w:sz w:val="22"/>
          <w:szCs w:val="22"/>
        </w:rPr>
      </w:pPr>
      <w:r w:rsidRPr="00C72A12">
        <w:rPr>
          <w:rFonts w:ascii="Arial" w:hAnsi="Arial" w:cs="Arial"/>
          <w:sz w:val="22"/>
          <w:szCs w:val="22"/>
        </w:rPr>
        <w:t>Form positive professional relationships, and work in partnership with colleagues throughout GORSE.</w:t>
      </w:r>
    </w:p>
    <w:p w:rsidR="00934B17" w:rsidP="00934B17" w:rsidRDefault="00934B17" w14:paraId="11E815AE" w14:textId="77777777">
      <w:pPr>
        <w:numPr>
          <w:ilvl w:val="0"/>
          <w:numId w:val="9"/>
        </w:numPr>
        <w:ind w:left="360"/>
        <w:contextualSpacing/>
        <w:jc w:val="both"/>
        <w:rPr>
          <w:rFonts w:ascii="Arial" w:hAnsi="Arial" w:cs="Arial"/>
          <w:sz w:val="22"/>
          <w:szCs w:val="22"/>
        </w:rPr>
      </w:pPr>
      <w:r w:rsidRPr="00C72A12">
        <w:rPr>
          <w:rFonts w:ascii="Arial" w:hAnsi="Arial" w:cs="Arial"/>
          <w:sz w:val="22"/>
          <w:szCs w:val="22"/>
        </w:rPr>
        <w:t>To willingly engage with training as required.</w:t>
      </w:r>
    </w:p>
    <w:p w:rsidR="00934B17" w:rsidP="00934B17" w:rsidRDefault="00934B17" w14:paraId="0F945CAD" w14:textId="77777777">
      <w:pPr>
        <w:numPr>
          <w:ilvl w:val="0"/>
          <w:numId w:val="9"/>
        </w:numPr>
        <w:ind w:left="360"/>
        <w:contextualSpacing/>
        <w:jc w:val="both"/>
        <w:rPr>
          <w:rFonts w:ascii="Arial" w:hAnsi="Arial" w:cs="Arial"/>
          <w:sz w:val="22"/>
          <w:szCs w:val="22"/>
        </w:rPr>
      </w:pPr>
      <w:r w:rsidRPr="00C72A12">
        <w:rPr>
          <w:rFonts w:ascii="Arial" w:hAnsi="Arial" w:cs="Arial"/>
          <w:sz w:val="22"/>
          <w:szCs w:val="22"/>
        </w:rPr>
        <w:t>Treat all aspects of the role with the strictest confidentiality.</w:t>
      </w:r>
    </w:p>
    <w:p w:rsidRPr="00C72A12" w:rsidR="00934B17" w:rsidP="00934B17" w:rsidRDefault="00934B17" w14:paraId="49B40F9F" w14:textId="77777777">
      <w:pPr>
        <w:numPr>
          <w:ilvl w:val="0"/>
          <w:numId w:val="9"/>
        </w:numPr>
        <w:ind w:left="360"/>
        <w:contextualSpacing/>
        <w:jc w:val="both"/>
        <w:rPr>
          <w:rFonts w:ascii="Arial" w:hAnsi="Arial" w:cs="Arial"/>
          <w:sz w:val="22"/>
          <w:szCs w:val="22"/>
        </w:rPr>
      </w:pPr>
      <w:r w:rsidRPr="00C72A12">
        <w:rPr>
          <w:rFonts w:ascii="Arial" w:hAnsi="Arial" w:cs="Arial"/>
          <w:sz w:val="22"/>
          <w:szCs w:val="22"/>
        </w:rPr>
        <w:t>Be aware of and comply with policies and procedures relating to child protection, health, safety and security, confidentiality, equality and diversity and data protection, reporting all concerns to an appropriate person.</w:t>
      </w:r>
    </w:p>
    <w:p w:rsidR="00934B17" w:rsidP="00934B17" w:rsidRDefault="00934B17" w14:paraId="1BC81823" w14:textId="77777777">
      <w:pPr>
        <w:rPr>
          <w:rFonts w:ascii="Arial" w:hAnsi="Arial" w:cs="Arial"/>
        </w:rPr>
      </w:pPr>
    </w:p>
    <w:p w:rsidRPr="00FD78DF" w:rsidR="00934B17" w:rsidP="00934B17" w:rsidRDefault="00934B17" w14:paraId="6652B43B" w14:textId="77777777">
      <w:pPr>
        <w:keepNext/>
        <w:spacing w:before="40"/>
        <w:ind w:left="4111" w:hanging="4111"/>
        <w:rPr>
          <w:rFonts w:ascii="Arial" w:hAnsi="Arial" w:cs="Arial"/>
          <w:b/>
          <w:bCs/>
          <w:sz w:val="22"/>
          <w:szCs w:val="22"/>
        </w:rPr>
      </w:pPr>
      <w:r w:rsidRPr="00FD78DF">
        <w:rPr>
          <w:rFonts w:ascii="Arial" w:hAnsi="Arial" w:cs="Arial"/>
          <w:b/>
          <w:bCs/>
          <w:sz w:val="22"/>
          <w:szCs w:val="22"/>
        </w:rPr>
        <w:t xml:space="preserve">Any Special Conditions of Service: </w:t>
      </w:r>
    </w:p>
    <w:p w:rsidRPr="00FD78DF" w:rsidR="00934B17" w:rsidP="00934B17" w:rsidRDefault="00934B17" w14:paraId="0DD91A25" w14:textId="77777777">
      <w:pPr>
        <w:keepNext/>
        <w:numPr>
          <w:ilvl w:val="0"/>
          <w:numId w:val="11"/>
        </w:numPr>
        <w:rPr>
          <w:rFonts w:ascii="Arial" w:hAnsi="Arial" w:eastAsia="Times New Roman" w:cs="Arial"/>
          <w:b/>
          <w:bCs/>
          <w:sz w:val="22"/>
          <w:szCs w:val="22"/>
        </w:rPr>
      </w:pPr>
      <w:r w:rsidRPr="00FD78DF">
        <w:rPr>
          <w:rFonts w:ascii="Arial" w:hAnsi="Arial" w:eastAsia="Times New Roman" w:cs="Arial"/>
          <w:sz w:val="22"/>
          <w:szCs w:val="22"/>
        </w:rPr>
        <w:t>The post is subject to a satisfactory enhanced DBS background check, relevant right to work documentation, suitable references and a six -month probationary period</w:t>
      </w:r>
      <w:r>
        <w:rPr>
          <w:rFonts w:ascii="Arial" w:hAnsi="Arial" w:eastAsia="Times New Roman" w:cs="Arial"/>
          <w:sz w:val="22"/>
          <w:szCs w:val="22"/>
        </w:rPr>
        <w:t>.</w:t>
      </w:r>
      <w:r w:rsidRPr="00FD78DF">
        <w:rPr>
          <w:rFonts w:ascii="Arial" w:hAnsi="Arial" w:eastAsia="Times New Roman" w:cs="Arial"/>
          <w:sz w:val="22"/>
          <w:szCs w:val="22"/>
        </w:rPr>
        <w:t xml:space="preserve">  </w:t>
      </w:r>
    </w:p>
    <w:p w:rsidRPr="00FD78DF" w:rsidR="00934B17" w:rsidP="00934B17" w:rsidRDefault="00934B17" w14:paraId="5CCCC7B2" w14:textId="77777777">
      <w:pPr>
        <w:keepNext/>
        <w:numPr>
          <w:ilvl w:val="0"/>
          <w:numId w:val="11"/>
        </w:numPr>
        <w:rPr>
          <w:rFonts w:ascii="Arial" w:hAnsi="Arial" w:eastAsia="Times New Roman" w:cs="Arial"/>
          <w:b/>
          <w:bCs/>
          <w:sz w:val="22"/>
          <w:szCs w:val="22"/>
        </w:rPr>
      </w:pPr>
      <w:r w:rsidRPr="00FD78DF">
        <w:rPr>
          <w:rFonts w:ascii="Arial" w:hAnsi="Arial" w:eastAsia="Times New Roman" w:cs="Arial"/>
          <w:sz w:val="22"/>
          <w:szCs w:val="22"/>
        </w:rPr>
        <w:t xml:space="preserve">Occasionally there may be a requirement to work off-site and </w:t>
      </w:r>
      <w:r w:rsidRPr="00FD78DF">
        <w:rPr>
          <w:rFonts w:ascii="Arial" w:hAnsi="Arial" w:eastAsia="Times New Roman" w:cs="Arial"/>
          <w:sz w:val="22"/>
          <w:szCs w:val="22"/>
          <w:lang w:eastAsia="en-GB"/>
        </w:rPr>
        <w:t>undertake work outside normal office hours to meet the variable nature of workloads and deadlines and to support academy events.</w:t>
      </w:r>
    </w:p>
    <w:p w:rsidRPr="00FD78DF" w:rsidR="00934B17" w:rsidP="00934B17" w:rsidRDefault="00934B17" w14:paraId="3715D1BB" w14:textId="77777777">
      <w:pPr>
        <w:keepNext/>
        <w:numPr>
          <w:ilvl w:val="0"/>
          <w:numId w:val="11"/>
        </w:numPr>
        <w:rPr>
          <w:rFonts w:ascii="Arial" w:hAnsi="Arial" w:eastAsia="Times New Roman" w:cs="Arial"/>
          <w:sz w:val="22"/>
          <w:szCs w:val="22"/>
        </w:rPr>
      </w:pPr>
      <w:r w:rsidRPr="180D398A">
        <w:rPr>
          <w:rFonts w:ascii="Arial" w:hAnsi="Arial" w:eastAsia="Times New Roman" w:cs="Arial"/>
          <w:sz w:val="22"/>
          <w:szCs w:val="22"/>
        </w:rPr>
        <w:t>Contribution to the overall ethos/work/aims of GORSE.</w:t>
      </w:r>
    </w:p>
    <w:p w:rsidRPr="00FD78DF" w:rsidR="00934B17" w:rsidP="00934B17" w:rsidRDefault="00934B17" w14:paraId="5B1BB325" w14:textId="77777777">
      <w:pPr>
        <w:numPr>
          <w:ilvl w:val="0"/>
          <w:numId w:val="11"/>
        </w:numPr>
        <w:rPr>
          <w:rFonts w:ascii="Arial" w:hAnsi="Arial" w:eastAsia="Times New Roman" w:cs="Arial"/>
          <w:sz w:val="22"/>
          <w:szCs w:val="22"/>
        </w:rPr>
      </w:pPr>
      <w:r w:rsidRPr="10E30B5E">
        <w:rPr>
          <w:rFonts w:ascii="Arial" w:hAnsi="Arial" w:eastAsia="Times New Roman" w:cs="Arial"/>
          <w:sz w:val="22"/>
          <w:szCs w:val="22"/>
        </w:rPr>
        <w:t>GORSE operates a No Smoking/Vaping Policy.</w:t>
      </w:r>
    </w:p>
    <w:p w:rsidR="00934B17" w:rsidP="00934B17" w:rsidRDefault="00934B17" w14:paraId="50B485D5" w14:textId="77777777">
      <w:pPr>
        <w:pStyle w:val="Default"/>
        <w:rPr>
          <w:i/>
          <w:iCs/>
          <w:color w:val="3C3C3C"/>
          <w:sz w:val="18"/>
          <w:szCs w:val="18"/>
        </w:rPr>
      </w:pPr>
    </w:p>
    <w:p w:rsidR="00934B17" w:rsidP="00934B17" w:rsidRDefault="00934B17" w14:paraId="387F0BBB" w14:textId="77777777">
      <w:pPr>
        <w:pStyle w:val="Default"/>
        <w:rPr>
          <w:i/>
          <w:iCs/>
          <w:color w:val="3C3C3C"/>
          <w:sz w:val="18"/>
          <w:szCs w:val="18"/>
        </w:rPr>
      </w:pPr>
      <w:r>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rsidR="00934B17" w:rsidP="00934B17" w:rsidRDefault="00934B17" w14:paraId="7CF1C61E" w14:textId="77777777">
      <w:pPr>
        <w:pStyle w:val="Default"/>
        <w:rPr>
          <w:color w:val="3C3C3C"/>
          <w:sz w:val="18"/>
          <w:szCs w:val="18"/>
        </w:rPr>
      </w:pPr>
    </w:p>
    <w:p w:rsidR="00934B17" w:rsidP="00934B17" w:rsidRDefault="00934B17" w14:paraId="624A6E26" w14:textId="77777777">
      <w:pPr>
        <w:pStyle w:val="NoSpacing"/>
        <w:jc w:val="both"/>
        <w:rPr>
          <w:rFonts w:ascii="Arial" w:hAnsi="Arial" w:cs="Arial"/>
          <w:sz w:val="24"/>
          <w:szCs w:val="24"/>
        </w:rPr>
      </w:pPr>
      <w:r>
        <w:rPr>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rsidR="00934B17" w:rsidP="00934B17" w:rsidRDefault="00934B17" w14:paraId="5C708E61" w14:textId="77777777">
      <w:pPr>
        <w:pStyle w:val="NoSpacing"/>
        <w:jc w:val="both"/>
        <w:rPr>
          <w:rFonts w:ascii="Arial" w:hAnsi="Arial" w:cs="Arial"/>
          <w:sz w:val="24"/>
          <w:szCs w:val="24"/>
        </w:rPr>
      </w:pPr>
    </w:p>
    <w:p w:rsidR="00934B17" w:rsidP="00934B17" w:rsidRDefault="00934B17" w14:paraId="651312A0" w14:textId="77777777">
      <w:pPr>
        <w:jc w:val="both"/>
        <w:rPr>
          <w:rFonts w:ascii="Arial" w:hAnsi="Arial" w:cs="Arial"/>
        </w:rPr>
      </w:pPr>
    </w:p>
    <w:p w:rsidR="00934B17" w:rsidP="00934B17" w:rsidRDefault="00934B17" w14:paraId="27BE79D7" w14:textId="77777777">
      <w:pPr>
        <w:spacing w:line="276" w:lineRule="auto"/>
        <w:jc w:val="center"/>
        <w:rPr>
          <w:rFonts w:ascii="Arial" w:hAnsi="Arial" w:eastAsia="Arial" w:cs="Arial"/>
          <w:b/>
        </w:rPr>
      </w:pPr>
    </w:p>
    <w:p w:rsidR="00934B17" w:rsidP="00934B17" w:rsidRDefault="00934B17" w14:paraId="5154EE4B" w14:textId="77777777">
      <w:pPr>
        <w:spacing w:line="276" w:lineRule="auto"/>
        <w:jc w:val="center"/>
        <w:rPr>
          <w:rFonts w:ascii="Arial" w:hAnsi="Arial" w:eastAsia="Arial" w:cs="Arial"/>
          <w:b/>
        </w:rPr>
      </w:pPr>
    </w:p>
    <w:p w:rsidR="00934B17" w:rsidP="00934B17" w:rsidRDefault="00934B17" w14:paraId="42468E22" w14:textId="77777777">
      <w:pPr>
        <w:spacing w:line="276" w:lineRule="auto"/>
        <w:jc w:val="center"/>
        <w:rPr>
          <w:rFonts w:ascii="Arial" w:hAnsi="Arial" w:eastAsia="Arial" w:cs="Arial"/>
          <w:b/>
        </w:rPr>
      </w:pPr>
    </w:p>
    <w:p w:rsidR="00934B17" w:rsidP="00934B17" w:rsidRDefault="00934B17" w14:paraId="14A2B580" w14:textId="77777777">
      <w:pPr>
        <w:spacing w:line="276" w:lineRule="auto"/>
        <w:jc w:val="center"/>
        <w:rPr>
          <w:rFonts w:ascii="Arial" w:hAnsi="Arial" w:eastAsia="Arial" w:cs="Arial"/>
          <w:b/>
        </w:rPr>
      </w:pPr>
    </w:p>
    <w:p w:rsidR="00934B17" w:rsidP="00934B17" w:rsidRDefault="00934B17" w14:paraId="1376757D" w14:textId="77777777">
      <w:pPr>
        <w:spacing w:line="276" w:lineRule="auto"/>
        <w:jc w:val="center"/>
        <w:rPr>
          <w:rFonts w:ascii="Arial" w:hAnsi="Arial" w:eastAsia="Arial" w:cs="Arial"/>
          <w:b/>
        </w:rPr>
      </w:pPr>
    </w:p>
    <w:p w:rsidR="00934B17" w:rsidP="00934B17" w:rsidRDefault="00934B17" w14:paraId="2ACBC10C" w14:textId="77777777">
      <w:pPr>
        <w:spacing w:line="276" w:lineRule="auto"/>
        <w:jc w:val="center"/>
        <w:rPr>
          <w:rFonts w:ascii="Arial" w:hAnsi="Arial" w:eastAsia="Arial" w:cs="Arial"/>
          <w:b/>
        </w:rPr>
      </w:pPr>
    </w:p>
    <w:p w:rsidR="00934B17" w:rsidP="00934B17" w:rsidRDefault="00934B17" w14:paraId="20B661E5" w14:textId="77777777">
      <w:pPr>
        <w:spacing w:line="276" w:lineRule="auto"/>
        <w:jc w:val="center"/>
        <w:rPr>
          <w:rFonts w:ascii="Arial" w:hAnsi="Arial" w:eastAsia="Arial" w:cs="Arial"/>
          <w:b/>
        </w:rPr>
      </w:pPr>
    </w:p>
    <w:p w:rsidR="00934B17" w:rsidP="00934B17" w:rsidRDefault="00934B17" w14:paraId="2AA4C328" w14:textId="77777777">
      <w:pPr>
        <w:spacing w:line="276" w:lineRule="auto"/>
        <w:jc w:val="center"/>
        <w:rPr>
          <w:rFonts w:ascii="Arial" w:hAnsi="Arial" w:eastAsia="Arial" w:cs="Arial"/>
          <w:b/>
        </w:rPr>
      </w:pPr>
    </w:p>
    <w:p w:rsidR="00934B17" w:rsidP="00934B17" w:rsidRDefault="00934B17" w14:paraId="556F4E30" w14:textId="77777777">
      <w:pPr>
        <w:spacing w:line="276" w:lineRule="auto"/>
        <w:jc w:val="center"/>
        <w:rPr>
          <w:rFonts w:ascii="Arial" w:hAnsi="Arial" w:eastAsia="Arial" w:cs="Arial"/>
          <w:b/>
        </w:rPr>
      </w:pPr>
    </w:p>
    <w:p w:rsidR="00934B17" w:rsidP="00934B17" w:rsidRDefault="00934B17" w14:paraId="601DD9E4" w14:textId="77777777">
      <w:pPr>
        <w:spacing w:line="276" w:lineRule="auto"/>
        <w:jc w:val="center"/>
        <w:rPr>
          <w:rFonts w:ascii="Arial" w:hAnsi="Arial" w:eastAsia="Arial" w:cs="Arial"/>
          <w:b/>
        </w:rPr>
      </w:pPr>
    </w:p>
    <w:p w:rsidR="00934B17" w:rsidP="00934B17" w:rsidRDefault="00934B17" w14:paraId="60CA2083" w14:textId="77777777">
      <w:pPr>
        <w:spacing w:line="276" w:lineRule="auto"/>
        <w:jc w:val="center"/>
        <w:rPr>
          <w:rFonts w:ascii="Arial" w:hAnsi="Arial" w:eastAsia="Arial" w:cs="Arial"/>
          <w:b/>
        </w:rPr>
      </w:pPr>
    </w:p>
    <w:p w:rsidR="00934B17" w:rsidP="00934B17" w:rsidRDefault="00934B17" w14:paraId="619E8FB3" w14:textId="77777777">
      <w:pPr>
        <w:spacing w:line="276" w:lineRule="auto"/>
        <w:jc w:val="center"/>
        <w:rPr>
          <w:rFonts w:ascii="Arial" w:hAnsi="Arial" w:eastAsia="Arial" w:cs="Arial"/>
          <w:b/>
        </w:rPr>
      </w:pPr>
    </w:p>
    <w:p w:rsidR="00934B17" w:rsidP="00934B17" w:rsidRDefault="00934B17" w14:paraId="439B0906" w14:textId="77777777">
      <w:pPr>
        <w:spacing w:line="276" w:lineRule="auto"/>
        <w:jc w:val="center"/>
        <w:rPr>
          <w:rFonts w:ascii="Arial" w:hAnsi="Arial" w:eastAsia="Arial" w:cs="Arial"/>
          <w:b/>
        </w:rPr>
      </w:pPr>
    </w:p>
    <w:p w:rsidR="00934B17" w:rsidP="00934B17" w:rsidRDefault="00934B17" w14:paraId="3D86447C" w14:textId="77777777">
      <w:pPr>
        <w:spacing w:line="276" w:lineRule="auto"/>
        <w:jc w:val="center"/>
        <w:rPr>
          <w:rFonts w:ascii="Arial" w:hAnsi="Arial" w:eastAsia="Arial" w:cs="Arial"/>
          <w:b/>
        </w:rPr>
      </w:pPr>
    </w:p>
    <w:p w:rsidR="00934B17" w:rsidP="00934B17" w:rsidRDefault="00934B17" w14:paraId="4AEEEBBD" w14:textId="77777777">
      <w:pPr>
        <w:spacing w:line="276" w:lineRule="auto"/>
        <w:jc w:val="center"/>
        <w:rPr>
          <w:rFonts w:ascii="Arial" w:hAnsi="Arial" w:eastAsia="Arial" w:cs="Arial"/>
          <w:b/>
        </w:rPr>
      </w:pPr>
    </w:p>
    <w:p w:rsidR="00934B17" w:rsidP="00934B17" w:rsidRDefault="00934B17" w14:paraId="27C794DB" w14:textId="77777777">
      <w:pPr>
        <w:spacing w:line="276" w:lineRule="auto"/>
        <w:jc w:val="center"/>
        <w:rPr>
          <w:rFonts w:ascii="Arial" w:hAnsi="Arial" w:eastAsia="Arial" w:cs="Arial"/>
          <w:b/>
        </w:rPr>
      </w:pPr>
    </w:p>
    <w:p w:rsidR="00934B17" w:rsidP="00934B17" w:rsidRDefault="00934B17" w14:paraId="2EA65B9E" w14:textId="77777777">
      <w:pPr>
        <w:spacing w:line="276" w:lineRule="auto"/>
        <w:jc w:val="center"/>
        <w:rPr>
          <w:rFonts w:ascii="Arial" w:hAnsi="Arial" w:eastAsia="Arial" w:cs="Arial"/>
          <w:b/>
        </w:rPr>
      </w:pPr>
    </w:p>
    <w:p w:rsidR="00934B17" w:rsidP="00934B17" w:rsidRDefault="00934B17" w14:paraId="3F158FDE" w14:textId="77777777">
      <w:pPr>
        <w:spacing w:line="276" w:lineRule="auto"/>
        <w:jc w:val="center"/>
        <w:rPr>
          <w:rFonts w:ascii="Arial" w:hAnsi="Arial" w:eastAsia="Arial" w:cs="Arial"/>
          <w:b/>
        </w:rPr>
      </w:pPr>
    </w:p>
    <w:p w:rsidR="00934B17" w:rsidP="00934B17" w:rsidRDefault="00934B17" w14:paraId="78D4630F" w14:textId="77777777">
      <w:pPr>
        <w:spacing w:line="276" w:lineRule="auto"/>
        <w:jc w:val="center"/>
        <w:rPr>
          <w:rFonts w:ascii="Arial" w:hAnsi="Arial" w:eastAsia="Arial" w:cs="Arial"/>
          <w:b/>
        </w:rPr>
      </w:pPr>
    </w:p>
    <w:p w:rsidR="00934B17" w:rsidP="00934B17" w:rsidRDefault="00934B17" w14:paraId="06E9318F" w14:textId="77777777">
      <w:pPr>
        <w:spacing w:line="276" w:lineRule="auto"/>
        <w:jc w:val="center"/>
        <w:rPr>
          <w:rFonts w:ascii="Arial" w:hAnsi="Arial" w:eastAsia="Arial" w:cs="Arial"/>
          <w:b/>
        </w:rPr>
      </w:pPr>
    </w:p>
    <w:tbl>
      <w:tblPr>
        <w:tblStyle w:val="TableGrid"/>
        <w:tblW w:w="0" w:type="auto"/>
        <w:tblLook w:val="04A0" w:firstRow="1" w:lastRow="0" w:firstColumn="1" w:lastColumn="0" w:noHBand="0" w:noVBand="1"/>
      </w:tblPr>
      <w:tblGrid>
        <w:gridCol w:w="8950"/>
        <w:gridCol w:w="1244"/>
      </w:tblGrid>
      <w:tr w:rsidRPr="004D5877" w:rsidR="00934B17" w:rsidTr="094A8A40" w14:paraId="2AAA3926" w14:textId="77777777">
        <w:tc>
          <w:tcPr>
            <w:tcW w:w="9044" w:type="dxa"/>
            <w:shd w:val="clear" w:color="auto" w:fill="222A35" w:themeFill="text2" w:themeFillShade="80"/>
            <w:tcMar/>
          </w:tcPr>
          <w:p w:rsidRPr="004D5877" w:rsidR="00934B17" w:rsidP="00DA5407" w:rsidRDefault="00934B17" w14:paraId="3B1EFF36" w14:textId="77777777">
            <w:pPr>
              <w:spacing w:line="276" w:lineRule="auto"/>
              <w:jc w:val="center"/>
              <w:rPr>
                <w:rFonts w:ascii="Arial" w:hAnsi="Arial" w:eastAsia="Arial" w:cs="Arial"/>
                <w:b/>
                <w:color w:val="FFC000"/>
                <w:sz w:val="22"/>
                <w:szCs w:val="22"/>
              </w:rPr>
            </w:pPr>
            <w:r w:rsidRPr="004D5877">
              <w:rPr>
                <w:rFonts w:ascii="Arial" w:hAnsi="Arial" w:eastAsia="Arial" w:cs="Arial"/>
                <w:b/>
                <w:color w:val="FFC000"/>
                <w:sz w:val="22"/>
                <w:szCs w:val="22"/>
              </w:rPr>
              <w:t>Criteria</w:t>
            </w:r>
          </w:p>
        </w:tc>
        <w:tc>
          <w:tcPr>
            <w:tcW w:w="1150" w:type="dxa"/>
            <w:shd w:val="clear" w:color="auto" w:fill="222A35" w:themeFill="text2" w:themeFillShade="80"/>
            <w:tcMar/>
          </w:tcPr>
          <w:p w:rsidRPr="004D5877" w:rsidR="00934B17" w:rsidP="00DA5407" w:rsidRDefault="00934B17" w14:paraId="2F31804D" w14:textId="77777777">
            <w:pPr>
              <w:spacing w:line="276" w:lineRule="auto"/>
              <w:jc w:val="center"/>
              <w:rPr>
                <w:rFonts w:ascii="Arial" w:hAnsi="Arial" w:eastAsia="Arial" w:cs="Arial"/>
                <w:b/>
                <w:color w:val="FFC000"/>
                <w:sz w:val="22"/>
                <w:szCs w:val="22"/>
              </w:rPr>
            </w:pPr>
            <w:r w:rsidRPr="004D5877">
              <w:rPr>
                <w:rFonts w:ascii="Arial" w:hAnsi="Arial" w:eastAsia="Arial" w:cs="Arial"/>
                <w:b/>
                <w:color w:val="FFC000"/>
                <w:sz w:val="22"/>
                <w:szCs w:val="22"/>
              </w:rPr>
              <w:t>Essential/</w:t>
            </w:r>
          </w:p>
          <w:p w:rsidRPr="004D5877" w:rsidR="00934B17" w:rsidP="00DA5407" w:rsidRDefault="00934B17" w14:paraId="1913E0F8" w14:textId="77777777">
            <w:pPr>
              <w:spacing w:line="276" w:lineRule="auto"/>
              <w:jc w:val="center"/>
              <w:rPr>
                <w:rFonts w:ascii="Arial" w:hAnsi="Arial" w:eastAsia="Arial" w:cs="Arial"/>
                <w:b/>
                <w:color w:val="FFC000"/>
                <w:sz w:val="22"/>
                <w:szCs w:val="22"/>
              </w:rPr>
            </w:pPr>
            <w:r w:rsidRPr="004D5877">
              <w:rPr>
                <w:rFonts w:ascii="Arial" w:hAnsi="Arial" w:eastAsia="Arial" w:cs="Arial"/>
                <w:b/>
                <w:color w:val="FFC000"/>
                <w:sz w:val="22"/>
                <w:szCs w:val="22"/>
              </w:rPr>
              <w:t>Desirable</w:t>
            </w:r>
          </w:p>
        </w:tc>
      </w:tr>
      <w:tr w:rsidRPr="004D5877" w:rsidR="00934B17" w:rsidTr="094A8A40" w14:paraId="005A037E" w14:textId="77777777">
        <w:tc>
          <w:tcPr>
            <w:tcW w:w="9044" w:type="dxa"/>
            <w:shd w:val="clear" w:color="auto" w:fill="222A35" w:themeFill="text2" w:themeFillShade="80"/>
            <w:tcMar/>
          </w:tcPr>
          <w:p w:rsidRPr="004D5877" w:rsidR="00934B17" w:rsidP="00DA5407" w:rsidRDefault="00934B17" w14:paraId="5F5F4357" w14:textId="77777777">
            <w:pPr>
              <w:spacing w:line="276" w:lineRule="auto"/>
              <w:jc w:val="center"/>
              <w:rPr>
                <w:rFonts w:ascii="Arial" w:hAnsi="Arial" w:eastAsia="Arial" w:cs="Arial"/>
                <w:b/>
                <w:sz w:val="22"/>
                <w:szCs w:val="22"/>
              </w:rPr>
            </w:pPr>
            <w:r w:rsidRPr="004D5877">
              <w:rPr>
                <w:rFonts w:ascii="Arial" w:hAnsi="Arial" w:eastAsia="Arial" w:cs="Arial"/>
                <w:b/>
                <w:color w:val="FFC000"/>
                <w:sz w:val="22"/>
                <w:szCs w:val="22"/>
              </w:rPr>
              <w:t>Qualifications</w:t>
            </w:r>
          </w:p>
        </w:tc>
        <w:tc>
          <w:tcPr>
            <w:tcW w:w="1150" w:type="dxa"/>
            <w:shd w:val="clear" w:color="auto" w:fill="222A35" w:themeFill="text2" w:themeFillShade="80"/>
            <w:tcMar/>
          </w:tcPr>
          <w:p w:rsidRPr="004D5877" w:rsidR="00934B17" w:rsidP="00DA5407" w:rsidRDefault="00934B17" w14:paraId="64A746F5" w14:textId="77777777">
            <w:pPr>
              <w:spacing w:line="276" w:lineRule="auto"/>
              <w:jc w:val="center"/>
              <w:rPr>
                <w:rFonts w:ascii="Arial" w:hAnsi="Arial" w:eastAsia="Arial" w:cs="Arial"/>
                <w:b/>
                <w:sz w:val="22"/>
                <w:szCs w:val="22"/>
              </w:rPr>
            </w:pPr>
            <w:r w:rsidRPr="004D5877">
              <w:rPr>
                <w:rFonts w:ascii="Arial" w:hAnsi="Arial" w:eastAsia="Arial" w:cs="Arial"/>
                <w:b/>
                <w:color w:val="FFC000"/>
                <w:sz w:val="22"/>
                <w:szCs w:val="22"/>
              </w:rPr>
              <w:t>E/D</w:t>
            </w:r>
          </w:p>
        </w:tc>
      </w:tr>
      <w:tr w:rsidRPr="004D5877" w:rsidR="00934B17" w:rsidTr="094A8A40" w14:paraId="1F8B70C3" w14:textId="77777777">
        <w:tc>
          <w:tcPr>
            <w:tcW w:w="9044" w:type="dxa"/>
            <w:shd w:val="clear" w:color="auto" w:fill="auto"/>
            <w:tcMar/>
          </w:tcPr>
          <w:p w:rsidRPr="004D5877" w:rsidR="00934B17" w:rsidP="094A8A40" w:rsidRDefault="00934B17" w14:paraId="1844AE20" w14:textId="3C00FCE6">
            <w:pPr>
              <w:pStyle w:val="ListParagraph"/>
              <w:numPr>
                <w:ilvl w:val="0"/>
                <w:numId w:val="17"/>
              </w:numPr>
              <w:spacing w:line="276" w:lineRule="auto"/>
              <w:rPr>
                <w:rFonts w:ascii="Arial" w:hAnsi="Arial" w:eastAsia="Arial" w:cs="Arial"/>
                <w:b w:val="1"/>
                <w:bCs w:val="1"/>
                <w:sz w:val="22"/>
                <w:szCs w:val="22"/>
              </w:rPr>
            </w:pPr>
            <w:r w:rsidRPr="094A8A40" w:rsidR="00934B17">
              <w:rPr>
                <w:rFonts w:ascii="Arial" w:hAnsi="Arial" w:eastAsia="Arial" w:cs="Arial"/>
                <w:sz w:val="22"/>
                <w:szCs w:val="22"/>
              </w:rPr>
              <w:t xml:space="preserve">GCSE C / </w:t>
            </w:r>
            <w:r w:rsidRPr="094A8A40" w:rsidR="1EEF12BA">
              <w:rPr>
                <w:rFonts w:ascii="Arial" w:hAnsi="Arial" w:eastAsia="Arial" w:cs="Arial"/>
                <w:sz w:val="22"/>
                <w:szCs w:val="22"/>
              </w:rPr>
              <w:t>4</w:t>
            </w:r>
            <w:r w:rsidRPr="094A8A40" w:rsidR="00934B17">
              <w:rPr>
                <w:rFonts w:ascii="Arial" w:hAnsi="Arial" w:eastAsia="Arial" w:cs="Arial"/>
                <w:sz w:val="22"/>
                <w:szCs w:val="22"/>
              </w:rPr>
              <w:t xml:space="preserve"> </w:t>
            </w:r>
            <w:r w:rsidRPr="094A8A40" w:rsidR="0057376D">
              <w:rPr>
                <w:rFonts w:ascii="Arial" w:hAnsi="Arial" w:eastAsia="Arial" w:cs="Arial"/>
                <w:sz w:val="22"/>
                <w:szCs w:val="22"/>
              </w:rPr>
              <w:t xml:space="preserve">and above </w:t>
            </w:r>
            <w:r w:rsidRPr="094A8A40" w:rsidR="00934B17">
              <w:rPr>
                <w:rFonts w:ascii="Arial" w:hAnsi="Arial" w:eastAsia="Arial" w:cs="Arial"/>
                <w:sz w:val="22"/>
                <w:szCs w:val="22"/>
              </w:rPr>
              <w:t>(or equivalent) in English.</w:t>
            </w:r>
          </w:p>
        </w:tc>
        <w:tc>
          <w:tcPr>
            <w:tcW w:w="1150" w:type="dxa"/>
            <w:shd w:val="clear" w:color="auto" w:fill="auto"/>
            <w:tcMar/>
          </w:tcPr>
          <w:p w:rsidRPr="004D5877" w:rsidR="00934B17" w:rsidP="00DA5407" w:rsidRDefault="00934B17" w14:paraId="1DD8C1B1" w14:textId="77777777">
            <w:pPr>
              <w:spacing w:line="276" w:lineRule="auto"/>
              <w:ind w:left="360"/>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1CE5A245" w14:textId="77777777">
        <w:tc>
          <w:tcPr>
            <w:tcW w:w="9044" w:type="dxa"/>
            <w:shd w:val="clear" w:color="auto" w:fill="auto"/>
            <w:tcMar/>
          </w:tcPr>
          <w:p w:rsidRPr="004D5877" w:rsidR="00934B17" w:rsidP="00934B17" w:rsidRDefault="00934B17" w14:paraId="43719D24" w14:textId="77777777">
            <w:pPr>
              <w:pStyle w:val="ListParagraph"/>
              <w:numPr>
                <w:ilvl w:val="0"/>
                <w:numId w:val="17"/>
              </w:numPr>
              <w:spacing w:line="276" w:lineRule="auto"/>
              <w:rPr>
                <w:rFonts w:ascii="Arial" w:hAnsi="Arial" w:eastAsia="Arial" w:cs="Arial"/>
                <w:sz w:val="22"/>
                <w:szCs w:val="22"/>
              </w:rPr>
            </w:pPr>
            <w:r w:rsidRPr="004D5877">
              <w:rPr>
                <w:rFonts w:ascii="Arial" w:hAnsi="Arial" w:eastAsia="Arial" w:cs="Arial"/>
                <w:sz w:val="22"/>
                <w:szCs w:val="22"/>
              </w:rPr>
              <w:t xml:space="preserve">Admin NVQ qualification </w:t>
            </w:r>
          </w:p>
        </w:tc>
        <w:tc>
          <w:tcPr>
            <w:tcW w:w="1150" w:type="dxa"/>
            <w:shd w:val="clear" w:color="auto" w:fill="auto"/>
            <w:tcMar/>
          </w:tcPr>
          <w:p w:rsidRPr="004D5877" w:rsidR="00934B17" w:rsidP="00DA5407" w:rsidRDefault="00934B17" w14:paraId="78A63FAC" w14:textId="77777777">
            <w:pPr>
              <w:spacing w:line="276" w:lineRule="auto"/>
              <w:ind w:left="360"/>
              <w:rPr>
                <w:rFonts w:ascii="Arial" w:hAnsi="Arial" w:eastAsia="Arial" w:cs="Arial"/>
                <w:b/>
                <w:sz w:val="22"/>
                <w:szCs w:val="22"/>
              </w:rPr>
            </w:pPr>
            <w:r w:rsidRPr="004D5877">
              <w:rPr>
                <w:rFonts w:ascii="Arial" w:hAnsi="Arial" w:eastAsia="Arial" w:cs="Arial"/>
                <w:b/>
                <w:sz w:val="22"/>
                <w:szCs w:val="22"/>
              </w:rPr>
              <w:t>D</w:t>
            </w:r>
          </w:p>
        </w:tc>
      </w:tr>
      <w:tr w:rsidRPr="004D5877" w:rsidR="00934B17" w:rsidTr="094A8A40" w14:paraId="4FF8DF74" w14:textId="77777777">
        <w:tc>
          <w:tcPr>
            <w:tcW w:w="9044" w:type="dxa"/>
            <w:shd w:val="clear" w:color="auto" w:fill="222A35" w:themeFill="text2" w:themeFillShade="80"/>
            <w:tcMar/>
          </w:tcPr>
          <w:p w:rsidRPr="004D5877" w:rsidR="00934B17" w:rsidP="00DA5407" w:rsidRDefault="00934B17" w14:paraId="1C60D9A9" w14:textId="77777777">
            <w:pPr>
              <w:spacing w:line="276" w:lineRule="auto"/>
              <w:jc w:val="center"/>
              <w:rPr>
                <w:rFonts w:ascii="Arial" w:hAnsi="Arial" w:eastAsia="Arial" w:cs="Arial"/>
                <w:b/>
                <w:sz w:val="22"/>
                <w:szCs w:val="22"/>
              </w:rPr>
            </w:pPr>
            <w:r w:rsidRPr="004D5877">
              <w:rPr>
                <w:rFonts w:ascii="Arial" w:hAnsi="Arial" w:eastAsia="Arial" w:cs="Arial"/>
                <w:b/>
                <w:color w:val="FFC000"/>
                <w:sz w:val="22"/>
                <w:szCs w:val="22"/>
              </w:rPr>
              <w:t>Knowledge and Skills</w:t>
            </w:r>
          </w:p>
        </w:tc>
        <w:tc>
          <w:tcPr>
            <w:tcW w:w="1150" w:type="dxa"/>
            <w:shd w:val="clear" w:color="auto" w:fill="222A35" w:themeFill="text2" w:themeFillShade="80"/>
            <w:tcMar/>
          </w:tcPr>
          <w:p w:rsidRPr="004D5877" w:rsidR="00934B17" w:rsidP="00DA5407" w:rsidRDefault="00934B17" w14:paraId="4A8AF57F" w14:textId="77777777">
            <w:pPr>
              <w:spacing w:line="276" w:lineRule="auto"/>
              <w:jc w:val="center"/>
              <w:rPr>
                <w:rFonts w:ascii="Arial" w:hAnsi="Arial" w:eastAsia="Arial" w:cs="Arial"/>
                <w:b/>
                <w:sz w:val="22"/>
                <w:szCs w:val="22"/>
              </w:rPr>
            </w:pPr>
            <w:r w:rsidRPr="004D5877">
              <w:rPr>
                <w:rFonts w:ascii="Arial" w:hAnsi="Arial" w:eastAsia="Arial" w:cs="Arial"/>
                <w:b/>
                <w:color w:val="FFC000"/>
                <w:sz w:val="22"/>
                <w:szCs w:val="22"/>
              </w:rPr>
              <w:t>E/D</w:t>
            </w:r>
          </w:p>
        </w:tc>
      </w:tr>
      <w:tr w:rsidRPr="004D5877" w:rsidR="00934B17" w:rsidTr="094A8A40" w14:paraId="086840F5" w14:textId="77777777">
        <w:trPr>
          <w:trHeight w:val="285"/>
        </w:trPr>
        <w:tc>
          <w:tcPr>
            <w:tcW w:w="9044" w:type="dxa"/>
            <w:shd w:val="clear" w:color="auto" w:fill="auto"/>
            <w:tcMar/>
          </w:tcPr>
          <w:p w:rsidRPr="004D5877" w:rsidR="00934B17" w:rsidP="00934B17" w:rsidRDefault="00934B17" w14:paraId="19A14893" w14:textId="77777777">
            <w:pPr>
              <w:pStyle w:val="ListParagraph"/>
              <w:numPr>
                <w:ilvl w:val="0"/>
                <w:numId w:val="15"/>
              </w:numPr>
              <w:spacing w:line="276" w:lineRule="auto"/>
              <w:rPr>
                <w:rFonts w:ascii="Arial" w:hAnsi="Arial" w:eastAsia="Arial" w:cs="Arial"/>
                <w:b/>
                <w:sz w:val="22"/>
                <w:szCs w:val="22"/>
              </w:rPr>
            </w:pPr>
            <w:r w:rsidRPr="004D5877">
              <w:rPr>
                <w:rFonts w:ascii="Arial" w:hAnsi="Arial" w:eastAsia="Arial" w:cs="Arial"/>
                <w:sz w:val="22"/>
                <w:szCs w:val="22"/>
              </w:rPr>
              <w:t>Good communication and interpersonal skills</w:t>
            </w:r>
          </w:p>
        </w:tc>
        <w:tc>
          <w:tcPr>
            <w:tcW w:w="1150" w:type="dxa"/>
            <w:shd w:val="clear" w:color="auto" w:fill="auto"/>
            <w:tcMar/>
          </w:tcPr>
          <w:p w:rsidRPr="004D5877" w:rsidR="00934B17" w:rsidP="00DA5407" w:rsidRDefault="00934B17" w14:paraId="5B69E44D"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3E9F0B67" w14:textId="77777777">
        <w:trPr>
          <w:trHeight w:val="210"/>
        </w:trPr>
        <w:tc>
          <w:tcPr>
            <w:tcW w:w="9044" w:type="dxa"/>
            <w:shd w:val="clear" w:color="auto" w:fill="auto"/>
            <w:tcMar/>
          </w:tcPr>
          <w:p w:rsidRPr="004D5877" w:rsidR="00934B17" w:rsidP="00934B17" w:rsidRDefault="00934B17" w14:paraId="2290A875"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Good numeracy, literacy and ICT skills</w:t>
            </w:r>
          </w:p>
        </w:tc>
        <w:tc>
          <w:tcPr>
            <w:tcW w:w="1150" w:type="dxa"/>
            <w:shd w:val="clear" w:color="auto" w:fill="auto"/>
            <w:tcMar/>
          </w:tcPr>
          <w:p w:rsidRPr="004D5877" w:rsidR="00934B17" w:rsidP="00DA5407" w:rsidRDefault="00934B17" w14:paraId="229B65D9"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124D0E68" w14:textId="77777777">
        <w:trPr>
          <w:trHeight w:val="180"/>
        </w:trPr>
        <w:tc>
          <w:tcPr>
            <w:tcW w:w="9044" w:type="dxa"/>
            <w:shd w:val="clear" w:color="auto" w:fill="auto"/>
            <w:tcMar/>
          </w:tcPr>
          <w:p w:rsidRPr="004D5877" w:rsidR="00934B17" w:rsidP="00934B17" w:rsidRDefault="00934B17" w14:paraId="76853286"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Able to work on own initiative</w:t>
            </w:r>
          </w:p>
        </w:tc>
        <w:tc>
          <w:tcPr>
            <w:tcW w:w="1150" w:type="dxa"/>
            <w:shd w:val="clear" w:color="auto" w:fill="auto"/>
            <w:tcMar/>
          </w:tcPr>
          <w:p w:rsidRPr="004D5877" w:rsidR="00934B17" w:rsidP="00DA5407" w:rsidRDefault="00934B17" w14:paraId="6EF04326"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411AF121" w14:textId="77777777">
        <w:trPr>
          <w:trHeight w:val="255"/>
        </w:trPr>
        <w:tc>
          <w:tcPr>
            <w:tcW w:w="9044" w:type="dxa"/>
            <w:shd w:val="clear" w:color="auto" w:fill="auto"/>
            <w:tcMar/>
          </w:tcPr>
          <w:p w:rsidRPr="004D5877" w:rsidR="00934B17" w:rsidP="00934B17" w:rsidRDefault="00934B17" w14:paraId="312E5A2A"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Good organisational skills</w:t>
            </w:r>
          </w:p>
        </w:tc>
        <w:tc>
          <w:tcPr>
            <w:tcW w:w="1150" w:type="dxa"/>
            <w:shd w:val="clear" w:color="auto" w:fill="auto"/>
            <w:tcMar/>
          </w:tcPr>
          <w:p w:rsidRPr="004D5877" w:rsidR="00934B17" w:rsidP="00DA5407" w:rsidRDefault="00934B17" w14:paraId="5A45C171"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38F0D778" w14:textId="77777777">
        <w:trPr>
          <w:trHeight w:val="70"/>
        </w:trPr>
        <w:tc>
          <w:tcPr>
            <w:tcW w:w="9044" w:type="dxa"/>
            <w:shd w:val="clear" w:color="auto" w:fill="auto"/>
            <w:tcMar/>
          </w:tcPr>
          <w:p w:rsidRPr="004D5877" w:rsidR="00934B17" w:rsidP="00934B17" w:rsidRDefault="00934B17" w14:paraId="41A15A1A"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Good time management skills, including the ability to work to deadlines</w:t>
            </w:r>
          </w:p>
        </w:tc>
        <w:tc>
          <w:tcPr>
            <w:tcW w:w="1150" w:type="dxa"/>
            <w:shd w:val="clear" w:color="auto" w:fill="auto"/>
            <w:tcMar/>
          </w:tcPr>
          <w:p w:rsidRPr="004D5877" w:rsidR="00934B17" w:rsidP="00DA5407" w:rsidRDefault="00934B17" w14:paraId="660A6C7D"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1FD952AF" w14:textId="77777777">
        <w:trPr>
          <w:trHeight w:val="360"/>
        </w:trPr>
        <w:tc>
          <w:tcPr>
            <w:tcW w:w="9044" w:type="dxa"/>
            <w:shd w:val="clear" w:color="auto" w:fill="auto"/>
            <w:tcMar/>
          </w:tcPr>
          <w:p w:rsidRPr="004D5877" w:rsidR="00934B17" w:rsidP="00934B17" w:rsidRDefault="00934B17" w14:paraId="0A86EB31"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Proficient in Microsoft Office applications, especially Word and Excel</w:t>
            </w:r>
          </w:p>
        </w:tc>
        <w:tc>
          <w:tcPr>
            <w:tcW w:w="1150" w:type="dxa"/>
            <w:shd w:val="clear" w:color="auto" w:fill="auto"/>
            <w:tcMar/>
          </w:tcPr>
          <w:p w:rsidRPr="004D5877" w:rsidR="00934B17" w:rsidP="00DA5407" w:rsidRDefault="00934B17" w14:paraId="74F96D0C"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719C2E5A" w14:textId="77777777">
        <w:trPr>
          <w:trHeight w:val="255"/>
        </w:trPr>
        <w:tc>
          <w:tcPr>
            <w:tcW w:w="9044" w:type="dxa"/>
            <w:shd w:val="clear" w:color="auto" w:fill="auto"/>
            <w:tcMar/>
          </w:tcPr>
          <w:p w:rsidRPr="004D5877" w:rsidR="00934B17" w:rsidP="00934B17" w:rsidRDefault="00934B17" w14:paraId="6F45B7A6"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Good communication skills</w:t>
            </w:r>
          </w:p>
        </w:tc>
        <w:tc>
          <w:tcPr>
            <w:tcW w:w="1150" w:type="dxa"/>
            <w:shd w:val="clear" w:color="auto" w:fill="auto"/>
            <w:tcMar/>
          </w:tcPr>
          <w:p w:rsidRPr="004D5877" w:rsidR="00934B17" w:rsidP="00DA5407" w:rsidRDefault="00934B17" w14:paraId="60A33E5C"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14FA6F71" w14:textId="77777777">
        <w:trPr>
          <w:trHeight w:val="162"/>
        </w:trPr>
        <w:tc>
          <w:tcPr>
            <w:tcW w:w="9044" w:type="dxa"/>
            <w:shd w:val="clear" w:color="auto" w:fill="auto"/>
            <w:tcMar/>
          </w:tcPr>
          <w:p w:rsidRPr="004D5877" w:rsidR="00934B17" w:rsidP="00934B17" w:rsidRDefault="00934B17" w14:paraId="0FAB3839"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A sense of responsibility and confidentiality</w:t>
            </w:r>
          </w:p>
        </w:tc>
        <w:tc>
          <w:tcPr>
            <w:tcW w:w="1150" w:type="dxa"/>
            <w:shd w:val="clear" w:color="auto" w:fill="auto"/>
            <w:tcMar/>
          </w:tcPr>
          <w:p w:rsidRPr="004D5877" w:rsidR="00934B17" w:rsidP="00DA5407" w:rsidRDefault="00934B17" w14:paraId="36988A32"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382D3908" w14:textId="77777777">
        <w:trPr>
          <w:trHeight w:val="70"/>
        </w:trPr>
        <w:tc>
          <w:tcPr>
            <w:tcW w:w="9044" w:type="dxa"/>
            <w:shd w:val="clear" w:color="auto" w:fill="auto"/>
            <w:tcMar/>
          </w:tcPr>
          <w:p w:rsidRPr="004D5877" w:rsidR="00934B17" w:rsidP="00934B17" w:rsidRDefault="00934B17" w14:paraId="6691FC45"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Good team member</w:t>
            </w:r>
          </w:p>
        </w:tc>
        <w:tc>
          <w:tcPr>
            <w:tcW w:w="1150" w:type="dxa"/>
            <w:shd w:val="clear" w:color="auto" w:fill="auto"/>
            <w:tcMar/>
          </w:tcPr>
          <w:p w:rsidRPr="004D5877" w:rsidR="00934B17" w:rsidP="00DA5407" w:rsidRDefault="00934B17" w14:paraId="0987C214"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5C97E021" w14:textId="77777777">
        <w:trPr>
          <w:trHeight w:val="282"/>
        </w:trPr>
        <w:tc>
          <w:tcPr>
            <w:tcW w:w="9044" w:type="dxa"/>
            <w:shd w:val="clear" w:color="auto" w:fill="auto"/>
            <w:tcMar/>
          </w:tcPr>
          <w:p w:rsidRPr="004D5877" w:rsidR="00934B17" w:rsidP="00934B17" w:rsidRDefault="00934B17" w14:paraId="30004055"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Ability to work well under pressure and use your own initiative</w:t>
            </w:r>
          </w:p>
        </w:tc>
        <w:tc>
          <w:tcPr>
            <w:tcW w:w="1150" w:type="dxa"/>
            <w:shd w:val="clear" w:color="auto" w:fill="auto"/>
            <w:tcMar/>
          </w:tcPr>
          <w:p w:rsidRPr="004D5877" w:rsidR="00934B17" w:rsidP="00DA5407" w:rsidRDefault="00934B17" w14:paraId="14B0C590"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3036FB6B" w14:textId="77777777">
        <w:trPr>
          <w:trHeight w:val="315"/>
        </w:trPr>
        <w:tc>
          <w:tcPr>
            <w:tcW w:w="9044" w:type="dxa"/>
            <w:shd w:val="clear" w:color="auto" w:fill="auto"/>
            <w:tcMar/>
          </w:tcPr>
          <w:p w:rsidRPr="004D5877" w:rsidR="00934B17" w:rsidP="00934B17" w:rsidRDefault="00934B17" w14:paraId="497E4261"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Sense of humour</w:t>
            </w:r>
          </w:p>
        </w:tc>
        <w:tc>
          <w:tcPr>
            <w:tcW w:w="1150" w:type="dxa"/>
            <w:shd w:val="clear" w:color="auto" w:fill="auto"/>
            <w:tcMar/>
          </w:tcPr>
          <w:p w:rsidRPr="004D5877" w:rsidR="00934B17" w:rsidP="00DA5407" w:rsidRDefault="00934B17" w14:paraId="0BC56EC4"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4DAEE31C" w14:textId="77777777">
        <w:trPr>
          <w:trHeight w:val="195"/>
        </w:trPr>
        <w:tc>
          <w:tcPr>
            <w:tcW w:w="9044" w:type="dxa"/>
            <w:shd w:val="clear" w:color="auto" w:fill="auto"/>
            <w:tcMar/>
          </w:tcPr>
          <w:p w:rsidRPr="004D5877" w:rsidR="00934B17" w:rsidP="00934B17" w:rsidRDefault="00934B17" w14:paraId="485803C6"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Positive and encouraging</w:t>
            </w:r>
          </w:p>
        </w:tc>
        <w:tc>
          <w:tcPr>
            <w:tcW w:w="1150" w:type="dxa"/>
            <w:shd w:val="clear" w:color="auto" w:fill="auto"/>
            <w:tcMar/>
          </w:tcPr>
          <w:p w:rsidRPr="004D5877" w:rsidR="00934B17" w:rsidP="00DA5407" w:rsidRDefault="00934B17" w14:paraId="73959CD7"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1793CFCB" w14:textId="77777777">
        <w:trPr>
          <w:trHeight w:val="180"/>
        </w:trPr>
        <w:tc>
          <w:tcPr>
            <w:tcW w:w="9044" w:type="dxa"/>
            <w:shd w:val="clear" w:color="auto" w:fill="auto"/>
            <w:tcMar/>
          </w:tcPr>
          <w:p w:rsidRPr="004D5877" w:rsidR="00934B17" w:rsidP="00934B17" w:rsidRDefault="00934B17" w14:paraId="494B7E84"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Smart appearance</w:t>
            </w:r>
          </w:p>
        </w:tc>
        <w:tc>
          <w:tcPr>
            <w:tcW w:w="1150" w:type="dxa"/>
            <w:shd w:val="clear" w:color="auto" w:fill="auto"/>
            <w:tcMar/>
          </w:tcPr>
          <w:p w:rsidRPr="004D5877" w:rsidR="00934B17" w:rsidP="00DA5407" w:rsidRDefault="00934B17" w14:paraId="70416385"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71D32E49" w14:textId="77777777">
        <w:trPr>
          <w:trHeight w:val="285"/>
        </w:trPr>
        <w:tc>
          <w:tcPr>
            <w:tcW w:w="9044" w:type="dxa"/>
            <w:shd w:val="clear" w:color="auto" w:fill="auto"/>
            <w:tcMar/>
          </w:tcPr>
          <w:p w:rsidRPr="004D5877" w:rsidR="00934B17" w:rsidP="00934B17" w:rsidRDefault="00934B17" w14:paraId="1C975692" w14:textId="77777777">
            <w:pPr>
              <w:pStyle w:val="ListParagraph"/>
              <w:numPr>
                <w:ilvl w:val="0"/>
                <w:numId w:val="15"/>
              </w:numPr>
              <w:spacing w:line="276" w:lineRule="auto"/>
              <w:rPr>
                <w:rFonts w:ascii="Arial" w:hAnsi="Arial" w:eastAsia="Arial" w:cs="Arial"/>
                <w:sz w:val="22"/>
                <w:szCs w:val="22"/>
              </w:rPr>
            </w:pPr>
            <w:r w:rsidRPr="004D5877">
              <w:rPr>
                <w:rFonts w:ascii="Arial" w:hAnsi="Arial" w:cs="Arial"/>
                <w:sz w:val="22"/>
                <w:szCs w:val="22"/>
              </w:rPr>
              <w:t xml:space="preserve">Co-operative, willing, </w:t>
            </w:r>
            <w:r w:rsidRPr="004D5877">
              <w:rPr>
                <w:rFonts w:ascii="Arial" w:hAnsi="Arial" w:eastAsia="Arial" w:cs="Arial"/>
                <w:sz w:val="22"/>
                <w:szCs w:val="22"/>
              </w:rPr>
              <w:t>reliable and trustworthy</w:t>
            </w:r>
          </w:p>
        </w:tc>
        <w:tc>
          <w:tcPr>
            <w:tcW w:w="1150" w:type="dxa"/>
            <w:shd w:val="clear" w:color="auto" w:fill="auto"/>
            <w:tcMar/>
          </w:tcPr>
          <w:p w:rsidRPr="004D5877" w:rsidR="00934B17" w:rsidP="00DA5407" w:rsidRDefault="00934B17" w14:paraId="74E0DEE0"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2707621C" w14:textId="77777777">
        <w:trPr>
          <w:trHeight w:val="70"/>
        </w:trPr>
        <w:tc>
          <w:tcPr>
            <w:tcW w:w="9044" w:type="dxa"/>
            <w:shd w:val="clear" w:color="auto" w:fill="auto"/>
            <w:tcMar/>
          </w:tcPr>
          <w:p w:rsidRPr="004D5877" w:rsidR="00934B17" w:rsidP="00934B17" w:rsidRDefault="00934B17" w14:paraId="4DA38A8C" w14:textId="77777777">
            <w:pPr>
              <w:pStyle w:val="ListParagraph"/>
              <w:numPr>
                <w:ilvl w:val="0"/>
                <w:numId w:val="15"/>
              </w:numPr>
              <w:spacing w:line="276" w:lineRule="auto"/>
              <w:rPr>
                <w:rFonts w:ascii="Arial" w:hAnsi="Arial" w:eastAsia="Arial" w:cs="Arial"/>
                <w:sz w:val="22"/>
                <w:szCs w:val="22"/>
              </w:rPr>
            </w:pPr>
            <w:r w:rsidRPr="004D5877">
              <w:rPr>
                <w:rFonts w:ascii="Arial" w:hAnsi="Arial" w:eastAsia="Arial" w:cs="Arial"/>
                <w:sz w:val="22"/>
                <w:szCs w:val="22"/>
              </w:rPr>
              <w:t>Friendly, calm and unruffled disposition</w:t>
            </w:r>
          </w:p>
        </w:tc>
        <w:tc>
          <w:tcPr>
            <w:tcW w:w="1150" w:type="dxa"/>
            <w:shd w:val="clear" w:color="auto" w:fill="auto"/>
            <w:tcMar/>
          </w:tcPr>
          <w:p w:rsidRPr="004D5877" w:rsidR="00934B17" w:rsidP="00DA5407" w:rsidRDefault="00934B17" w14:paraId="16070995"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6779BCD2" w14:textId="77777777">
        <w:tc>
          <w:tcPr>
            <w:tcW w:w="9044" w:type="dxa"/>
            <w:shd w:val="clear" w:color="auto" w:fill="auto"/>
            <w:tcMar/>
          </w:tcPr>
          <w:p w:rsidRPr="004D5877" w:rsidR="00934B17" w:rsidP="00934B17" w:rsidRDefault="00934B17" w14:paraId="614BA2DD" w14:textId="43B3946B">
            <w:pPr>
              <w:pStyle w:val="ListParagraph"/>
              <w:numPr>
                <w:ilvl w:val="0"/>
                <w:numId w:val="15"/>
              </w:numPr>
              <w:spacing w:line="276" w:lineRule="auto"/>
              <w:rPr>
                <w:rFonts w:ascii="Arial" w:hAnsi="Arial" w:eastAsia="Arial" w:cs="Arial"/>
                <w:b/>
                <w:sz w:val="22"/>
                <w:szCs w:val="22"/>
              </w:rPr>
            </w:pPr>
            <w:r w:rsidRPr="004D5877">
              <w:rPr>
                <w:rFonts w:ascii="Arial" w:hAnsi="Arial" w:cs="Arial"/>
                <w:sz w:val="22"/>
                <w:szCs w:val="22"/>
              </w:rPr>
              <w:t>Some basic knowledge and understanding of the school system</w:t>
            </w:r>
          </w:p>
        </w:tc>
        <w:tc>
          <w:tcPr>
            <w:tcW w:w="1150" w:type="dxa"/>
            <w:shd w:val="clear" w:color="auto" w:fill="auto"/>
            <w:tcMar/>
          </w:tcPr>
          <w:p w:rsidRPr="004D5877" w:rsidR="00934B17" w:rsidP="00DA5407" w:rsidRDefault="00934B17" w14:paraId="2DB3D832"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D</w:t>
            </w:r>
          </w:p>
        </w:tc>
      </w:tr>
      <w:tr w:rsidRPr="004D5877" w:rsidR="00934B17" w:rsidTr="094A8A40" w14:paraId="3691DFB6" w14:textId="77777777">
        <w:tc>
          <w:tcPr>
            <w:tcW w:w="9044" w:type="dxa"/>
            <w:shd w:val="clear" w:color="auto" w:fill="222A35" w:themeFill="text2" w:themeFillShade="80"/>
            <w:tcMar/>
          </w:tcPr>
          <w:p w:rsidRPr="004D5877" w:rsidR="00934B17" w:rsidP="00DA5407" w:rsidRDefault="00934B17" w14:paraId="444DA925" w14:textId="77777777">
            <w:pPr>
              <w:spacing w:line="276" w:lineRule="auto"/>
              <w:jc w:val="center"/>
              <w:rPr>
                <w:rFonts w:ascii="Arial" w:hAnsi="Arial" w:eastAsia="Arial" w:cs="Arial"/>
                <w:b/>
                <w:sz w:val="22"/>
                <w:szCs w:val="22"/>
              </w:rPr>
            </w:pPr>
            <w:r w:rsidRPr="004D5877">
              <w:rPr>
                <w:rFonts w:ascii="Arial" w:hAnsi="Arial" w:eastAsia="Arial" w:cs="Arial"/>
                <w:b/>
                <w:color w:val="FFC000"/>
                <w:sz w:val="22"/>
                <w:szCs w:val="22"/>
              </w:rPr>
              <w:t>Experience</w:t>
            </w:r>
          </w:p>
        </w:tc>
        <w:tc>
          <w:tcPr>
            <w:tcW w:w="1150" w:type="dxa"/>
            <w:shd w:val="clear" w:color="auto" w:fill="222A35" w:themeFill="text2" w:themeFillShade="80"/>
            <w:tcMar/>
          </w:tcPr>
          <w:p w:rsidRPr="004D5877" w:rsidR="00934B17" w:rsidP="00DA5407" w:rsidRDefault="00934B17" w14:paraId="725EB6A5" w14:textId="77777777">
            <w:pPr>
              <w:spacing w:line="276" w:lineRule="auto"/>
              <w:jc w:val="center"/>
              <w:rPr>
                <w:rFonts w:ascii="Arial" w:hAnsi="Arial" w:eastAsia="Arial" w:cs="Arial"/>
                <w:b/>
                <w:sz w:val="22"/>
                <w:szCs w:val="22"/>
              </w:rPr>
            </w:pPr>
            <w:r w:rsidRPr="004D5877">
              <w:rPr>
                <w:rFonts w:ascii="Arial" w:hAnsi="Arial" w:eastAsia="Arial" w:cs="Arial"/>
                <w:b/>
                <w:color w:val="FFC000"/>
                <w:sz w:val="22"/>
                <w:szCs w:val="22"/>
              </w:rPr>
              <w:t>E/D</w:t>
            </w:r>
          </w:p>
        </w:tc>
      </w:tr>
      <w:tr w:rsidRPr="004D5877" w:rsidR="00934B17" w:rsidTr="094A8A40" w14:paraId="077E00CE" w14:textId="77777777">
        <w:tc>
          <w:tcPr>
            <w:tcW w:w="9044" w:type="dxa"/>
            <w:shd w:val="clear" w:color="auto" w:fill="auto"/>
            <w:tcMar/>
          </w:tcPr>
          <w:p w:rsidRPr="004D5877" w:rsidR="00934B17" w:rsidP="00934B17" w:rsidRDefault="00934B17" w14:paraId="1540280E" w14:textId="77777777">
            <w:pPr>
              <w:pStyle w:val="ListParagraph"/>
              <w:numPr>
                <w:ilvl w:val="0"/>
                <w:numId w:val="15"/>
              </w:numPr>
              <w:spacing w:line="276" w:lineRule="auto"/>
              <w:rPr>
                <w:rFonts w:ascii="Arial" w:hAnsi="Arial" w:eastAsia="Arial" w:cs="Arial"/>
                <w:b/>
                <w:sz w:val="22"/>
                <w:szCs w:val="22"/>
              </w:rPr>
            </w:pPr>
            <w:r w:rsidRPr="004D5877">
              <w:rPr>
                <w:rFonts w:ascii="Arial" w:hAnsi="Arial" w:eastAsia="Arial" w:cs="Arial"/>
                <w:sz w:val="22"/>
                <w:szCs w:val="22"/>
              </w:rPr>
              <w:t>Experience of working in an office environment</w:t>
            </w:r>
          </w:p>
        </w:tc>
        <w:tc>
          <w:tcPr>
            <w:tcW w:w="1150" w:type="dxa"/>
            <w:shd w:val="clear" w:color="auto" w:fill="auto"/>
            <w:tcMar/>
          </w:tcPr>
          <w:p w:rsidRPr="004D5877" w:rsidR="00934B17" w:rsidP="00DA5407" w:rsidRDefault="00934B17" w14:paraId="594D59E1"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r w:rsidRPr="004D5877" w:rsidR="00934B17" w:rsidTr="094A8A40" w14:paraId="56180375" w14:textId="77777777">
        <w:tc>
          <w:tcPr>
            <w:tcW w:w="9044" w:type="dxa"/>
            <w:shd w:val="clear" w:color="auto" w:fill="auto"/>
            <w:tcMar/>
          </w:tcPr>
          <w:p w:rsidRPr="004D5877" w:rsidR="00934B17" w:rsidP="00934B17" w:rsidRDefault="00934B17" w14:paraId="07F1A02D" w14:textId="77777777">
            <w:pPr>
              <w:pStyle w:val="ListParagraph"/>
              <w:numPr>
                <w:ilvl w:val="0"/>
                <w:numId w:val="15"/>
              </w:numPr>
              <w:spacing w:line="276" w:lineRule="auto"/>
              <w:rPr>
                <w:rFonts w:ascii="Arial" w:hAnsi="Arial" w:eastAsia="Arial" w:cs="Arial"/>
                <w:b/>
                <w:sz w:val="22"/>
                <w:szCs w:val="22"/>
              </w:rPr>
            </w:pPr>
            <w:r w:rsidRPr="004D5877">
              <w:rPr>
                <w:rFonts w:ascii="Arial" w:hAnsi="Arial" w:cs="Arial"/>
                <w:sz w:val="22"/>
                <w:szCs w:val="22"/>
              </w:rPr>
              <w:t>Experience of working in a school environment or of working with young people</w:t>
            </w:r>
          </w:p>
        </w:tc>
        <w:tc>
          <w:tcPr>
            <w:tcW w:w="1150" w:type="dxa"/>
            <w:shd w:val="clear" w:color="auto" w:fill="auto"/>
            <w:tcMar/>
          </w:tcPr>
          <w:p w:rsidRPr="004D5877" w:rsidR="00934B17" w:rsidP="00DA5407" w:rsidRDefault="00934B17" w14:paraId="5B9AA0CF"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D</w:t>
            </w:r>
          </w:p>
        </w:tc>
      </w:tr>
      <w:tr w:rsidRPr="004D5877" w:rsidR="00934B17" w:rsidTr="094A8A40" w14:paraId="33B982C2" w14:textId="77777777">
        <w:tc>
          <w:tcPr>
            <w:tcW w:w="9044" w:type="dxa"/>
            <w:shd w:val="clear" w:color="auto" w:fill="222A35" w:themeFill="text2" w:themeFillShade="80"/>
            <w:tcMar/>
          </w:tcPr>
          <w:p w:rsidRPr="004D5877" w:rsidR="00934B17" w:rsidP="00DA5407" w:rsidRDefault="00934B17" w14:paraId="72498CAC" w14:textId="77777777">
            <w:pPr>
              <w:spacing w:line="276" w:lineRule="auto"/>
              <w:jc w:val="center"/>
              <w:rPr>
                <w:rFonts w:ascii="Arial" w:hAnsi="Arial" w:eastAsia="Arial" w:cs="Arial"/>
                <w:b/>
                <w:sz w:val="22"/>
                <w:szCs w:val="22"/>
              </w:rPr>
            </w:pPr>
            <w:r w:rsidRPr="004D5877">
              <w:rPr>
                <w:rFonts w:ascii="Arial" w:hAnsi="Arial" w:eastAsia="Arial" w:cs="Arial"/>
                <w:b/>
                <w:color w:val="FFC000"/>
                <w:sz w:val="22"/>
                <w:szCs w:val="22"/>
              </w:rPr>
              <w:t>Continuous Professional Development</w:t>
            </w:r>
          </w:p>
        </w:tc>
        <w:tc>
          <w:tcPr>
            <w:tcW w:w="1150" w:type="dxa"/>
            <w:shd w:val="clear" w:color="auto" w:fill="222A35" w:themeFill="text2" w:themeFillShade="80"/>
            <w:tcMar/>
          </w:tcPr>
          <w:p w:rsidRPr="004D5877" w:rsidR="00934B17" w:rsidP="00DA5407" w:rsidRDefault="00934B17" w14:paraId="0AA69547" w14:textId="77777777">
            <w:pPr>
              <w:spacing w:line="276" w:lineRule="auto"/>
              <w:jc w:val="center"/>
              <w:rPr>
                <w:rFonts w:ascii="Arial" w:hAnsi="Arial" w:eastAsia="Arial" w:cs="Arial"/>
                <w:b/>
                <w:sz w:val="22"/>
                <w:szCs w:val="22"/>
              </w:rPr>
            </w:pPr>
            <w:r w:rsidRPr="004D5877">
              <w:rPr>
                <w:rFonts w:ascii="Arial" w:hAnsi="Arial" w:eastAsia="Arial" w:cs="Arial"/>
                <w:b/>
                <w:color w:val="FFC000"/>
                <w:sz w:val="22"/>
                <w:szCs w:val="22"/>
              </w:rPr>
              <w:t>E/D</w:t>
            </w:r>
          </w:p>
        </w:tc>
      </w:tr>
      <w:tr w:rsidRPr="004D5877" w:rsidR="00934B17" w:rsidTr="094A8A40" w14:paraId="695D5968" w14:textId="77777777">
        <w:tc>
          <w:tcPr>
            <w:tcW w:w="9044" w:type="dxa"/>
            <w:shd w:val="clear" w:color="auto" w:fill="auto"/>
            <w:tcMar/>
          </w:tcPr>
          <w:p w:rsidRPr="004D5877" w:rsidR="00934B17" w:rsidP="00934B17" w:rsidRDefault="00934B17" w14:paraId="6EDA2EA1" w14:textId="77777777">
            <w:pPr>
              <w:pStyle w:val="ListParagraph"/>
              <w:numPr>
                <w:ilvl w:val="0"/>
                <w:numId w:val="16"/>
              </w:numPr>
              <w:spacing w:line="276" w:lineRule="auto"/>
              <w:rPr>
                <w:rFonts w:ascii="Arial" w:hAnsi="Arial" w:eastAsia="Arial" w:cs="Arial"/>
                <w:b/>
                <w:color w:val="FFC000"/>
                <w:sz w:val="22"/>
                <w:szCs w:val="22"/>
              </w:rPr>
            </w:pPr>
            <w:r w:rsidRPr="004D5877">
              <w:rPr>
                <w:rFonts w:ascii="Arial" w:hAnsi="Arial" w:eastAsia="Arial" w:cs="Arial"/>
                <w:sz w:val="22"/>
                <w:szCs w:val="22"/>
              </w:rPr>
              <w:t>Evidence of commitment to Continuing Professional Development</w:t>
            </w:r>
          </w:p>
        </w:tc>
        <w:tc>
          <w:tcPr>
            <w:tcW w:w="1150" w:type="dxa"/>
            <w:shd w:val="clear" w:color="auto" w:fill="auto"/>
            <w:tcMar/>
          </w:tcPr>
          <w:p w:rsidRPr="004D5877" w:rsidR="00934B17" w:rsidP="00DA5407" w:rsidRDefault="00934B17" w14:paraId="433BD4BE" w14:textId="77777777">
            <w:pPr>
              <w:spacing w:line="276" w:lineRule="auto"/>
              <w:jc w:val="center"/>
              <w:rPr>
                <w:rFonts w:ascii="Arial" w:hAnsi="Arial" w:eastAsia="Arial" w:cs="Arial"/>
                <w:b/>
                <w:color w:val="FFC000"/>
                <w:sz w:val="22"/>
                <w:szCs w:val="22"/>
              </w:rPr>
            </w:pPr>
            <w:r w:rsidRPr="004D5877">
              <w:rPr>
                <w:rFonts w:ascii="Arial" w:hAnsi="Arial" w:eastAsia="Arial" w:cs="Arial"/>
                <w:b/>
                <w:sz w:val="22"/>
                <w:szCs w:val="22"/>
              </w:rPr>
              <w:t>E</w:t>
            </w:r>
          </w:p>
        </w:tc>
      </w:tr>
      <w:tr w:rsidRPr="004D5877" w:rsidR="00934B17" w:rsidTr="094A8A40" w14:paraId="35263CD0" w14:textId="77777777">
        <w:tc>
          <w:tcPr>
            <w:tcW w:w="9044" w:type="dxa"/>
            <w:shd w:val="clear" w:color="auto" w:fill="222A35" w:themeFill="text2" w:themeFillShade="80"/>
            <w:tcMar/>
          </w:tcPr>
          <w:p w:rsidRPr="004D5877" w:rsidR="00934B17" w:rsidP="00DA5407" w:rsidRDefault="00934B17" w14:paraId="3D3BE98F" w14:textId="77777777">
            <w:pPr>
              <w:spacing w:line="276" w:lineRule="auto"/>
              <w:jc w:val="center"/>
              <w:rPr>
                <w:rFonts w:ascii="Arial" w:hAnsi="Arial" w:eastAsia="Arial" w:cs="Arial"/>
                <w:b/>
                <w:sz w:val="22"/>
                <w:szCs w:val="22"/>
              </w:rPr>
            </w:pPr>
            <w:r w:rsidRPr="004D5877">
              <w:rPr>
                <w:rFonts w:ascii="Arial" w:hAnsi="Arial" w:cs="Arial"/>
                <w:b/>
                <w:bCs/>
                <w:color w:val="FFC000"/>
                <w:sz w:val="22"/>
                <w:szCs w:val="22"/>
              </w:rPr>
              <w:t>Other Conditions</w:t>
            </w:r>
          </w:p>
        </w:tc>
        <w:tc>
          <w:tcPr>
            <w:tcW w:w="1150" w:type="dxa"/>
            <w:shd w:val="clear" w:color="auto" w:fill="222A35" w:themeFill="text2" w:themeFillShade="80"/>
            <w:tcMar/>
          </w:tcPr>
          <w:p w:rsidRPr="004D5877" w:rsidR="00934B17" w:rsidP="00DA5407" w:rsidRDefault="00934B17" w14:paraId="3E7BF9AD" w14:textId="77777777">
            <w:pPr>
              <w:spacing w:line="276" w:lineRule="auto"/>
              <w:jc w:val="center"/>
              <w:rPr>
                <w:rFonts w:ascii="Arial" w:hAnsi="Arial" w:eastAsia="Arial" w:cs="Arial"/>
                <w:b/>
                <w:sz w:val="22"/>
                <w:szCs w:val="22"/>
              </w:rPr>
            </w:pPr>
            <w:r w:rsidRPr="004D5877">
              <w:rPr>
                <w:rFonts w:ascii="Arial" w:hAnsi="Arial" w:eastAsia="Arial" w:cs="Arial"/>
                <w:b/>
                <w:color w:val="FFC000"/>
                <w:sz w:val="22"/>
                <w:szCs w:val="22"/>
              </w:rPr>
              <w:t>E/D</w:t>
            </w:r>
          </w:p>
        </w:tc>
      </w:tr>
      <w:tr w:rsidRPr="004D5877" w:rsidR="00934B17" w:rsidTr="094A8A40" w14:paraId="62169914" w14:textId="77777777">
        <w:tc>
          <w:tcPr>
            <w:tcW w:w="9044" w:type="dxa"/>
            <w:shd w:val="clear" w:color="auto" w:fill="auto"/>
            <w:tcMar/>
          </w:tcPr>
          <w:p w:rsidRPr="004D5877" w:rsidR="00934B17" w:rsidP="00934B17" w:rsidRDefault="00934B17" w14:paraId="16F7BEAC" w14:textId="77777777">
            <w:pPr>
              <w:pStyle w:val="ListParagraph"/>
              <w:numPr>
                <w:ilvl w:val="0"/>
                <w:numId w:val="16"/>
              </w:numPr>
              <w:spacing w:line="276" w:lineRule="auto"/>
              <w:rPr>
                <w:rFonts w:ascii="Arial" w:hAnsi="Arial" w:eastAsia="SymbolMT" w:cs="Arial"/>
                <w:sz w:val="22"/>
                <w:szCs w:val="22"/>
              </w:rPr>
            </w:pPr>
            <w:r w:rsidRPr="004D5877">
              <w:rPr>
                <w:rFonts w:ascii="Arial" w:hAnsi="Arial" w:eastAsia="SymbolMT" w:cs="Arial"/>
                <w:sz w:val="22"/>
                <w:szCs w:val="22"/>
              </w:rPr>
              <w:t>Enhanced DBS Clearance</w:t>
            </w:r>
          </w:p>
        </w:tc>
        <w:tc>
          <w:tcPr>
            <w:tcW w:w="1150" w:type="dxa"/>
            <w:shd w:val="clear" w:color="auto" w:fill="auto"/>
            <w:tcMar/>
          </w:tcPr>
          <w:p w:rsidRPr="004D5877" w:rsidR="00934B17" w:rsidP="00DA5407" w:rsidRDefault="00934B17" w14:paraId="395A8E6C" w14:textId="77777777">
            <w:pPr>
              <w:spacing w:line="276" w:lineRule="auto"/>
              <w:jc w:val="center"/>
              <w:rPr>
                <w:rFonts w:ascii="Arial" w:hAnsi="Arial" w:eastAsia="Arial" w:cs="Arial"/>
                <w:b/>
                <w:sz w:val="22"/>
                <w:szCs w:val="22"/>
              </w:rPr>
            </w:pPr>
            <w:r w:rsidRPr="004D5877">
              <w:rPr>
                <w:rFonts w:ascii="Arial" w:hAnsi="Arial" w:eastAsia="Arial" w:cs="Arial"/>
                <w:b/>
                <w:sz w:val="22"/>
                <w:szCs w:val="22"/>
              </w:rPr>
              <w:t>E</w:t>
            </w:r>
          </w:p>
        </w:tc>
      </w:tr>
    </w:tbl>
    <w:p w:rsidR="00EC226C" w:rsidP="0039601D" w:rsidRDefault="00EC226C" w14:paraId="286F4FBD" w14:textId="77777777">
      <w:pPr>
        <w:pStyle w:val="Default"/>
        <w:rPr>
          <w:i/>
          <w:iCs/>
          <w:color w:val="3C3C3C"/>
          <w:sz w:val="18"/>
          <w:szCs w:val="18"/>
        </w:rPr>
      </w:pPr>
    </w:p>
    <w:p w:rsidR="0039601D" w:rsidP="0039601D" w:rsidRDefault="0039601D" w14:paraId="106494DF" w14:textId="209C54D6">
      <w:pPr>
        <w:pStyle w:val="Default"/>
        <w:rPr>
          <w:i/>
          <w:iCs/>
          <w:color w:val="3C3C3C"/>
          <w:sz w:val="18"/>
          <w:szCs w:val="18"/>
        </w:rPr>
      </w:pPr>
      <w:r>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rsidR="0039601D" w:rsidP="0039601D" w:rsidRDefault="0039601D" w14:paraId="7DAFF896" w14:textId="77777777">
      <w:pPr>
        <w:pStyle w:val="Default"/>
        <w:rPr>
          <w:color w:val="3C3C3C"/>
          <w:sz w:val="18"/>
          <w:szCs w:val="18"/>
        </w:rPr>
      </w:pPr>
    </w:p>
    <w:p w:rsidR="007E269D" w:rsidP="0039601D" w:rsidRDefault="0039601D" w14:paraId="40C80D35" w14:textId="609437CA">
      <w:pPr>
        <w:rPr>
          <w:rFonts w:ascii="Arial" w:hAnsi="Arial" w:cs="Arial"/>
        </w:rPr>
      </w:pPr>
      <w:r>
        <w:rPr>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w:t>
      </w:r>
      <w:r w:rsidR="007A30E9">
        <w:rPr>
          <w:b/>
          <w:bCs/>
          <w:color w:val="2E5496"/>
          <w:sz w:val="18"/>
          <w:szCs w:val="18"/>
        </w:rPr>
        <w:t>n.</w:t>
      </w:r>
    </w:p>
    <w:sectPr w:rsidR="007E269D" w:rsidSect="005A0BAF">
      <w:headerReference w:type="default" r:id="rId11"/>
      <w:footerReference w:type="default" r:id="rId12"/>
      <w:headerReference w:type="first" r:id="rId13"/>
      <w:footerReference w:type="first" r:id="rId14"/>
      <w:pgSz w:w="11906" w:h="16838" w:orient="portrait"/>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26102" w:rsidP="00F40832" w:rsidRDefault="00B26102" w14:paraId="6E2235C2" w14:textId="77777777">
      <w:r>
        <w:separator/>
      </w:r>
    </w:p>
  </w:endnote>
  <w:endnote w:type="continuationSeparator" w:id="0">
    <w:p w:rsidR="00B26102" w:rsidP="00F40832" w:rsidRDefault="00B26102" w14:paraId="782465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1DD8" w:rsidP="007C6248" w:rsidRDefault="00B21DD8" w14:paraId="52B7D6D7" w14:textId="1112203D">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rsidR="00192A08" w:rsidP="007C6248" w:rsidRDefault="00192A08" w14:paraId="7F6B84E5" w14:textId="7ABB69EB">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rsidR="00AF07AD" w:rsidP="007C6248" w:rsidRDefault="00AF07AD" w14:paraId="02DB5F93" w14:textId="4D626760">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rsidRPr="00934B17" w:rsidR="00AF07AD" w:rsidP="00AF07AD" w:rsidRDefault="00AF07AD" w14:paraId="6824EB79" w14:textId="72596657">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934B17">
      <w:rPr>
        <w:rFonts w:ascii="Gotham Book" w:hAnsi="Gotham Book" w:cs="Arial"/>
        <w:b/>
        <w:color w:val="808080" w:themeColor="background1" w:themeShade="80"/>
        <w:sz w:val="18"/>
        <w:szCs w:val="18"/>
        <w:lang w:val="pt-PT"/>
      </w:rPr>
      <w:t>T</w:t>
    </w:r>
    <w:r w:rsidRPr="00934B17">
      <w:rPr>
        <w:rFonts w:ascii="Gotham Book" w:hAnsi="Gotham Book" w:cs="Arial"/>
        <w:color w:val="808080" w:themeColor="background1" w:themeShade="80"/>
        <w:sz w:val="18"/>
        <w:szCs w:val="18"/>
        <w:lang w:val="pt-PT"/>
      </w:rPr>
      <w:t xml:space="preserve"> 0113 487 8888  |  </w:t>
    </w:r>
    <w:r w:rsidRPr="00934B17">
      <w:rPr>
        <w:rFonts w:ascii="Gotham Book" w:hAnsi="Gotham Book" w:cs="Arial"/>
        <w:b/>
        <w:color w:val="808080" w:themeColor="background1" w:themeShade="80"/>
        <w:sz w:val="18"/>
        <w:szCs w:val="18"/>
        <w:lang w:val="pt-PT"/>
      </w:rPr>
      <w:t>E</w:t>
    </w:r>
    <w:r w:rsidRPr="00934B17">
      <w:rPr>
        <w:rFonts w:ascii="Gotham Book" w:hAnsi="Gotham Book" w:cs="Arial"/>
        <w:color w:val="808080" w:themeColor="background1" w:themeShade="80"/>
        <w:sz w:val="18"/>
        <w:szCs w:val="18"/>
        <w:lang w:val="pt-PT"/>
      </w:rPr>
      <w:t xml:space="preserve">: info@tgat.org.uk  |  </w:t>
    </w:r>
    <w:r w:rsidRPr="00934B17">
      <w:rPr>
        <w:rFonts w:ascii="Gotham Book" w:hAnsi="Gotham Book" w:cs="Arial"/>
        <w:b/>
        <w:color w:val="808080" w:themeColor="background1" w:themeShade="80"/>
        <w:sz w:val="18"/>
        <w:szCs w:val="18"/>
        <w:lang w:val="pt-PT"/>
      </w:rPr>
      <w:t>W</w:t>
    </w:r>
    <w:r w:rsidRPr="00934B17">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Pr="00B21DD8" w:rsidR="00D54734" w:rsidP="006466CB" w:rsidRDefault="00D54734" w14:paraId="76BE258E" w14:textId="696188FF">
    <w:pPr>
      <w:pStyle w:val="Footer"/>
      <w:pBdr>
        <w:bottom w:val="single" w:color="auto" w:sz="6" w:space="0"/>
      </w:pBdr>
      <w:tabs>
        <w:tab w:val="clear" w:pos="4513"/>
        <w:tab w:val="clear" w:pos="9026"/>
        <w:tab w:val="right" w:pos="10204"/>
      </w:tabs>
      <w:rPr>
        <w:rFonts w:ascii="Arial" w:hAnsi="Arial" w:cs="Arial"/>
        <w:sz w:val="16"/>
        <w:szCs w:val="18"/>
        <w:shd w:val="clear" w:color="auto" w:fill="FFFFFF"/>
      </w:rPr>
    </w:pPr>
  </w:p>
  <w:p w:rsidRPr="000176CF" w:rsidR="000176CF" w:rsidP="000176CF" w:rsidRDefault="000176CF" w14:paraId="29E22555" w14:textId="77777777">
    <w:pPr>
      <w:pStyle w:val="Header"/>
      <w:tabs>
        <w:tab w:val="clear" w:pos="4513"/>
        <w:tab w:val="clear" w:pos="9026"/>
        <w:tab w:val="right" w:pos="10204"/>
      </w:tabs>
      <w:rPr>
        <w:rFonts w:ascii="Gotham Book" w:hAnsi="Gotham Book" w:cs="Arial"/>
        <w:b/>
        <w:bCs/>
        <w:color w:val="808080" w:themeColor="background1" w:themeShade="80"/>
        <w:sz w:val="14"/>
        <w:szCs w:val="14"/>
      </w:rPr>
    </w:pPr>
  </w:p>
  <w:p w:rsidRPr="00C246F6" w:rsidR="000176CF" w:rsidP="000176CF" w:rsidRDefault="000176CF" w14:paraId="02ADBA22" w14:textId="6AD93564">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rsidRPr="00507E09" w:rsidR="000176CF" w:rsidP="000176CF" w:rsidRDefault="000176CF" w14:paraId="00419290" w14:textId="77777777">
                          <w:pPr>
                            <w:jc w:val="right"/>
                            <w:rPr>
                              <w:rFonts w:ascii="Gotham Book" w:hAnsi="Gotham Book" w:cs="Arial"/>
                              <w:sz w:val="18"/>
                              <w:szCs w:val="18"/>
                            </w:rPr>
                          </w:pPr>
                          <w:r w:rsidRPr="00507E09">
                            <w:rPr>
                              <w:rFonts w:ascii="Gotham Book" w:hAnsi="Gotham Book" w:cs="Arial"/>
                              <w:sz w:val="18"/>
                              <w:szCs w:val="18"/>
                            </w:rPr>
                            <w:t>0113 487 8888</w:t>
                          </w:r>
                        </w:p>
                        <w:p w:rsidRPr="00507E09" w:rsidR="000176CF" w:rsidP="000176CF" w:rsidRDefault="000176CF" w14:paraId="6EA0456C" w14:textId="77777777">
                          <w:pPr>
                            <w:jc w:val="right"/>
                            <w:rPr>
                              <w:rFonts w:ascii="Gotham Book" w:hAnsi="Gotham Book" w:cs="Arial"/>
                              <w:sz w:val="18"/>
                              <w:szCs w:val="18"/>
                            </w:rPr>
                          </w:pPr>
                          <w:hyperlink w:history="1" r:id="rId1">
                            <w:r w:rsidRPr="00507E09">
                              <w:rPr>
                                <w:rStyle w:val="Hyperlink"/>
                                <w:rFonts w:ascii="Gotham Book" w:hAnsi="Gotham Book" w:cs="Arial"/>
                                <w:sz w:val="18"/>
                                <w:szCs w:val="18"/>
                              </w:rPr>
                              <w:t>info@tgat.org.uk</w:t>
                            </w:r>
                          </w:hyperlink>
                        </w:p>
                        <w:p w:rsidRPr="00507E09" w:rsidR="000176CF" w:rsidP="000176CF" w:rsidRDefault="000176CF" w14:paraId="15943966" w14:textId="77777777">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0C31CE3">
            <v:shapetype id="_x0000_t202" coordsize="21600,21600" o:spt="202" path="m,l,21600r21600,l21600,xe" w14:anchorId="5CC4ADE7">
              <v:stroke joinstyle="miter"/>
              <v:path gradientshapeok="t" o:connecttype="rect"/>
            </v:shapetype>
            <v:shape id="Text Box 3"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v:textbox>
                <w:txbxContent>
                  <w:p w:rsidRPr="00507E09" w:rsidR="000176CF" w:rsidP="000176CF" w:rsidRDefault="000176CF" w14:paraId="6821C016" w14:textId="77777777">
                    <w:pPr>
                      <w:jc w:val="right"/>
                      <w:rPr>
                        <w:rFonts w:ascii="Gotham Book" w:hAnsi="Gotham Book" w:cs="Arial"/>
                        <w:sz w:val="18"/>
                        <w:szCs w:val="18"/>
                      </w:rPr>
                    </w:pPr>
                    <w:r w:rsidRPr="00507E09">
                      <w:rPr>
                        <w:rFonts w:ascii="Gotham Book" w:hAnsi="Gotham Book" w:cs="Arial"/>
                        <w:sz w:val="18"/>
                        <w:szCs w:val="18"/>
                      </w:rPr>
                      <w:t>0113 487 8888</w:t>
                    </w:r>
                  </w:p>
                  <w:p w:rsidRPr="00507E09" w:rsidR="000176CF" w:rsidP="000176CF" w:rsidRDefault="000176CF" w14:paraId="33FCBDBA" w14:textId="77777777">
                    <w:pPr>
                      <w:jc w:val="right"/>
                      <w:rPr>
                        <w:rFonts w:ascii="Gotham Book" w:hAnsi="Gotham Book" w:cs="Arial"/>
                        <w:sz w:val="18"/>
                        <w:szCs w:val="18"/>
                      </w:rPr>
                    </w:pPr>
                    <w:hyperlink w:history="1" r:id="rId2">
                      <w:r w:rsidRPr="00507E09">
                        <w:rPr>
                          <w:rStyle w:val="Hyperlink"/>
                          <w:rFonts w:ascii="Gotham Book" w:hAnsi="Gotham Book" w:cs="Arial"/>
                          <w:sz w:val="18"/>
                          <w:szCs w:val="18"/>
                        </w:rPr>
                        <w:t>info@tgat.org.uk</w:t>
                      </w:r>
                    </w:hyperlink>
                  </w:p>
                  <w:p w:rsidRPr="00507E09" w:rsidR="000176CF" w:rsidP="000176CF" w:rsidRDefault="000176CF" w14:paraId="3A80F4CE" w14:textId="77777777">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rsidR="000176CF" w:rsidP="000176CF" w:rsidRDefault="000176CF" w14:paraId="5DCA5FA0" w14:textId="77777777">
    <w:pPr>
      <w:pStyle w:val="Header"/>
      <w:tabs>
        <w:tab w:val="clear" w:pos="4513"/>
        <w:tab w:val="clear" w:pos="9026"/>
        <w:tab w:val="right" w:pos="10204"/>
      </w:tabs>
      <w:rPr>
        <w:rFonts w:ascii="Gotham Book" w:hAnsi="Gotham Book" w:cs="Gotham Book"/>
        <w:color w:val="808080" w:themeColor="background1" w:themeShade="80"/>
        <w:sz w:val="18"/>
        <w:szCs w:val="18"/>
      </w:rPr>
    </w:pPr>
    <w:bookmarkStart w:name="_Hlk113268983" w:id="0"/>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rsidR="000176CF" w:rsidP="000176CF" w:rsidRDefault="000176CF" w14:paraId="37C35C96" w14:textId="6DBC3CCC">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D92CBC">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rsidRPr="006B6271" w:rsidR="006B6271" w:rsidP="000176CF" w:rsidRDefault="000176CF" w14:paraId="34D85D20" w14:textId="4130E565">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26102" w:rsidP="00F40832" w:rsidRDefault="00B26102" w14:paraId="4F33A177" w14:textId="77777777">
      <w:r>
        <w:separator/>
      </w:r>
    </w:p>
  </w:footnote>
  <w:footnote w:type="continuationSeparator" w:id="0">
    <w:p w:rsidR="00B26102" w:rsidP="00F40832" w:rsidRDefault="00B26102" w14:paraId="713C0D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F6205" w:rsidRDefault="003F6205" w14:paraId="7A6E4FD0" w14:textId="77777777">
    <w:pPr>
      <w:pStyle w:val="Header"/>
      <w:rPr>
        <w:rFonts w:ascii="Arial" w:hAnsi="Arial" w:cs="Arial"/>
        <w:sz w:val="16"/>
        <w:szCs w:val="16"/>
      </w:rPr>
    </w:pPr>
  </w:p>
  <w:p w:rsidR="00192A08" w:rsidRDefault="00192A08" w14:paraId="44B03E71" w14:textId="33CA7EC6">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92A08" w:rsidRDefault="00192A08" w14:paraId="312A57BB" w14:textId="77777777">
    <w:pPr>
      <w:pStyle w:val="Header"/>
      <w:rPr>
        <w:rFonts w:ascii="Arial" w:hAnsi="Arial" w:cs="Arial"/>
        <w:sz w:val="16"/>
        <w:szCs w:val="16"/>
      </w:rPr>
    </w:pPr>
  </w:p>
  <w:p w:rsidR="003300B2" w:rsidRDefault="003300B2" w14:paraId="17E89CAD" w14:textId="281D14E7">
    <w:pPr>
      <w:pStyle w:val="Header"/>
      <w:rPr>
        <w:rFonts w:ascii="Arial" w:hAnsi="Arial" w:cs="Arial"/>
        <w:sz w:val="16"/>
        <w:szCs w:val="16"/>
      </w:rPr>
    </w:pPr>
  </w:p>
  <w:p w:rsidRPr="00D70B62" w:rsidR="00282340" w:rsidRDefault="00282340" w14:paraId="7EB7A979" w14:textId="77777777">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3529E" w:rsidR="00B4108E" w:rsidP="00B4108E" w:rsidRDefault="00B4108E" w14:paraId="6CAFC007" w14:textId="508B42C4">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108E" w:rsidP="00B4108E" w:rsidRDefault="00B4108E" w14:paraId="2D66AB2E" w14:textId="2CB48833">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rsidR="00B4108E" w:rsidP="00B4108E" w:rsidRDefault="00B4108E" w14:paraId="56C1C712" w14:textId="16ACABA0">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rsidR="00B4108E" w:rsidP="00B4108E" w:rsidRDefault="00B4108E" w14:paraId="62FEE2B1" w14:textId="76D8F924">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rsidR="00B4108E" w:rsidP="00B4108E" w:rsidRDefault="00B4108E" w14:paraId="674B8261" w14:textId="6911CC4B">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rsidR="00B4108E" w:rsidP="00B4108E" w:rsidRDefault="00B4108E" w14:paraId="56D5BA86" w14:textId="26679AF1">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rsidRPr="00C246F6" w:rsidR="00B4108E" w:rsidP="00B4108E" w:rsidRDefault="00B4108E" w14:paraId="6061871C" w14:textId="1BE3C1ED">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rsidRPr="00C246F6" w:rsidR="00B4108E" w:rsidP="00B4108E" w:rsidRDefault="00B4108E" w14:paraId="1889349C" w14:textId="2451BFC4">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rsidRPr="00451F32" w:rsidR="00B4108E" w:rsidP="00B4108E" w:rsidRDefault="00B4108E" w14:paraId="62B40CAD" w14:textId="5EBE0E6B">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rsidRPr="0083529E" w:rsidR="00B4108E" w:rsidP="00B4108E" w:rsidRDefault="00B4108E" w14:paraId="1D0DC6C1" w14:textId="77777777">
    <w:pPr>
      <w:pStyle w:val="Header"/>
      <w:tabs>
        <w:tab w:val="clear" w:pos="4513"/>
        <w:tab w:val="clear" w:pos="9026"/>
        <w:tab w:val="right" w:pos="10204"/>
      </w:tabs>
      <w:rPr>
        <w:rFonts w:ascii="Arial" w:hAnsi="Arial" w:cs="Arial"/>
        <w:sz w:val="16"/>
        <w:szCs w:val="20"/>
      </w:rPr>
    </w:pPr>
  </w:p>
  <w:p w:rsidRPr="0083529E" w:rsidR="006B3BBF" w:rsidP="00E148BF" w:rsidRDefault="006B3BBF" w14:paraId="2FD3B337" w14:textId="0A433D17">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7FE8"/>
    <w:multiLevelType w:val="hybridMultilevel"/>
    <w:tmpl w:val="8326CA94"/>
    <w:lvl w:ilvl="0" w:tplc="0809000B">
      <w:start w:val="1"/>
      <w:numFmt w:val="bullet"/>
      <w:lvlText w:val=""/>
      <w:lvlJc w:val="left"/>
      <w:pPr>
        <w:ind w:left="927" w:hanging="360"/>
      </w:pPr>
      <w:rPr>
        <w:rFonts w:hint="default" w:ascii="Wingdings" w:hAnsi="Wingdings"/>
      </w:rPr>
    </w:lvl>
    <w:lvl w:ilvl="1" w:tplc="08090003">
      <w:start w:val="1"/>
      <w:numFmt w:val="decimal"/>
      <w:lvlText w:val="%2."/>
      <w:lvlJc w:val="left"/>
      <w:pPr>
        <w:tabs>
          <w:tab w:val="num" w:pos="1647"/>
        </w:tabs>
        <w:ind w:left="1647" w:hanging="360"/>
      </w:pPr>
    </w:lvl>
    <w:lvl w:ilvl="2" w:tplc="08090005">
      <w:start w:val="1"/>
      <w:numFmt w:val="decimal"/>
      <w:lvlText w:val="%3."/>
      <w:lvlJc w:val="left"/>
      <w:pPr>
        <w:tabs>
          <w:tab w:val="num" w:pos="2367"/>
        </w:tabs>
        <w:ind w:left="2367" w:hanging="360"/>
      </w:pPr>
    </w:lvl>
    <w:lvl w:ilvl="3" w:tplc="08090001">
      <w:start w:val="1"/>
      <w:numFmt w:val="decimal"/>
      <w:lvlText w:val="%4."/>
      <w:lvlJc w:val="left"/>
      <w:pPr>
        <w:tabs>
          <w:tab w:val="num" w:pos="3087"/>
        </w:tabs>
        <w:ind w:left="3087" w:hanging="360"/>
      </w:pPr>
    </w:lvl>
    <w:lvl w:ilvl="4" w:tplc="08090003">
      <w:start w:val="1"/>
      <w:numFmt w:val="decimal"/>
      <w:lvlText w:val="%5."/>
      <w:lvlJc w:val="left"/>
      <w:pPr>
        <w:tabs>
          <w:tab w:val="num" w:pos="3807"/>
        </w:tabs>
        <w:ind w:left="3807" w:hanging="360"/>
      </w:pPr>
    </w:lvl>
    <w:lvl w:ilvl="5" w:tplc="08090005">
      <w:start w:val="1"/>
      <w:numFmt w:val="decimal"/>
      <w:lvlText w:val="%6."/>
      <w:lvlJc w:val="left"/>
      <w:pPr>
        <w:tabs>
          <w:tab w:val="num" w:pos="4527"/>
        </w:tabs>
        <w:ind w:left="4527" w:hanging="360"/>
      </w:pPr>
    </w:lvl>
    <w:lvl w:ilvl="6" w:tplc="08090001">
      <w:start w:val="1"/>
      <w:numFmt w:val="decimal"/>
      <w:lvlText w:val="%7."/>
      <w:lvlJc w:val="left"/>
      <w:pPr>
        <w:tabs>
          <w:tab w:val="num" w:pos="5247"/>
        </w:tabs>
        <w:ind w:left="5247" w:hanging="360"/>
      </w:pPr>
    </w:lvl>
    <w:lvl w:ilvl="7" w:tplc="08090003">
      <w:start w:val="1"/>
      <w:numFmt w:val="decimal"/>
      <w:lvlText w:val="%8."/>
      <w:lvlJc w:val="left"/>
      <w:pPr>
        <w:tabs>
          <w:tab w:val="num" w:pos="5967"/>
        </w:tabs>
        <w:ind w:left="5967" w:hanging="360"/>
      </w:pPr>
    </w:lvl>
    <w:lvl w:ilvl="8" w:tplc="08090005">
      <w:start w:val="1"/>
      <w:numFmt w:val="decimal"/>
      <w:lvlText w:val="%9."/>
      <w:lvlJc w:val="left"/>
      <w:pPr>
        <w:tabs>
          <w:tab w:val="num" w:pos="6687"/>
        </w:tabs>
        <w:ind w:left="6687" w:hanging="360"/>
      </w:pPr>
    </w:lvl>
  </w:abstractNum>
  <w:abstractNum w:abstractNumId="1" w15:restartNumberingAfterBreak="0">
    <w:nsid w:val="09634BF0"/>
    <w:multiLevelType w:val="hybridMultilevel"/>
    <w:tmpl w:val="172C422C"/>
    <w:lvl w:ilvl="0" w:tplc="0809000B">
      <w:start w:val="1"/>
      <w:numFmt w:val="bullet"/>
      <w:lvlText w:val=""/>
      <w:lvlJc w:val="left"/>
      <w:pPr>
        <w:ind w:left="819" w:hanging="360"/>
      </w:pPr>
      <w:rPr>
        <w:rFonts w:hint="default" w:ascii="Wingdings" w:hAnsi="Wingdings"/>
      </w:rPr>
    </w:lvl>
    <w:lvl w:ilvl="1" w:tplc="08090003">
      <w:start w:val="1"/>
      <w:numFmt w:val="bullet"/>
      <w:lvlText w:val="o"/>
      <w:lvlJc w:val="left"/>
      <w:pPr>
        <w:ind w:left="1539" w:hanging="360"/>
      </w:pPr>
      <w:rPr>
        <w:rFonts w:hint="default" w:ascii="Courier New" w:hAnsi="Courier New" w:cs="Courier New"/>
      </w:rPr>
    </w:lvl>
    <w:lvl w:ilvl="2" w:tplc="08090005">
      <w:start w:val="1"/>
      <w:numFmt w:val="bullet"/>
      <w:lvlText w:val=""/>
      <w:lvlJc w:val="left"/>
      <w:pPr>
        <w:ind w:left="2259" w:hanging="360"/>
      </w:pPr>
      <w:rPr>
        <w:rFonts w:hint="default" w:ascii="Wingdings" w:hAnsi="Wingdings"/>
      </w:rPr>
    </w:lvl>
    <w:lvl w:ilvl="3" w:tplc="08090001">
      <w:start w:val="1"/>
      <w:numFmt w:val="bullet"/>
      <w:lvlText w:val=""/>
      <w:lvlJc w:val="left"/>
      <w:pPr>
        <w:ind w:left="2979" w:hanging="360"/>
      </w:pPr>
      <w:rPr>
        <w:rFonts w:hint="default" w:ascii="Symbol" w:hAnsi="Symbol"/>
      </w:rPr>
    </w:lvl>
    <w:lvl w:ilvl="4" w:tplc="08090003">
      <w:start w:val="1"/>
      <w:numFmt w:val="bullet"/>
      <w:lvlText w:val="o"/>
      <w:lvlJc w:val="left"/>
      <w:pPr>
        <w:ind w:left="3699" w:hanging="360"/>
      </w:pPr>
      <w:rPr>
        <w:rFonts w:hint="default" w:ascii="Courier New" w:hAnsi="Courier New" w:cs="Courier New"/>
      </w:rPr>
    </w:lvl>
    <w:lvl w:ilvl="5" w:tplc="08090005">
      <w:start w:val="1"/>
      <w:numFmt w:val="bullet"/>
      <w:lvlText w:val=""/>
      <w:lvlJc w:val="left"/>
      <w:pPr>
        <w:ind w:left="4419" w:hanging="360"/>
      </w:pPr>
      <w:rPr>
        <w:rFonts w:hint="default" w:ascii="Wingdings" w:hAnsi="Wingdings"/>
      </w:rPr>
    </w:lvl>
    <w:lvl w:ilvl="6" w:tplc="08090001">
      <w:start w:val="1"/>
      <w:numFmt w:val="bullet"/>
      <w:lvlText w:val=""/>
      <w:lvlJc w:val="left"/>
      <w:pPr>
        <w:ind w:left="5139" w:hanging="360"/>
      </w:pPr>
      <w:rPr>
        <w:rFonts w:hint="default" w:ascii="Symbol" w:hAnsi="Symbol"/>
      </w:rPr>
    </w:lvl>
    <w:lvl w:ilvl="7" w:tplc="08090003">
      <w:start w:val="1"/>
      <w:numFmt w:val="bullet"/>
      <w:lvlText w:val="o"/>
      <w:lvlJc w:val="left"/>
      <w:pPr>
        <w:ind w:left="5859" w:hanging="360"/>
      </w:pPr>
      <w:rPr>
        <w:rFonts w:hint="default" w:ascii="Courier New" w:hAnsi="Courier New" w:cs="Courier New"/>
      </w:rPr>
    </w:lvl>
    <w:lvl w:ilvl="8" w:tplc="08090005">
      <w:start w:val="1"/>
      <w:numFmt w:val="bullet"/>
      <w:lvlText w:val=""/>
      <w:lvlJc w:val="left"/>
      <w:pPr>
        <w:ind w:left="6579" w:hanging="360"/>
      </w:pPr>
      <w:rPr>
        <w:rFonts w:hint="default" w:ascii="Wingdings" w:hAnsi="Wingdings"/>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364" w:hanging="360"/>
      </w:pPr>
      <w:rPr>
        <w:rFonts w:hint="default" w:ascii="Courier New" w:hAnsi="Courier New" w:cs="Courier New"/>
      </w:rPr>
    </w:lvl>
    <w:lvl w:ilvl="2" w:tplc="08090005">
      <w:start w:val="1"/>
      <w:numFmt w:val="bullet"/>
      <w:lvlText w:val=""/>
      <w:lvlJc w:val="left"/>
      <w:pPr>
        <w:ind w:left="2084" w:hanging="360"/>
      </w:pPr>
      <w:rPr>
        <w:rFonts w:hint="default" w:ascii="Wingdings" w:hAnsi="Wingdings"/>
      </w:rPr>
    </w:lvl>
    <w:lvl w:ilvl="3" w:tplc="08090001">
      <w:start w:val="1"/>
      <w:numFmt w:val="bullet"/>
      <w:lvlText w:val=""/>
      <w:lvlJc w:val="left"/>
      <w:pPr>
        <w:ind w:left="2804" w:hanging="360"/>
      </w:pPr>
      <w:rPr>
        <w:rFonts w:hint="default" w:ascii="Symbol" w:hAnsi="Symbol"/>
      </w:rPr>
    </w:lvl>
    <w:lvl w:ilvl="4" w:tplc="08090003">
      <w:start w:val="1"/>
      <w:numFmt w:val="bullet"/>
      <w:lvlText w:val="o"/>
      <w:lvlJc w:val="left"/>
      <w:pPr>
        <w:ind w:left="3524" w:hanging="360"/>
      </w:pPr>
      <w:rPr>
        <w:rFonts w:hint="default" w:ascii="Courier New" w:hAnsi="Courier New" w:cs="Courier New"/>
      </w:rPr>
    </w:lvl>
    <w:lvl w:ilvl="5" w:tplc="08090005">
      <w:start w:val="1"/>
      <w:numFmt w:val="bullet"/>
      <w:lvlText w:val=""/>
      <w:lvlJc w:val="left"/>
      <w:pPr>
        <w:ind w:left="4244" w:hanging="360"/>
      </w:pPr>
      <w:rPr>
        <w:rFonts w:hint="default" w:ascii="Wingdings" w:hAnsi="Wingdings"/>
      </w:rPr>
    </w:lvl>
    <w:lvl w:ilvl="6" w:tplc="08090001">
      <w:start w:val="1"/>
      <w:numFmt w:val="bullet"/>
      <w:lvlText w:val=""/>
      <w:lvlJc w:val="left"/>
      <w:pPr>
        <w:ind w:left="4964" w:hanging="360"/>
      </w:pPr>
      <w:rPr>
        <w:rFonts w:hint="default" w:ascii="Symbol" w:hAnsi="Symbol"/>
      </w:rPr>
    </w:lvl>
    <w:lvl w:ilvl="7" w:tplc="08090003">
      <w:start w:val="1"/>
      <w:numFmt w:val="bullet"/>
      <w:lvlText w:val="o"/>
      <w:lvlJc w:val="left"/>
      <w:pPr>
        <w:ind w:left="5684" w:hanging="360"/>
      </w:pPr>
      <w:rPr>
        <w:rFonts w:hint="default" w:ascii="Courier New" w:hAnsi="Courier New" w:cs="Courier New"/>
      </w:rPr>
    </w:lvl>
    <w:lvl w:ilvl="8" w:tplc="08090005">
      <w:start w:val="1"/>
      <w:numFmt w:val="bullet"/>
      <w:lvlText w:val=""/>
      <w:lvlJc w:val="left"/>
      <w:pPr>
        <w:ind w:left="6404" w:hanging="360"/>
      </w:pPr>
      <w:rPr>
        <w:rFonts w:hint="default" w:ascii="Wingdings" w:hAnsi="Wingdings"/>
      </w:rPr>
    </w:lvl>
  </w:abstractNum>
  <w:abstractNum w:abstractNumId="3" w15:restartNumberingAfterBreak="0">
    <w:nsid w:val="2AEE218E"/>
    <w:multiLevelType w:val="hybridMultilevel"/>
    <w:tmpl w:val="0414EA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ECB70E3"/>
    <w:multiLevelType w:val="hybridMultilevel"/>
    <w:tmpl w:val="F1EEF55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4554C43"/>
    <w:multiLevelType w:val="hybridMultilevel"/>
    <w:tmpl w:val="4C2A47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7B66EA5"/>
    <w:multiLevelType w:val="hybridMultilevel"/>
    <w:tmpl w:val="7E04E732"/>
    <w:lvl w:ilvl="0" w:tplc="08090001">
      <w:start w:val="1"/>
      <w:numFmt w:val="bullet"/>
      <w:lvlText w:val=""/>
      <w:lvlJc w:val="left"/>
      <w:pPr>
        <w:ind w:left="360" w:hanging="360"/>
      </w:pPr>
      <w:rPr>
        <w:rFonts w:hint="default" w:ascii="Symbol" w:hAnsi="Symbol"/>
      </w:rPr>
    </w:lvl>
    <w:lvl w:ilvl="1" w:tplc="205E1706">
      <w:numFmt w:val="bullet"/>
      <w:lvlText w:val="•"/>
      <w:lvlJc w:val="left"/>
      <w:pPr>
        <w:ind w:left="1080" w:hanging="360"/>
      </w:pPr>
      <w:rPr>
        <w:rFonts w:hint="default" w:ascii="Arial" w:hAnsi="Arial" w:eastAsia="Arial"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BCA0465"/>
    <w:multiLevelType w:val="hybridMultilevel"/>
    <w:tmpl w:val="EEF600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FCA6AB6"/>
    <w:multiLevelType w:val="hybridMultilevel"/>
    <w:tmpl w:val="7486D04E"/>
    <w:lvl w:ilvl="0" w:tplc="F7F2B956">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7042EE4"/>
    <w:multiLevelType w:val="hybridMultilevel"/>
    <w:tmpl w:val="68805B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1782EBC"/>
    <w:multiLevelType w:val="hybridMultilevel"/>
    <w:tmpl w:val="6B2031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7B55C8B"/>
    <w:multiLevelType w:val="hybridMultilevel"/>
    <w:tmpl w:val="DA22F5FC"/>
    <w:lvl w:ilvl="0" w:tplc="08090001">
      <w:start w:val="1"/>
      <w:numFmt w:val="bullet"/>
      <w:lvlText w:val=""/>
      <w:lvlJc w:val="left"/>
      <w:pPr>
        <w:ind w:left="644"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69CD29CE"/>
    <w:multiLevelType w:val="hybridMultilevel"/>
    <w:tmpl w:val="0EDA29DA"/>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3" w15:restartNumberingAfterBreak="0">
    <w:nsid w:val="73D2197E"/>
    <w:multiLevelType w:val="hybridMultilevel"/>
    <w:tmpl w:val="03C4D5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5005705"/>
    <w:multiLevelType w:val="hybridMultilevel"/>
    <w:tmpl w:val="6A2CB4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73B6137"/>
    <w:multiLevelType w:val="hybridMultilevel"/>
    <w:tmpl w:val="F232F462"/>
    <w:lvl w:ilvl="0" w:tplc="08090001">
      <w:start w:val="1"/>
      <w:numFmt w:val="bullet"/>
      <w:lvlText w:val=""/>
      <w:lvlJc w:val="left"/>
      <w:pPr>
        <w:ind w:left="360" w:hanging="360"/>
      </w:pPr>
      <w:rPr>
        <w:rFonts w:hint="default" w:ascii="Symbol" w:hAnsi="Symbol"/>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025082">
    <w:abstractNumId w:val="3"/>
  </w:num>
  <w:num w:numId="3" w16cid:durableId="383061940">
    <w:abstractNumId w:val="13"/>
  </w:num>
  <w:num w:numId="4" w16cid:durableId="810170145">
    <w:abstractNumId w:val="9"/>
  </w:num>
  <w:num w:numId="5" w16cid:durableId="489567564">
    <w:abstractNumId w:val="10"/>
  </w:num>
  <w:num w:numId="6" w16cid:durableId="1645548516">
    <w:abstractNumId w:val="5"/>
  </w:num>
  <w:num w:numId="7" w16cid:durableId="1199003555">
    <w:abstractNumId w:val="7"/>
  </w:num>
  <w:num w:numId="8" w16cid:durableId="1291782629">
    <w:abstractNumId w:val="14"/>
  </w:num>
  <w:num w:numId="9" w16cid:durableId="207566753">
    <w:abstractNumId w:val="11"/>
  </w:num>
  <w:num w:numId="10" w16cid:durableId="1714768026">
    <w:abstractNumId w:val="2"/>
  </w:num>
  <w:num w:numId="11" w16cid:durableId="7650019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016334">
    <w:abstractNumId w:val="12"/>
  </w:num>
  <w:num w:numId="13" w16cid:durableId="1791240905">
    <w:abstractNumId w:val="1"/>
  </w:num>
  <w:num w:numId="14" w16cid:durableId="479881700">
    <w:abstractNumId w:val="0"/>
  </w:num>
  <w:num w:numId="15" w16cid:durableId="1601720037">
    <w:abstractNumId w:val="6"/>
  </w:num>
  <w:num w:numId="16" w16cid:durableId="1135679937">
    <w:abstractNumId w:val="8"/>
  </w:num>
  <w:num w:numId="17" w16cid:durableId="760414325">
    <w:abstractNumId w:val="4"/>
  </w:num>
  <w:num w:numId="18" w16cid:durableId="166762961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ctiveWritingStyle w:lang="en-GB" w:vendorID="64" w:dllVersion="0" w:nlCheck="1" w:checkStyle="0" w:appName="MSWord"/>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678F8"/>
    <w:rsid w:val="00070461"/>
    <w:rsid w:val="000F115D"/>
    <w:rsid w:val="00115122"/>
    <w:rsid w:val="001169C4"/>
    <w:rsid w:val="00164127"/>
    <w:rsid w:val="00173E11"/>
    <w:rsid w:val="00192A08"/>
    <w:rsid w:val="001B2836"/>
    <w:rsid w:val="002314B9"/>
    <w:rsid w:val="00243C82"/>
    <w:rsid w:val="002801B6"/>
    <w:rsid w:val="00282340"/>
    <w:rsid w:val="002A5E20"/>
    <w:rsid w:val="002B65F3"/>
    <w:rsid w:val="002C16FB"/>
    <w:rsid w:val="00303C41"/>
    <w:rsid w:val="00305C0E"/>
    <w:rsid w:val="00326AFA"/>
    <w:rsid w:val="003300B2"/>
    <w:rsid w:val="003357D2"/>
    <w:rsid w:val="003466DD"/>
    <w:rsid w:val="003516C7"/>
    <w:rsid w:val="00351FF9"/>
    <w:rsid w:val="003921F4"/>
    <w:rsid w:val="0039601D"/>
    <w:rsid w:val="003F6205"/>
    <w:rsid w:val="003F7179"/>
    <w:rsid w:val="00434BB6"/>
    <w:rsid w:val="00451F32"/>
    <w:rsid w:val="004657E6"/>
    <w:rsid w:val="004B7F71"/>
    <w:rsid w:val="004D5877"/>
    <w:rsid w:val="005053CB"/>
    <w:rsid w:val="00507E09"/>
    <w:rsid w:val="00564870"/>
    <w:rsid w:val="00564872"/>
    <w:rsid w:val="0057376D"/>
    <w:rsid w:val="00577DFC"/>
    <w:rsid w:val="00586F04"/>
    <w:rsid w:val="00597837"/>
    <w:rsid w:val="005A0BAF"/>
    <w:rsid w:val="005B1E40"/>
    <w:rsid w:val="005D112E"/>
    <w:rsid w:val="005D182F"/>
    <w:rsid w:val="005D1D3B"/>
    <w:rsid w:val="005D6582"/>
    <w:rsid w:val="005D7F25"/>
    <w:rsid w:val="00600E8F"/>
    <w:rsid w:val="006054C5"/>
    <w:rsid w:val="00627DD2"/>
    <w:rsid w:val="0064276C"/>
    <w:rsid w:val="00644208"/>
    <w:rsid w:val="006466CB"/>
    <w:rsid w:val="00646A16"/>
    <w:rsid w:val="006B3BBF"/>
    <w:rsid w:val="006B6271"/>
    <w:rsid w:val="006E063D"/>
    <w:rsid w:val="006E0D4A"/>
    <w:rsid w:val="006F3602"/>
    <w:rsid w:val="00706CE8"/>
    <w:rsid w:val="007201F2"/>
    <w:rsid w:val="00767019"/>
    <w:rsid w:val="00781EAE"/>
    <w:rsid w:val="00787E68"/>
    <w:rsid w:val="007A30E9"/>
    <w:rsid w:val="007A6D8C"/>
    <w:rsid w:val="007B3813"/>
    <w:rsid w:val="007C6248"/>
    <w:rsid w:val="007E269D"/>
    <w:rsid w:val="007E48E8"/>
    <w:rsid w:val="007F07F6"/>
    <w:rsid w:val="00800299"/>
    <w:rsid w:val="00806A63"/>
    <w:rsid w:val="0083529E"/>
    <w:rsid w:val="0084240C"/>
    <w:rsid w:val="008720DD"/>
    <w:rsid w:val="0088620D"/>
    <w:rsid w:val="008D5947"/>
    <w:rsid w:val="008F5259"/>
    <w:rsid w:val="00900D7F"/>
    <w:rsid w:val="009017DE"/>
    <w:rsid w:val="009342DD"/>
    <w:rsid w:val="00934B17"/>
    <w:rsid w:val="00947BF7"/>
    <w:rsid w:val="00971BDA"/>
    <w:rsid w:val="00986F05"/>
    <w:rsid w:val="009C069D"/>
    <w:rsid w:val="009C149D"/>
    <w:rsid w:val="009D60A7"/>
    <w:rsid w:val="009E2B2C"/>
    <w:rsid w:val="00A010A1"/>
    <w:rsid w:val="00A12538"/>
    <w:rsid w:val="00A638BB"/>
    <w:rsid w:val="00A64776"/>
    <w:rsid w:val="00A8123C"/>
    <w:rsid w:val="00A82CBB"/>
    <w:rsid w:val="00AF07AD"/>
    <w:rsid w:val="00B17A95"/>
    <w:rsid w:val="00B21DD8"/>
    <w:rsid w:val="00B26102"/>
    <w:rsid w:val="00B26933"/>
    <w:rsid w:val="00B4108E"/>
    <w:rsid w:val="00B465C3"/>
    <w:rsid w:val="00B74495"/>
    <w:rsid w:val="00BA6E27"/>
    <w:rsid w:val="00BB3A04"/>
    <w:rsid w:val="00BC1A97"/>
    <w:rsid w:val="00C00682"/>
    <w:rsid w:val="00C04EC9"/>
    <w:rsid w:val="00C246F6"/>
    <w:rsid w:val="00C61897"/>
    <w:rsid w:val="00CD4406"/>
    <w:rsid w:val="00CF6508"/>
    <w:rsid w:val="00D1207B"/>
    <w:rsid w:val="00D40E94"/>
    <w:rsid w:val="00D54734"/>
    <w:rsid w:val="00D626BF"/>
    <w:rsid w:val="00D70B62"/>
    <w:rsid w:val="00D92CBC"/>
    <w:rsid w:val="00DD13DF"/>
    <w:rsid w:val="00DD680A"/>
    <w:rsid w:val="00E148BF"/>
    <w:rsid w:val="00E668BB"/>
    <w:rsid w:val="00E85B55"/>
    <w:rsid w:val="00EC226C"/>
    <w:rsid w:val="00EE46C9"/>
    <w:rsid w:val="00F03CE3"/>
    <w:rsid w:val="00F40832"/>
    <w:rsid w:val="00F477FB"/>
    <w:rsid w:val="00F52248"/>
    <w:rsid w:val="00F8178B"/>
    <w:rsid w:val="00F84959"/>
    <w:rsid w:val="00F920B4"/>
    <w:rsid w:val="00FB1F5D"/>
    <w:rsid w:val="00FF259C"/>
    <w:rsid w:val="094A8A40"/>
    <w:rsid w:val="1EEF12BA"/>
    <w:rsid w:val="75C24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7837"/>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styleId="HeaderChar" w:customStyle="1">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styleId="FooterChar" w:customStyle="1">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hAnsi="Times New Roman" w:eastAsia="Times New Roman" w:cs="Times New Roman"/>
      <w:lang w:eastAsia="en-GB"/>
    </w:rPr>
  </w:style>
  <w:style w:type="table" w:styleId="TableGrid">
    <w:name w:val="Table Grid"/>
    <w:basedOn w:val="TableNormal"/>
    <w:rsid w:val="00D54734"/>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styleId="BasicParagraph" w:customStyle="1">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paragraph" w:styleId="Default" w:customStyle="1">
    <w:name w:val="Default"/>
    <w:rsid w:val="005978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C6E4ZZEEKE4V-1370470193-234150</_dlc_DocId>
    <_dlc_DocIdUrl xmlns="a5dc13db-9f56-4dab-9c98-2e8cc2fc2844">
      <Url>https://thegorseacademiestrust.sharepoint.com/sites/HumanResources/_layouts/15/DocIdRedir.aspx?ID=C6E4ZZEEKE4V-1370470193-234150</Url>
      <Description>C6E4ZZEEKE4V-1370470193-234150</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095202C0-2222-41C0-B816-CAF53D36F898}">
  <ds:schemaRefs>
    <ds:schemaRef ds:uri="http://schemas.microsoft.com/sharepoint/events"/>
  </ds:schemaRefs>
</ds:datastoreItem>
</file>

<file path=customXml/itemProps3.xml><?xml version="1.0" encoding="utf-8"?>
<ds:datastoreItem xmlns:ds="http://schemas.openxmlformats.org/officeDocument/2006/customXml" ds:itemID="{4014BF69-DDCE-4F18-AC72-45CDDE2D4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Jake Thurston</dc:creator>
  <keywords/>
  <dc:description/>
  <lastModifiedBy>Katie Oxley</lastModifiedBy>
  <revision>5</revision>
  <lastPrinted>2022-09-07T10:52:00.0000000Z</lastPrinted>
  <dcterms:created xsi:type="dcterms:W3CDTF">2024-07-18T08:22:00.0000000Z</dcterms:created>
  <dcterms:modified xsi:type="dcterms:W3CDTF">2025-03-21T10:38:22.2954816Z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4225800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0b191393-55ba-4e6a-91f6-662be00e7580</vt:lpwstr>
  </property>
  <property fmtid="{D5CDD505-2E9C-101B-9397-08002B2CF9AE}" pid="9" name="MediaServiceImageTags">
    <vt:lpwstr/>
  </property>
</Properties>
</file>