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C5D9D" w14:textId="66875A2B" w:rsidR="0019507C" w:rsidRPr="003D6B7F" w:rsidRDefault="00840326" w:rsidP="0019507C">
      <w:pPr>
        <w:spacing w:after="0" w:line="240" w:lineRule="auto"/>
        <w:rPr>
          <w:b/>
          <w:sz w:val="36"/>
          <w:szCs w:val="36"/>
        </w:rPr>
      </w:pPr>
      <w:r>
        <w:rPr>
          <w:noProof/>
        </w:rPr>
        <w:drawing>
          <wp:anchor distT="36576" distB="36576" distL="36576" distR="36576" simplePos="0" relativeHeight="251656192" behindDoc="0" locked="0" layoutInCell="1" allowOverlap="1" wp14:anchorId="0C9B1293" wp14:editId="03EE42DA">
            <wp:simplePos x="0" y="0"/>
            <wp:positionH relativeFrom="column">
              <wp:posOffset>-523875</wp:posOffset>
            </wp:positionH>
            <wp:positionV relativeFrom="paragraph">
              <wp:posOffset>-304800</wp:posOffset>
            </wp:positionV>
            <wp:extent cx="447675" cy="54292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507C" w:rsidRPr="003D6B7F">
        <w:rPr>
          <w:b/>
          <w:sz w:val="36"/>
          <w:szCs w:val="36"/>
        </w:rPr>
        <w:t xml:space="preserve">FRIERN BARNET SCHOOL </w:t>
      </w:r>
    </w:p>
    <w:p w14:paraId="7CF01B2F" w14:textId="77777777" w:rsidR="0019507C" w:rsidRPr="003D6B7F" w:rsidRDefault="0019507C" w:rsidP="0019507C">
      <w:pPr>
        <w:spacing w:after="0" w:line="240" w:lineRule="auto"/>
        <w:rPr>
          <w:b/>
          <w:sz w:val="36"/>
          <w:szCs w:val="36"/>
        </w:rPr>
      </w:pPr>
      <w:r w:rsidRPr="003D6B7F">
        <w:rPr>
          <w:b/>
          <w:sz w:val="36"/>
          <w:szCs w:val="36"/>
        </w:rPr>
        <w:t>Specialist Arts College</w:t>
      </w:r>
    </w:p>
    <w:p w14:paraId="224FE166" w14:textId="77777777" w:rsidR="0019507C" w:rsidRPr="0019507C" w:rsidRDefault="0019507C" w:rsidP="0019507C">
      <w:pPr>
        <w:pStyle w:val="Subtitle"/>
        <w:rPr>
          <w:rFonts w:cs="Calibri"/>
          <w:b/>
          <w:i w:val="0"/>
          <w:color w:val="auto"/>
        </w:rPr>
      </w:pPr>
      <w:proofErr w:type="spellStart"/>
      <w:r w:rsidRPr="0019507C">
        <w:rPr>
          <w:rFonts w:cs="Calibri"/>
          <w:b/>
          <w:i w:val="0"/>
          <w:color w:val="auto"/>
        </w:rPr>
        <w:t>Hemington</w:t>
      </w:r>
      <w:proofErr w:type="spellEnd"/>
      <w:r w:rsidRPr="0019507C">
        <w:rPr>
          <w:rFonts w:cs="Calibri"/>
          <w:b/>
          <w:i w:val="0"/>
          <w:color w:val="auto"/>
        </w:rPr>
        <w:t xml:space="preserve"> Avenue, London, N11 3LS</w:t>
      </w:r>
    </w:p>
    <w:p w14:paraId="6D86BB54" w14:textId="77777777" w:rsidR="0019507C" w:rsidRPr="0019507C" w:rsidRDefault="0019507C" w:rsidP="0019507C">
      <w:pPr>
        <w:pStyle w:val="Subtitle"/>
        <w:rPr>
          <w:rFonts w:cs="Calibri"/>
          <w:b/>
          <w:i w:val="0"/>
          <w:color w:val="auto"/>
        </w:rPr>
      </w:pPr>
    </w:p>
    <w:p w14:paraId="64CD64F9" w14:textId="77777777"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14:paraId="36A78E2F" w14:textId="77777777" w:rsidR="0019507C" w:rsidRPr="003D6B7F" w:rsidRDefault="0019507C" w:rsidP="0019507C">
      <w:pPr>
        <w:autoSpaceDE w:val="0"/>
        <w:autoSpaceDN w:val="0"/>
        <w:adjustRightInd w:val="0"/>
        <w:spacing w:after="0" w:line="240" w:lineRule="auto"/>
        <w:rPr>
          <w:sz w:val="24"/>
          <w:szCs w:val="24"/>
        </w:rPr>
      </w:pPr>
    </w:p>
    <w:p w14:paraId="55065FDD" w14:textId="77777777" w:rsidR="00756B82" w:rsidRPr="00D537D1" w:rsidRDefault="00756B82" w:rsidP="0019507C">
      <w:pPr>
        <w:autoSpaceDE w:val="0"/>
        <w:autoSpaceDN w:val="0"/>
        <w:adjustRightInd w:val="0"/>
        <w:spacing w:after="0" w:line="240" w:lineRule="auto"/>
        <w:rPr>
          <w:sz w:val="24"/>
          <w:szCs w:val="24"/>
        </w:rPr>
      </w:pPr>
    </w:p>
    <w:p w14:paraId="7098835D" w14:textId="77777777" w:rsidR="0019507C" w:rsidRPr="00D537D1" w:rsidRDefault="00B91D12" w:rsidP="0019507C">
      <w:pPr>
        <w:spacing w:after="0" w:line="240" w:lineRule="auto"/>
        <w:rPr>
          <w:b/>
          <w:sz w:val="24"/>
          <w:szCs w:val="24"/>
        </w:rPr>
      </w:pPr>
      <w:r>
        <w:rPr>
          <w:b/>
          <w:sz w:val="24"/>
          <w:szCs w:val="24"/>
        </w:rPr>
        <w:t>MFL</w:t>
      </w:r>
      <w:r w:rsidR="00F8724A">
        <w:rPr>
          <w:b/>
          <w:sz w:val="24"/>
          <w:szCs w:val="24"/>
        </w:rPr>
        <w:t xml:space="preserve"> </w:t>
      </w:r>
      <w:r w:rsidR="003D027A">
        <w:rPr>
          <w:b/>
          <w:sz w:val="24"/>
          <w:szCs w:val="24"/>
        </w:rPr>
        <w:t>TEACHER:  French and Spanish</w:t>
      </w:r>
    </w:p>
    <w:p w14:paraId="25F47E13" w14:textId="77777777" w:rsidR="00756B82" w:rsidRPr="00D537D1" w:rsidRDefault="00756B82" w:rsidP="0019507C">
      <w:pPr>
        <w:spacing w:after="0" w:line="240" w:lineRule="auto"/>
        <w:rPr>
          <w:b/>
          <w:sz w:val="24"/>
          <w:szCs w:val="24"/>
        </w:rPr>
      </w:pPr>
    </w:p>
    <w:p w14:paraId="2F9558F9" w14:textId="36E99DAC" w:rsidR="00694EF0" w:rsidRPr="00694EF0" w:rsidRDefault="003D027A" w:rsidP="00694EF0">
      <w:pPr>
        <w:spacing w:after="0" w:line="240" w:lineRule="auto"/>
        <w:rPr>
          <w:b/>
          <w:sz w:val="24"/>
          <w:szCs w:val="24"/>
        </w:rPr>
      </w:pPr>
      <w:r>
        <w:rPr>
          <w:b/>
          <w:sz w:val="24"/>
          <w:szCs w:val="24"/>
        </w:rPr>
        <w:t>Start:</w:t>
      </w:r>
      <w:r>
        <w:rPr>
          <w:b/>
          <w:sz w:val="24"/>
          <w:szCs w:val="24"/>
        </w:rPr>
        <w:tab/>
      </w:r>
      <w:r>
        <w:rPr>
          <w:b/>
          <w:sz w:val="24"/>
          <w:szCs w:val="24"/>
        </w:rPr>
        <w:tab/>
      </w:r>
      <w:r>
        <w:rPr>
          <w:b/>
          <w:sz w:val="24"/>
          <w:szCs w:val="24"/>
        </w:rPr>
        <w:tab/>
        <w:t>For September 202</w:t>
      </w:r>
      <w:r w:rsidR="00D86155">
        <w:rPr>
          <w:b/>
          <w:sz w:val="24"/>
          <w:szCs w:val="24"/>
        </w:rPr>
        <w:t>3</w:t>
      </w:r>
      <w:r w:rsidR="00694EF0" w:rsidRPr="00694EF0">
        <w:rPr>
          <w:b/>
          <w:sz w:val="24"/>
          <w:szCs w:val="24"/>
        </w:rPr>
        <w:t xml:space="preserve"> </w:t>
      </w:r>
    </w:p>
    <w:p w14:paraId="0F831988" w14:textId="77777777" w:rsidR="00EF5E0C" w:rsidRPr="00694EF0" w:rsidRDefault="00694EF0" w:rsidP="00694EF0">
      <w:pPr>
        <w:spacing w:after="0" w:line="240" w:lineRule="auto"/>
        <w:rPr>
          <w:b/>
          <w:sz w:val="24"/>
          <w:szCs w:val="24"/>
        </w:rPr>
      </w:pPr>
      <w:r w:rsidRPr="00694EF0">
        <w:rPr>
          <w:b/>
          <w:sz w:val="24"/>
          <w:szCs w:val="24"/>
        </w:rPr>
        <w:t xml:space="preserve">Salary:  </w:t>
      </w:r>
      <w:r w:rsidRPr="00694EF0">
        <w:rPr>
          <w:b/>
          <w:sz w:val="24"/>
          <w:szCs w:val="24"/>
        </w:rPr>
        <w:tab/>
      </w:r>
      <w:r w:rsidRPr="00694EF0">
        <w:rPr>
          <w:b/>
          <w:sz w:val="24"/>
          <w:szCs w:val="24"/>
        </w:rPr>
        <w:tab/>
        <w:t>MPR</w:t>
      </w:r>
      <w:r w:rsidR="00EF5E0C">
        <w:rPr>
          <w:b/>
          <w:sz w:val="24"/>
          <w:szCs w:val="24"/>
        </w:rPr>
        <w:t xml:space="preserve"> / UPR</w:t>
      </w:r>
    </w:p>
    <w:p w14:paraId="33773E6A" w14:textId="2AF5037E" w:rsidR="00694EF0" w:rsidRPr="00BA0590" w:rsidRDefault="000F0C59" w:rsidP="00694EF0">
      <w:pPr>
        <w:spacing w:after="0" w:line="240" w:lineRule="auto"/>
        <w:rPr>
          <w:b/>
          <w:sz w:val="24"/>
          <w:szCs w:val="24"/>
        </w:rPr>
      </w:pPr>
      <w:r>
        <w:rPr>
          <w:b/>
          <w:sz w:val="24"/>
          <w:szCs w:val="24"/>
        </w:rPr>
        <w:t>Closes:</w:t>
      </w:r>
      <w:r>
        <w:rPr>
          <w:b/>
          <w:sz w:val="24"/>
          <w:szCs w:val="24"/>
        </w:rPr>
        <w:tab/>
      </w:r>
      <w:r>
        <w:rPr>
          <w:b/>
          <w:sz w:val="24"/>
          <w:szCs w:val="24"/>
        </w:rPr>
        <w:tab/>
      </w:r>
      <w:r>
        <w:rPr>
          <w:b/>
          <w:sz w:val="24"/>
          <w:szCs w:val="24"/>
        </w:rPr>
        <w:tab/>
      </w:r>
      <w:r w:rsidR="001429D4" w:rsidRPr="00667A3A">
        <w:rPr>
          <w:b/>
          <w:sz w:val="24"/>
          <w:szCs w:val="24"/>
        </w:rPr>
        <w:t>9.</w:t>
      </w:r>
      <w:r w:rsidR="001429D4" w:rsidRPr="00BA0590">
        <w:rPr>
          <w:b/>
          <w:sz w:val="24"/>
          <w:szCs w:val="24"/>
        </w:rPr>
        <w:t>00 am</w:t>
      </w:r>
      <w:r w:rsidR="00BA0590" w:rsidRPr="00BA0590">
        <w:rPr>
          <w:b/>
          <w:sz w:val="24"/>
          <w:szCs w:val="24"/>
        </w:rPr>
        <w:t xml:space="preserve">, </w:t>
      </w:r>
      <w:r w:rsidR="00D86155">
        <w:rPr>
          <w:b/>
          <w:sz w:val="24"/>
          <w:szCs w:val="24"/>
        </w:rPr>
        <w:t xml:space="preserve">Monday </w:t>
      </w:r>
      <w:r w:rsidR="00987F0F">
        <w:rPr>
          <w:b/>
          <w:sz w:val="24"/>
          <w:szCs w:val="24"/>
        </w:rPr>
        <w:t>5 June</w:t>
      </w:r>
      <w:r w:rsidR="00D86155">
        <w:rPr>
          <w:b/>
          <w:sz w:val="24"/>
          <w:szCs w:val="24"/>
        </w:rPr>
        <w:t xml:space="preserve"> 2023</w:t>
      </w:r>
      <w:r w:rsidR="00694EF0" w:rsidRPr="00BA0590">
        <w:rPr>
          <w:b/>
          <w:sz w:val="24"/>
          <w:szCs w:val="24"/>
        </w:rPr>
        <w:t xml:space="preserve"> </w:t>
      </w:r>
    </w:p>
    <w:p w14:paraId="00A23158" w14:textId="702DE4DE" w:rsidR="005D439B" w:rsidRDefault="00E31134" w:rsidP="0019507C">
      <w:pPr>
        <w:spacing w:after="0" w:line="240" w:lineRule="auto"/>
        <w:rPr>
          <w:b/>
          <w:sz w:val="24"/>
          <w:szCs w:val="24"/>
        </w:rPr>
      </w:pPr>
      <w:r>
        <w:rPr>
          <w:b/>
          <w:sz w:val="24"/>
          <w:szCs w:val="24"/>
        </w:rPr>
        <w:tab/>
      </w:r>
      <w:r>
        <w:rPr>
          <w:b/>
          <w:sz w:val="24"/>
          <w:szCs w:val="24"/>
        </w:rPr>
        <w:tab/>
      </w:r>
      <w:r>
        <w:rPr>
          <w:b/>
          <w:sz w:val="24"/>
          <w:szCs w:val="24"/>
        </w:rPr>
        <w:tab/>
      </w:r>
      <w:r w:rsidRPr="00E31134">
        <w:rPr>
          <w:b/>
          <w:sz w:val="24"/>
          <w:szCs w:val="24"/>
        </w:rPr>
        <w:t>This post would be suitable for ECTs</w:t>
      </w:r>
    </w:p>
    <w:p w14:paraId="69706086" w14:textId="77777777" w:rsidR="00E31134" w:rsidRPr="00D537D1" w:rsidRDefault="00E31134" w:rsidP="0019507C">
      <w:pPr>
        <w:spacing w:after="0" w:line="240" w:lineRule="auto"/>
        <w:rPr>
          <w:b/>
          <w:sz w:val="24"/>
          <w:szCs w:val="24"/>
        </w:rPr>
      </w:pPr>
    </w:p>
    <w:p w14:paraId="694B9F5C" w14:textId="4F50EFF6" w:rsidR="00756B82" w:rsidRDefault="00D86155" w:rsidP="0019507C">
      <w:pPr>
        <w:spacing w:after="0" w:line="240" w:lineRule="auto"/>
        <w:rPr>
          <w:b/>
          <w:sz w:val="24"/>
          <w:szCs w:val="24"/>
        </w:rPr>
      </w:pPr>
      <w:r>
        <w:rPr>
          <w:b/>
          <w:sz w:val="24"/>
          <w:szCs w:val="24"/>
        </w:rPr>
        <w:t>W</w:t>
      </w:r>
      <w:r w:rsidR="007B4A15" w:rsidRPr="007B4A15">
        <w:rPr>
          <w:b/>
          <w:sz w:val="24"/>
          <w:szCs w:val="24"/>
        </w:rPr>
        <w:t>e reserve the right to close this vacancy before the published closing date.  If you are interested, we recommend applying immediately.</w:t>
      </w:r>
    </w:p>
    <w:p w14:paraId="152D7494" w14:textId="77777777" w:rsidR="007B4A15" w:rsidRPr="00D537D1" w:rsidRDefault="007B4A15" w:rsidP="0019507C">
      <w:pPr>
        <w:spacing w:after="0" w:line="240" w:lineRule="auto"/>
        <w:rPr>
          <w:b/>
          <w:sz w:val="24"/>
          <w:szCs w:val="24"/>
        </w:rPr>
      </w:pPr>
    </w:p>
    <w:p w14:paraId="0BDDFCC7" w14:textId="05866ABA" w:rsidR="00756B82" w:rsidRPr="00840326" w:rsidRDefault="00756B82" w:rsidP="003C4FA7">
      <w:pPr>
        <w:spacing w:line="240" w:lineRule="auto"/>
        <w:rPr>
          <w:sz w:val="24"/>
          <w:szCs w:val="24"/>
        </w:rPr>
      </w:pPr>
      <w:r w:rsidRPr="00D537D1">
        <w:rPr>
          <w:sz w:val="24"/>
          <w:szCs w:val="24"/>
        </w:rPr>
        <w:t xml:space="preserve">We are looking for a dedicated, motivated professional who is looking forward to working in a wonderfully diverse, multicultural school. Working with the </w:t>
      </w:r>
      <w:r w:rsidR="005F11CB">
        <w:rPr>
          <w:sz w:val="24"/>
          <w:szCs w:val="24"/>
        </w:rPr>
        <w:t>Modern Foreign Languages</w:t>
      </w:r>
      <w:r w:rsidRPr="00D537D1">
        <w:rPr>
          <w:sz w:val="24"/>
          <w:szCs w:val="24"/>
        </w:rPr>
        <w:t xml:space="preserve"> </w:t>
      </w:r>
      <w:r w:rsidR="003C4FA7" w:rsidRPr="00D537D1">
        <w:rPr>
          <w:sz w:val="24"/>
          <w:szCs w:val="24"/>
        </w:rPr>
        <w:t>F</w:t>
      </w:r>
      <w:r w:rsidRPr="00D537D1">
        <w:rPr>
          <w:sz w:val="24"/>
          <w:szCs w:val="24"/>
        </w:rPr>
        <w:t xml:space="preserve">aculty, the successful candidate will have a passion for teaching and excellent classroom </w:t>
      </w:r>
      <w:r w:rsidRPr="00840326">
        <w:rPr>
          <w:sz w:val="24"/>
          <w:szCs w:val="24"/>
        </w:rPr>
        <w:t>skills.</w:t>
      </w:r>
      <w:r w:rsidR="00840326">
        <w:rPr>
          <w:sz w:val="24"/>
          <w:szCs w:val="24"/>
        </w:rPr>
        <w:t xml:space="preserve"> </w:t>
      </w:r>
      <w:r w:rsidRPr="00840326">
        <w:rPr>
          <w:sz w:val="24"/>
          <w:szCs w:val="24"/>
        </w:rPr>
        <w:t xml:space="preserve"> If successful, you will be required to teach </w:t>
      </w:r>
      <w:r w:rsidR="00EE2931" w:rsidRPr="00840326">
        <w:rPr>
          <w:sz w:val="24"/>
          <w:szCs w:val="24"/>
        </w:rPr>
        <w:t xml:space="preserve">French up to Key Stage 4 and Spanish up to Key Stage 3, </w:t>
      </w:r>
      <w:r w:rsidRPr="00840326">
        <w:rPr>
          <w:sz w:val="24"/>
          <w:szCs w:val="24"/>
        </w:rPr>
        <w:t>across the ability range.</w:t>
      </w:r>
      <w:r w:rsidR="00EE2931" w:rsidRPr="00840326">
        <w:rPr>
          <w:sz w:val="24"/>
          <w:szCs w:val="24"/>
        </w:rPr>
        <w:t xml:space="preserve"> Experience and/or an interest in teaching English as an additional language is also desirable, although not essential.</w:t>
      </w:r>
      <w:r w:rsidRPr="00840326">
        <w:rPr>
          <w:sz w:val="24"/>
          <w:szCs w:val="24"/>
        </w:rPr>
        <w:t xml:space="preserve"> </w:t>
      </w:r>
      <w:r w:rsidR="00EE2931" w:rsidRPr="00840326">
        <w:rPr>
          <w:sz w:val="24"/>
          <w:szCs w:val="24"/>
        </w:rPr>
        <w:t>EC</w:t>
      </w:r>
      <w:r w:rsidRPr="00840326">
        <w:rPr>
          <w:sz w:val="24"/>
          <w:szCs w:val="24"/>
        </w:rPr>
        <w:t xml:space="preserve">Ts </w:t>
      </w:r>
      <w:r w:rsidR="00946067" w:rsidRPr="00840326">
        <w:rPr>
          <w:sz w:val="24"/>
          <w:szCs w:val="24"/>
        </w:rPr>
        <w:t xml:space="preserve">and experienced teachers </w:t>
      </w:r>
      <w:r w:rsidRPr="00840326">
        <w:rPr>
          <w:sz w:val="24"/>
          <w:szCs w:val="24"/>
        </w:rPr>
        <w:t>are welcome to apply.</w:t>
      </w:r>
    </w:p>
    <w:p w14:paraId="5E371BCF" w14:textId="77777777" w:rsidR="00756B82" w:rsidRPr="00D537D1" w:rsidRDefault="00756B82" w:rsidP="003C4FA7">
      <w:pPr>
        <w:spacing w:before="100" w:beforeAutospacing="1" w:after="100" w:afterAutospacing="1" w:line="240" w:lineRule="auto"/>
        <w:rPr>
          <w:sz w:val="24"/>
          <w:szCs w:val="24"/>
        </w:rPr>
      </w:pPr>
      <w:r w:rsidRPr="00D537D1">
        <w:rPr>
          <w:sz w:val="24"/>
          <w:szCs w:val="24"/>
        </w:rPr>
        <w:t>Friern Barnet is an innovative and successful Performing Arts Colleg</w:t>
      </w:r>
      <w:r w:rsidR="004813DA">
        <w:rPr>
          <w:sz w:val="24"/>
          <w:szCs w:val="24"/>
        </w:rPr>
        <w:t>e, judged ‘Good’ by Ofsted</w:t>
      </w:r>
      <w:r w:rsidRPr="00D537D1">
        <w:rPr>
          <w:sz w:val="24"/>
          <w:szCs w:val="24"/>
        </w:rPr>
        <w:t xml:space="preserve">. We are hugely ambitious academically for our students but we </w:t>
      </w:r>
      <w:r w:rsidR="00FA3B09">
        <w:rPr>
          <w:sz w:val="24"/>
          <w:szCs w:val="24"/>
        </w:rPr>
        <w:t xml:space="preserve">also </w:t>
      </w:r>
      <w:r w:rsidRPr="00D537D1">
        <w:rPr>
          <w:sz w:val="24"/>
          <w:szCs w:val="24"/>
        </w:rPr>
        <w:t xml:space="preserve">want them to live lives which are personally </w:t>
      </w:r>
      <w:r w:rsidR="00FA3B09">
        <w:rPr>
          <w:sz w:val="24"/>
          <w:szCs w:val="24"/>
        </w:rPr>
        <w:t>and socially fulfilling. We</w:t>
      </w:r>
      <w:r w:rsidRPr="00D537D1">
        <w:rPr>
          <w:sz w:val="24"/>
          <w:szCs w:val="24"/>
        </w:rPr>
        <w:t xml:space="preserve"> want them to develop a love for art, music, dance, theatre and culture, which will enrich the whole of their lives. </w:t>
      </w:r>
    </w:p>
    <w:p w14:paraId="0332B2EA" w14:textId="77777777" w:rsidR="00756B82" w:rsidRPr="00D537D1" w:rsidRDefault="00756B82" w:rsidP="003C4FA7">
      <w:pPr>
        <w:spacing w:line="240" w:lineRule="auto"/>
        <w:rPr>
          <w:sz w:val="24"/>
          <w:szCs w:val="24"/>
        </w:rPr>
      </w:pPr>
      <w:r w:rsidRPr="00D537D1">
        <w:rPr>
          <w:sz w:val="24"/>
          <w:szCs w:val="24"/>
        </w:rPr>
        <w:t>The school has a comprehensive induction programme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14:paraId="4B065EE6" w14:textId="77777777" w:rsidR="00756B82" w:rsidRPr="00D537D1" w:rsidRDefault="00756B82" w:rsidP="003C4FA7">
      <w:pPr>
        <w:spacing w:line="240" w:lineRule="auto"/>
        <w:rPr>
          <w:sz w:val="24"/>
          <w:szCs w:val="24"/>
        </w:rPr>
      </w:pPr>
      <w:r w:rsidRPr="00D537D1">
        <w:rPr>
          <w:sz w:val="24"/>
          <w:szCs w:val="24"/>
        </w:rPr>
        <w:t xml:space="preserve">Application forms and further information are available to download at </w:t>
      </w:r>
      <w:hyperlink r:id="rId11" w:history="1">
        <w:r w:rsidRPr="00D537D1">
          <w:rPr>
            <w:rStyle w:val="Hyperlink"/>
            <w:color w:val="auto"/>
            <w:sz w:val="24"/>
            <w:szCs w:val="24"/>
          </w:rPr>
          <w:t>www.friern.barnet.sch.uk</w:t>
        </w:r>
      </w:hyperlink>
      <w:r w:rsidRPr="00D537D1">
        <w:rPr>
          <w:sz w:val="24"/>
          <w:szCs w:val="24"/>
        </w:rPr>
        <w:t>.</w:t>
      </w:r>
    </w:p>
    <w:p w14:paraId="4E73779F" w14:textId="77777777" w:rsidR="00926EEA" w:rsidRPr="00D537D1" w:rsidRDefault="00926EEA" w:rsidP="003C4FA7">
      <w:pPr>
        <w:spacing w:line="240" w:lineRule="auto"/>
        <w:rPr>
          <w:sz w:val="24"/>
          <w:szCs w:val="24"/>
        </w:rPr>
      </w:pPr>
    </w:p>
    <w:p w14:paraId="3EC0E5FB" w14:textId="77777777" w:rsidR="00B96715" w:rsidRPr="003D6B7F" w:rsidRDefault="00B96715" w:rsidP="00B96715">
      <w:pPr>
        <w:spacing w:after="0" w:line="240" w:lineRule="auto"/>
        <w:rPr>
          <w:sz w:val="24"/>
          <w:szCs w:val="24"/>
        </w:rPr>
        <w:sectPr w:rsidR="00B96715" w:rsidRPr="003D6B7F" w:rsidSect="00DE48C5">
          <w:pgSz w:w="11906" w:h="16838"/>
          <w:pgMar w:top="1440" w:right="1440" w:bottom="1440" w:left="1440" w:header="708" w:footer="708" w:gutter="0"/>
          <w:cols w:space="708"/>
          <w:docGrid w:linePitch="360"/>
        </w:sectPr>
      </w:pPr>
    </w:p>
    <w:p w14:paraId="09439226" w14:textId="77777777" w:rsidR="00B96715" w:rsidRPr="003D6B7F" w:rsidRDefault="00B96715" w:rsidP="00B96715">
      <w:pPr>
        <w:spacing w:after="0" w:line="240" w:lineRule="auto"/>
        <w:jc w:val="center"/>
        <w:rPr>
          <w:b/>
        </w:rPr>
      </w:pPr>
    </w:p>
    <w:p w14:paraId="004A659E" w14:textId="77777777" w:rsidR="00B96715" w:rsidRPr="003D6B7F" w:rsidRDefault="00B96715" w:rsidP="00B96715">
      <w:pPr>
        <w:spacing w:after="0" w:line="240" w:lineRule="auto"/>
        <w:jc w:val="center"/>
        <w:rPr>
          <w:b/>
        </w:rPr>
      </w:pPr>
    </w:p>
    <w:p w14:paraId="41291F83" w14:textId="77777777" w:rsidR="00B96715" w:rsidRPr="003D6B7F" w:rsidRDefault="00B96715" w:rsidP="00B96715">
      <w:pPr>
        <w:spacing w:after="0" w:line="240" w:lineRule="auto"/>
        <w:jc w:val="center"/>
        <w:rPr>
          <w:b/>
        </w:rPr>
      </w:pPr>
    </w:p>
    <w:p w14:paraId="61AAB882" w14:textId="77777777" w:rsidR="00B96715" w:rsidRPr="003D6B7F" w:rsidRDefault="00B96715" w:rsidP="00B96715">
      <w:pPr>
        <w:spacing w:after="0" w:line="240" w:lineRule="auto"/>
        <w:jc w:val="center"/>
        <w:rPr>
          <w:b/>
        </w:rPr>
      </w:pPr>
    </w:p>
    <w:p w14:paraId="6D754C3C" w14:textId="77777777" w:rsidR="00B96715" w:rsidRPr="003D6B7F" w:rsidRDefault="00B96715" w:rsidP="00B96715">
      <w:pPr>
        <w:spacing w:after="0" w:line="240" w:lineRule="auto"/>
        <w:jc w:val="center"/>
        <w:rPr>
          <w:b/>
        </w:rPr>
      </w:pPr>
    </w:p>
    <w:p w14:paraId="47FA810C" w14:textId="77777777" w:rsidR="00B96715" w:rsidRPr="003D6B7F" w:rsidRDefault="00B96715" w:rsidP="00B96715">
      <w:pPr>
        <w:spacing w:after="0" w:line="240" w:lineRule="auto"/>
        <w:jc w:val="center"/>
        <w:rPr>
          <w:b/>
        </w:rPr>
      </w:pPr>
    </w:p>
    <w:p w14:paraId="70358EE2" w14:textId="77777777" w:rsidR="00B96715" w:rsidRPr="003D6B7F" w:rsidRDefault="00B96715" w:rsidP="00B96715">
      <w:pPr>
        <w:spacing w:after="0" w:line="240" w:lineRule="auto"/>
        <w:jc w:val="center"/>
        <w:rPr>
          <w:b/>
        </w:rPr>
      </w:pPr>
    </w:p>
    <w:p w14:paraId="51B77906" w14:textId="77777777" w:rsidR="00B96715" w:rsidRPr="003D6B7F" w:rsidRDefault="005F11CB" w:rsidP="00B96715">
      <w:pPr>
        <w:spacing w:after="0" w:line="240" w:lineRule="auto"/>
        <w:jc w:val="center"/>
        <w:rPr>
          <w:b/>
        </w:rPr>
      </w:pPr>
      <w:r>
        <w:rPr>
          <w:b/>
        </w:rPr>
        <w:t>Modern Foreign Languages (French and Spanish)</w:t>
      </w:r>
      <w:r w:rsidR="003C183F" w:rsidRPr="003D6B7F">
        <w:rPr>
          <w:b/>
        </w:rPr>
        <w:t xml:space="preserve"> </w:t>
      </w:r>
      <w:r w:rsidR="00756B82" w:rsidRPr="003D6B7F">
        <w:rPr>
          <w:b/>
        </w:rPr>
        <w:t>Teacher</w:t>
      </w:r>
    </w:p>
    <w:p w14:paraId="06AABE04" w14:textId="3B039C68" w:rsidR="00B96715" w:rsidRPr="003D6B7F" w:rsidRDefault="00E31134" w:rsidP="00E31134">
      <w:pPr>
        <w:spacing w:after="0" w:line="240" w:lineRule="auto"/>
        <w:jc w:val="center"/>
      </w:pPr>
      <w:r w:rsidRPr="00E31134">
        <w:t>This post would be suitable for ECTs</w:t>
      </w:r>
    </w:p>
    <w:p w14:paraId="5F4842F8" w14:textId="77777777" w:rsidR="00756B82" w:rsidRPr="003D6B7F" w:rsidRDefault="00756B82" w:rsidP="00B96715">
      <w:pPr>
        <w:spacing w:after="0" w:line="240" w:lineRule="auto"/>
      </w:pPr>
    </w:p>
    <w:p w14:paraId="723E01AD" w14:textId="77777777" w:rsidR="00756B82" w:rsidRPr="003D6B7F" w:rsidRDefault="00756B82" w:rsidP="00B96715">
      <w:pPr>
        <w:spacing w:after="0" w:line="240" w:lineRule="auto"/>
      </w:pPr>
    </w:p>
    <w:p w14:paraId="4FD34507" w14:textId="77777777" w:rsidR="00B96715" w:rsidRPr="003D6B7F" w:rsidRDefault="00B96715" w:rsidP="00B96715">
      <w:pPr>
        <w:spacing w:after="0" w:line="240" w:lineRule="auto"/>
      </w:pPr>
      <w:r w:rsidRPr="003D6B7F">
        <w:t>Thank you for your interest in this position, which will be a key appointment in the further development of Friern Barnet School.</w:t>
      </w:r>
    </w:p>
    <w:p w14:paraId="770C0F0E" w14:textId="77777777" w:rsidR="00B96715" w:rsidRPr="003D6B7F" w:rsidRDefault="00B96715" w:rsidP="00B96715">
      <w:pPr>
        <w:spacing w:after="0" w:line="240" w:lineRule="auto"/>
      </w:pPr>
    </w:p>
    <w:p w14:paraId="24AA9369" w14:textId="77777777" w:rsidR="00B96715" w:rsidRPr="003D6B7F" w:rsidRDefault="00B96715" w:rsidP="00B96715">
      <w:pPr>
        <w:spacing w:after="0" w:line="240" w:lineRule="auto"/>
      </w:pPr>
      <w:r w:rsidRPr="003D6B7F">
        <w:t>Enclosed are the following for your information:</w:t>
      </w:r>
    </w:p>
    <w:p w14:paraId="3EE5D86B" w14:textId="77777777" w:rsidR="00B96715" w:rsidRPr="003D6B7F" w:rsidRDefault="00B96715" w:rsidP="00B96715">
      <w:pPr>
        <w:spacing w:after="0" w:line="240" w:lineRule="auto"/>
      </w:pPr>
    </w:p>
    <w:p w14:paraId="12AC6055" w14:textId="77777777" w:rsidR="000F6005" w:rsidRPr="003D6B7F" w:rsidRDefault="00F151D5" w:rsidP="00B96715">
      <w:pPr>
        <w:numPr>
          <w:ilvl w:val="0"/>
          <w:numId w:val="1"/>
        </w:numPr>
        <w:tabs>
          <w:tab w:val="clear" w:pos="720"/>
        </w:tabs>
        <w:spacing w:after="0" w:line="240" w:lineRule="auto"/>
        <w:ind w:left="2520"/>
        <w:rPr>
          <w:rFonts w:eastAsia="Times New Roman"/>
        </w:rPr>
      </w:pPr>
      <w:r>
        <w:rPr>
          <w:rFonts w:eastAsia="Times New Roman"/>
        </w:rPr>
        <w:t>Department o</w:t>
      </w:r>
      <w:r w:rsidR="000F6005" w:rsidRPr="003D6B7F">
        <w:rPr>
          <w:rFonts w:eastAsia="Times New Roman"/>
        </w:rPr>
        <w:t>verview</w:t>
      </w:r>
    </w:p>
    <w:p w14:paraId="79F86016" w14:textId="77777777" w:rsidR="00B96715" w:rsidRPr="003D6B7F" w:rsidRDefault="00B96715" w:rsidP="00B96715">
      <w:pPr>
        <w:numPr>
          <w:ilvl w:val="0"/>
          <w:numId w:val="1"/>
        </w:numPr>
        <w:tabs>
          <w:tab w:val="clear" w:pos="720"/>
        </w:tabs>
        <w:spacing w:after="0" w:line="240" w:lineRule="auto"/>
        <w:ind w:left="2520"/>
        <w:rPr>
          <w:rFonts w:eastAsia="Times New Roman"/>
        </w:rPr>
      </w:pPr>
      <w:r w:rsidRPr="003D6B7F">
        <w:rPr>
          <w:rFonts w:eastAsia="Times New Roman"/>
        </w:rPr>
        <w:t xml:space="preserve">Current job description </w:t>
      </w:r>
    </w:p>
    <w:p w14:paraId="488B2992" w14:textId="77777777" w:rsidR="00B96715" w:rsidRPr="003D6B7F" w:rsidRDefault="00B96715" w:rsidP="00B96715">
      <w:pPr>
        <w:numPr>
          <w:ilvl w:val="0"/>
          <w:numId w:val="1"/>
        </w:numPr>
        <w:tabs>
          <w:tab w:val="clear" w:pos="720"/>
        </w:tabs>
        <w:spacing w:after="0" w:line="240" w:lineRule="auto"/>
        <w:ind w:left="2520"/>
        <w:rPr>
          <w:rFonts w:eastAsia="Times New Roman"/>
        </w:rPr>
      </w:pPr>
      <w:r w:rsidRPr="003D6B7F">
        <w:rPr>
          <w:rFonts w:eastAsia="Times New Roman"/>
        </w:rPr>
        <w:t>Current</w:t>
      </w:r>
      <w:r w:rsidR="00F151D5">
        <w:rPr>
          <w:rFonts w:eastAsia="Times New Roman"/>
        </w:rPr>
        <w:t xml:space="preserve"> pe</w:t>
      </w:r>
      <w:r w:rsidRPr="003D6B7F">
        <w:rPr>
          <w:rFonts w:eastAsia="Times New Roman"/>
        </w:rPr>
        <w:t xml:space="preserve">rson </w:t>
      </w:r>
      <w:r w:rsidR="00F151D5">
        <w:rPr>
          <w:rFonts w:eastAsia="Times New Roman"/>
        </w:rPr>
        <w:t>s</w:t>
      </w:r>
      <w:r w:rsidRPr="003D6B7F">
        <w:rPr>
          <w:rFonts w:eastAsia="Times New Roman"/>
        </w:rPr>
        <w:t>pecification</w:t>
      </w:r>
    </w:p>
    <w:p w14:paraId="1DC6B05D" w14:textId="77777777" w:rsidR="00B96715" w:rsidRPr="003D6B7F" w:rsidRDefault="00B96715" w:rsidP="00B96715">
      <w:pPr>
        <w:spacing w:after="0" w:line="240" w:lineRule="auto"/>
      </w:pPr>
    </w:p>
    <w:p w14:paraId="6A68AFF5" w14:textId="77777777" w:rsidR="00B96715" w:rsidRPr="003D6B7F" w:rsidRDefault="00B96715" w:rsidP="00B96715">
      <w:pPr>
        <w:spacing w:after="0" w:line="240" w:lineRule="auto"/>
      </w:pPr>
      <w:r w:rsidRPr="003D6B7F">
        <w:t xml:space="preserve">On our website you will find an </w:t>
      </w:r>
      <w:r w:rsidR="00F151D5">
        <w:t>a</w:t>
      </w:r>
      <w:r w:rsidRPr="003D6B7F">
        <w:t xml:space="preserve">pplication form and the </w:t>
      </w:r>
      <w:r w:rsidRPr="003D6B7F">
        <w:rPr>
          <w:rFonts w:eastAsia="Times New Roman"/>
        </w:rPr>
        <w:t xml:space="preserve">school prospectus. </w:t>
      </w:r>
      <w:proofErr w:type="gramStart"/>
      <w:r w:rsidRPr="003D6B7F">
        <w:t>All of</w:t>
      </w:r>
      <w:proofErr w:type="gramEnd"/>
      <w:r w:rsidRPr="003D6B7F">
        <w:t xml:space="preserve"> this material will give you a clear impression of Friern Barnet School and its strong learning culture.</w:t>
      </w:r>
    </w:p>
    <w:p w14:paraId="4D33317B" w14:textId="77777777" w:rsidR="00B96715" w:rsidRPr="003D6B7F" w:rsidRDefault="00B96715" w:rsidP="00B96715">
      <w:pPr>
        <w:spacing w:after="0" w:line="240" w:lineRule="auto"/>
      </w:pPr>
    </w:p>
    <w:p w14:paraId="3FFE0F9B" w14:textId="77777777" w:rsidR="00B96715" w:rsidRPr="003D6B7F" w:rsidRDefault="00F151D5" w:rsidP="00B96715">
      <w:pPr>
        <w:spacing w:after="0" w:line="240" w:lineRule="auto"/>
      </w:pPr>
      <w:r>
        <w:t>As the Head T</w:t>
      </w:r>
      <w:r w:rsidR="00B96715" w:rsidRPr="003D6B7F">
        <w:t>eacher, I feel very privileged to be leading this fabulous school – a school community that is continuing its exciting journey of working together successfully to ensure that all students, whatever their ability, make excellent progress and enjoy and excel in everything they do.</w:t>
      </w:r>
    </w:p>
    <w:p w14:paraId="10A97192" w14:textId="77777777" w:rsidR="00B96715" w:rsidRPr="003D6B7F" w:rsidRDefault="00B96715" w:rsidP="00B96715">
      <w:pPr>
        <w:spacing w:after="0" w:line="240" w:lineRule="auto"/>
      </w:pPr>
    </w:p>
    <w:p w14:paraId="4F76B3B9" w14:textId="101A88B8" w:rsidR="00B96715" w:rsidRPr="00667A3A" w:rsidRDefault="00B96715" w:rsidP="00B96715">
      <w:pPr>
        <w:spacing w:after="0" w:line="240" w:lineRule="auto"/>
      </w:pPr>
      <w:r w:rsidRPr="003D6B7F">
        <w:t xml:space="preserve">The Governors and I look forward to receiving your application. Please note the closing date is </w:t>
      </w:r>
      <w:r w:rsidR="00926EEA" w:rsidRPr="003D6B7F">
        <w:t xml:space="preserve">at </w:t>
      </w:r>
      <w:r w:rsidR="001429D4" w:rsidRPr="00BA0590">
        <w:t>9.00 am</w:t>
      </w:r>
      <w:r w:rsidR="00D86CDE" w:rsidRPr="00BA0590">
        <w:t xml:space="preserve"> on </w:t>
      </w:r>
      <w:r w:rsidR="003F7632">
        <w:t xml:space="preserve">Monday </w:t>
      </w:r>
      <w:r w:rsidR="00E31134">
        <w:t>5 June</w:t>
      </w:r>
      <w:r w:rsidR="007B4A15">
        <w:t xml:space="preserve"> 202</w:t>
      </w:r>
      <w:r w:rsidR="003F7632">
        <w:t>3</w:t>
      </w:r>
      <w:r w:rsidR="00667A3A">
        <w:t>.</w:t>
      </w:r>
    </w:p>
    <w:p w14:paraId="17D99734" w14:textId="77777777" w:rsidR="00B96715" w:rsidRPr="00CF5C3C" w:rsidRDefault="00B96715" w:rsidP="00B96715">
      <w:pPr>
        <w:spacing w:after="0" w:line="240" w:lineRule="auto"/>
        <w:rPr>
          <w:strike/>
        </w:rPr>
      </w:pPr>
    </w:p>
    <w:p w14:paraId="118A54F3" w14:textId="77777777" w:rsidR="00B96715" w:rsidRPr="003D6B7F" w:rsidRDefault="00B96715" w:rsidP="00B96715">
      <w:pPr>
        <w:spacing w:after="0" w:line="240" w:lineRule="auto"/>
      </w:pPr>
      <w:r w:rsidRPr="003D6B7F">
        <w:t>Yours sincerely</w:t>
      </w:r>
    </w:p>
    <w:p w14:paraId="02E9A474" w14:textId="77777777" w:rsidR="00B96715" w:rsidRDefault="00B96715" w:rsidP="00B96715">
      <w:pPr>
        <w:spacing w:after="0" w:line="240" w:lineRule="auto"/>
      </w:pPr>
    </w:p>
    <w:p w14:paraId="5856B621" w14:textId="1AF036E9" w:rsidR="00B96715" w:rsidRPr="003D6B7F" w:rsidRDefault="00840326" w:rsidP="00B96715">
      <w:pPr>
        <w:spacing w:after="0" w:line="240" w:lineRule="auto"/>
      </w:pPr>
      <w:r>
        <w:rPr>
          <w:noProof/>
          <w:lang w:eastAsia="en-GB"/>
        </w:rPr>
        <w:drawing>
          <wp:inline distT="0" distB="0" distL="0" distR="0" wp14:anchorId="3424512B" wp14:editId="5788173C">
            <wp:extent cx="9715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704850"/>
                    </a:xfrm>
                    <a:prstGeom prst="rect">
                      <a:avLst/>
                    </a:prstGeom>
                    <a:noFill/>
                    <a:ln>
                      <a:noFill/>
                    </a:ln>
                  </pic:spPr>
                </pic:pic>
              </a:graphicData>
            </a:graphic>
          </wp:inline>
        </w:drawing>
      </w:r>
    </w:p>
    <w:p w14:paraId="1195EE7A" w14:textId="77777777" w:rsidR="00B96715" w:rsidRPr="003D6B7F" w:rsidRDefault="00B96715" w:rsidP="00B96715">
      <w:pPr>
        <w:spacing w:after="0" w:line="240" w:lineRule="auto"/>
      </w:pPr>
      <w:r w:rsidRPr="003D6B7F">
        <w:t>Simon Horne</w:t>
      </w:r>
    </w:p>
    <w:p w14:paraId="3FEA8AAC" w14:textId="77777777" w:rsidR="00B96715" w:rsidRPr="003D6B7F" w:rsidRDefault="00926EEA" w:rsidP="00B96715">
      <w:pPr>
        <w:spacing w:after="0" w:line="240" w:lineRule="auto"/>
      </w:pPr>
      <w:r w:rsidRPr="003D6B7F">
        <w:t>Head T</w:t>
      </w:r>
      <w:r w:rsidR="00B96715" w:rsidRPr="003D6B7F">
        <w:t>eacher</w:t>
      </w:r>
    </w:p>
    <w:p w14:paraId="23D6C5D9" w14:textId="77777777" w:rsidR="00B96715" w:rsidRPr="003D6B7F" w:rsidRDefault="00B96715" w:rsidP="00B96715">
      <w:pPr>
        <w:spacing w:after="0" w:line="240" w:lineRule="auto"/>
      </w:pPr>
    </w:p>
    <w:p w14:paraId="0170D5C0" w14:textId="77777777" w:rsidR="0019507C" w:rsidRPr="003D6B7F" w:rsidRDefault="0019507C" w:rsidP="00B96715">
      <w:pPr>
        <w:spacing w:after="0" w:line="240" w:lineRule="auto"/>
        <w:rPr>
          <w:sz w:val="24"/>
          <w:szCs w:val="24"/>
        </w:rPr>
      </w:pPr>
    </w:p>
    <w:p w14:paraId="60C4D7E7" w14:textId="77777777" w:rsidR="00B96715" w:rsidRPr="003D6B7F" w:rsidRDefault="00B96715" w:rsidP="00B96715">
      <w:pPr>
        <w:spacing w:after="0" w:line="240" w:lineRule="auto"/>
        <w:rPr>
          <w:sz w:val="24"/>
          <w:szCs w:val="24"/>
        </w:rPr>
        <w:sectPr w:rsidR="00B96715" w:rsidRPr="003D6B7F" w:rsidSect="00DE48C5">
          <w:headerReference w:type="default" r:id="rId13"/>
          <w:footerReference w:type="default" r:id="rId14"/>
          <w:pgSz w:w="11906" w:h="16838"/>
          <w:pgMar w:top="1440" w:right="1440" w:bottom="1440" w:left="1440" w:header="708" w:footer="708" w:gutter="0"/>
          <w:cols w:space="708"/>
          <w:docGrid w:linePitch="360"/>
        </w:sectPr>
      </w:pPr>
    </w:p>
    <w:p w14:paraId="7A9B98C0" w14:textId="41A2F2BD" w:rsidR="00FA24B9" w:rsidRPr="00FA24B9" w:rsidRDefault="00840326" w:rsidP="00FA24B9">
      <w:pPr>
        <w:jc w:val="center"/>
        <w:rPr>
          <w:rFonts w:cs="Arial"/>
          <w:b/>
          <w:sz w:val="24"/>
          <w:szCs w:val="24"/>
        </w:rPr>
      </w:pPr>
      <w:r>
        <w:rPr>
          <w:noProof/>
          <w:sz w:val="24"/>
          <w:szCs w:val="24"/>
        </w:rPr>
        <w:lastRenderedPageBreak/>
        <w:drawing>
          <wp:anchor distT="36576" distB="36576" distL="36576" distR="36576" simplePos="0" relativeHeight="251659264" behindDoc="0" locked="0" layoutInCell="1" allowOverlap="1" wp14:anchorId="704AA833" wp14:editId="1C9CACEE">
            <wp:simplePos x="0" y="0"/>
            <wp:positionH relativeFrom="column">
              <wp:posOffset>12065</wp:posOffset>
            </wp:positionH>
            <wp:positionV relativeFrom="paragraph">
              <wp:posOffset>19685</wp:posOffset>
            </wp:positionV>
            <wp:extent cx="375920" cy="45720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920" cy="457200"/>
                    </a:xfrm>
                    <a:prstGeom prst="rect">
                      <a:avLst/>
                    </a:prstGeom>
                    <a:noFill/>
                  </pic:spPr>
                </pic:pic>
              </a:graphicData>
            </a:graphic>
            <wp14:sizeRelH relativeFrom="page">
              <wp14:pctWidth>0</wp14:pctWidth>
            </wp14:sizeRelH>
            <wp14:sizeRelV relativeFrom="page">
              <wp14:pctHeight>0</wp14:pctHeight>
            </wp14:sizeRelV>
          </wp:anchor>
        </w:drawing>
      </w:r>
      <w:r w:rsidR="00FA24B9" w:rsidRPr="00FA24B9">
        <w:rPr>
          <w:rFonts w:cs="Arial"/>
          <w:b/>
          <w:sz w:val="24"/>
          <w:szCs w:val="24"/>
        </w:rPr>
        <w:t xml:space="preserve">THE </w:t>
      </w:r>
      <w:r w:rsidR="005F11CB">
        <w:rPr>
          <w:rFonts w:cs="Arial"/>
          <w:b/>
          <w:sz w:val="24"/>
          <w:szCs w:val="24"/>
        </w:rPr>
        <w:t>MFL</w:t>
      </w:r>
      <w:r w:rsidR="00FA24B9" w:rsidRPr="00FA24B9">
        <w:rPr>
          <w:rFonts w:cs="Arial"/>
          <w:b/>
          <w:sz w:val="24"/>
          <w:szCs w:val="24"/>
        </w:rPr>
        <w:t xml:space="preserve"> DEPARTMENT AT</w:t>
      </w:r>
    </w:p>
    <w:p w14:paraId="3E3FEF44" w14:textId="77777777" w:rsidR="00FA24B9" w:rsidRPr="00FA24B9" w:rsidRDefault="00FA24B9" w:rsidP="00FA24B9">
      <w:pPr>
        <w:jc w:val="center"/>
        <w:rPr>
          <w:rFonts w:cs="Arial"/>
          <w:b/>
          <w:sz w:val="24"/>
          <w:szCs w:val="24"/>
        </w:rPr>
      </w:pPr>
      <w:r w:rsidRPr="00FA24B9">
        <w:rPr>
          <w:rFonts w:cs="Arial"/>
          <w:b/>
          <w:sz w:val="24"/>
          <w:szCs w:val="24"/>
        </w:rPr>
        <w:t>FRIERN BARNET SCHOOL</w:t>
      </w:r>
    </w:p>
    <w:p w14:paraId="35CAE4BC" w14:textId="77777777" w:rsidR="00FA24B9" w:rsidRPr="00FA24B9" w:rsidRDefault="00FA24B9" w:rsidP="00FA24B9">
      <w:pPr>
        <w:rPr>
          <w:b/>
          <w:sz w:val="24"/>
          <w:szCs w:val="24"/>
        </w:rPr>
      </w:pPr>
    </w:p>
    <w:p w14:paraId="43B5E2C1" w14:textId="77777777" w:rsidR="00FA24B9" w:rsidRDefault="00FA24B9" w:rsidP="00FA24B9">
      <w:pPr>
        <w:rPr>
          <w:b/>
          <w:sz w:val="24"/>
          <w:szCs w:val="24"/>
        </w:rPr>
      </w:pPr>
      <w:r w:rsidRPr="00FA24B9">
        <w:rPr>
          <w:b/>
          <w:sz w:val="24"/>
          <w:szCs w:val="24"/>
        </w:rPr>
        <w:t>Organisation</w:t>
      </w:r>
    </w:p>
    <w:p w14:paraId="33C8D384" w14:textId="77777777" w:rsidR="005F11CB" w:rsidRDefault="005F11CB" w:rsidP="00FA24B9">
      <w:pPr>
        <w:rPr>
          <w:sz w:val="24"/>
          <w:szCs w:val="24"/>
        </w:rPr>
      </w:pPr>
      <w:r w:rsidRPr="005F11CB">
        <w:rPr>
          <w:sz w:val="24"/>
          <w:szCs w:val="24"/>
        </w:rPr>
        <w:t>The MFL</w:t>
      </w:r>
      <w:r>
        <w:rPr>
          <w:sz w:val="24"/>
          <w:szCs w:val="24"/>
        </w:rPr>
        <w:t xml:space="preserve"> teaching team currently comprises 4 members of staff, one of which is a Head of Year</w:t>
      </w:r>
      <w:r w:rsidR="004813DA">
        <w:rPr>
          <w:sz w:val="24"/>
          <w:szCs w:val="24"/>
        </w:rPr>
        <w:t xml:space="preserve"> and three</w:t>
      </w:r>
      <w:r w:rsidR="005A177B">
        <w:rPr>
          <w:sz w:val="24"/>
          <w:szCs w:val="24"/>
        </w:rPr>
        <w:t xml:space="preserve"> who are French native speakers</w:t>
      </w:r>
      <w:r>
        <w:rPr>
          <w:sz w:val="24"/>
          <w:szCs w:val="24"/>
        </w:rPr>
        <w:t>. The MFL Faculty at Friern Barnet School is known to be a pos</w:t>
      </w:r>
      <w:r w:rsidR="004813DA">
        <w:rPr>
          <w:sz w:val="24"/>
          <w:szCs w:val="24"/>
        </w:rPr>
        <w:t>itive, thriving and innovative f</w:t>
      </w:r>
      <w:r>
        <w:rPr>
          <w:sz w:val="24"/>
          <w:szCs w:val="24"/>
        </w:rPr>
        <w:t>aculty and we like to believe that we can inspire students and teachers to be the best they can in what they do.</w:t>
      </w:r>
    </w:p>
    <w:p w14:paraId="3A673AC8" w14:textId="77777777" w:rsidR="00570A79" w:rsidRPr="00FA24B9" w:rsidRDefault="00570A79" w:rsidP="00570A79">
      <w:pPr>
        <w:rPr>
          <w:rFonts w:cs="Arial"/>
          <w:sz w:val="24"/>
          <w:szCs w:val="24"/>
        </w:rPr>
      </w:pPr>
      <w:r w:rsidRPr="00FA24B9">
        <w:rPr>
          <w:sz w:val="24"/>
          <w:szCs w:val="24"/>
        </w:rPr>
        <w:t xml:space="preserve">We are a positive, hard-working and collegiate team, and we are proud of our Key Stage 3 and Key Stage 4 curriculum, which reflects ongoing national changes. We are currently teaching AQA GCSE </w:t>
      </w:r>
      <w:r>
        <w:rPr>
          <w:sz w:val="24"/>
          <w:szCs w:val="24"/>
        </w:rPr>
        <w:t>for French and Spanish</w:t>
      </w:r>
      <w:r w:rsidR="004813DA">
        <w:rPr>
          <w:sz w:val="24"/>
          <w:szCs w:val="24"/>
        </w:rPr>
        <w:t>. There are</w:t>
      </w:r>
      <w:r w:rsidRPr="00FA24B9">
        <w:rPr>
          <w:sz w:val="24"/>
          <w:szCs w:val="24"/>
        </w:rPr>
        <w:t xml:space="preserve"> </w:t>
      </w:r>
      <w:proofErr w:type="gramStart"/>
      <w:r w:rsidRPr="00FA24B9">
        <w:rPr>
          <w:sz w:val="24"/>
          <w:szCs w:val="24"/>
        </w:rPr>
        <w:t>a number of</w:t>
      </w:r>
      <w:proofErr w:type="gramEnd"/>
      <w:r w:rsidRPr="00FA24B9">
        <w:rPr>
          <w:sz w:val="24"/>
          <w:szCs w:val="24"/>
        </w:rPr>
        <w:t xml:space="preserve"> clubs </w:t>
      </w:r>
      <w:r>
        <w:rPr>
          <w:sz w:val="24"/>
          <w:szCs w:val="24"/>
        </w:rPr>
        <w:t>of revision clubs held after school</w:t>
      </w:r>
      <w:r w:rsidRPr="00FA24B9">
        <w:rPr>
          <w:sz w:val="24"/>
          <w:szCs w:val="24"/>
        </w:rPr>
        <w:t xml:space="preserve">. </w:t>
      </w:r>
      <w:r w:rsidRPr="00FA24B9">
        <w:rPr>
          <w:rFonts w:cs="Arial"/>
          <w:sz w:val="24"/>
          <w:szCs w:val="24"/>
        </w:rPr>
        <w:t>We have rigorous tracking systems at Key Stage 3 and Key Stage 4 that allow us to identify and intervene with underachieving pupils at an early stage.</w:t>
      </w:r>
    </w:p>
    <w:p w14:paraId="2546DD9B" w14:textId="77777777" w:rsidR="005F11CB" w:rsidRDefault="005F11CB" w:rsidP="00FA24B9">
      <w:pPr>
        <w:rPr>
          <w:sz w:val="24"/>
          <w:szCs w:val="24"/>
        </w:rPr>
      </w:pPr>
      <w:r>
        <w:rPr>
          <w:sz w:val="24"/>
          <w:szCs w:val="24"/>
        </w:rPr>
        <w:t>Although each teacher has his own teaching style, we tend to use engaging activities known under the “Cumbria Method”. It requires specific planning which focuses on communication in the target language in the lesson. Students learn through games but also through rigorous assessment of their progress.</w:t>
      </w:r>
      <w:r w:rsidR="004813DA">
        <w:rPr>
          <w:sz w:val="24"/>
          <w:szCs w:val="24"/>
        </w:rPr>
        <w:t xml:space="preserve">  The Schemes of Learning, creat</w:t>
      </w:r>
      <w:r>
        <w:rPr>
          <w:sz w:val="24"/>
          <w:szCs w:val="24"/>
        </w:rPr>
        <w:t xml:space="preserve">ed collaboratively, are </w:t>
      </w:r>
      <w:r w:rsidR="004813DA">
        <w:rPr>
          <w:sz w:val="24"/>
          <w:szCs w:val="24"/>
        </w:rPr>
        <w:t xml:space="preserve">regularly </w:t>
      </w:r>
      <w:r>
        <w:rPr>
          <w:sz w:val="24"/>
          <w:szCs w:val="24"/>
        </w:rPr>
        <w:t xml:space="preserve">reviewed to best </w:t>
      </w:r>
      <w:r w:rsidR="00570A79">
        <w:rPr>
          <w:sz w:val="24"/>
          <w:szCs w:val="24"/>
        </w:rPr>
        <w:t xml:space="preserve">suit </w:t>
      </w:r>
      <w:r>
        <w:rPr>
          <w:sz w:val="24"/>
          <w:szCs w:val="24"/>
        </w:rPr>
        <w:t xml:space="preserve">our students and allow them to make the best progress they can. </w:t>
      </w:r>
      <w:proofErr w:type="gramStart"/>
      <w:r>
        <w:rPr>
          <w:sz w:val="24"/>
          <w:szCs w:val="24"/>
        </w:rPr>
        <w:t>Team work</w:t>
      </w:r>
      <w:proofErr w:type="gramEnd"/>
      <w:r>
        <w:rPr>
          <w:sz w:val="24"/>
          <w:szCs w:val="24"/>
        </w:rPr>
        <w:t xml:space="preserve"> is key to our success. Teachers are expected to communicate regularly with each other and pla</w:t>
      </w:r>
      <w:r w:rsidR="004813DA">
        <w:rPr>
          <w:sz w:val="24"/>
          <w:szCs w:val="24"/>
        </w:rPr>
        <w:t>n appropriate lessons that the f</w:t>
      </w:r>
      <w:r>
        <w:rPr>
          <w:sz w:val="24"/>
          <w:szCs w:val="24"/>
        </w:rPr>
        <w:t>aculty will share.</w:t>
      </w:r>
    </w:p>
    <w:p w14:paraId="2AB039B5" w14:textId="77777777" w:rsidR="00FA24B9" w:rsidRPr="00FA24B9" w:rsidRDefault="00FA24B9" w:rsidP="00FA24B9">
      <w:pPr>
        <w:rPr>
          <w:sz w:val="24"/>
          <w:szCs w:val="24"/>
        </w:rPr>
      </w:pPr>
      <w:r w:rsidRPr="00FA3B09">
        <w:rPr>
          <w:sz w:val="24"/>
          <w:szCs w:val="24"/>
        </w:rPr>
        <w:t xml:space="preserve">We are </w:t>
      </w:r>
      <w:r w:rsidR="00570A79">
        <w:rPr>
          <w:sz w:val="24"/>
          <w:szCs w:val="24"/>
        </w:rPr>
        <w:t xml:space="preserve">also </w:t>
      </w:r>
      <w:r w:rsidRPr="00FA3B09">
        <w:rPr>
          <w:sz w:val="24"/>
          <w:szCs w:val="24"/>
        </w:rPr>
        <w:t>committed to teacher training</w:t>
      </w:r>
      <w:r w:rsidR="00570A79">
        <w:rPr>
          <w:sz w:val="24"/>
          <w:szCs w:val="24"/>
        </w:rPr>
        <w:t xml:space="preserve"> and have mentored </w:t>
      </w:r>
      <w:r w:rsidR="004813DA">
        <w:rPr>
          <w:sz w:val="24"/>
          <w:szCs w:val="24"/>
        </w:rPr>
        <w:t>PGCE student</w:t>
      </w:r>
      <w:r w:rsidR="00570A79">
        <w:rPr>
          <w:sz w:val="24"/>
          <w:szCs w:val="24"/>
        </w:rPr>
        <w:t xml:space="preserve"> every year for the last </w:t>
      </w:r>
      <w:r w:rsidR="005A177B">
        <w:rPr>
          <w:sz w:val="24"/>
          <w:szCs w:val="24"/>
        </w:rPr>
        <w:t>8 years.</w:t>
      </w:r>
      <w:r w:rsidRPr="00FA3B09">
        <w:rPr>
          <w:sz w:val="24"/>
          <w:szCs w:val="24"/>
        </w:rPr>
        <w:t xml:space="preserve"> </w:t>
      </w:r>
      <w:r w:rsidR="005A177B">
        <w:rPr>
          <w:sz w:val="24"/>
          <w:szCs w:val="24"/>
        </w:rPr>
        <w:t>We</w:t>
      </w:r>
      <w:r w:rsidRPr="00FA24B9">
        <w:rPr>
          <w:sz w:val="24"/>
          <w:szCs w:val="24"/>
        </w:rPr>
        <w:t xml:space="preserve"> have </w:t>
      </w:r>
      <w:r w:rsidR="005A177B">
        <w:rPr>
          <w:sz w:val="24"/>
          <w:szCs w:val="24"/>
        </w:rPr>
        <w:t xml:space="preserve">also </w:t>
      </w:r>
      <w:r w:rsidRPr="00FA24B9">
        <w:rPr>
          <w:sz w:val="24"/>
          <w:szCs w:val="24"/>
        </w:rPr>
        <w:t xml:space="preserve">successfully </w:t>
      </w:r>
      <w:r w:rsidR="004813DA">
        <w:rPr>
          <w:sz w:val="24"/>
          <w:szCs w:val="24"/>
        </w:rPr>
        <w:t>inducted several NQTs into the f</w:t>
      </w:r>
      <w:r w:rsidRPr="00FA24B9">
        <w:rPr>
          <w:sz w:val="24"/>
          <w:szCs w:val="24"/>
        </w:rPr>
        <w:t>aculty</w:t>
      </w:r>
      <w:r w:rsidR="005F11CB">
        <w:rPr>
          <w:sz w:val="24"/>
          <w:szCs w:val="24"/>
        </w:rPr>
        <w:t>.</w:t>
      </w:r>
      <w:r w:rsidRPr="00FA24B9">
        <w:rPr>
          <w:sz w:val="24"/>
          <w:szCs w:val="24"/>
        </w:rPr>
        <w:t xml:space="preserve"> </w:t>
      </w:r>
      <w:r w:rsidR="005A177B">
        <w:rPr>
          <w:sz w:val="24"/>
          <w:szCs w:val="24"/>
        </w:rPr>
        <w:t>I</w:t>
      </w:r>
      <w:r w:rsidR="00570A79">
        <w:rPr>
          <w:sz w:val="24"/>
          <w:szCs w:val="24"/>
        </w:rPr>
        <w:t xml:space="preserve">n </w:t>
      </w:r>
      <w:r w:rsidR="005A177B">
        <w:rPr>
          <w:sz w:val="24"/>
          <w:szCs w:val="24"/>
        </w:rPr>
        <w:t>September</w:t>
      </w:r>
      <w:r w:rsidR="00570A79">
        <w:rPr>
          <w:sz w:val="24"/>
          <w:szCs w:val="24"/>
        </w:rPr>
        <w:t xml:space="preserve">, </w:t>
      </w:r>
      <w:r w:rsidR="004813DA">
        <w:rPr>
          <w:sz w:val="24"/>
          <w:szCs w:val="24"/>
        </w:rPr>
        <w:t>we</w:t>
      </w:r>
      <w:r w:rsidR="005A177B">
        <w:rPr>
          <w:sz w:val="24"/>
          <w:szCs w:val="24"/>
        </w:rPr>
        <w:t xml:space="preserve"> </w:t>
      </w:r>
      <w:r w:rsidR="00570A79">
        <w:rPr>
          <w:sz w:val="24"/>
          <w:szCs w:val="24"/>
        </w:rPr>
        <w:t xml:space="preserve">welcomed 80 MFL PGCE from the </w:t>
      </w:r>
      <w:r w:rsidR="005A177B">
        <w:rPr>
          <w:sz w:val="24"/>
          <w:szCs w:val="24"/>
        </w:rPr>
        <w:t>Institu</w:t>
      </w:r>
      <w:r w:rsidR="00CF5C3C">
        <w:rPr>
          <w:sz w:val="24"/>
          <w:szCs w:val="24"/>
        </w:rPr>
        <w:t>t</w:t>
      </w:r>
      <w:r w:rsidR="005A177B">
        <w:rPr>
          <w:sz w:val="24"/>
          <w:szCs w:val="24"/>
        </w:rPr>
        <w:t>e of Education</w:t>
      </w:r>
      <w:r w:rsidR="00570A79">
        <w:rPr>
          <w:sz w:val="24"/>
          <w:szCs w:val="24"/>
        </w:rPr>
        <w:t xml:space="preserve"> to showcase our teaching </w:t>
      </w:r>
      <w:r w:rsidR="005A177B">
        <w:rPr>
          <w:sz w:val="24"/>
          <w:szCs w:val="24"/>
        </w:rPr>
        <w:t>strategies and</w:t>
      </w:r>
      <w:r w:rsidR="004813DA">
        <w:rPr>
          <w:sz w:val="24"/>
          <w:szCs w:val="24"/>
        </w:rPr>
        <w:t xml:space="preserve"> show how to</w:t>
      </w:r>
      <w:r w:rsidR="00570A79">
        <w:rPr>
          <w:sz w:val="24"/>
          <w:szCs w:val="24"/>
        </w:rPr>
        <w:t xml:space="preserve"> engage students in MFL lessons.</w:t>
      </w:r>
    </w:p>
    <w:p w14:paraId="45A2A9A6" w14:textId="77777777" w:rsidR="00FA24B9" w:rsidRPr="00FA24B9" w:rsidRDefault="00FA24B9" w:rsidP="00FA24B9">
      <w:pPr>
        <w:rPr>
          <w:b/>
          <w:sz w:val="24"/>
          <w:szCs w:val="24"/>
        </w:rPr>
      </w:pPr>
      <w:r w:rsidRPr="00FA24B9">
        <w:rPr>
          <w:b/>
          <w:sz w:val="24"/>
          <w:szCs w:val="24"/>
        </w:rPr>
        <w:t>Accommodation</w:t>
      </w:r>
    </w:p>
    <w:p w14:paraId="0C53176E" w14:textId="77777777" w:rsidR="00FA24B9" w:rsidRPr="00FA24B9" w:rsidRDefault="00FA24B9" w:rsidP="00FA24B9">
      <w:pPr>
        <w:rPr>
          <w:sz w:val="24"/>
          <w:szCs w:val="24"/>
        </w:rPr>
      </w:pPr>
      <w:r w:rsidRPr="00FA24B9">
        <w:rPr>
          <w:sz w:val="24"/>
          <w:szCs w:val="24"/>
        </w:rPr>
        <w:t xml:space="preserve">The department is situated on the </w:t>
      </w:r>
      <w:r w:rsidR="00565936">
        <w:rPr>
          <w:sz w:val="24"/>
          <w:szCs w:val="24"/>
        </w:rPr>
        <w:t>second</w:t>
      </w:r>
      <w:r w:rsidR="004813DA">
        <w:rPr>
          <w:sz w:val="24"/>
          <w:szCs w:val="24"/>
        </w:rPr>
        <w:t xml:space="preserve"> floor of the school. T</w:t>
      </w:r>
      <w:r w:rsidRPr="00FA24B9">
        <w:rPr>
          <w:sz w:val="24"/>
          <w:szCs w:val="24"/>
        </w:rPr>
        <w:t xml:space="preserve">here are </w:t>
      </w:r>
      <w:r w:rsidR="00565936">
        <w:rPr>
          <w:sz w:val="24"/>
          <w:szCs w:val="24"/>
        </w:rPr>
        <w:t>three</w:t>
      </w:r>
      <w:r w:rsidRPr="00FA24B9">
        <w:rPr>
          <w:sz w:val="24"/>
          <w:szCs w:val="24"/>
        </w:rPr>
        <w:t xml:space="preserve"> dedicated teaching rooms</w:t>
      </w:r>
      <w:r w:rsidR="00565936">
        <w:rPr>
          <w:sz w:val="24"/>
          <w:szCs w:val="24"/>
        </w:rPr>
        <w:t xml:space="preserve"> </w:t>
      </w:r>
      <w:r w:rsidRPr="00FA24B9">
        <w:rPr>
          <w:sz w:val="24"/>
          <w:szCs w:val="24"/>
        </w:rPr>
        <w:t>with interactive whiteboards</w:t>
      </w:r>
      <w:r w:rsidR="00565936">
        <w:rPr>
          <w:sz w:val="24"/>
          <w:szCs w:val="24"/>
        </w:rPr>
        <w:t xml:space="preserve">, one of which is a </w:t>
      </w:r>
      <w:proofErr w:type="gramStart"/>
      <w:r w:rsidR="00565936">
        <w:rPr>
          <w:sz w:val="24"/>
          <w:szCs w:val="24"/>
        </w:rPr>
        <w:t>Computer</w:t>
      </w:r>
      <w:proofErr w:type="gramEnd"/>
      <w:r w:rsidR="00565936">
        <w:rPr>
          <w:sz w:val="24"/>
          <w:szCs w:val="24"/>
        </w:rPr>
        <w:t xml:space="preserve"> room for MFL and</w:t>
      </w:r>
      <w:r w:rsidR="004813DA">
        <w:rPr>
          <w:sz w:val="24"/>
          <w:szCs w:val="24"/>
        </w:rPr>
        <w:t xml:space="preserve"> there is a department</w:t>
      </w:r>
      <w:r w:rsidRPr="00FA24B9">
        <w:rPr>
          <w:sz w:val="24"/>
          <w:szCs w:val="24"/>
        </w:rPr>
        <w:t xml:space="preserve"> office</w:t>
      </w:r>
      <w:r w:rsidR="004813DA">
        <w:rPr>
          <w:sz w:val="24"/>
          <w:szCs w:val="24"/>
        </w:rPr>
        <w:t xml:space="preserve"> space</w:t>
      </w:r>
      <w:r w:rsidRPr="00FA24B9">
        <w:rPr>
          <w:sz w:val="24"/>
          <w:szCs w:val="24"/>
        </w:rPr>
        <w:t xml:space="preserve"> with com</w:t>
      </w:r>
      <w:r w:rsidR="00565936">
        <w:rPr>
          <w:sz w:val="24"/>
          <w:szCs w:val="24"/>
        </w:rPr>
        <w:t xml:space="preserve">puters. </w:t>
      </w:r>
      <w:r w:rsidRPr="00FA24B9">
        <w:rPr>
          <w:sz w:val="24"/>
          <w:szCs w:val="24"/>
        </w:rPr>
        <w:t>Most members of the department are based in their own teaching room. Movement between rooms is kept to a minimum to support teaching and learning.</w:t>
      </w:r>
    </w:p>
    <w:p w14:paraId="6AB68D6E" w14:textId="77777777" w:rsidR="00FA24B9" w:rsidRPr="00FA24B9" w:rsidRDefault="00FA24B9" w:rsidP="00FA24B9">
      <w:pPr>
        <w:rPr>
          <w:b/>
          <w:sz w:val="24"/>
          <w:szCs w:val="24"/>
        </w:rPr>
      </w:pPr>
      <w:r w:rsidRPr="00FA24B9">
        <w:rPr>
          <w:b/>
          <w:sz w:val="24"/>
          <w:szCs w:val="24"/>
        </w:rPr>
        <w:t>The Curriculum</w:t>
      </w:r>
    </w:p>
    <w:p w14:paraId="785CB72F" w14:textId="77777777" w:rsidR="00A017A3" w:rsidRDefault="00FA24B9" w:rsidP="00FA24B9">
      <w:pPr>
        <w:rPr>
          <w:sz w:val="24"/>
          <w:szCs w:val="24"/>
        </w:rPr>
      </w:pPr>
      <w:r w:rsidRPr="00FA24B9">
        <w:rPr>
          <w:sz w:val="24"/>
          <w:szCs w:val="24"/>
        </w:rPr>
        <w:t>At present, Year 7</w:t>
      </w:r>
      <w:r w:rsidR="00565936">
        <w:rPr>
          <w:sz w:val="24"/>
          <w:szCs w:val="24"/>
        </w:rPr>
        <w:t xml:space="preserve"> and 8</w:t>
      </w:r>
      <w:r w:rsidRPr="00FA24B9">
        <w:rPr>
          <w:sz w:val="24"/>
          <w:szCs w:val="24"/>
        </w:rPr>
        <w:t xml:space="preserve"> </w:t>
      </w:r>
      <w:r w:rsidR="00565936">
        <w:rPr>
          <w:sz w:val="24"/>
          <w:szCs w:val="24"/>
        </w:rPr>
        <w:t>are</w:t>
      </w:r>
      <w:r w:rsidRPr="00FA24B9">
        <w:rPr>
          <w:sz w:val="24"/>
          <w:szCs w:val="24"/>
        </w:rPr>
        <w:t xml:space="preserve"> taught</w:t>
      </w:r>
      <w:r w:rsidR="00565936">
        <w:rPr>
          <w:sz w:val="24"/>
          <w:szCs w:val="24"/>
        </w:rPr>
        <w:t xml:space="preserve"> in mixed ability groups; Year 9 </w:t>
      </w:r>
      <w:r w:rsidRPr="00FA24B9">
        <w:rPr>
          <w:sz w:val="24"/>
          <w:szCs w:val="24"/>
        </w:rPr>
        <w:t xml:space="preserve">are taught in </w:t>
      </w:r>
      <w:r w:rsidR="00A017A3">
        <w:rPr>
          <w:sz w:val="24"/>
          <w:szCs w:val="24"/>
        </w:rPr>
        <w:t xml:space="preserve">4 </w:t>
      </w:r>
      <w:r w:rsidRPr="00FA24B9">
        <w:rPr>
          <w:sz w:val="24"/>
          <w:szCs w:val="24"/>
        </w:rPr>
        <w:t xml:space="preserve">sets. Students have </w:t>
      </w:r>
      <w:r w:rsidR="00A017A3">
        <w:rPr>
          <w:sz w:val="24"/>
          <w:szCs w:val="24"/>
        </w:rPr>
        <w:t>two languages</w:t>
      </w:r>
      <w:r w:rsidRPr="00FA24B9">
        <w:rPr>
          <w:sz w:val="24"/>
          <w:szCs w:val="24"/>
        </w:rPr>
        <w:t xml:space="preserve"> lessons a week</w:t>
      </w:r>
      <w:r w:rsidR="00A017A3">
        <w:rPr>
          <w:sz w:val="24"/>
          <w:szCs w:val="24"/>
        </w:rPr>
        <w:t xml:space="preserve"> in KS3 and 3 lessons in KS4</w:t>
      </w:r>
      <w:r w:rsidRPr="00FA24B9">
        <w:rPr>
          <w:sz w:val="24"/>
          <w:szCs w:val="24"/>
        </w:rPr>
        <w:t xml:space="preserve">. </w:t>
      </w:r>
      <w:r w:rsidR="00A017A3">
        <w:rPr>
          <w:sz w:val="24"/>
          <w:szCs w:val="24"/>
        </w:rPr>
        <w:t xml:space="preserve">Because the Faculty believes in developing skills before vocabulary, we have reduced the number of topics taught every year in KS3 so we can ensure students master key linguistic skills and be confident communicators. </w:t>
      </w:r>
    </w:p>
    <w:p w14:paraId="17EC7A71" w14:textId="77777777" w:rsidR="00A017A3" w:rsidRDefault="00A017A3" w:rsidP="00BB6D97">
      <w:pPr>
        <w:numPr>
          <w:ilvl w:val="0"/>
          <w:numId w:val="11"/>
        </w:numPr>
        <w:rPr>
          <w:sz w:val="24"/>
          <w:szCs w:val="24"/>
        </w:rPr>
      </w:pPr>
      <w:r>
        <w:rPr>
          <w:sz w:val="24"/>
          <w:szCs w:val="24"/>
        </w:rPr>
        <w:lastRenderedPageBreak/>
        <w:t xml:space="preserve">In year 7 (French and Spanish), students study </w:t>
      </w:r>
      <w:r w:rsidR="00BB6D97" w:rsidRPr="00BB6D97">
        <w:rPr>
          <w:i/>
          <w:sz w:val="24"/>
          <w:szCs w:val="24"/>
        </w:rPr>
        <w:t>basics,</w:t>
      </w:r>
      <w:r w:rsidR="00BB6D97">
        <w:rPr>
          <w:sz w:val="24"/>
          <w:szCs w:val="24"/>
        </w:rPr>
        <w:t xml:space="preserve"> </w:t>
      </w:r>
      <w:r w:rsidRPr="00BB6D97">
        <w:rPr>
          <w:i/>
          <w:sz w:val="24"/>
          <w:szCs w:val="24"/>
        </w:rPr>
        <w:t xml:space="preserve">descriptions and school </w:t>
      </w:r>
      <w:r w:rsidR="004813DA">
        <w:rPr>
          <w:sz w:val="24"/>
          <w:szCs w:val="24"/>
        </w:rPr>
        <w:t xml:space="preserve">and homework mainly </w:t>
      </w:r>
      <w:proofErr w:type="gramStart"/>
      <w:r w:rsidR="004813DA">
        <w:rPr>
          <w:sz w:val="24"/>
          <w:szCs w:val="24"/>
        </w:rPr>
        <w:t>consists</w:t>
      </w:r>
      <w:proofErr w:type="gramEnd"/>
      <w:r w:rsidR="004813DA">
        <w:rPr>
          <w:sz w:val="24"/>
          <w:szCs w:val="24"/>
        </w:rPr>
        <w:t xml:space="preserve"> of</w:t>
      </w:r>
      <w:r>
        <w:rPr>
          <w:sz w:val="24"/>
          <w:szCs w:val="24"/>
        </w:rPr>
        <w:t xml:space="preserve"> vocabulary learning assessed through regular vocabulary tests.</w:t>
      </w:r>
      <w:r w:rsidR="00BB6D97">
        <w:rPr>
          <w:sz w:val="24"/>
          <w:szCs w:val="24"/>
        </w:rPr>
        <w:t xml:space="preserve"> Writing is developed by the end of the year</w:t>
      </w:r>
      <w:r w:rsidR="004813DA">
        <w:rPr>
          <w:sz w:val="24"/>
          <w:szCs w:val="24"/>
        </w:rPr>
        <w:t>,</w:t>
      </w:r>
      <w:r w:rsidR="00BB6D97">
        <w:rPr>
          <w:sz w:val="24"/>
          <w:szCs w:val="24"/>
        </w:rPr>
        <w:t xml:space="preserve"> when students master more grammatical skills and speaking is developed throughout the year</w:t>
      </w:r>
      <w:r w:rsidR="004813DA">
        <w:rPr>
          <w:sz w:val="24"/>
          <w:szCs w:val="24"/>
        </w:rPr>
        <w:t>,</w:t>
      </w:r>
      <w:r w:rsidR="00BB6D97">
        <w:rPr>
          <w:sz w:val="24"/>
          <w:szCs w:val="24"/>
        </w:rPr>
        <w:t xml:space="preserve"> by engaging students in lessons and encouraging them to use the target language and key struct</w:t>
      </w:r>
      <w:r w:rsidR="004813DA">
        <w:rPr>
          <w:sz w:val="24"/>
          <w:szCs w:val="24"/>
        </w:rPr>
        <w:t>u</w:t>
      </w:r>
      <w:r w:rsidR="00BB6D97">
        <w:rPr>
          <w:sz w:val="24"/>
          <w:szCs w:val="24"/>
        </w:rPr>
        <w:t>res.</w:t>
      </w:r>
    </w:p>
    <w:p w14:paraId="6621F7F9" w14:textId="77777777" w:rsidR="00BB6D97" w:rsidRDefault="00A017A3" w:rsidP="00BB6D97">
      <w:pPr>
        <w:numPr>
          <w:ilvl w:val="0"/>
          <w:numId w:val="11"/>
        </w:numPr>
        <w:spacing w:after="0"/>
        <w:rPr>
          <w:sz w:val="24"/>
          <w:szCs w:val="24"/>
        </w:rPr>
      </w:pPr>
      <w:r>
        <w:rPr>
          <w:sz w:val="24"/>
          <w:szCs w:val="24"/>
        </w:rPr>
        <w:t xml:space="preserve">In year 8 French, students study </w:t>
      </w:r>
      <w:r w:rsidRPr="00BB6D97">
        <w:rPr>
          <w:i/>
          <w:sz w:val="24"/>
          <w:szCs w:val="24"/>
        </w:rPr>
        <w:t>activities, media and talent</w:t>
      </w:r>
      <w:r w:rsidR="00BB6D97">
        <w:rPr>
          <w:sz w:val="24"/>
          <w:szCs w:val="24"/>
        </w:rPr>
        <w:t xml:space="preserve">. </w:t>
      </w:r>
    </w:p>
    <w:p w14:paraId="4032EAC4" w14:textId="77777777" w:rsidR="00BB6D97" w:rsidRDefault="00BB6D97" w:rsidP="00BB6D97">
      <w:pPr>
        <w:numPr>
          <w:ilvl w:val="0"/>
          <w:numId w:val="11"/>
        </w:numPr>
        <w:spacing w:after="0"/>
        <w:rPr>
          <w:sz w:val="24"/>
          <w:szCs w:val="24"/>
        </w:rPr>
      </w:pPr>
      <w:r>
        <w:rPr>
          <w:sz w:val="24"/>
          <w:szCs w:val="24"/>
        </w:rPr>
        <w:t xml:space="preserve">In year 8 Spanish, students study </w:t>
      </w:r>
      <w:r w:rsidR="00A017A3" w:rsidRPr="00BB6D97">
        <w:rPr>
          <w:i/>
          <w:sz w:val="24"/>
          <w:szCs w:val="24"/>
        </w:rPr>
        <w:t>activities and media, going out and food</w:t>
      </w:r>
      <w:r>
        <w:rPr>
          <w:sz w:val="24"/>
          <w:szCs w:val="24"/>
        </w:rPr>
        <w:t>.</w:t>
      </w:r>
    </w:p>
    <w:p w14:paraId="7C653CD6" w14:textId="77777777" w:rsidR="00BB6D97" w:rsidRDefault="00BB6D97" w:rsidP="00BB6D97">
      <w:pPr>
        <w:numPr>
          <w:ilvl w:val="0"/>
          <w:numId w:val="11"/>
        </w:numPr>
        <w:rPr>
          <w:sz w:val="24"/>
          <w:szCs w:val="24"/>
        </w:rPr>
      </w:pPr>
      <w:r>
        <w:rPr>
          <w:sz w:val="24"/>
          <w:szCs w:val="24"/>
        </w:rPr>
        <w:t>Homework in year 8 consists of learning vocabulary and structures, reading or writing activities as well as practicing their speaking.</w:t>
      </w:r>
    </w:p>
    <w:p w14:paraId="52DBE390" w14:textId="77777777" w:rsidR="00BB6D97" w:rsidRDefault="00BB6D97" w:rsidP="00BB6D97">
      <w:pPr>
        <w:numPr>
          <w:ilvl w:val="0"/>
          <w:numId w:val="11"/>
        </w:numPr>
        <w:spacing w:after="0"/>
        <w:rPr>
          <w:sz w:val="24"/>
          <w:szCs w:val="24"/>
        </w:rPr>
      </w:pPr>
      <w:r>
        <w:rPr>
          <w:sz w:val="24"/>
          <w:szCs w:val="24"/>
        </w:rPr>
        <w:t xml:space="preserve">In year 9 French, students study </w:t>
      </w:r>
      <w:r w:rsidRPr="00BB6D97">
        <w:rPr>
          <w:i/>
          <w:sz w:val="24"/>
          <w:szCs w:val="24"/>
        </w:rPr>
        <w:t>family &amp; friends</w:t>
      </w:r>
      <w:r>
        <w:rPr>
          <w:i/>
          <w:sz w:val="24"/>
          <w:szCs w:val="24"/>
        </w:rPr>
        <w:t>,</w:t>
      </w:r>
      <w:r w:rsidRPr="00BB6D97">
        <w:rPr>
          <w:i/>
          <w:sz w:val="24"/>
          <w:szCs w:val="24"/>
        </w:rPr>
        <w:t xml:space="preserve"> relationship and leisure</w:t>
      </w:r>
      <w:r>
        <w:rPr>
          <w:sz w:val="24"/>
          <w:szCs w:val="24"/>
        </w:rPr>
        <w:t>.</w:t>
      </w:r>
    </w:p>
    <w:p w14:paraId="58B5F509" w14:textId="77777777" w:rsidR="00BB6D97" w:rsidRPr="00BB6D97" w:rsidRDefault="00BB6D97" w:rsidP="00BB6D97">
      <w:pPr>
        <w:numPr>
          <w:ilvl w:val="0"/>
          <w:numId w:val="11"/>
        </w:numPr>
        <w:spacing w:after="0"/>
        <w:rPr>
          <w:sz w:val="24"/>
          <w:szCs w:val="24"/>
        </w:rPr>
      </w:pPr>
      <w:r>
        <w:rPr>
          <w:sz w:val="24"/>
          <w:szCs w:val="24"/>
        </w:rPr>
        <w:t xml:space="preserve">In year 9 Spanish, students study </w:t>
      </w:r>
      <w:r w:rsidRPr="00BB6D97">
        <w:rPr>
          <w:i/>
          <w:sz w:val="24"/>
          <w:szCs w:val="24"/>
        </w:rPr>
        <w:t>holidays and daily routine &amp; school.</w:t>
      </w:r>
    </w:p>
    <w:p w14:paraId="57863F6C" w14:textId="77777777" w:rsidR="00BB6D97" w:rsidRDefault="00BB6D97" w:rsidP="00BB6D97">
      <w:pPr>
        <w:numPr>
          <w:ilvl w:val="0"/>
          <w:numId w:val="11"/>
        </w:numPr>
        <w:spacing w:after="0"/>
        <w:rPr>
          <w:sz w:val="24"/>
          <w:szCs w:val="24"/>
        </w:rPr>
      </w:pPr>
      <w:r>
        <w:rPr>
          <w:sz w:val="24"/>
          <w:szCs w:val="24"/>
        </w:rPr>
        <w:t>Homework in year 9 is differentiated according to the sets</w:t>
      </w:r>
      <w:r w:rsidR="004813DA">
        <w:rPr>
          <w:sz w:val="24"/>
          <w:szCs w:val="24"/>
        </w:rPr>
        <w:t>.</w:t>
      </w:r>
    </w:p>
    <w:p w14:paraId="543BF451" w14:textId="77777777" w:rsidR="00BB6D97" w:rsidRDefault="00BB6D97" w:rsidP="00BB6D97">
      <w:pPr>
        <w:spacing w:after="0"/>
        <w:rPr>
          <w:sz w:val="24"/>
          <w:szCs w:val="24"/>
        </w:rPr>
      </w:pPr>
    </w:p>
    <w:p w14:paraId="1B18985A" w14:textId="77777777" w:rsidR="00FA24B9" w:rsidRDefault="00A017A3" w:rsidP="00FA24B9">
      <w:pPr>
        <w:numPr>
          <w:ilvl w:val="0"/>
          <w:numId w:val="11"/>
        </w:numPr>
        <w:rPr>
          <w:sz w:val="24"/>
          <w:szCs w:val="24"/>
        </w:rPr>
      </w:pPr>
      <w:r>
        <w:rPr>
          <w:sz w:val="24"/>
          <w:szCs w:val="24"/>
        </w:rPr>
        <w:t xml:space="preserve">In KS4, we follow the </w:t>
      </w:r>
      <w:proofErr w:type="spellStart"/>
      <w:r>
        <w:rPr>
          <w:sz w:val="24"/>
          <w:szCs w:val="24"/>
        </w:rPr>
        <w:t>Activelearn</w:t>
      </w:r>
      <w:proofErr w:type="spellEnd"/>
      <w:r>
        <w:rPr>
          <w:sz w:val="24"/>
          <w:szCs w:val="24"/>
        </w:rPr>
        <w:t xml:space="preserve"> book for the AQA GCSE.</w:t>
      </w:r>
      <w:r w:rsidR="00BB6D97">
        <w:rPr>
          <w:sz w:val="24"/>
          <w:szCs w:val="24"/>
        </w:rPr>
        <w:t xml:space="preserve"> Homework and home learning is more regular and students are expected to revise from one lesson to the other.</w:t>
      </w:r>
      <w:r w:rsidR="002A2AD3">
        <w:rPr>
          <w:sz w:val="24"/>
          <w:szCs w:val="24"/>
        </w:rPr>
        <w:t xml:space="preserve"> Vocabulary or translation tests can be more frequent.</w:t>
      </w:r>
    </w:p>
    <w:p w14:paraId="19996EC4" w14:textId="77777777" w:rsidR="00BB6D97" w:rsidRPr="00BB6D97" w:rsidRDefault="00BB6D97" w:rsidP="00BB6D97">
      <w:pPr>
        <w:rPr>
          <w:sz w:val="24"/>
          <w:szCs w:val="24"/>
        </w:rPr>
      </w:pPr>
    </w:p>
    <w:p w14:paraId="2E3B2647" w14:textId="77777777" w:rsidR="00FA24B9" w:rsidRPr="00FA24B9" w:rsidRDefault="00FA24B9" w:rsidP="00FA24B9">
      <w:pPr>
        <w:rPr>
          <w:b/>
          <w:sz w:val="24"/>
          <w:szCs w:val="24"/>
        </w:rPr>
      </w:pPr>
      <w:r w:rsidRPr="00FA24B9">
        <w:rPr>
          <w:b/>
          <w:sz w:val="24"/>
          <w:szCs w:val="24"/>
        </w:rPr>
        <w:t>Trips and visits</w:t>
      </w:r>
    </w:p>
    <w:p w14:paraId="2E3839CD" w14:textId="77777777" w:rsidR="00BB6D97" w:rsidRDefault="00FA24B9" w:rsidP="00FA24B9">
      <w:pPr>
        <w:rPr>
          <w:sz w:val="24"/>
          <w:szCs w:val="24"/>
        </w:rPr>
      </w:pPr>
      <w:r w:rsidRPr="00FA3B09">
        <w:rPr>
          <w:sz w:val="24"/>
          <w:szCs w:val="24"/>
        </w:rPr>
        <w:t xml:space="preserve">Students </w:t>
      </w:r>
      <w:proofErr w:type="gramStart"/>
      <w:r w:rsidRPr="00FA3B09">
        <w:rPr>
          <w:sz w:val="24"/>
          <w:szCs w:val="24"/>
        </w:rPr>
        <w:t>have the opportunity to</w:t>
      </w:r>
      <w:proofErr w:type="gramEnd"/>
      <w:r w:rsidRPr="00FA3B09">
        <w:rPr>
          <w:sz w:val="24"/>
          <w:szCs w:val="24"/>
        </w:rPr>
        <w:t xml:space="preserve"> go on trips to </w:t>
      </w:r>
      <w:r w:rsidR="00BB6D97">
        <w:rPr>
          <w:sz w:val="24"/>
          <w:szCs w:val="24"/>
        </w:rPr>
        <w:t>France every year and Spain every two years.</w:t>
      </w:r>
    </w:p>
    <w:p w14:paraId="3E0E364E" w14:textId="77777777" w:rsidR="00FA24B9" w:rsidRPr="00FA24B9" w:rsidRDefault="00BB6D97" w:rsidP="00FA24B9">
      <w:pPr>
        <w:rPr>
          <w:sz w:val="24"/>
          <w:szCs w:val="24"/>
          <w:highlight w:val="magenta"/>
        </w:rPr>
      </w:pPr>
      <w:r>
        <w:rPr>
          <w:sz w:val="24"/>
          <w:szCs w:val="24"/>
        </w:rPr>
        <w:t xml:space="preserve">We are aware we need to develop more opportunities for students to take part in London based trips that </w:t>
      </w:r>
      <w:r w:rsidR="00494C9C">
        <w:rPr>
          <w:sz w:val="24"/>
          <w:szCs w:val="24"/>
        </w:rPr>
        <w:t>would</w:t>
      </w:r>
      <w:r>
        <w:rPr>
          <w:sz w:val="24"/>
          <w:szCs w:val="24"/>
        </w:rPr>
        <w:t xml:space="preserve"> </w:t>
      </w:r>
      <w:r w:rsidR="00494C9C">
        <w:rPr>
          <w:sz w:val="24"/>
          <w:szCs w:val="24"/>
        </w:rPr>
        <w:t>benefit their learning, widen their cultural knowledge and raise an awareness of the importance of languages.</w:t>
      </w:r>
    </w:p>
    <w:p w14:paraId="42461717" w14:textId="77777777" w:rsidR="00FA24B9" w:rsidRPr="00FA24B9" w:rsidRDefault="00FA24B9" w:rsidP="00FA24B9">
      <w:pPr>
        <w:rPr>
          <w:b/>
          <w:sz w:val="24"/>
          <w:szCs w:val="24"/>
        </w:rPr>
      </w:pPr>
      <w:r w:rsidRPr="00FA24B9">
        <w:rPr>
          <w:b/>
          <w:sz w:val="24"/>
          <w:szCs w:val="24"/>
        </w:rPr>
        <w:t>Development</w:t>
      </w:r>
    </w:p>
    <w:p w14:paraId="15F0B582" w14:textId="77777777" w:rsidR="00FA24B9" w:rsidRPr="00FA24B9" w:rsidRDefault="00FA24B9" w:rsidP="00FA24B9">
      <w:pPr>
        <w:rPr>
          <w:rFonts w:cs="Arial"/>
          <w:sz w:val="24"/>
          <w:szCs w:val="24"/>
        </w:rPr>
      </w:pPr>
      <w:r w:rsidRPr="00FA24B9">
        <w:rPr>
          <w:rFonts w:cs="Arial"/>
          <w:sz w:val="24"/>
          <w:szCs w:val="24"/>
        </w:rPr>
        <w:t>The new GCSE specification presents some significant challenges</w:t>
      </w:r>
      <w:r w:rsidRPr="00FA3B09">
        <w:rPr>
          <w:rFonts w:cs="Arial"/>
          <w:sz w:val="24"/>
          <w:szCs w:val="24"/>
        </w:rPr>
        <w:t xml:space="preserve">. With </w:t>
      </w:r>
      <w:r w:rsidR="004813DA">
        <w:rPr>
          <w:rFonts w:cs="Arial"/>
          <w:sz w:val="24"/>
          <w:szCs w:val="24"/>
        </w:rPr>
        <w:t>the talent and dynamism in our f</w:t>
      </w:r>
      <w:r w:rsidRPr="00FA3B09">
        <w:rPr>
          <w:rFonts w:cs="Arial"/>
          <w:sz w:val="24"/>
          <w:szCs w:val="24"/>
        </w:rPr>
        <w:t xml:space="preserve">aculty we </w:t>
      </w:r>
      <w:r w:rsidR="00E401D4" w:rsidRPr="00FA3B09">
        <w:rPr>
          <w:rFonts w:cs="Arial"/>
          <w:sz w:val="24"/>
          <w:szCs w:val="24"/>
        </w:rPr>
        <w:t>have mapped our KS4 curriculum and adapted our KS3 schemes of work to meet these challenges and</w:t>
      </w:r>
      <w:r w:rsidRPr="00FA3B09">
        <w:rPr>
          <w:rFonts w:cs="Arial"/>
          <w:sz w:val="24"/>
          <w:szCs w:val="24"/>
        </w:rPr>
        <w:t xml:space="preserve"> maintain our academic standards, whilst ensuring our</w:t>
      </w:r>
      <w:r w:rsidRPr="00FA24B9">
        <w:rPr>
          <w:rFonts w:cs="Arial"/>
          <w:sz w:val="24"/>
          <w:szCs w:val="24"/>
        </w:rPr>
        <w:t xml:space="preserve"> provision continues to be varied, engaging and stimulating for our truly comprehensive intake.</w:t>
      </w:r>
    </w:p>
    <w:p w14:paraId="4E700222" w14:textId="77777777" w:rsidR="00FA24B9" w:rsidRPr="00FA24B9" w:rsidRDefault="00FA24B9" w:rsidP="00FA24B9">
      <w:pPr>
        <w:rPr>
          <w:rFonts w:cs="Arial"/>
          <w:sz w:val="24"/>
          <w:szCs w:val="24"/>
        </w:rPr>
      </w:pPr>
    </w:p>
    <w:p w14:paraId="3A0EBE40" w14:textId="22F5C99D" w:rsidR="00FA24B9" w:rsidRPr="00FA3B09" w:rsidRDefault="00E31134" w:rsidP="00FA24B9">
      <w:pPr>
        <w:rPr>
          <w:rFonts w:cs="Arial"/>
          <w:sz w:val="24"/>
          <w:szCs w:val="24"/>
        </w:rPr>
      </w:pPr>
      <w:r>
        <w:rPr>
          <w:rFonts w:cs="Arial"/>
          <w:sz w:val="24"/>
          <w:szCs w:val="24"/>
        </w:rPr>
        <w:t>June 2023</w:t>
      </w:r>
    </w:p>
    <w:p w14:paraId="62A5664E" w14:textId="77777777" w:rsidR="00FA24B9" w:rsidRPr="00FA24B9" w:rsidRDefault="00FA24B9" w:rsidP="00FA24B9">
      <w:pPr>
        <w:rPr>
          <w:rFonts w:ascii="Cambria" w:hAnsi="Cambria" w:cs="Arial"/>
          <w:b/>
        </w:rPr>
      </w:pPr>
    </w:p>
    <w:p w14:paraId="7E529BFE" w14:textId="77777777" w:rsidR="001F5328" w:rsidRDefault="00D01947">
      <w:pPr>
        <w:spacing w:after="0" w:line="240" w:lineRule="auto"/>
        <w:rPr>
          <w:b/>
        </w:rPr>
      </w:pPr>
      <w:r>
        <w:rPr>
          <w:b/>
        </w:rPr>
        <w:t xml:space="preserve">  </w:t>
      </w:r>
      <w:r w:rsidR="001F5328">
        <w:rPr>
          <w:b/>
        </w:rPr>
        <w:br w:type="page"/>
      </w:r>
    </w:p>
    <w:p w14:paraId="4237616D" w14:textId="77777777" w:rsidR="003C4FA7" w:rsidRDefault="003C4FA7" w:rsidP="003C4FA7">
      <w:pPr>
        <w:spacing w:after="0" w:line="240" w:lineRule="auto"/>
        <w:rPr>
          <w:color w:val="FF0000"/>
        </w:rPr>
      </w:pPr>
    </w:p>
    <w:p w14:paraId="61A159B4" w14:textId="396F9A0B" w:rsidR="00B96715" w:rsidRPr="00E44B1E" w:rsidRDefault="00840326" w:rsidP="00B96715">
      <w:pPr>
        <w:spacing w:after="0" w:line="240" w:lineRule="auto"/>
        <w:jc w:val="center"/>
        <w:rPr>
          <w:rFonts w:cs="Calibri"/>
          <w:b/>
          <w:sz w:val="28"/>
        </w:rPr>
      </w:pPr>
      <w:r>
        <w:rPr>
          <w:noProof/>
        </w:rPr>
        <w:drawing>
          <wp:anchor distT="36576" distB="36576" distL="36576" distR="36576" simplePos="0" relativeHeight="251657216" behindDoc="0" locked="0" layoutInCell="1" allowOverlap="1" wp14:anchorId="7B239499" wp14:editId="61A95D5D">
            <wp:simplePos x="0" y="0"/>
            <wp:positionH relativeFrom="column">
              <wp:posOffset>-274320</wp:posOffset>
            </wp:positionH>
            <wp:positionV relativeFrom="paragraph">
              <wp:posOffset>-196215</wp:posOffset>
            </wp:positionV>
            <wp:extent cx="563245" cy="685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24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FA7">
        <w:rPr>
          <w:rFonts w:cs="Calibri"/>
          <w:b/>
          <w:sz w:val="28"/>
        </w:rPr>
        <w:t>F</w:t>
      </w:r>
      <w:r w:rsidR="00B96715" w:rsidRPr="00E44B1E">
        <w:rPr>
          <w:rFonts w:cs="Calibri"/>
          <w:b/>
          <w:sz w:val="28"/>
        </w:rPr>
        <w:t>riern Barnet School</w:t>
      </w:r>
    </w:p>
    <w:p w14:paraId="05FB36B2" w14:textId="77777777" w:rsidR="00B96715" w:rsidRDefault="00B96715" w:rsidP="00B96715">
      <w:pPr>
        <w:tabs>
          <w:tab w:val="center" w:pos="4147"/>
          <w:tab w:val="left" w:pos="6330"/>
        </w:tabs>
        <w:spacing w:after="0" w:line="240" w:lineRule="auto"/>
        <w:jc w:val="center"/>
        <w:rPr>
          <w:rFonts w:cs="Calibri"/>
          <w:b/>
          <w:sz w:val="28"/>
        </w:rPr>
      </w:pPr>
      <w:r w:rsidRPr="00E44B1E">
        <w:rPr>
          <w:rFonts w:cs="Calibri"/>
          <w:b/>
          <w:sz w:val="28"/>
        </w:rPr>
        <w:t>Job Description</w:t>
      </w:r>
    </w:p>
    <w:p w14:paraId="116DF826" w14:textId="77777777" w:rsidR="000F6005" w:rsidRPr="00695A63" w:rsidRDefault="000F6005" w:rsidP="00B96715">
      <w:pPr>
        <w:spacing w:after="0" w:line="240" w:lineRule="auto"/>
        <w:ind w:left="-426"/>
        <w:rPr>
          <w:rFonts w:cs="Calibri"/>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023D6B" w:rsidRPr="00695A63" w14:paraId="3BB24215" w14:textId="77777777" w:rsidTr="00023D6B">
        <w:trPr>
          <w:jc w:val="center"/>
        </w:trPr>
        <w:tc>
          <w:tcPr>
            <w:tcW w:w="2269" w:type="dxa"/>
            <w:tcBorders>
              <w:top w:val="single" w:sz="4" w:space="0" w:color="auto"/>
            </w:tcBorders>
          </w:tcPr>
          <w:p w14:paraId="42D58719" w14:textId="77777777" w:rsidR="00023D6B" w:rsidRPr="00695A63" w:rsidRDefault="00023D6B" w:rsidP="00023D6B">
            <w:pPr>
              <w:spacing w:after="0"/>
              <w:rPr>
                <w:rFonts w:cs="Calibri"/>
                <w:b/>
              </w:rPr>
            </w:pPr>
            <w:r w:rsidRPr="00695A63">
              <w:rPr>
                <w:rFonts w:cs="Calibri"/>
                <w:b/>
              </w:rPr>
              <w:t>Post Title:</w:t>
            </w:r>
          </w:p>
        </w:tc>
        <w:tc>
          <w:tcPr>
            <w:tcW w:w="8327" w:type="dxa"/>
            <w:tcBorders>
              <w:top w:val="single" w:sz="4" w:space="0" w:color="auto"/>
            </w:tcBorders>
          </w:tcPr>
          <w:p w14:paraId="14AC93E4" w14:textId="77777777" w:rsidR="00023D6B" w:rsidRPr="003D6B7F" w:rsidRDefault="00023D6B" w:rsidP="00023D6B">
            <w:pPr>
              <w:pStyle w:val="Heading2"/>
              <w:spacing w:before="0"/>
              <w:rPr>
                <w:rFonts w:cs="Calibri"/>
                <w:b w:val="0"/>
                <w:color w:val="auto"/>
                <w:sz w:val="24"/>
                <w:szCs w:val="24"/>
              </w:rPr>
            </w:pPr>
            <w:r w:rsidRPr="003D6B7F">
              <w:rPr>
                <w:rFonts w:cs="Calibri"/>
                <w:b w:val="0"/>
                <w:color w:val="auto"/>
                <w:sz w:val="24"/>
                <w:szCs w:val="24"/>
              </w:rPr>
              <w:t>Teacher</w:t>
            </w:r>
          </w:p>
        </w:tc>
      </w:tr>
      <w:tr w:rsidR="00023D6B" w:rsidRPr="00D47F0E" w14:paraId="00460D69" w14:textId="77777777" w:rsidTr="00023D6B">
        <w:trPr>
          <w:jc w:val="center"/>
        </w:trPr>
        <w:tc>
          <w:tcPr>
            <w:tcW w:w="2269" w:type="dxa"/>
          </w:tcPr>
          <w:p w14:paraId="409DF892" w14:textId="77777777" w:rsidR="00023D6B" w:rsidRPr="00D47F0E" w:rsidRDefault="00023D6B" w:rsidP="00023D6B">
            <w:pPr>
              <w:rPr>
                <w:rFonts w:cs="Calibri"/>
                <w:b/>
                <w:sz w:val="16"/>
                <w:szCs w:val="16"/>
              </w:rPr>
            </w:pPr>
          </w:p>
        </w:tc>
        <w:tc>
          <w:tcPr>
            <w:tcW w:w="8327" w:type="dxa"/>
          </w:tcPr>
          <w:p w14:paraId="0755C3D2" w14:textId="77777777" w:rsidR="00023D6B" w:rsidRPr="00D47F0E" w:rsidRDefault="00023D6B" w:rsidP="00023D6B">
            <w:pPr>
              <w:pStyle w:val="a"/>
              <w:tabs>
                <w:tab w:val="left" w:pos="-1440"/>
              </w:tabs>
              <w:ind w:left="360" w:firstLine="0"/>
              <w:rPr>
                <w:rFonts w:ascii="Calibri" w:hAnsi="Calibri" w:cs="Calibri"/>
                <w:sz w:val="16"/>
                <w:szCs w:val="16"/>
              </w:rPr>
            </w:pPr>
          </w:p>
        </w:tc>
      </w:tr>
      <w:tr w:rsidR="00023D6B" w:rsidRPr="00695A63" w14:paraId="1E542C36" w14:textId="77777777" w:rsidTr="00023D6B">
        <w:trPr>
          <w:jc w:val="center"/>
        </w:trPr>
        <w:tc>
          <w:tcPr>
            <w:tcW w:w="2269" w:type="dxa"/>
          </w:tcPr>
          <w:p w14:paraId="1A7D1883" w14:textId="77777777" w:rsidR="00023D6B" w:rsidRPr="00695A63" w:rsidRDefault="00023D6B" w:rsidP="00023D6B">
            <w:pPr>
              <w:rPr>
                <w:rFonts w:cs="Calibri"/>
                <w:b/>
              </w:rPr>
            </w:pPr>
            <w:r w:rsidRPr="00695A63">
              <w:rPr>
                <w:rFonts w:cs="Calibri"/>
                <w:b/>
              </w:rPr>
              <w:t>Purpose:</w:t>
            </w:r>
          </w:p>
        </w:tc>
        <w:tc>
          <w:tcPr>
            <w:tcW w:w="8327" w:type="dxa"/>
          </w:tcPr>
          <w:p w14:paraId="4C22293D"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implement and deliver an appropriately broad, balanced, relevant and differentiated curriculum for students and to support a designated curriculum area as appropriate.</w:t>
            </w:r>
          </w:p>
          <w:p w14:paraId="5594F496"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monitor and support the overall progress and development of students as a teacher and Form Tutor.</w:t>
            </w:r>
          </w:p>
          <w:p w14:paraId="4E781255"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facilitate and encourage a learning experience which provides students with the opportunity to achieve their individual potential.</w:t>
            </w:r>
          </w:p>
          <w:p w14:paraId="6F6419AC"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contribute to raising standards of achievement and maximising student attainment.</w:t>
            </w:r>
          </w:p>
          <w:p w14:paraId="6E39D0AB" w14:textId="77777777" w:rsidR="00023D6B" w:rsidRPr="00A1176B" w:rsidRDefault="00023D6B" w:rsidP="00023D6B">
            <w:pPr>
              <w:numPr>
                <w:ilvl w:val="1"/>
                <w:numId w:val="9"/>
              </w:numPr>
              <w:tabs>
                <w:tab w:val="left" w:pos="-720"/>
                <w:tab w:val="left" w:pos="491"/>
              </w:tabs>
              <w:suppressAutoHyphens/>
              <w:spacing w:after="0" w:line="240" w:lineRule="auto"/>
              <w:ind w:left="491"/>
              <w:rPr>
                <w:rFonts w:cs="Arial"/>
                <w:spacing w:val="-2"/>
              </w:rPr>
            </w:pPr>
            <w:r w:rsidRPr="00A1176B">
              <w:rPr>
                <w:rFonts w:cs="Arial"/>
                <w:spacing w:val="-2"/>
              </w:rPr>
              <w:t>To share and support the school’s responsibility to provide and monitor opportunities for personal and academic growth.</w:t>
            </w:r>
          </w:p>
          <w:p w14:paraId="3B07339F" w14:textId="77777777" w:rsidR="00023D6B" w:rsidRPr="00A1176B" w:rsidRDefault="00023D6B" w:rsidP="00023D6B">
            <w:pPr>
              <w:numPr>
                <w:ilvl w:val="1"/>
                <w:numId w:val="9"/>
              </w:numPr>
              <w:tabs>
                <w:tab w:val="left" w:pos="491"/>
              </w:tabs>
              <w:spacing w:after="0" w:line="240" w:lineRule="auto"/>
              <w:ind w:left="491"/>
              <w:rPr>
                <w:rFonts w:cs="Calibri"/>
                <w:spacing w:val="-2"/>
              </w:rPr>
            </w:pPr>
            <w:r w:rsidRPr="00A1176B">
              <w:rPr>
                <w:rFonts w:cs="Arial"/>
              </w:rPr>
              <w:t>To be committed to the safeguarding of children.</w:t>
            </w:r>
          </w:p>
        </w:tc>
      </w:tr>
      <w:tr w:rsidR="00023D6B" w:rsidRPr="00D47F0E" w14:paraId="58757BE6" w14:textId="77777777" w:rsidTr="00023D6B">
        <w:trPr>
          <w:jc w:val="center"/>
        </w:trPr>
        <w:tc>
          <w:tcPr>
            <w:tcW w:w="2269" w:type="dxa"/>
          </w:tcPr>
          <w:p w14:paraId="1E30D81B" w14:textId="77777777" w:rsidR="00023D6B" w:rsidRPr="00D47F0E" w:rsidRDefault="00023D6B" w:rsidP="00023D6B">
            <w:pPr>
              <w:rPr>
                <w:rFonts w:cs="Calibri"/>
                <w:b/>
                <w:sz w:val="16"/>
                <w:szCs w:val="16"/>
              </w:rPr>
            </w:pPr>
          </w:p>
        </w:tc>
        <w:tc>
          <w:tcPr>
            <w:tcW w:w="8327" w:type="dxa"/>
          </w:tcPr>
          <w:p w14:paraId="52DF3808" w14:textId="77777777" w:rsidR="00023D6B" w:rsidRPr="00D47F0E" w:rsidRDefault="00023D6B" w:rsidP="00023D6B">
            <w:pPr>
              <w:jc w:val="both"/>
              <w:rPr>
                <w:rFonts w:cs="Calibri"/>
                <w:sz w:val="16"/>
                <w:szCs w:val="16"/>
              </w:rPr>
            </w:pPr>
          </w:p>
        </w:tc>
      </w:tr>
      <w:tr w:rsidR="00023D6B" w:rsidRPr="00695A63" w14:paraId="3FB739FC" w14:textId="77777777" w:rsidTr="00023D6B">
        <w:trPr>
          <w:jc w:val="center"/>
        </w:trPr>
        <w:tc>
          <w:tcPr>
            <w:tcW w:w="2269" w:type="dxa"/>
          </w:tcPr>
          <w:p w14:paraId="2E1EFD19" w14:textId="77777777" w:rsidR="00023D6B" w:rsidRPr="00695A63" w:rsidRDefault="00023D6B" w:rsidP="00023D6B">
            <w:pPr>
              <w:rPr>
                <w:rFonts w:cs="Calibri"/>
                <w:b/>
              </w:rPr>
            </w:pPr>
            <w:r w:rsidRPr="00695A63">
              <w:rPr>
                <w:rFonts w:cs="Calibri"/>
                <w:b/>
              </w:rPr>
              <w:t>Reporting to:</w:t>
            </w:r>
          </w:p>
        </w:tc>
        <w:tc>
          <w:tcPr>
            <w:tcW w:w="8327" w:type="dxa"/>
          </w:tcPr>
          <w:p w14:paraId="75E07A0D" w14:textId="77777777" w:rsidR="00023D6B" w:rsidRPr="00695A63" w:rsidRDefault="00023D6B" w:rsidP="00023D6B">
            <w:pPr>
              <w:jc w:val="both"/>
              <w:rPr>
                <w:rFonts w:cs="Calibri"/>
              </w:rPr>
            </w:pPr>
            <w:r w:rsidRPr="00695A63">
              <w:rPr>
                <w:rFonts w:cs="Calibri"/>
                <w:spacing w:val="-2"/>
              </w:rPr>
              <w:t>Head of Faculty</w:t>
            </w:r>
          </w:p>
        </w:tc>
      </w:tr>
      <w:tr w:rsidR="00023D6B" w:rsidRPr="00D47F0E" w14:paraId="3AB26884" w14:textId="77777777" w:rsidTr="00023D6B">
        <w:trPr>
          <w:jc w:val="center"/>
        </w:trPr>
        <w:tc>
          <w:tcPr>
            <w:tcW w:w="2269" w:type="dxa"/>
          </w:tcPr>
          <w:p w14:paraId="73385CB9" w14:textId="77777777" w:rsidR="00023D6B" w:rsidRPr="00D47F0E" w:rsidRDefault="00023D6B" w:rsidP="00023D6B">
            <w:pPr>
              <w:rPr>
                <w:rFonts w:cs="Calibri"/>
                <w:b/>
                <w:sz w:val="16"/>
                <w:szCs w:val="16"/>
              </w:rPr>
            </w:pPr>
          </w:p>
        </w:tc>
        <w:tc>
          <w:tcPr>
            <w:tcW w:w="8327" w:type="dxa"/>
          </w:tcPr>
          <w:p w14:paraId="544A1FCA" w14:textId="77777777" w:rsidR="00023D6B" w:rsidRPr="00D47F0E" w:rsidRDefault="00023D6B" w:rsidP="00023D6B">
            <w:pPr>
              <w:jc w:val="both"/>
              <w:rPr>
                <w:rFonts w:cs="Calibri"/>
                <w:sz w:val="16"/>
                <w:szCs w:val="16"/>
              </w:rPr>
            </w:pPr>
          </w:p>
        </w:tc>
      </w:tr>
      <w:tr w:rsidR="00023D6B" w:rsidRPr="00695A63" w14:paraId="0E6AFFC0" w14:textId="77777777" w:rsidTr="00023D6B">
        <w:trPr>
          <w:jc w:val="center"/>
        </w:trPr>
        <w:tc>
          <w:tcPr>
            <w:tcW w:w="2269" w:type="dxa"/>
          </w:tcPr>
          <w:p w14:paraId="69606B83" w14:textId="77777777" w:rsidR="00023D6B" w:rsidRPr="00695A63" w:rsidRDefault="00023D6B" w:rsidP="00023D6B">
            <w:pPr>
              <w:rPr>
                <w:rFonts w:cs="Calibri"/>
                <w:b/>
              </w:rPr>
            </w:pPr>
            <w:r w:rsidRPr="00695A63">
              <w:rPr>
                <w:rFonts w:cs="Calibri"/>
                <w:b/>
              </w:rPr>
              <w:t>Liaising with:</w:t>
            </w:r>
          </w:p>
        </w:tc>
        <w:tc>
          <w:tcPr>
            <w:tcW w:w="8327" w:type="dxa"/>
          </w:tcPr>
          <w:p w14:paraId="33097F72" w14:textId="77777777" w:rsidR="00023D6B" w:rsidRPr="00695A63" w:rsidRDefault="00023D6B" w:rsidP="00023D6B">
            <w:pPr>
              <w:jc w:val="both"/>
              <w:rPr>
                <w:rFonts w:cs="Calibri"/>
              </w:rPr>
            </w:pPr>
            <w:r w:rsidRPr="00695A63">
              <w:rPr>
                <w:rFonts w:cs="Calibri"/>
              </w:rPr>
              <w:t>Head Teacher/Senior Leadership Team</w:t>
            </w:r>
            <w:r>
              <w:rPr>
                <w:rFonts w:cs="Calibri"/>
              </w:rPr>
              <w:t>, teaching and support staff, L</w:t>
            </w:r>
            <w:r w:rsidRPr="00695A63">
              <w:rPr>
                <w:rFonts w:cs="Calibri"/>
              </w:rPr>
              <w:t>A representatives, external agencies and parents.</w:t>
            </w:r>
          </w:p>
        </w:tc>
      </w:tr>
      <w:tr w:rsidR="00023D6B" w:rsidRPr="00D47F0E" w14:paraId="2D78FCCA" w14:textId="77777777" w:rsidTr="00023D6B">
        <w:trPr>
          <w:jc w:val="center"/>
        </w:trPr>
        <w:tc>
          <w:tcPr>
            <w:tcW w:w="2269" w:type="dxa"/>
          </w:tcPr>
          <w:p w14:paraId="39E2193B" w14:textId="77777777" w:rsidR="00023D6B" w:rsidRPr="00D47F0E" w:rsidRDefault="00023D6B" w:rsidP="00023D6B">
            <w:pPr>
              <w:rPr>
                <w:rFonts w:cs="Calibri"/>
                <w:b/>
                <w:sz w:val="16"/>
                <w:szCs w:val="16"/>
              </w:rPr>
            </w:pPr>
          </w:p>
        </w:tc>
        <w:tc>
          <w:tcPr>
            <w:tcW w:w="8327" w:type="dxa"/>
          </w:tcPr>
          <w:p w14:paraId="31EEB3EB" w14:textId="77777777" w:rsidR="00023D6B" w:rsidRPr="00D47F0E" w:rsidRDefault="00023D6B" w:rsidP="00023D6B">
            <w:pPr>
              <w:jc w:val="both"/>
              <w:rPr>
                <w:rFonts w:cs="Calibri"/>
                <w:sz w:val="16"/>
                <w:szCs w:val="16"/>
              </w:rPr>
            </w:pPr>
          </w:p>
        </w:tc>
      </w:tr>
      <w:tr w:rsidR="00023D6B" w:rsidRPr="00695A63" w14:paraId="19DC3A72" w14:textId="77777777" w:rsidTr="00023D6B">
        <w:trPr>
          <w:jc w:val="center"/>
        </w:trPr>
        <w:tc>
          <w:tcPr>
            <w:tcW w:w="2269" w:type="dxa"/>
          </w:tcPr>
          <w:p w14:paraId="158690A0" w14:textId="77777777" w:rsidR="00023D6B" w:rsidRPr="00695A63" w:rsidRDefault="00023D6B" w:rsidP="00023D6B">
            <w:pPr>
              <w:rPr>
                <w:rFonts w:cs="Calibri"/>
                <w:b/>
              </w:rPr>
            </w:pPr>
            <w:r w:rsidRPr="00695A63">
              <w:rPr>
                <w:rFonts w:cs="Calibri"/>
                <w:b/>
              </w:rPr>
              <w:t>Working Time:</w:t>
            </w:r>
          </w:p>
        </w:tc>
        <w:tc>
          <w:tcPr>
            <w:tcW w:w="8327" w:type="dxa"/>
          </w:tcPr>
          <w:p w14:paraId="6667094A" w14:textId="77777777" w:rsidR="00023D6B" w:rsidRPr="00695A63" w:rsidRDefault="00023D6B" w:rsidP="00023D6B">
            <w:pPr>
              <w:rPr>
                <w:rFonts w:cs="Calibri"/>
              </w:rPr>
            </w:pPr>
            <w:r w:rsidRPr="00695A63">
              <w:rPr>
                <w:rFonts w:cs="Calibri"/>
                <w:spacing w:val="-2"/>
              </w:rPr>
              <w:t>195 days per year.  Full-time</w:t>
            </w:r>
          </w:p>
        </w:tc>
      </w:tr>
      <w:tr w:rsidR="00023D6B" w:rsidRPr="00D47F0E" w14:paraId="24B58CFD" w14:textId="77777777" w:rsidTr="00023D6B">
        <w:trPr>
          <w:jc w:val="center"/>
        </w:trPr>
        <w:tc>
          <w:tcPr>
            <w:tcW w:w="2269" w:type="dxa"/>
          </w:tcPr>
          <w:p w14:paraId="30BAE3BC" w14:textId="77777777" w:rsidR="00023D6B" w:rsidRPr="00D47F0E" w:rsidRDefault="00023D6B" w:rsidP="00023D6B">
            <w:pPr>
              <w:rPr>
                <w:rFonts w:cs="Calibri"/>
                <w:b/>
                <w:sz w:val="16"/>
                <w:szCs w:val="16"/>
              </w:rPr>
            </w:pPr>
          </w:p>
        </w:tc>
        <w:tc>
          <w:tcPr>
            <w:tcW w:w="8327" w:type="dxa"/>
          </w:tcPr>
          <w:p w14:paraId="0CBF5F3E" w14:textId="77777777" w:rsidR="00023D6B" w:rsidRPr="00D47F0E" w:rsidRDefault="00023D6B" w:rsidP="00023D6B">
            <w:pPr>
              <w:rPr>
                <w:rFonts w:cs="Calibri"/>
                <w:sz w:val="16"/>
                <w:szCs w:val="16"/>
              </w:rPr>
            </w:pPr>
          </w:p>
        </w:tc>
      </w:tr>
      <w:tr w:rsidR="00023D6B" w:rsidRPr="00695A63" w14:paraId="3D32E10B" w14:textId="77777777" w:rsidTr="00023D6B">
        <w:trPr>
          <w:jc w:val="center"/>
        </w:trPr>
        <w:tc>
          <w:tcPr>
            <w:tcW w:w="2269" w:type="dxa"/>
          </w:tcPr>
          <w:p w14:paraId="63EE99FA" w14:textId="77777777" w:rsidR="00023D6B" w:rsidRPr="00695A63" w:rsidRDefault="00023D6B" w:rsidP="00023D6B">
            <w:pPr>
              <w:rPr>
                <w:rFonts w:cs="Calibri"/>
                <w:b/>
              </w:rPr>
            </w:pPr>
            <w:r w:rsidRPr="00695A63">
              <w:rPr>
                <w:rFonts w:cs="Calibri"/>
                <w:b/>
              </w:rPr>
              <w:t>Salary/Grade:</w:t>
            </w:r>
          </w:p>
        </w:tc>
        <w:tc>
          <w:tcPr>
            <w:tcW w:w="8327" w:type="dxa"/>
          </w:tcPr>
          <w:p w14:paraId="53960461" w14:textId="77777777" w:rsidR="00023D6B" w:rsidRPr="00695A63" w:rsidRDefault="00023D6B" w:rsidP="00023D6B">
            <w:pPr>
              <w:rPr>
                <w:rFonts w:cs="Calibri"/>
              </w:rPr>
            </w:pPr>
            <w:r w:rsidRPr="008A1048">
              <w:rPr>
                <w:rFonts w:cs="Calibri"/>
                <w:b/>
                <w:sz w:val="24"/>
              </w:rPr>
              <w:t xml:space="preserve">Barnet Band: </w:t>
            </w:r>
            <w:r w:rsidR="001022D9">
              <w:rPr>
                <w:rFonts w:cs="Calibri"/>
                <w:b/>
                <w:sz w:val="24"/>
              </w:rPr>
              <w:t>MPR</w:t>
            </w:r>
          </w:p>
        </w:tc>
      </w:tr>
      <w:tr w:rsidR="00023D6B" w:rsidRPr="00D47F0E" w14:paraId="2C54B9F6" w14:textId="77777777" w:rsidTr="00023D6B">
        <w:trPr>
          <w:jc w:val="center"/>
        </w:trPr>
        <w:tc>
          <w:tcPr>
            <w:tcW w:w="2269" w:type="dxa"/>
          </w:tcPr>
          <w:p w14:paraId="63F03ABC" w14:textId="77777777" w:rsidR="00023D6B" w:rsidRPr="00D47F0E" w:rsidRDefault="00023D6B" w:rsidP="00023D6B">
            <w:pPr>
              <w:rPr>
                <w:rFonts w:cs="Calibri"/>
                <w:b/>
                <w:sz w:val="16"/>
                <w:szCs w:val="16"/>
              </w:rPr>
            </w:pPr>
          </w:p>
        </w:tc>
        <w:tc>
          <w:tcPr>
            <w:tcW w:w="8327" w:type="dxa"/>
          </w:tcPr>
          <w:p w14:paraId="120A330A" w14:textId="77777777" w:rsidR="00023D6B" w:rsidRPr="00D47F0E" w:rsidRDefault="00023D6B" w:rsidP="00023D6B">
            <w:pPr>
              <w:rPr>
                <w:rFonts w:cs="Calibri"/>
                <w:sz w:val="16"/>
                <w:szCs w:val="16"/>
              </w:rPr>
            </w:pPr>
          </w:p>
        </w:tc>
      </w:tr>
      <w:tr w:rsidR="00023D6B" w:rsidRPr="00D47F0E" w14:paraId="13B61DBF" w14:textId="77777777" w:rsidTr="00023D6B">
        <w:trPr>
          <w:jc w:val="center"/>
        </w:trPr>
        <w:tc>
          <w:tcPr>
            <w:tcW w:w="2269" w:type="dxa"/>
          </w:tcPr>
          <w:p w14:paraId="496ED61A" w14:textId="77777777" w:rsidR="00023D6B" w:rsidRPr="00D47F0E" w:rsidRDefault="00023D6B" w:rsidP="00023D6B">
            <w:pPr>
              <w:rPr>
                <w:rFonts w:cs="Calibri"/>
                <w:b/>
              </w:rPr>
            </w:pPr>
            <w:r w:rsidRPr="00D47F0E">
              <w:rPr>
                <w:rFonts w:cs="Calibri"/>
                <w:b/>
              </w:rPr>
              <w:t xml:space="preserve">Disclosure </w:t>
            </w:r>
            <w:r>
              <w:rPr>
                <w:rFonts w:cs="Calibri"/>
                <w:b/>
              </w:rPr>
              <w:t>&amp; Barring Service (DBS)</w:t>
            </w:r>
          </w:p>
        </w:tc>
        <w:tc>
          <w:tcPr>
            <w:tcW w:w="8327" w:type="dxa"/>
          </w:tcPr>
          <w:p w14:paraId="3C188514" w14:textId="77777777" w:rsidR="00023D6B" w:rsidRPr="00D47F0E" w:rsidRDefault="00023D6B" w:rsidP="00023D6B">
            <w:pPr>
              <w:rPr>
                <w:rFonts w:cs="Calibri"/>
              </w:rPr>
            </w:pPr>
            <w:r w:rsidRPr="00D47F0E">
              <w:rPr>
                <w:rFonts w:cs="Calibri"/>
                <w:spacing w:val="-2"/>
              </w:rPr>
              <w:t>Enhanced</w:t>
            </w:r>
          </w:p>
        </w:tc>
      </w:tr>
      <w:tr w:rsidR="00023D6B" w:rsidRPr="00695A63" w14:paraId="2AB44B1E" w14:textId="77777777" w:rsidTr="00023D6B">
        <w:trPr>
          <w:jc w:val="center"/>
        </w:trPr>
        <w:tc>
          <w:tcPr>
            <w:tcW w:w="10596" w:type="dxa"/>
            <w:gridSpan w:val="2"/>
            <w:tcBorders>
              <w:top w:val="nil"/>
            </w:tcBorders>
          </w:tcPr>
          <w:p w14:paraId="4C9FD4D2" w14:textId="77777777" w:rsidR="00023D6B" w:rsidRPr="00695A63" w:rsidRDefault="00023D6B" w:rsidP="00023D6B">
            <w:pPr>
              <w:spacing w:before="120" w:after="120"/>
              <w:rPr>
                <w:rFonts w:cs="Calibri"/>
              </w:rPr>
            </w:pPr>
            <w:r w:rsidRPr="00695A63">
              <w:rPr>
                <w:rFonts w:cs="Calibri"/>
                <w:b/>
              </w:rPr>
              <w:t>MAIN (CORE) DUTIES</w:t>
            </w:r>
          </w:p>
        </w:tc>
      </w:tr>
      <w:tr w:rsidR="00023D6B" w:rsidRPr="00695A63" w14:paraId="7E45377A" w14:textId="77777777" w:rsidTr="00023D6B">
        <w:trPr>
          <w:jc w:val="center"/>
        </w:trPr>
        <w:tc>
          <w:tcPr>
            <w:tcW w:w="2269" w:type="dxa"/>
          </w:tcPr>
          <w:p w14:paraId="61B274AB" w14:textId="77777777" w:rsidR="00023D6B" w:rsidRPr="00695A63" w:rsidRDefault="00023D6B" w:rsidP="00023D6B">
            <w:pPr>
              <w:rPr>
                <w:rFonts w:cs="Calibri"/>
                <w:b/>
              </w:rPr>
            </w:pPr>
            <w:r w:rsidRPr="00695A63">
              <w:rPr>
                <w:rFonts w:cs="Calibri"/>
                <w:b/>
              </w:rPr>
              <w:t>Operational/ Strategic Planning</w:t>
            </w:r>
          </w:p>
          <w:p w14:paraId="1632BBDC" w14:textId="77777777" w:rsidR="00023D6B" w:rsidRPr="00695A63" w:rsidRDefault="00023D6B" w:rsidP="00023D6B">
            <w:pPr>
              <w:rPr>
                <w:rFonts w:cs="Calibri"/>
                <w:b/>
              </w:rPr>
            </w:pPr>
          </w:p>
          <w:p w14:paraId="335DA470" w14:textId="77777777" w:rsidR="00023D6B" w:rsidRPr="00695A63" w:rsidRDefault="00023D6B" w:rsidP="00023D6B">
            <w:pPr>
              <w:rPr>
                <w:rFonts w:cs="Calibri"/>
                <w:b/>
              </w:rPr>
            </w:pPr>
          </w:p>
          <w:p w14:paraId="2A7A3B66" w14:textId="77777777" w:rsidR="00023D6B" w:rsidRPr="00695A63" w:rsidRDefault="00023D6B" w:rsidP="00023D6B">
            <w:pPr>
              <w:rPr>
                <w:rFonts w:cs="Calibri"/>
                <w:b/>
              </w:rPr>
            </w:pPr>
          </w:p>
        </w:tc>
        <w:tc>
          <w:tcPr>
            <w:tcW w:w="8327" w:type="dxa"/>
          </w:tcPr>
          <w:p w14:paraId="2E45824F"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plan</w:t>
            </w:r>
            <w:r w:rsidR="00494C9C">
              <w:rPr>
                <w:rFonts w:ascii="Calibri" w:hAnsi="Calibri" w:cs="Arial"/>
                <w:szCs w:val="22"/>
              </w:rPr>
              <w:t xml:space="preserve">, </w:t>
            </w:r>
            <w:r w:rsidRPr="001D265E">
              <w:rPr>
                <w:rFonts w:ascii="Calibri" w:hAnsi="Calibri" w:cs="Arial"/>
                <w:szCs w:val="22"/>
              </w:rPr>
              <w:t>prepare</w:t>
            </w:r>
            <w:r w:rsidR="00494C9C">
              <w:rPr>
                <w:rFonts w:ascii="Calibri" w:hAnsi="Calibri" w:cs="Arial"/>
                <w:szCs w:val="22"/>
              </w:rPr>
              <w:t xml:space="preserve"> and share</w:t>
            </w:r>
            <w:r w:rsidRPr="001D265E">
              <w:rPr>
                <w:rFonts w:ascii="Calibri" w:hAnsi="Calibri" w:cs="Arial"/>
                <w:szCs w:val="22"/>
              </w:rPr>
              <w:t xml:space="preserve"> courses, schemes of work and individual lessons, appropriate to the needs, interests, experience and</w:t>
            </w:r>
            <w:r>
              <w:rPr>
                <w:rFonts w:ascii="Calibri" w:hAnsi="Calibri" w:cs="Arial"/>
                <w:szCs w:val="22"/>
              </w:rPr>
              <w:t xml:space="preserve"> existing knowledge of students</w:t>
            </w:r>
          </w:p>
          <w:p w14:paraId="3BA4EAC3"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assist in the development of appropriate syllabuses, resources, schemes of work, marking policies and tea</w:t>
            </w:r>
            <w:r>
              <w:rPr>
                <w:rFonts w:ascii="Calibri" w:hAnsi="Calibri" w:cs="Arial"/>
                <w:szCs w:val="22"/>
              </w:rPr>
              <w:t xml:space="preserve">ching strategies in the </w:t>
            </w:r>
            <w:proofErr w:type="gramStart"/>
            <w:r>
              <w:rPr>
                <w:rFonts w:ascii="Calibri" w:hAnsi="Calibri" w:cs="Arial"/>
                <w:szCs w:val="22"/>
              </w:rPr>
              <w:t>Faculty</w:t>
            </w:r>
            <w:proofErr w:type="gramEnd"/>
          </w:p>
          <w:p w14:paraId="40CF216B"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Pr>
                <w:rFonts w:ascii="Calibri" w:hAnsi="Calibri" w:cs="Arial"/>
                <w:szCs w:val="22"/>
              </w:rPr>
              <w:t xml:space="preserve">To contribute to the faculty’s </w:t>
            </w:r>
            <w:r w:rsidRPr="001D265E">
              <w:rPr>
                <w:rFonts w:ascii="Calibri" w:hAnsi="Calibri" w:cs="Arial"/>
                <w:szCs w:val="22"/>
              </w:rPr>
              <w:t>Improvem</w:t>
            </w:r>
            <w:r>
              <w:rPr>
                <w:rFonts w:ascii="Calibri" w:hAnsi="Calibri" w:cs="Arial"/>
                <w:szCs w:val="22"/>
              </w:rPr>
              <w:t>ent Plan and its implementation</w:t>
            </w:r>
          </w:p>
          <w:p w14:paraId="6541D2E5" w14:textId="77777777" w:rsidR="00023D6B" w:rsidRPr="001D265E" w:rsidRDefault="00023D6B" w:rsidP="00023D6B">
            <w:pPr>
              <w:pStyle w:val="BodyTextIndent"/>
              <w:numPr>
                <w:ilvl w:val="1"/>
                <w:numId w:val="7"/>
              </w:numPr>
              <w:tabs>
                <w:tab w:val="clear" w:pos="720"/>
                <w:tab w:val="left" w:pos="491"/>
              </w:tabs>
              <w:ind w:left="491" w:hanging="432"/>
              <w:rPr>
                <w:rFonts w:ascii="Calibri" w:hAnsi="Calibri" w:cs="Arial"/>
                <w:szCs w:val="22"/>
              </w:rPr>
            </w:pPr>
            <w:r w:rsidRPr="001D265E">
              <w:rPr>
                <w:rFonts w:ascii="Calibri" w:hAnsi="Calibri" w:cs="Arial"/>
                <w:szCs w:val="22"/>
              </w:rPr>
              <w:t>To contribute to the who</w:t>
            </w:r>
            <w:r>
              <w:rPr>
                <w:rFonts w:ascii="Calibri" w:hAnsi="Calibri" w:cs="Arial"/>
                <w:szCs w:val="22"/>
              </w:rPr>
              <w:t>le school’s planning activities</w:t>
            </w:r>
          </w:p>
          <w:p w14:paraId="294490E8" w14:textId="77777777" w:rsidR="00023D6B" w:rsidRPr="00494C9C" w:rsidRDefault="00023D6B" w:rsidP="00023D6B">
            <w:pPr>
              <w:numPr>
                <w:ilvl w:val="1"/>
                <w:numId w:val="7"/>
              </w:numPr>
              <w:tabs>
                <w:tab w:val="clear" w:pos="720"/>
                <w:tab w:val="left" w:pos="491"/>
              </w:tabs>
              <w:spacing w:after="0" w:line="240" w:lineRule="auto"/>
              <w:ind w:left="491" w:hanging="432"/>
              <w:rPr>
                <w:rFonts w:cs="Calibri"/>
              </w:rPr>
            </w:pPr>
            <w:r w:rsidRPr="001D265E">
              <w:rPr>
                <w:rFonts w:cs="Arial"/>
              </w:rPr>
              <w:t xml:space="preserve">To contribute to the faculty process of </w:t>
            </w:r>
            <w:proofErr w:type="spellStart"/>
            <w:r w:rsidRPr="001D265E">
              <w:rPr>
                <w:rFonts w:cs="Arial"/>
              </w:rPr>
              <w:t>self review</w:t>
            </w:r>
            <w:proofErr w:type="spellEnd"/>
            <w:r w:rsidRPr="001D265E">
              <w:rPr>
                <w:rFonts w:cs="Arial"/>
              </w:rPr>
              <w:t xml:space="preserve"> and evaluation </w:t>
            </w:r>
            <w:r>
              <w:rPr>
                <w:rFonts w:cs="Arial"/>
              </w:rPr>
              <w:t>and Improvement Plan activities</w:t>
            </w:r>
          </w:p>
          <w:p w14:paraId="4677D578" w14:textId="77777777" w:rsidR="00494C9C" w:rsidRPr="00695A63" w:rsidRDefault="00494C9C" w:rsidP="00494C9C">
            <w:pPr>
              <w:numPr>
                <w:ilvl w:val="1"/>
                <w:numId w:val="7"/>
              </w:numPr>
              <w:tabs>
                <w:tab w:val="clear" w:pos="720"/>
                <w:tab w:val="left" w:pos="491"/>
              </w:tabs>
              <w:spacing w:after="0" w:line="240" w:lineRule="auto"/>
              <w:ind w:left="491" w:hanging="432"/>
              <w:rPr>
                <w:rFonts w:cs="Calibri"/>
              </w:rPr>
            </w:pPr>
            <w:r>
              <w:rPr>
                <w:rFonts w:cs="Arial"/>
              </w:rPr>
              <w:t>To plan, organise and / or take part in Day trips or trips abroad</w:t>
            </w:r>
          </w:p>
        </w:tc>
      </w:tr>
      <w:tr w:rsidR="00023D6B" w:rsidRPr="00D47F0E" w14:paraId="1FB7669C" w14:textId="77777777" w:rsidTr="00023D6B">
        <w:trPr>
          <w:jc w:val="center"/>
        </w:trPr>
        <w:tc>
          <w:tcPr>
            <w:tcW w:w="2269" w:type="dxa"/>
          </w:tcPr>
          <w:p w14:paraId="406E5030" w14:textId="77777777" w:rsidR="00023D6B" w:rsidRPr="00D47F0E" w:rsidRDefault="00023D6B" w:rsidP="00023D6B">
            <w:pPr>
              <w:rPr>
                <w:rFonts w:cs="Calibri"/>
                <w:b/>
                <w:sz w:val="16"/>
                <w:szCs w:val="16"/>
              </w:rPr>
            </w:pPr>
          </w:p>
        </w:tc>
        <w:tc>
          <w:tcPr>
            <w:tcW w:w="8327" w:type="dxa"/>
          </w:tcPr>
          <w:p w14:paraId="6307077E" w14:textId="77777777" w:rsidR="00023D6B" w:rsidRPr="00D47F0E" w:rsidRDefault="00023D6B" w:rsidP="00023D6B">
            <w:pPr>
              <w:rPr>
                <w:rFonts w:cs="Calibri"/>
                <w:sz w:val="16"/>
                <w:szCs w:val="16"/>
              </w:rPr>
            </w:pPr>
          </w:p>
        </w:tc>
      </w:tr>
      <w:tr w:rsidR="00023D6B" w:rsidRPr="00A1176B" w14:paraId="339D0B40" w14:textId="77777777" w:rsidTr="00023D6B">
        <w:trPr>
          <w:jc w:val="center"/>
        </w:trPr>
        <w:tc>
          <w:tcPr>
            <w:tcW w:w="2269" w:type="dxa"/>
          </w:tcPr>
          <w:p w14:paraId="59E82F7C" w14:textId="77777777" w:rsidR="00023D6B" w:rsidRPr="00695A63" w:rsidRDefault="00023D6B" w:rsidP="00023D6B">
            <w:pPr>
              <w:rPr>
                <w:rFonts w:cs="Calibri"/>
                <w:b/>
              </w:rPr>
            </w:pPr>
            <w:r w:rsidRPr="00695A63">
              <w:rPr>
                <w:rFonts w:cs="Calibri"/>
                <w:b/>
              </w:rPr>
              <w:t>Curriculum Provision:</w:t>
            </w:r>
          </w:p>
        </w:tc>
        <w:tc>
          <w:tcPr>
            <w:tcW w:w="8327" w:type="dxa"/>
          </w:tcPr>
          <w:p w14:paraId="3B728675" w14:textId="77777777" w:rsidR="00023D6B" w:rsidRPr="00A1176B" w:rsidRDefault="00023D6B" w:rsidP="00023D6B">
            <w:pPr>
              <w:numPr>
                <w:ilvl w:val="1"/>
                <w:numId w:val="7"/>
              </w:numPr>
              <w:tabs>
                <w:tab w:val="clear" w:pos="720"/>
              </w:tabs>
              <w:spacing w:after="0" w:line="240" w:lineRule="auto"/>
              <w:ind w:left="491" w:hanging="450"/>
              <w:rPr>
                <w:rFonts w:cs="Calibri"/>
              </w:rPr>
            </w:pPr>
            <w:r w:rsidRPr="00A1176B">
              <w:rPr>
                <w:rFonts w:cs="Arial"/>
              </w:rPr>
              <w:t>To assist the Head of Faculty, to ensure that the curriculum area provides a range of teaching which complements the school’s strategic objectives.</w:t>
            </w:r>
          </w:p>
        </w:tc>
      </w:tr>
      <w:tr w:rsidR="00023D6B" w:rsidRPr="00D47F0E" w14:paraId="4545FF88" w14:textId="77777777" w:rsidTr="00023D6B">
        <w:trPr>
          <w:jc w:val="center"/>
        </w:trPr>
        <w:tc>
          <w:tcPr>
            <w:tcW w:w="2269" w:type="dxa"/>
          </w:tcPr>
          <w:p w14:paraId="2AC55A70" w14:textId="77777777" w:rsidR="00023D6B" w:rsidRPr="00D47F0E" w:rsidRDefault="00023D6B" w:rsidP="00023D6B">
            <w:pPr>
              <w:rPr>
                <w:rFonts w:cs="Calibri"/>
                <w:b/>
                <w:sz w:val="16"/>
                <w:szCs w:val="16"/>
              </w:rPr>
            </w:pPr>
          </w:p>
        </w:tc>
        <w:tc>
          <w:tcPr>
            <w:tcW w:w="8327" w:type="dxa"/>
          </w:tcPr>
          <w:p w14:paraId="702B3966" w14:textId="77777777" w:rsidR="00023D6B" w:rsidRPr="00D47F0E" w:rsidRDefault="00023D6B" w:rsidP="00023D6B">
            <w:pPr>
              <w:jc w:val="both"/>
              <w:rPr>
                <w:rFonts w:cs="Calibri"/>
                <w:sz w:val="16"/>
                <w:szCs w:val="16"/>
              </w:rPr>
            </w:pPr>
          </w:p>
        </w:tc>
      </w:tr>
      <w:tr w:rsidR="00023D6B" w:rsidRPr="00695A63" w14:paraId="3FA61656" w14:textId="77777777" w:rsidTr="00023D6B">
        <w:trPr>
          <w:jc w:val="center"/>
        </w:trPr>
        <w:tc>
          <w:tcPr>
            <w:tcW w:w="2269" w:type="dxa"/>
          </w:tcPr>
          <w:p w14:paraId="2968D974" w14:textId="77777777" w:rsidR="00023D6B" w:rsidRPr="00695A63" w:rsidRDefault="00023D6B" w:rsidP="00023D6B">
            <w:pPr>
              <w:rPr>
                <w:rFonts w:cs="Calibri"/>
                <w:b/>
              </w:rPr>
            </w:pPr>
            <w:r w:rsidRPr="00695A63">
              <w:rPr>
                <w:rFonts w:cs="Calibri"/>
                <w:b/>
              </w:rPr>
              <w:t>Curriculum Development:</w:t>
            </w:r>
          </w:p>
        </w:tc>
        <w:tc>
          <w:tcPr>
            <w:tcW w:w="8327" w:type="dxa"/>
          </w:tcPr>
          <w:p w14:paraId="366AF0D6" w14:textId="77777777" w:rsidR="00023D6B" w:rsidRPr="00A1176B" w:rsidRDefault="00023D6B" w:rsidP="00B035EE">
            <w:pPr>
              <w:numPr>
                <w:ilvl w:val="1"/>
                <w:numId w:val="7"/>
              </w:numPr>
              <w:tabs>
                <w:tab w:val="clear" w:pos="720"/>
              </w:tabs>
              <w:spacing w:after="0" w:line="240" w:lineRule="auto"/>
              <w:ind w:left="491" w:hanging="401"/>
              <w:rPr>
                <w:rFonts w:cs="Calibri"/>
              </w:rPr>
            </w:pPr>
            <w:r w:rsidRPr="00A1176B">
              <w:rPr>
                <w:rFonts w:cs="Arial"/>
              </w:rPr>
              <w:t xml:space="preserve">To assist in the process of curriculum development and change </w:t>
            </w:r>
            <w:proofErr w:type="gramStart"/>
            <w:r w:rsidRPr="00A1176B">
              <w:rPr>
                <w:rFonts w:cs="Arial"/>
              </w:rPr>
              <w:t>so as to</w:t>
            </w:r>
            <w:proofErr w:type="gramEnd"/>
            <w:r w:rsidRPr="00A1176B">
              <w:rPr>
                <w:rFonts w:cs="Arial"/>
              </w:rPr>
              <w:t xml:space="preserve"> ensure the continued relevance to the needs of students</w:t>
            </w:r>
            <w:r w:rsidR="00B035EE">
              <w:rPr>
                <w:rFonts w:cs="Arial"/>
              </w:rPr>
              <w:t xml:space="preserve"> and</w:t>
            </w:r>
            <w:r w:rsidRPr="00A1176B">
              <w:rPr>
                <w:rFonts w:cs="Arial"/>
              </w:rPr>
              <w:t xml:space="preserve"> ex</w:t>
            </w:r>
            <w:r w:rsidR="00B035EE">
              <w:rPr>
                <w:rFonts w:cs="Arial"/>
              </w:rPr>
              <w:t>amining and awarding bodies.</w:t>
            </w:r>
          </w:p>
        </w:tc>
      </w:tr>
      <w:tr w:rsidR="00023D6B" w:rsidRPr="00D47F0E" w14:paraId="2AE93F51" w14:textId="77777777" w:rsidTr="00023D6B">
        <w:trPr>
          <w:jc w:val="center"/>
        </w:trPr>
        <w:tc>
          <w:tcPr>
            <w:tcW w:w="2269" w:type="dxa"/>
          </w:tcPr>
          <w:p w14:paraId="61B3BDDA" w14:textId="77777777" w:rsidR="00023D6B" w:rsidRPr="00D47F0E" w:rsidRDefault="00023D6B" w:rsidP="00023D6B">
            <w:pPr>
              <w:rPr>
                <w:rFonts w:cs="Calibri"/>
                <w:b/>
                <w:sz w:val="16"/>
                <w:szCs w:val="16"/>
              </w:rPr>
            </w:pPr>
          </w:p>
        </w:tc>
        <w:tc>
          <w:tcPr>
            <w:tcW w:w="8327" w:type="dxa"/>
          </w:tcPr>
          <w:p w14:paraId="47874184" w14:textId="77777777" w:rsidR="00023D6B" w:rsidRPr="00D47F0E" w:rsidRDefault="00023D6B" w:rsidP="00023D6B">
            <w:pPr>
              <w:rPr>
                <w:rFonts w:cs="Calibri"/>
                <w:sz w:val="16"/>
                <w:szCs w:val="16"/>
              </w:rPr>
            </w:pPr>
          </w:p>
        </w:tc>
      </w:tr>
      <w:tr w:rsidR="00023D6B" w:rsidRPr="00695A63" w14:paraId="5B790382" w14:textId="77777777" w:rsidTr="00023D6B">
        <w:trPr>
          <w:jc w:val="center"/>
        </w:trPr>
        <w:tc>
          <w:tcPr>
            <w:tcW w:w="2269" w:type="dxa"/>
          </w:tcPr>
          <w:p w14:paraId="512EE283" w14:textId="77777777" w:rsidR="00023D6B" w:rsidRPr="00695A63" w:rsidRDefault="00023D6B" w:rsidP="00023D6B">
            <w:pPr>
              <w:rPr>
                <w:rFonts w:cs="Calibri"/>
                <w:b/>
                <w:u w:val="single"/>
              </w:rPr>
            </w:pPr>
            <w:r w:rsidRPr="00695A63">
              <w:rPr>
                <w:rFonts w:cs="Calibri"/>
                <w:b/>
                <w:u w:val="single"/>
              </w:rPr>
              <w:t>Staffing</w:t>
            </w:r>
          </w:p>
          <w:p w14:paraId="0EB49E80" w14:textId="77777777" w:rsidR="00023D6B" w:rsidRPr="00695A63" w:rsidRDefault="00023D6B" w:rsidP="00023D6B">
            <w:pPr>
              <w:rPr>
                <w:rFonts w:cs="Calibri"/>
                <w:b/>
              </w:rPr>
            </w:pPr>
            <w:r w:rsidRPr="00695A63">
              <w:rPr>
                <w:rFonts w:cs="Calibri"/>
                <w:b/>
              </w:rPr>
              <w:t>Staff Development:</w:t>
            </w:r>
          </w:p>
          <w:p w14:paraId="42313EFC" w14:textId="77777777" w:rsidR="00023D6B" w:rsidRPr="00695A63" w:rsidRDefault="00023D6B" w:rsidP="00023D6B">
            <w:pPr>
              <w:rPr>
                <w:rFonts w:cs="Calibri"/>
                <w:b/>
              </w:rPr>
            </w:pPr>
          </w:p>
          <w:p w14:paraId="764A2302" w14:textId="77777777" w:rsidR="00023D6B" w:rsidRPr="00695A63" w:rsidRDefault="00533A0E" w:rsidP="00023D6B">
            <w:pPr>
              <w:rPr>
                <w:rFonts w:cs="Calibri"/>
                <w:b/>
              </w:rPr>
            </w:pPr>
            <w:r>
              <w:rPr>
                <w:rFonts w:cs="Calibri"/>
                <w:b/>
              </w:rPr>
              <w:t>Recruitment/ Deployment of Staff</w:t>
            </w:r>
          </w:p>
        </w:tc>
        <w:tc>
          <w:tcPr>
            <w:tcW w:w="8327" w:type="dxa"/>
          </w:tcPr>
          <w:p w14:paraId="152DFF49" w14:textId="77777777"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take part in the school’s staff development programme by participating in arrangements for further training and professional development.</w:t>
            </w:r>
          </w:p>
          <w:p w14:paraId="20A75B3A" w14:textId="77777777"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To continue personal development in the relevant areas including subject knowledge and teaching methods.</w:t>
            </w:r>
          </w:p>
          <w:p w14:paraId="4F639364" w14:textId="77777777" w:rsidR="00023D6B" w:rsidRPr="001D265E" w:rsidRDefault="00023D6B" w:rsidP="00023D6B">
            <w:pPr>
              <w:numPr>
                <w:ilvl w:val="1"/>
                <w:numId w:val="7"/>
              </w:numPr>
              <w:tabs>
                <w:tab w:val="clear" w:pos="720"/>
                <w:tab w:val="left" w:pos="401"/>
              </w:tabs>
              <w:spacing w:after="0" w:line="240" w:lineRule="auto"/>
              <w:ind w:left="401" w:hanging="360"/>
              <w:rPr>
                <w:rFonts w:cs="Arial"/>
              </w:rPr>
            </w:pPr>
            <w:r w:rsidRPr="001D265E">
              <w:rPr>
                <w:rFonts w:cs="Arial"/>
              </w:rPr>
              <w:t xml:space="preserve">To engage actively in the Performance </w:t>
            </w:r>
            <w:r w:rsidR="001F38AD">
              <w:rPr>
                <w:rFonts w:cs="Arial"/>
              </w:rPr>
              <w:t>Appraisal</w:t>
            </w:r>
            <w:r w:rsidRPr="001D265E">
              <w:rPr>
                <w:rFonts w:cs="Arial"/>
              </w:rPr>
              <w:t xml:space="preserve"> Review process.</w:t>
            </w:r>
          </w:p>
          <w:p w14:paraId="3A1A3C92" w14:textId="77777777" w:rsidR="00023D6B" w:rsidRPr="00A1176B"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To ensure the effective/efficient deployment of classroom support</w:t>
            </w:r>
            <w:r>
              <w:rPr>
                <w:rFonts w:cs="Arial"/>
              </w:rPr>
              <w:t>.</w:t>
            </w:r>
          </w:p>
          <w:p w14:paraId="1B926D55" w14:textId="77777777" w:rsidR="00023D6B" w:rsidRPr="00695A63" w:rsidRDefault="00023D6B" w:rsidP="00023D6B">
            <w:pPr>
              <w:numPr>
                <w:ilvl w:val="1"/>
                <w:numId w:val="7"/>
              </w:numPr>
              <w:tabs>
                <w:tab w:val="clear" w:pos="720"/>
              </w:tabs>
              <w:spacing w:after="0" w:line="240" w:lineRule="auto"/>
              <w:ind w:left="401" w:hanging="360"/>
              <w:rPr>
                <w:rFonts w:cs="Calibri"/>
              </w:rPr>
            </w:pPr>
            <w:r w:rsidRPr="001D265E">
              <w:rPr>
                <w:rFonts w:cs="Arial"/>
              </w:rPr>
              <w:t>To work as a member of a designated team and to contribute positively to effective working relations within the school.</w:t>
            </w:r>
          </w:p>
        </w:tc>
      </w:tr>
      <w:tr w:rsidR="00023D6B" w:rsidRPr="00D47F0E" w14:paraId="279A1290" w14:textId="77777777" w:rsidTr="00023D6B">
        <w:trPr>
          <w:jc w:val="center"/>
        </w:trPr>
        <w:tc>
          <w:tcPr>
            <w:tcW w:w="2269" w:type="dxa"/>
          </w:tcPr>
          <w:p w14:paraId="4C8883D1" w14:textId="77777777" w:rsidR="00023D6B" w:rsidRPr="00D47F0E" w:rsidRDefault="00023D6B" w:rsidP="00023D6B">
            <w:pPr>
              <w:rPr>
                <w:rFonts w:cs="Calibri"/>
                <w:b/>
                <w:sz w:val="16"/>
                <w:szCs w:val="16"/>
              </w:rPr>
            </w:pPr>
          </w:p>
        </w:tc>
        <w:tc>
          <w:tcPr>
            <w:tcW w:w="8327" w:type="dxa"/>
          </w:tcPr>
          <w:p w14:paraId="2C35D0DA" w14:textId="77777777" w:rsidR="00023D6B" w:rsidRPr="00D47F0E" w:rsidRDefault="00023D6B" w:rsidP="00023D6B">
            <w:pPr>
              <w:rPr>
                <w:rFonts w:cs="Calibri"/>
                <w:sz w:val="16"/>
                <w:szCs w:val="16"/>
              </w:rPr>
            </w:pPr>
          </w:p>
        </w:tc>
      </w:tr>
      <w:tr w:rsidR="00023D6B" w:rsidRPr="00695A63" w14:paraId="10A87655" w14:textId="77777777" w:rsidTr="00023D6B">
        <w:trPr>
          <w:jc w:val="center"/>
        </w:trPr>
        <w:tc>
          <w:tcPr>
            <w:tcW w:w="2269" w:type="dxa"/>
          </w:tcPr>
          <w:p w14:paraId="5CC6F035" w14:textId="77777777" w:rsidR="00023D6B" w:rsidRPr="00695A63" w:rsidRDefault="00023D6B" w:rsidP="00023D6B">
            <w:pPr>
              <w:rPr>
                <w:rFonts w:cs="Calibri"/>
                <w:b/>
              </w:rPr>
            </w:pPr>
            <w:r w:rsidRPr="00695A63">
              <w:rPr>
                <w:rFonts w:cs="Calibri"/>
                <w:b/>
              </w:rPr>
              <w:t>Quality Assurance:</w:t>
            </w:r>
          </w:p>
          <w:p w14:paraId="56FA0F8C" w14:textId="77777777" w:rsidR="00023D6B" w:rsidRPr="00695A63" w:rsidRDefault="00023D6B" w:rsidP="00023D6B">
            <w:pPr>
              <w:rPr>
                <w:rFonts w:cs="Calibri"/>
                <w:b/>
              </w:rPr>
            </w:pPr>
          </w:p>
          <w:p w14:paraId="52335615" w14:textId="77777777" w:rsidR="00023D6B" w:rsidRPr="00695A63" w:rsidRDefault="00023D6B" w:rsidP="00023D6B">
            <w:pPr>
              <w:rPr>
                <w:rFonts w:cs="Calibri"/>
                <w:b/>
              </w:rPr>
            </w:pPr>
          </w:p>
          <w:p w14:paraId="167A56DF" w14:textId="77777777" w:rsidR="00023D6B" w:rsidRPr="00695A63" w:rsidRDefault="00023D6B" w:rsidP="00023D6B">
            <w:pPr>
              <w:rPr>
                <w:rFonts w:cs="Calibri"/>
                <w:b/>
              </w:rPr>
            </w:pPr>
          </w:p>
        </w:tc>
        <w:tc>
          <w:tcPr>
            <w:tcW w:w="8327" w:type="dxa"/>
          </w:tcPr>
          <w:p w14:paraId="6E636A6C" w14:textId="77777777"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adhere to and to help to implement school quality procedures.</w:t>
            </w:r>
          </w:p>
          <w:p w14:paraId="76F6A106" w14:textId="77777777"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To contribute to the process of monitoring and evaluation of the faculty in line with school procedures, including evaluation against quality standards and performance criteria.  To implement modifications and improvement where required.</w:t>
            </w:r>
          </w:p>
          <w:p w14:paraId="6E8C63AE" w14:textId="77777777" w:rsidR="00023D6B" w:rsidRPr="001D265E" w:rsidRDefault="00023D6B" w:rsidP="00023D6B">
            <w:pPr>
              <w:pStyle w:val="BodyTextIndent"/>
              <w:numPr>
                <w:ilvl w:val="1"/>
                <w:numId w:val="7"/>
              </w:numPr>
              <w:tabs>
                <w:tab w:val="clear" w:pos="720"/>
                <w:tab w:val="left" w:pos="401"/>
              </w:tabs>
              <w:ind w:left="401" w:hanging="360"/>
              <w:rPr>
                <w:rFonts w:ascii="Calibri" w:hAnsi="Calibri" w:cs="Arial"/>
                <w:szCs w:val="22"/>
              </w:rPr>
            </w:pPr>
            <w:r w:rsidRPr="001D265E">
              <w:rPr>
                <w:rFonts w:ascii="Calibri" w:hAnsi="Calibri" w:cs="Arial"/>
                <w:szCs w:val="22"/>
              </w:rPr>
              <w:t xml:space="preserve">To review from </w:t>
            </w:r>
            <w:proofErr w:type="gramStart"/>
            <w:r w:rsidRPr="001D265E">
              <w:rPr>
                <w:rFonts w:ascii="Calibri" w:hAnsi="Calibri" w:cs="Arial"/>
                <w:szCs w:val="22"/>
              </w:rPr>
              <w:t>time to time</w:t>
            </w:r>
            <w:proofErr w:type="gramEnd"/>
            <w:r w:rsidRPr="001D265E">
              <w:rPr>
                <w:rFonts w:ascii="Calibri" w:hAnsi="Calibri" w:cs="Arial"/>
                <w:szCs w:val="22"/>
              </w:rPr>
              <w:t xml:space="preserve"> methods of teaching and programmes of work.</w:t>
            </w:r>
          </w:p>
          <w:p w14:paraId="1AD8F7D5"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1D265E">
              <w:rPr>
                <w:rFonts w:cs="Arial"/>
              </w:rPr>
              <w:t xml:space="preserve">To take part, as may be required, in the review, development and management of activities relating to the curriculum, </w:t>
            </w:r>
            <w:r w:rsidRPr="00D47739">
              <w:rPr>
                <w:rFonts w:cs="Arial"/>
              </w:rPr>
              <w:t>organisation</w:t>
            </w:r>
            <w:r w:rsidRPr="001D265E">
              <w:rPr>
                <w:rFonts w:cs="Arial"/>
              </w:rPr>
              <w:t xml:space="preserve"> and pastoral functions of the school.</w:t>
            </w:r>
          </w:p>
        </w:tc>
      </w:tr>
      <w:tr w:rsidR="00023D6B" w:rsidRPr="00D47F0E" w14:paraId="687221ED" w14:textId="77777777" w:rsidTr="00023D6B">
        <w:trPr>
          <w:jc w:val="center"/>
        </w:trPr>
        <w:tc>
          <w:tcPr>
            <w:tcW w:w="2269" w:type="dxa"/>
          </w:tcPr>
          <w:p w14:paraId="29D04717" w14:textId="77777777" w:rsidR="00023D6B" w:rsidRPr="00D47F0E" w:rsidRDefault="00023D6B" w:rsidP="00023D6B">
            <w:pPr>
              <w:rPr>
                <w:rFonts w:cs="Calibri"/>
                <w:b/>
                <w:sz w:val="16"/>
                <w:szCs w:val="16"/>
              </w:rPr>
            </w:pPr>
          </w:p>
        </w:tc>
        <w:tc>
          <w:tcPr>
            <w:tcW w:w="8327" w:type="dxa"/>
          </w:tcPr>
          <w:p w14:paraId="3643F747" w14:textId="77777777" w:rsidR="00023D6B" w:rsidRPr="00D47F0E" w:rsidRDefault="00023D6B" w:rsidP="00023D6B">
            <w:pPr>
              <w:jc w:val="both"/>
              <w:rPr>
                <w:rFonts w:cs="Calibri"/>
                <w:sz w:val="16"/>
                <w:szCs w:val="16"/>
              </w:rPr>
            </w:pPr>
          </w:p>
        </w:tc>
      </w:tr>
      <w:tr w:rsidR="00023D6B" w:rsidRPr="00695A63" w14:paraId="0A37216A" w14:textId="77777777" w:rsidTr="00023D6B">
        <w:trPr>
          <w:jc w:val="center"/>
        </w:trPr>
        <w:tc>
          <w:tcPr>
            <w:tcW w:w="2269" w:type="dxa"/>
          </w:tcPr>
          <w:p w14:paraId="7D8C77B5" w14:textId="77777777" w:rsidR="00023D6B" w:rsidRPr="00695A63" w:rsidRDefault="00023D6B" w:rsidP="00023D6B">
            <w:pPr>
              <w:rPr>
                <w:rFonts w:cs="Calibri"/>
                <w:b/>
              </w:rPr>
            </w:pPr>
            <w:r w:rsidRPr="00695A63">
              <w:rPr>
                <w:rFonts w:cs="Calibri"/>
                <w:b/>
              </w:rPr>
              <w:t>Management Information:</w:t>
            </w:r>
          </w:p>
          <w:p w14:paraId="10D94934" w14:textId="77777777" w:rsidR="00023D6B" w:rsidRPr="00695A63" w:rsidRDefault="00023D6B" w:rsidP="00023D6B">
            <w:pPr>
              <w:rPr>
                <w:rFonts w:cs="Calibri"/>
                <w:b/>
              </w:rPr>
            </w:pPr>
          </w:p>
        </w:tc>
        <w:tc>
          <w:tcPr>
            <w:tcW w:w="8327" w:type="dxa"/>
          </w:tcPr>
          <w:p w14:paraId="7AD9F979"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maintain appropriate records and to provide relevant accurate and up-to-date information for the school’s management information system.</w:t>
            </w:r>
          </w:p>
          <w:p w14:paraId="17448FE5"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complete the relevant documentation to assist in the tracking of students.</w:t>
            </w:r>
          </w:p>
          <w:p w14:paraId="3C50FE43"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track the progress of your assigned students and use this information to inform your teaching and learning.</w:t>
            </w:r>
          </w:p>
        </w:tc>
      </w:tr>
      <w:tr w:rsidR="00023D6B" w:rsidRPr="00D47F0E" w14:paraId="0C3E56C8" w14:textId="77777777" w:rsidTr="00023D6B">
        <w:trPr>
          <w:jc w:val="center"/>
        </w:trPr>
        <w:tc>
          <w:tcPr>
            <w:tcW w:w="2269" w:type="dxa"/>
          </w:tcPr>
          <w:p w14:paraId="0009A785" w14:textId="77777777" w:rsidR="00023D6B" w:rsidRPr="00D47F0E" w:rsidRDefault="00023D6B" w:rsidP="00023D6B">
            <w:pPr>
              <w:rPr>
                <w:rFonts w:cs="Calibri"/>
                <w:b/>
                <w:sz w:val="16"/>
                <w:szCs w:val="16"/>
              </w:rPr>
            </w:pPr>
          </w:p>
        </w:tc>
        <w:tc>
          <w:tcPr>
            <w:tcW w:w="8327" w:type="dxa"/>
          </w:tcPr>
          <w:p w14:paraId="0D6C3BC9" w14:textId="77777777" w:rsidR="00023D6B" w:rsidRPr="00D47F0E" w:rsidRDefault="00023D6B" w:rsidP="00023D6B">
            <w:pPr>
              <w:jc w:val="both"/>
              <w:rPr>
                <w:rFonts w:cs="Calibri"/>
                <w:sz w:val="16"/>
                <w:szCs w:val="16"/>
              </w:rPr>
            </w:pPr>
          </w:p>
        </w:tc>
      </w:tr>
      <w:tr w:rsidR="00023D6B" w:rsidRPr="00695A63" w14:paraId="537A5663" w14:textId="77777777" w:rsidTr="00023D6B">
        <w:trPr>
          <w:jc w:val="center"/>
        </w:trPr>
        <w:tc>
          <w:tcPr>
            <w:tcW w:w="2269" w:type="dxa"/>
          </w:tcPr>
          <w:p w14:paraId="4E93DFBC" w14:textId="77777777" w:rsidR="00023D6B" w:rsidRPr="00695A63" w:rsidRDefault="00023D6B" w:rsidP="00023D6B">
            <w:pPr>
              <w:rPr>
                <w:rFonts w:cs="Calibri"/>
                <w:b/>
              </w:rPr>
            </w:pPr>
            <w:r w:rsidRPr="00695A63">
              <w:rPr>
                <w:rFonts w:cs="Calibri"/>
                <w:b/>
              </w:rPr>
              <w:t>Communications:</w:t>
            </w:r>
          </w:p>
          <w:p w14:paraId="19FB15F8" w14:textId="77777777" w:rsidR="00023D6B" w:rsidRPr="00695A63" w:rsidRDefault="00023D6B" w:rsidP="00023D6B">
            <w:pPr>
              <w:rPr>
                <w:rFonts w:cs="Calibri"/>
                <w:b/>
              </w:rPr>
            </w:pPr>
          </w:p>
          <w:p w14:paraId="50869738" w14:textId="77777777" w:rsidR="00023D6B" w:rsidRPr="00695A63" w:rsidRDefault="00023D6B" w:rsidP="00023D6B">
            <w:pPr>
              <w:rPr>
                <w:rFonts w:cs="Calibri"/>
                <w:b/>
              </w:rPr>
            </w:pPr>
          </w:p>
        </w:tc>
        <w:tc>
          <w:tcPr>
            <w:tcW w:w="8327" w:type="dxa"/>
          </w:tcPr>
          <w:p w14:paraId="56642E29"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communicate effectively with the parents of students as appropriate.</w:t>
            </w:r>
          </w:p>
          <w:p w14:paraId="5C4BCD89"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Where appropriate, to communicate and co-operate with persons or bodies outside the school.</w:t>
            </w:r>
          </w:p>
          <w:p w14:paraId="6318D729"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follow agreed policies for communications in the school.</w:t>
            </w:r>
          </w:p>
          <w:p w14:paraId="4B032A4B"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Attend meetings according to the school’s Directed Time Policy.</w:t>
            </w:r>
          </w:p>
        </w:tc>
      </w:tr>
      <w:tr w:rsidR="00023D6B" w:rsidRPr="00D47F0E" w14:paraId="0B90E1BC" w14:textId="77777777" w:rsidTr="00023D6B">
        <w:trPr>
          <w:jc w:val="center"/>
        </w:trPr>
        <w:tc>
          <w:tcPr>
            <w:tcW w:w="2269" w:type="dxa"/>
          </w:tcPr>
          <w:p w14:paraId="1750F753" w14:textId="77777777" w:rsidR="00023D6B" w:rsidRPr="00D47F0E" w:rsidRDefault="00023D6B" w:rsidP="00023D6B">
            <w:pPr>
              <w:rPr>
                <w:rFonts w:cs="Calibri"/>
                <w:b/>
                <w:sz w:val="16"/>
                <w:szCs w:val="16"/>
              </w:rPr>
            </w:pPr>
          </w:p>
        </w:tc>
        <w:tc>
          <w:tcPr>
            <w:tcW w:w="8327" w:type="dxa"/>
          </w:tcPr>
          <w:p w14:paraId="182CD916" w14:textId="77777777" w:rsidR="00023D6B" w:rsidRPr="00D47F0E" w:rsidRDefault="00023D6B" w:rsidP="00023D6B">
            <w:pPr>
              <w:jc w:val="both"/>
              <w:rPr>
                <w:rFonts w:cs="Calibri"/>
                <w:sz w:val="16"/>
                <w:szCs w:val="16"/>
              </w:rPr>
            </w:pPr>
          </w:p>
        </w:tc>
      </w:tr>
      <w:tr w:rsidR="00023D6B" w:rsidRPr="00695A63" w14:paraId="7742F50D" w14:textId="77777777" w:rsidTr="00023D6B">
        <w:trPr>
          <w:jc w:val="center"/>
        </w:trPr>
        <w:tc>
          <w:tcPr>
            <w:tcW w:w="2269" w:type="dxa"/>
          </w:tcPr>
          <w:p w14:paraId="50309A60" w14:textId="77777777" w:rsidR="00023D6B" w:rsidRPr="00695A63" w:rsidRDefault="00023D6B" w:rsidP="00023D6B">
            <w:pPr>
              <w:rPr>
                <w:rFonts w:cs="Calibri"/>
                <w:b/>
              </w:rPr>
            </w:pPr>
            <w:r w:rsidRPr="00695A63">
              <w:rPr>
                <w:rFonts w:cs="Calibri"/>
                <w:b/>
              </w:rPr>
              <w:t>Marketing and Liaison:</w:t>
            </w:r>
          </w:p>
        </w:tc>
        <w:tc>
          <w:tcPr>
            <w:tcW w:w="8327" w:type="dxa"/>
          </w:tcPr>
          <w:p w14:paraId="739F2DBD" w14:textId="77777777" w:rsidR="00023D6B" w:rsidRPr="00A1176B" w:rsidRDefault="00023D6B" w:rsidP="00023D6B">
            <w:pPr>
              <w:pStyle w:val="BodyTextIndent"/>
              <w:numPr>
                <w:ilvl w:val="1"/>
                <w:numId w:val="7"/>
              </w:numPr>
              <w:tabs>
                <w:tab w:val="clear" w:pos="720"/>
                <w:tab w:val="left" w:pos="401"/>
              </w:tabs>
              <w:ind w:left="401" w:hanging="360"/>
              <w:rPr>
                <w:rFonts w:ascii="Calibri" w:hAnsi="Calibri" w:cs="Arial"/>
                <w:szCs w:val="22"/>
              </w:rPr>
            </w:pPr>
            <w:r w:rsidRPr="00A1176B">
              <w:rPr>
                <w:rFonts w:ascii="Calibri" w:hAnsi="Calibri" w:cs="Arial"/>
                <w:szCs w:val="22"/>
              </w:rPr>
              <w:t>To take part in marketing and liaison activities such as Open Evenings, Parents’ Evenings, Review days and liaison events with partner schools.</w:t>
            </w:r>
          </w:p>
          <w:p w14:paraId="3CAA95D6" w14:textId="77777777" w:rsidR="00023D6B" w:rsidRPr="00695A63" w:rsidRDefault="00023D6B" w:rsidP="00023D6B">
            <w:pPr>
              <w:numPr>
                <w:ilvl w:val="1"/>
                <w:numId w:val="7"/>
              </w:numPr>
              <w:tabs>
                <w:tab w:val="clear" w:pos="720"/>
                <w:tab w:val="left" w:pos="401"/>
              </w:tabs>
              <w:spacing w:after="0" w:line="240" w:lineRule="auto"/>
              <w:ind w:left="401" w:hanging="360"/>
              <w:rPr>
                <w:rFonts w:cs="Calibri"/>
              </w:rPr>
            </w:pPr>
            <w:r w:rsidRPr="00A1176B">
              <w:rPr>
                <w:rFonts w:cs="Arial"/>
              </w:rPr>
              <w:t>To contribute to the development of effective subject links with external agencies.</w:t>
            </w:r>
          </w:p>
        </w:tc>
      </w:tr>
      <w:tr w:rsidR="00023D6B" w:rsidRPr="00D47F0E" w14:paraId="5B8582D7" w14:textId="77777777" w:rsidTr="00023D6B">
        <w:trPr>
          <w:jc w:val="center"/>
        </w:trPr>
        <w:tc>
          <w:tcPr>
            <w:tcW w:w="2269" w:type="dxa"/>
          </w:tcPr>
          <w:p w14:paraId="5EBFEA68" w14:textId="77777777" w:rsidR="00023D6B" w:rsidRPr="00D47F0E" w:rsidRDefault="00023D6B" w:rsidP="00023D6B">
            <w:pPr>
              <w:rPr>
                <w:rFonts w:cs="Calibri"/>
                <w:b/>
                <w:sz w:val="16"/>
                <w:szCs w:val="16"/>
              </w:rPr>
            </w:pPr>
          </w:p>
        </w:tc>
        <w:tc>
          <w:tcPr>
            <w:tcW w:w="8327" w:type="dxa"/>
          </w:tcPr>
          <w:p w14:paraId="03908D33" w14:textId="77777777" w:rsidR="00023D6B" w:rsidRPr="00D47F0E" w:rsidRDefault="00023D6B" w:rsidP="00023D6B">
            <w:pPr>
              <w:jc w:val="both"/>
              <w:rPr>
                <w:rFonts w:cs="Calibri"/>
                <w:sz w:val="16"/>
                <w:szCs w:val="16"/>
              </w:rPr>
            </w:pPr>
          </w:p>
        </w:tc>
      </w:tr>
      <w:tr w:rsidR="00023D6B" w:rsidRPr="00695A63" w14:paraId="3B272644" w14:textId="77777777" w:rsidTr="00023D6B">
        <w:trPr>
          <w:jc w:val="center"/>
        </w:trPr>
        <w:tc>
          <w:tcPr>
            <w:tcW w:w="2269" w:type="dxa"/>
          </w:tcPr>
          <w:p w14:paraId="2BF95D7B" w14:textId="77777777" w:rsidR="00023D6B" w:rsidRPr="00695A63" w:rsidRDefault="00023D6B" w:rsidP="00023D6B">
            <w:pPr>
              <w:rPr>
                <w:rFonts w:cs="Calibri"/>
                <w:b/>
              </w:rPr>
            </w:pPr>
            <w:r w:rsidRPr="00695A63">
              <w:rPr>
                <w:rFonts w:cs="Calibri"/>
                <w:b/>
              </w:rPr>
              <w:lastRenderedPageBreak/>
              <w:t>Management of Resources:</w:t>
            </w:r>
          </w:p>
          <w:p w14:paraId="1883F654" w14:textId="77777777" w:rsidR="00023D6B" w:rsidRPr="00695A63" w:rsidRDefault="00023D6B" w:rsidP="00023D6B">
            <w:pPr>
              <w:rPr>
                <w:rFonts w:cs="Calibri"/>
                <w:b/>
              </w:rPr>
            </w:pPr>
          </w:p>
          <w:p w14:paraId="198DA24D" w14:textId="77777777" w:rsidR="00023D6B" w:rsidRPr="00695A63" w:rsidRDefault="00023D6B" w:rsidP="00023D6B">
            <w:pPr>
              <w:rPr>
                <w:rFonts w:cs="Calibri"/>
                <w:b/>
              </w:rPr>
            </w:pPr>
          </w:p>
        </w:tc>
        <w:tc>
          <w:tcPr>
            <w:tcW w:w="8327" w:type="dxa"/>
            <w:tcBorders>
              <w:bottom w:val="single" w:sz="4" w:space="0" w:color="auto"/>
            </w:tcBorders>
          </w:tcPr>
          <w:p w14:paraId="699816C6" w14:textId="77777777"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contribute to the process of the ordering and allocation of equipment and materials.</w:t>
            </w:r>
          </w:p>
          <w:p w14:paraId="0AAE899E" w14:textId="77777777"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To assist the Head of Faculty to identify resource needs and to contribute to the efficient and effective use of resources.</w:t>
            </w:r>
          </w:p>
          <w:p w14:paraId="64E22426" w14:textId="77777777" w:rsidR="00023D6B" w:rsidRPr="00A1176B" w:rsidRDefault="00023D6B" w:rsidP="00023D6B">
            <w:pPr>
              <w:numPr>
                <w:ilvl w:val="1"/>
                <w:numId w:val="7"/>
              </w:numPr>
              <w:tabs>
                <w:tab w:val="clear" w:pos="720"/>
              </w:tabs>
              <w:spacing w:after="0" w:line="240" w:lineRule="auto"/>
              <w:ind w:left="401" w:hanging="360"/>
              <w:rPr>
                <w:rFonts w:cs="Arial"/>
              </w:rPr>
            </w:pPr>
            <w:r w:rsidRPr="00A1176B">
              <w:rPr>
                <w:rFonts w:cs="Arial"/>
              </w:rPr>
              <w:t xml:space="preserve">To co-operate with other staff to ensure a sharing and effective usage of resources to the benefit of the </w:t>
            </w:r>
            <w:proofErr w:type="gramStart"/>
            <w:r w:rsidRPr="00A1176B">
              <w:rPr>
                <w:rFonts w:cs="Arial"/>
              </w:rPr>
              <w:t>School</w:t>
            </w:r>
            <w:proofErr w:type="gramEnd"/>
            <w:r w:rsidRPr="00A1176B">
              <w:rPr>
                <w:rFonts w:cs="Arial"/>
              </w:rPr>
              <w:t>, faculty and the students.</w:t>
            </w:r>
          </w:p>
          <w:p w14:paraId="5291B705" w14:textId="77777777" w:rsidR="00023D6B" w:rsidRPr="00695A63" w:rsidRDefault="00023D6B" w:rsidP="00023D6B">
            <w:pPr>
              <w:numPr>
                <w:ilvl w:val="1"/>
                <w:numId w:val="7"/>
              </w:numPr>
              <w:tabs>
                <w:tab w:val="clear" w:pos="720"/>
              </w:tabs>
              <w:spacing w:after="0" w:line="240" w:lineRule="auto"/>
              <w:ind w:left="401" w:hanging="360"/>
              <w:rPr>
                <w:rFonts w:cs="Calibri"/>
              </w:rPr>
            </w:pPr>
            <w:r w:rsidRPr="00A1176B">
              <w:rPr>
                <w:rFonts w:cs="Arial"/>
              </w:rPr>
              <w:t>To co-ordinate and manage the work of other staff, such as support staff, participating in the teacher designated lessons.</w:t>
            </w:r>
          </w:p>
        </w:tc>
      </w:tr>
      <w:tr w:rsidR="00023D6B" w:rsidRPr="00D47F0E" w14:paraId="73998287" w14:textId="77777777" w:rsidTr="00023D6B">
        <w:trPr>
          <w:jc w:val="center"/>
        </w:trPr>
        <w:tc>
          <w:tcPr>
            <w:tcW w:w="2269" w:type="dxa"/>
            <w:tcBorders>
              <w:bottom w:val="single" w:sz="4" w:space="0" w:color="auto"/>
            </w:tcBorders>
          </w:tcPr>
          <w:p w14:paraId="67F3C44F" w14:textId="77777777" w:rsidR="00023D6B" w:rsidRPr="00D47F0E" w:rsidRDefault="00023D6B" w:rsidP="00023D6B">
            <w:pPr>
              <w:rPr>
                <w:rFonts w:cs="Calibri"/>
                <w:b/>
                <w:sz w:val="16"/>
                <w:szCs w:val="16"/>
              </w:rPr>
            </w:pPr>
          </w:p>
        </w:tc>
        <w:tc>
          <w:tcPr>
            <w:tcW w:w="8327" w:type="dxa"/>
            <w:tcBorders>
              <w:bottom w:val="single" w:sz="4" w:space="0" w:color="auto"/>
            </w:tcBorders>
          </w:tcPr>
          <w:p w14:paraId="0DBF0117" w14:textId="77777777" w:rsidR="00023D6B" w:rsidRPr="00D47F0E" w:rsidRDefault="00023D6B" w:rsidP="00023D6B">
            <w:pPr>
              <w:jc w:val="both"/>
              <w:rPr>
                <w:rFonts w:cs="Calibri"/>
                <w:sz w:val="16"/>
                <w:szCs w:val="16"/>
              </w:rPr>
            </w:pPr>
          </w:p>
        </w:tc>
      </w:tr>
      <w:tr w:rsidR="00023D6B" w:rsidRPr="00695A63" w14:paraId="6053F505" w14:textId="77777777" w:rsidTr="00023D6B">
        <w:trPr>
          <w:jc w:val="center"/>
        </w:trPr>
        <w:tc>
          <w:tcPr>
            <w:tcW w:w="2269" w:type="dxa"/>
            <w:tcBorders>
              <w:bottom w:val="nil"/>
            </w:tcBorders>
          </w:tcPr>
          <w:p w14:paraId="63317791" w14:textId="77777777" w:rsidR="00023D6B" w:rsidRPr="00695A63" w:rsidRDefault="00023D6B" w:rsidP="00023D6B">
            <w:pPr>
              <w:rPr>
                <w:rFonts w:cs="Calibri"/>
                <w:b/>
              </w:rPr>
            </w:pPr>
            <w:r w:rsidRPr="00695A63">
              <w:rPr>
                <w:rFonts w:cs="Calibri"/>
                <w:b/>
              </w:rPr>
              <w:t>Pastoral System:</w:t>
            </w:r>
          </w:p>
          <w:p w14:paraId="7BC4DFB2" w14:textId="77777777" w:rsidR="00023D6B" w:rsidRPr="00695A63" w:rsidRDefault="00023D6B" w:rsidP="00023D6B">
            <w:pPr>
              <w:rPr>
                <w:rFonts w:cs="Calibri"/>
                <w:b/>
              </w:rPr>
            </w:pPr>
          </w:p>
          <w:p w14:paraId="4AC6B0B1" w14:textId="77777777" w:rsidR="00023D6B" w:rsidRPr="00695A63" w:rsidRDefault="00023D6B" w:rsidP="00023D6B">
            <w:pPr>
              <w:rPr>
                <w:rFonts w:cs="Calibri"/>
                <w:b/>
              </w:rPr>
            </w:pPr>
          </w:p>
          <w:p w14:paraId="4375480C" w14:textId="77777777" w:rsidR="00023D6B" w:rsidRPr="00695A63" w:rsidRDefault="00023D6B" w:rsidP="00023D6B">
            <w:pPr>
              <w:rPr>
                <w:rFonts w:cs="Calibri"/>
                <w:b/>
              </w:rPr>
            </w:pPr>
          </w:p>
          <w:p w14:paraId="0559D4B9" w14:textId="77777777" w:rsidR="00023D6B" w:rsidRPr="00695A63" w:rsidRDefault="00023D6B" w:rsidP="00023D6B">
            <w:pPr>
              <w:rPr>
                <w:rFonts w:cs="Calibri"/>
                <w:b/>
              </w:rPr>
            </w:pPr>
          </w:p>
          <w:p w14:paraId="624260F2" w14:textId="77777777" w:rsidR="00023D6B" w:rsidRPr="00695A63" w:rsidRDefault="00023D6B" w:rsidP="00023D6B">
            <w:pPr>
              <w:rPr>
                <w:rFonts w:cs="Calibri"/>
                <w:b/>
              </w:rPr>
            </w:pPr>
          </w:p>
        </w:tc>
        <w:tc>
          <w:tcPr>
            <w:tcW w:w="8327" w:type="dxa"/>
            <w:tcBorders>
              <w:top w:val="single" w:sz="4" w:space="0" w:color="auto"/>
              <w:bottom w:val="nil"/>
            </w:tcBorders>
          </w:tcPr>
          <w:p w14:paraId="278E1668"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be a Form Tutor to an assigned group of students.</w:t>
            </w:r>
          </w:p>
          <w:p w14:paraId="10FE5C3D"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promote the general progress and well-being of individual students and of the Form Tutor Group as a whole.</w:t>
            </w:r>
          </w:p>
          <w:p w14:paraId="09255C71" w14:textId="77777777" w:rsidR="00023D6B" w:rsidRPr="00A1176B" w:rsidRDefault="00023D6B" w:rsidP="00023D6B">
            <w:pPr>
              <w:pStyle w:val="BodyTextIndent"/>
              <w:numPr>
                <w:ilvl w:val="1"/>
                <w:numId w:val="7"/>
              </w:numPr>
              <w:tabs>
                <w:tab w:val="clear" w:pos="720"/>
              </w:tabs>
              <w:ind w:left="401" w:hanging="360"/>
              <w:rPr>
                <w:rFonts w:ascii="Calibri" w:hAnsi="Calibri" w:cs="Calibri"/>
                <w:color w:val="000000"/>
                <w:szCs w:val="22"/>
              </w:rPr>
            </w:pPr>
            <w:r>
              <w:rPr>
                <w:rFonts w:ascii="Calibri" w:hAnsi="Calibri" w:cs="Arial"/>
                <w:szCs w:val="22"/>
              </w:rPr>
              <w:t xml:space="preserve">To liaise with a </w:t>
            </w:r>
            <w:r w:rsidR="001F38AD" w:rsidRPr="001F38AD">
              <w:rPr>
                <w:rFonts w:ascii="Calibri" w:hAnsi="Calibri" w:cs="Arial"/>
                <w:szCs w:val="22"/>
              </w:rPr>
              <w:t xml:space="preserve">Head of Year </w:t>
            </w:r>
            <w:r w:rsidRPr="001D265E">
              <w:rPr>
                <w:rFonts w:ascii="Calibri" w:hAnsi="Calibri" w:cs="Arial"/>
                <w:szCs w:val="22"/>
              </w:rPr>
              <w:t>to ensure the well-being and educational development of your assigned students.</w:t>
            </w:r>
          </w:p>
          <w:p w14:paraId="79580B14" w14:textId="77777777" w:rsidR="00023D6B" w:rsidRPr="001D265E" w:rsidRDefault="00023D6B" w:rsidP="00023D6B">
            <w:pPr>
              <w:pStyle w:val="BodyTextIndent"/>
              <w:keepNext/>
              <w:numPr>
                <w:ilvl w:val="1"/>
                <w:numId w:val="7"/>
              </w:numPr>
              <w:tabs>
                <w:tab w:val="clear" w:pos="720"/>
              </w:tabs>
              <w:ind w:left="401" w:hanging="360"/>
              <w:rPr>
                <w:rFonts w:ascii="Calibri" w:hAnsi="Calibri" w:cs="Arial"/>
                <w:szCs w:val="22"/>
              </w:rPr>
            </w:pPr>
            <w:r w:rsidRPr="001D265E">
              <w:rPr>
                <w:rFonts w:ascii="Calibri" w:hAnsi="Calibri" w:cs="Arial"/>
                <w:szCs w:val="22"/>
              </w:rPr>
              <w:t>To register students, accompany them to assemblies, encourage their full attendance at all lessons and their participation in other aspects of school life</w:t>
            </w:r>
          </w:p>
          <w:p w14:paraId="41ADE8AA" w14:textId="77777777" w:rsidR="00023D6B" w:rsidRPr="001D265E" w:rsidRDefault="00023D6B" w:rsidP="00023D6B">
            <w:pPr>
              <w:pStyle w:val="BodyTextIndent"/>
              <w:keepNext/>
              <w:widowControl w:val="0"/>
              <w:numPr>
                <w:ilvl w:val="1"/>
                <w:numId w:val="7"/>
              </w:numPr>
              <w:tabs>
                <w:tab w:val="clear" w:pos="720"/>
              </w:tabs>
              <w:ind w:left="401" w:hanging="360"/>
              <w:rPr>
                <w:rFonts w:ascii="Calibri" w:hAnsi="Calibri" w:cs="Arial"/>
                <w:szCs w:val="22"/>
              </w:rPr>
            </w:pPr>
            <w:r w:rsidRPr="001D265E">
              <w:rPr>
                <w:rFonts w:ascii="Calibri" w:hAnsi="Calibri" w:cs="Arial"/>
                <w:szCs w:val="22"/>
              </w:rPr>
              <w:t>To evaluate and monitor the progress of students and keep up-to-date student records as may be required.</w:t>
            </w:r>
          </w:p>
          <w:p w14:paraId="47C398E6"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the preparation of Action Plans, progress files, individual education plans, and other reports.</w:t>
            </w:r>
          </w:p>
          <w:p w14:paraId="35CD92E9"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alert the appropriate staff to problems experienced by students and to make recommendations as to how these may be resolved.</w:t>
            </w:r>
          </w:p>
          <w:p w14:paraId="2A89C8F1"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 xml:space="preserve">To communicate as appropriate, with the parents of students and with persons or bodies outside the school concerned with the welfare of individual students, after consultation with the </w:t>
            </w:r>
            <w:proofErr w:type="gramStart"/>
            <w:r w:rsidRPr="001D265E">
              <w:rPr>
                <w:rFonts w:ascii="Calibri" w:hAnsi="Calibri" w:cs="Arial"/>
                <w:szCs w:val="22"/>
              </w:rPr>
              <w:t>appropriate  staff</w:t>
            </w:r>
            <w:proofErr w:type="gramEnd"/>
          </w:p>
          <w:p w14:paraId="02EE864B"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contribute to PSHE and Citizenship and Enterprise according to school procedures.</w:t>
            </w:r>
          </w:p>
          <w:p w14:paraId="13A29C54" w14:textId="77777777" w:rsidR="00023D6B" w:rsidRPr="00695A63" w:rsidRDefault="00023D6B" w:rsidP="00023D6B">
            <w:pPr>
              <w:numPr>
                <w:ilvl w:val="1"/>
                <w:numId w:val="7"/>
              </w:numPr>
              <w:tabs>
                <w:tab w:val="clear" w:pos="720"/>
              </w:tabs>
              <w:spacing w:after="0" w:line="240" w:lineRule="auto"/>
              <w:ind w:left="401" w:hanging="360"/>
              <w:rPr>
                <w:rFonts w:cs="Calibri"/>
                <w:color w:val="000000"/>
              </w:rPr>
            </w:pPr>
            <w:r w:rsidRPr="001D265E">
              <w:rPr>
                <w:rFonts w:cs="Arial"/>
              </w:rPr>
              <w:t>To apply the behaviour management procedures so that effective learning can take place.</w:t>
            </w:r>
          </w:p>
        </w:tc>
      </w:tr>
      <w:tr w:rsidR="00023D6B" w:rsidRPr="00D47F0E" w14:paraId="0BEA635D" w14:textId="77777777" w:rsidTr="00023D6B">
        <w:trPr>
          <w:jc w:val="center"/>
        </w:trPr>
        <w:tc>
          <w:tcPr>
            <w:tcW w:w="2269" w:type="dxa"/>
            <w:tcBorders>
              <w:top w:val="single" w:sz="4" w:space="0" w:color="auto"/>
            </w:tcBorders>
          </w:tcPr>
          <w:p w14:paraId="0FEB9BA2" w14:textId="77777777" w:rsidR="00023D6B" w:rsidRPr="00D47F0E" w:rsidRDefault="00023D6B" w:rsidP="00023D6B">
            <w:pPr>
              <w:rPr>
                <w:rFonts w:cs="Calibri"/>
                <w:b/>
                <w:sz w:val="16"/>
                <w:szCs w:val="16"/>
              </w:rPr>
            </w:pPr>
          </w:p>
        </w:tc>
        <w:tc>
          <w:tcPr>
            <w:tcW w:w="8327" w:type="dxa"/>
          </w:tcPr>
          <w:p w14:paraId="5CBE4F05" w14:textId="77777777" w:rsidR="00023D6B" w:rsidRPr="00D47F0E" w:rsidRDefault="00023D6B" w:rsidP="00023D6B">
            <w:pPr>
              <w:rPr>
                <w:rFonts w:cs="Calibri"/>
                <w:sz w:val="16"/>
                <w:szCs w:val="16"/>
              </w:rPr>
            </w:pPr>
          </w:p>
        </w:tc>
      </w:tr>
      <w:tr w:rsidR="00023D6B" w:rsidRPr="00695A63" w14:paraId="387CA99A" w14:textId="77777777" w:rsidTr="00023D6B">
        <w:trPr>
          <w:jc w:val="center"/>
        </w:trPr>
        <w:tc>
          <w:tcPr>
            <w:tcW w:w="2269" w:type="dxa"/>
          </w:tcPr>
          <w:p w14:paraId="39F29385" w14:textId="77777777" w:rsidR="00023D6B" w:rsidRPr="00695A63" w:rsidRDefault="00023D6B" w:rsidP="00023D6B">
            <w:pPr>
              <w:rPr>
                <w:rFonts w:cs="Calibri"/>
                <w:b/>
              </w:rPr>
            </w:pPr>
            <w:r>
              <w:rPr>
                <w:rFonts w:cs="Calibri"/>
                <w:b/>
              </w:rPr>
              <w:t>T</w:t>
            </w:r>
            <w:r w:rsidRPr="00695A63">
              <w:rPr>
                <w:rFonts w:cs="Calibri"/>
                <w:b/>
              </w:rPr>
              <w:t>eaching:</w:t>
            </w:r>
          </w:p>
          <w:p w14:paraId="2A1219A7" w14:textId="77777777" w:rsidR="00023D6B" w:rsidRPr="00695A63" w:rsidRDefault="00023D6B" w:rsidP="00023D6B">
            <w:pPr>
              <w:rPr>
                <w:rFonts w:cs="Calibri"/>
                <w:b/>
              </w:rPr>
            </w:pPr>
          </w:p>
          <w:p w14:paraId="136EE853" w14:textId="77777777" w:rsidR="00023D6B" w:rsidRPr="00695A63" w:rsidRDefault="00023D6B" w:rsidP="00023D6B">
            <w:pPr>
              <w:rPr>
                <w:rFonts w:cs="Calibri"/>
                <w:b/>
              </w:rPr>
            </w:pPr>
          </w:p>
          <w:p w14:paraId="20D364A9" w14:textId="77777777" w:rsidR="00023D6B" w:rsidRPr="00695A63" w:rsidRDefault="00023D6B" w:rsidP="00023D6B">
            <w:pPr>
              <w:rPr>
                <w:rFonts w:cs="Calibri"/>
                <w:b/>
              </w:rPr>
            </w:pPr>
          </w:p>
          <w:p w14:paraId="68C97D2F" w14:textId="77777777" w:rsidR="00023D6B" w:rsidRPr="00695A63" w:rsidRDefault="00023D6B" w:rsidP="00023D6B">
            <w:pPr>
              <w:rPr>
                <w:rFonts w:cs="Calibri"/>
                <w:b/>
              </w:rPr>
            </w:pPr>
          </w:p>
          <w:p w14:paraId="14D47375" w14:textId="77777777" w:rsidR="00023D6B" w:rsidRPr="00695A63" w:rsidRDefault="00023D6B" w:rsidP="00023D6B">
            <w:pPr>
              <w:rPr>
                <w:rFonts w:cs="Calibri"/>
                <w:b/>
              </w:rPr>
            </w:pPr>
          </w:p>
          <w:p w14:paraId="355DFAE3" w14:textId="77777777" w:rsidR="00023D6B" w:rsidRPr="00695A63" w:rsidRDefault="00023D6B" w:rsidP="00023D6B">
            <w:pPr>
              <w:rPr>
                <w:rFonts w:cs="Calibri"/>
                <w:b/>
              </w:rPr>
            </w:pPr>
          </w:p>
          <w:p w14:paraId="716EB6D2" w14:textId="77777777" w:rsidR="00023D6B" w:rsidRPr="00695A63" w:rsidRDefault="00023D6B" w:rsidP="00023D6B">
            <w:pPr>
              <w:rPr>
                <w:rFonts w:cs="Calibri"/>
                <w:b/>
              </w:rPr>
            </w:pPr>
          </w:p>
          <w:p w14:paraId="3F6886C2" w14:textId="77777777" w:rsidR="00023D6B" w:rsidRPr="00695A63" w:rsidRDefault="00023D6B" w:rsidP="00023D6B">
            <w:pPr>
              <w:rPr>
                <w:rFonts w:cs="Calibri"/>
                <w:b/>
              </w:rPr>
            </w:pPr>
          </w:p>
          <w:p w14:paraId="28068CAE" w14:textId="77777777" w:rsidR="00023D6B" w:rsidRPr="00695A63" w:rsidRDefault="00023D6B" w:rsidP="00023D6B">
            <w:pPr>
              <w:rPr>
                <w:rFonts w:cs="Calibri"/>
                <w:b/>
              </w:rPr>
            </w:pPr>
          </w:p>
          <w:p w14:paraId="1E4FBEA3" w14:textId="77777777" w:rsidR="00023D6B" w:rsidRPr="00695A63" w:rsidRDefault="00023D6B" w:rsidP="00023D6B">
            <w:pPr>
              <w:rPr>
                <w:rFonts w:cs="Calibri"/>
                <w:b/>
              </w:rPr>
            </w:pPr>
          </w:p>
          <w:p w14:paraId="74513B5E" w14:textId="77777777" w:rsidR="00023D6B" w:rsidRPr="00695A63" w:rsidRDefault="00023D6B" w:rsidP="00023D6B">
            <w:pPr>
              <w:rPr>
                <w:rFonts w:cs="Calibri"/>
                <w:b/>
              </w:rPr>
            </w:pPr>
          </w:p>
        </w:tc>
        <w:tc>
          <w:tcPr>
            <w:tcW w:w="8327" w:type="dxa"/>
          </w:tcPr>
          <w:p w14:paraId="6B5F8247"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Pr>
                <w:rFonts w:ascii="Calibri" w:hAnsi="Calibri" w:cs="Arial"/>
                <w:szCs w:val="22"/>
              </w:rPr>
              <w:lastRenderedPageBreak/>
              <w:t xml:space="preserve">To teach </w:t>
            </w:r>
            <w:r w:rsidRPr="001D265E">
              <w:rPr>
                <w:rFonts w:ascii="Calibri" w:hAnsi="Calibri" w:cs="Arial"/>
                <w:szCs w:val="22"/>
              </w:rPr>
              <w:t>students according to their educational needs, including the setting and marking of work to be carried out by the student in school and elsewhere.</w:t>
            </w:r>
          </w:p>
          <w:p w14:paraId="4A15C4D2" w14:textId="77777777" w:rsidR="00023D6B" w:rsidRPr="004813DA" w:rsidRDefault="00023D6B" w:rsidP="00023D6B">
            <w:pPr>
              <w:pStyle w:val="BodyTextIndent"/>
              <w:numPr>
                <w:ilvl w:val="1"/>
                <w:numId w:val="7"/>
              </w:numPr>
              <w:tabs>
                <w:tab w:val="clear" w:pos="720"/>
              </w:tabs>
              <w:ind w:left="401" w:hanging="360"/>
              <w:rPr>
                <w:rFonts w:ascii="Calibri" w:hAnsi="Calibri" w:cs="Arial"/>
                <w:szCs w:val="22"/>
              </w:rPr>
            </w:pPr>
            <w:r w:rsidRPr="004813DA">
              <w:rPr>
                <w:rFonts w:ascii="Calibri" w:hAnsi="Calibri" w:cs="Arial"/>
                <w:szCs w:val="22"/>
              </w:rPr>
              <w:t>To use performing arts teaching strategies and a variety of others which will stimulate learning appropriate to student</w:t>
            </w:r>
            <w:r w:rsidR="00570A79" w:rsidRPr="004813DA">
              <w:rPr>
                <w:rFonts w:ascii="Calibri" w:hAnsi="Calibri" w:cs="Arial"/>
                <w:szCs w:val="22"/>
              </w:rPr>
              <w:t>s’</w:t>
            </w:r>
            <w:r w:rsidRPr="004813DA">
              <w:rPr>
                <w:rFonts w:ascii="Calibri" w:hAnsi="Calibri" w:cs="Arial"/>
                <w:szCs w:val="22"/>
              </w:rPr>
              <w:t xml:space="preserve"> needs and demands of the syllabus.</w:t>
            </w:r>
          </w:p>
          <w:p w14:paraId="402C7CD6"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4813DA">
              <w:rPr>
                <w:rFonts w:ascii="Calibri" w:hAnsi="Calibri" w:cs="Arial"/>
                <w:szCs w:val="22"/>
              </w:rPr>
              <w:t>To assess, record and report on the attendance, progress, development and</w:t>
            </w:r>
            <w:r w:rsidRPr="001D265E">
              <w:rPr>
                <w:rFonts w:ascii="Calibri" w:hAnsi="Calibri" w:cs="Arial"/>
                <w:szCs w:val="22"/>
              </w:rPr>
              <w:t xml:space="preserve"> attainment of students and to keep such records as are required.</w:t>
            </w:r>
          </w:p>
          <w:p w14:paraId="05BE01B3"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provide, or contribute to, oral and written assessments, reports and references relating to individual students and groups of students.</w:t>
            </w:r>
          </w:p>
          <w:p w14:paraId="6553EF57"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ensure that ICT, Literacy, Numeracy, cross-curricular aspects and school subject specialism(s) are reflected in the teaching/learning experience of students</w:t>
            </w:r>
          </w:p>
          <w:p w14:paraId="6011C91A"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To undertake a designated programme of teaching.</w:t>
            </w:r>
          </w:p>
          <w:p w14:paraId="255CC4E3"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 xml:space="preserve">To ensure a </w:t>
            </w:r>
            <w:proofErr w:type="gramStart"/>
            <w:r w:rsidRPr="001D265E">
              <w:rPr>
                <w:rFonts w:ascii="Calibri" w:hAnsi="Calibri" w:cs="Arial"/>
                <w:szCs w:val="22"/>
              </w:rPr>
              <w:t>high quality</w:t>
            </w:r>
            <w:proofErr w:type="gramEnd"/>
            <w:r w:rsidRPr="001D265E">
              <w:rPr>
                <w:rFonts w:ascii="Calibri" w:hAnsi="Calibri" w:cs="Arial"/>
                <w:szCs w:val="22"/>
              </w:rPr>
              <w:t xml:space="preserve"> learning experience for students which meets internal and external quality standards.</w:t>
            </w:r>
          </w:p>
          <w:p w14:paraId="72F9F527" w14:textId="77777777" w:rsidR="00023D6B" w:rsidRPr="001D265E" w:rsidRDefault="00570A79" w:rsidP="00023D6B">
            <w:pPr>
              <w:pStyle w:val="BodyTextIndent"/>
              <w:numPr>
                <w:ilvl w:val="1"/>
                <w:numId w:val="7"/>
              </w:numPr>
              <w:tabs>
                <w:tab w:val="clear" w:pos="720"/>
              </w:tabs>
              <w:ind w:left="401" w:hanging="360"/>
              <w:rPr>
                <w:rFonts w:ascii="Calibri" w:hAnsi="Calibri" w:cs="Arial"/>
                <w:szCs w:val="22"/>
              </w:rPr>
            </w:pPr>
            <w:r>
              <w:rPr>
                <w:rFonts w:ascii="Calibri" w:hAnsi="Calibri" w:cs="Arial"/>
                <w:szCs w:val="22"/>
              </w:rPr>
              <w:t xml:space="preserve">To prepare, </w:t>
            </w:r>
            <w:r w:rsidR="00023D6B" w:rsidRPr="001D265E">
              <w:rPr>
                <w:rFonts w:ascii="Calibri" w:hAnsi="Calibri" w:cs="Arial"/>
                <w:szCs w:val="22"/>
              </w:rPr>
              <w:t>update</w:t>
            </w:r>
            <w:r>
              <w:rPr>
                <w:rFonts w:ascii="Calibri" w:hAnsi="Calibri" w:cs="Arial"/>
                <w:szCs w:val="22"/>
              </w:rPr>
              <w:t xml:space="preserve"> and share</w:t>
            </w:r>
            <w:r w:rsidR="00023D6B" w:rsidRPr="001D265E">
              <w:rPr>
                <w:rFonts w:ascii="Calibri" w:hAnsi="Calibri" w:cs="Arial"/>
                <w:szCs w:val="22"/>
              </w:rPr>
              <w:t xml:space="preserve"> subject materials.</w:t>
            </w:r>
          </w:p>
          <w:p w14:paraId="7A3EDE50"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t xml:space="preserve">To maintain good order, discipline and respect for others; to promote understanding of the school’s rules and values; to encourage good practice </w:t>
            </w:r>
            <w:proofErr w:type="gramStart"/>
            <w:r w:rsidRPr="001D265E">
              <w:rPr>
                <w:rFonts w:ascii="Calibri" w:hAnsi="Calibri" w:cs="Arial"/>
                <w:szCs w:val="22"/>
              </w:rPr>
              <w:t>with regard to</w:t>
            </w:r>
            <w:proofErr w:type="gramEnd"/>
            <w:r w:rsidRPr="001D265E">
              <w:rPr>
                <w:rFonts w:ascii="Calibri" w:hAnsi="Calibri" w:cs="Arial"/>
                <w:szCs w:val="22"/>
              </w:rPr>
              <w:t xml:space="preserve"> punctuality, behaviour, standards of work and homework. To safeguard health and safety and to develop relationships with and between students conducive to optimum learning.</w:t>
            </w:r>
          </w:p>
          <w:p w14:paraId="58E39AB9" w14:textId="77777777" w:rsidR="00023D6B" w:rsidRPr="001D265E" w:rsidRDefault="00023D6B" w:rsidP="00023D6B">
            <w:pPr>
              <w:pStyle w:val="BodyTextIndent"/>
              <w:numPr>
                <w:ilvl w:val="1"/>
                <w:numId w:val="7"/>
              </w:numPr>
              <w:tabs>
                <w:tab w:val="clear" w:pos="720"/>
              </w:tabs>
              <w:ind w:left="401" w:hanging="360"/>
              <w:rPr>
                <w:rFonts w:ascii="Calibri" w:hAnsi="Calibri" w:cs="Arial"/>
                <w:szCs w:val="22"/>
              </w:rPr>
            </w:pPr>
            <w:r w:rsidRPr="001D265E">
              <w:rPr>
                <w:rFonts w:ascii="Calibri" w:hAnsi="Calibri" w:cs="Arial"/>
                <w:szCs w:val="22"/>
              </w:rPr>
              <w:lastRenderedPageBreak/>
              <w:t>To undertake assessment of students as requested by external examination bodies, departmental and school procedures.</w:t>
            </w:r>
          </w:p>
          <w:p w14:paraId="2EB38832" w14:textId="77777777" w:rsidR="00023D6B" w:rsidRPr="00563E5B" w:rsidRDefault="00023D6B" w:rsidP="00023D6B">
            <w:pPr>
              <w:numPr>
                <w:ilvl w:val="1"/>
                <w:numId w:val="7"/>
              </w:numPr>
              <w:tabs>
                <w:tab w:val="clear" w:pos="720"/>
              </w:tabs>
              <w:spacing w:after="0" w:line="240" w:lineRule="auto"/>
              <w:ind w:left="401" w:hanging="360"/>
              <w:rPr>
                <w:rFonts w:cs="Calibri"/>
              </w:rPr>
            </w:pPr>
            <w:r w:rsidRPr="001D265E">
              <w:rPr>
                <w:rFonts w:cs="Arial"/>
              </w:rPr>
              <w:t xml:space="preserve">To </w:t>
            </w:r>
            <w:r w:rsidRPr="00A1176B">
              <w:rPr>
                <w:rFonts w:cs="Arial"/>
              </w:rPr>
              <w:t>mark</w:t>
            </w:r>
            <w:r w:rsidRPr="001D265E">
              <w:rPr>
                <w:rFonts w:cs="Arial"/>
              </w:rPr>
              <w:t>, grade and give written and verbal and diagnostic feedback to students of individual work and group work they have undertaken.</w:t>
            </w:r>
          </w:p>
        </w:tc>
      </w:tr>
      <w:tr w:rsidR="00023D6B" w:rsidRPr="00D47F0E" w14:paraId="594F16FE" w14:textId="77777777" w:rsidTr="00023D6B">
        <w:trPr>
          <w:jc w:val="center"/>
        </w:trPr>
        <w:tc>
          <w:tcPr>
            <w:tcW w:w="2269" w:type="dxa"/>
          </w:tcPr>
          <w:p w14:paraId="21833EB5" w14:textId="77777777" w:rsidR="00023D6B" w:rsidRPr="00D47F0E" w:rsidRDefault="00023D6B" w:rsidP="00023D6B">
            <w:pPr>
              <w:rPr>
                <w:rFonts w:cs="Calibri"/>
                <w:b/>
                <w:sz w:val="16"/>
                <w:szCs w:val="16"/>
              </w:rPr>
            </w:pPr>
          </w:p>
        </w:tc>
        <w:tc>
          <w:tcPr>
            <w:tcW w:w="8327" w:type="dxa"/>
          </w:tcPr>
          <w:p w14:paraId="43095D5A" w14:textId="77777777" w:rsidR="00023D6B" w:rsidRPr="00D47F0E" w:rsidRDefault="00023D6B" w:rsidP="00023D6B">
            <w:pPr>
              <w:jc w:val="both"/>
              <w:rPr>
                <w:rFonts w:cs="Calibri"/>
                <w:sz w:val="16"/>
                <w:szCs w:val="16"/>
              </w:rPr>
            </w:pPr>
          </w:p>
        </w:tc>
      </w:tr>
      <w:tr w:rsidR="00023D6B" w:rsidRPr="00695A63" w14:paraId="78184CE7" w14:textId="77777777" w:rsidTr="00023D6B">
        <w:tblPrEx>
          <w:tblLook w:val="0000" w:firstRow="0" w:lastRow="0" w:firstColumn="0" w:lastColumn="0" w:noHBand="0" w:noVBand="0"/>
        </w:tblPrEx>
        <w:trPr>
          <w:jc w:val="center"/>
        </w:trPr>
        <w:tc>
          <w:tcPr>
            <w:tcW w:w="10596" w:type="dxa"/>
            <w:gridSpan w:val="2"/>
            <w:tcBorders>
              <w:bottom w:val="nil"/>
            </w:tcBorders>
          </w:tcPr>
          <w:p w14:paraId="4A31EB2F" w14:textId="77777777" w:rsidR="00023D6B" w:rsidRPr="00695A63" w:rsidRDefault="00023D6B" w:rsidP="00023D6B">
            <w:pPr>
              <w:spacing w:after="0"/>
              <w:jc w:val="both"/>
              <w:rPr>
                <w:rFonts w:cs="Calibri"/>
                <w:b/>
              </w:rPr>
            </w:pPr>
            <w:r w:rsidRPr="00695A63">
              <w:rPr>
                <w:rFonts w:cs="Calibri"/>
                <w:b/>
              </w:rPr>
              <w:t>Other Specific Duties</w:t>
            </w:r>
            <w:r w:rsidRPr="00695A63">
              <w:rPr>
                <w:rFonts w:cs="Calibri"/>
              </w:rPr>
              <w:t>:</w:t>
            </w:r>
          </w:p>
        </w:tc>
      </w:tr>
      <w:tr w:rsidR="00023D6B" w:rsidRPr="00695A63" w14:paraId="7D5D2BDC"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14:paraId="574B2A29" w14:textId="77777777" w:rsidR="00B035EE" w:rsidRPr="00FE501B" w:rsidRDefault="00B035EE" w:rsidP="00B035EE">
            <w:pPr>
              <w:numPr>
                <w:ilvl w:val="0"/>
                <w:numId w:val="10"/>
              </w:numPr>
              <w:spacing w:after="0" w:line="240" w:lineRule="auto"/>
            </w:pPr>
            <w:r w:rsidRPr="00FE501B">
              <w:t>To play a full part in the life of the school community</w:t>
            </w:r>
          </w:p>
          <w:p w14:paraId="799D44A0" w14:textId="77777777" w:rsidR="00B035EE" w:rsidRPr="00FE501B" w:rsidRDefault="00B035EE" w:rsidP="00B035EE">
            <w:pPr>
              <w:numPr>
                <w:ilvl w:val="0"/>
                <w:numId w:val="10"/>
              </w:numPr>
              <w:spacing w:after="0" w:line="240" w:lineRule="auto"/>
            </w:pPr>
            <w:r w:rsidRPr="00FE501B">
              <w:t>To promote actively the school’s policies.</w:t>
            </w:r>
          </w:p>
          <w:p w14:paraId="215EB73F" w14:textId="77777777" w:rsidR="00B035EE" w:rsidRPr="00FE501B" w:rsidRDefault="00B035EE" w:rsidP="00B035EE">
            <w:pPr>
              <w:numPr>
                <w:ilvl w:val="0"/>
                <w:numId w:val="10"/>
              </w:numPr>
              <w:spacing w:after="0" w:line="240" w:lineRule="auto"/>
            </w:pPr>
            <w:r w:rsidRPr="00FE501B">
              <w:t>To actively engage in the school’s self-review and evaluation processes.</w:t>
            </w:r>
          </w:p>
          <w:p w14:paraId="49A8AEF3" w14:textId="77777777" w:rsidR="00B035EE" w:rsidRPr="00FE501B" w:rsidRDefault="00B035EE" w:rsidP="00B035EE">
            <w:pPr>
              <w:numPr>
                <w:ilvl w:val="0"/>
                <w:numId w:val="10"/>
              </w:numPr>
              <w:spacing w:after="0" w:line="240" w:lineRule="auto"/>
            </w:pPr>
            <w:r w:rsidRPr="00FE501B">
              <w:t>To actively engage in the school’s performance management processes.</w:t>
            </w:r>
          </w:p>
          <w:p w14:paraId="674C698E" w14:textId="77777777" w:rsidR="00B035EE" w:rsidRPr="00FE501B" w:rsidRDefault="00B035EE" w:rsidP="00B035EE">
            <w:pPr>
              <w:numPr>
                <w:ilvl w:val="0"/>
                <w:numId w:val="10"/>
              </w:numPr>
              <w:spacing w:after="0" w:line="240" w:lineRule="auto"/>
            </w:pPr>
            <w:r w:rsidRPr="00FE501B">
              <w:t>To comply with the school’s Health and Safety Policy and undertake risk assessments as appropriate.</w:t>
            </w:r>
          </w:p>
          <w:p w14:paraId="797A5F26" w14:textId="77777777" w:rsidR="00B035EE" w:rsidRPr="00FE501B" w:rsidRDefault="00B035EE" w:rsidP="00B035EE">
            <w:pPr>
              <w:numPr>
                <w:ilvl w:val="0"/>
                <w:numId w:val="10"/>
              </w:numPr>
              <w:spacing w:after="0" w:line="240" w:lineRule="auto"/>
            </w:pPr>
            <w:r w:rsidRPr="00FE501B">
              <w:t>To attend meetings as determined in the meetings policy and as directed by the Headteacher.</w:t>
            </w:r>
          </w:p>
          <w:p w14:paraId="66A12A97" w14:textId="77777777" w:rsidR="00B035EE" w:rsidRPr="00FE501B" w:rsidRDefault="00B035EE" w:rsidP="00B035EE">
            <w:pPr>
              <w:numPr>
                <w:ilvl w:val="0"/>
                <w:numId w:val="10"/>
              </w:numPr>
              <w:spacing w:after="0" w:line="240" w:lineRule="auto"/>
              <w:rPr>
                <w:b/>
                <w:bCs/>
              </w:rPr>
            </w:pPr>
            <w:r w:rsidRPr="00FE501B">
              <w:t>To undertake any other duty as specified by School Teachers’ Pay and Conditions Document, not mentioned in the above.</w:t>
            </w:r>
          </w:p>
          <w:p w14:paraId="4FEBD160" w14:textId="77777777" w:rsidR="00B035EE" w:rsidRPr="00FE501B" w:rsidRDefault="00B035EE" w:rsidP="00B035EE">
            <w:pPr>
              <w:spacing w:after="0" w:line="240" w:lineRule="auto"/>
              <w:rPr>
                <w:color w:val="1F497D"/>
              </w:rPr>
            </w:pPr>
            <w:r w:rsidRPr="00FE501B">
              <w:t>To comply with the school’s procedures concerning safeguarding and to ensure that training is accessed.</w:t>
            </w:r>
          </w:p>
          <w:p w14:paraId="24CC26A5" w14:textId="77777777" w:rsidR="00023D6B" w:rsidRDefault="00023D6B" w:rsidP="00023D6B">
            <w:pPr>
              <w:spacing w:after="0" w:line="240" w:lineRule="auto"/>
              <w:rPr>
                <w:rFonts w:cs="Calibri"/>
                <w:b/>
              </w:rPr>
            </w:pPr>
          </w:p>
          <w:p w14:paraId="46F34874" w14:textId="77777777" w:rsidR="00023D6B" w:rsidRDefault="00023D6B" w:rsidP="00023D6B">
            <w:pPr>
              <w:spacing w:after="0" w:line="240" w:lineRule="auto"/>
              <w:rPr>
                <w:rFonts w:cs="Calibri"/>
              </w:rPr>
            </w:pPr>
            <w:r w:rsidRPr="00023D6B">
              <w:rPr>
                <w:rFonts w:cs="Calibri"/>
              </w:rPr>
              <w:t>Whilst every effort has been made to explain the main duties and responsibilities of the post, each individual task undertaken may not be identified.</w:t>
            </w:r>
          </w:p>
          <w:p w14:paraId="7E2F7309" w14:textId="77777777" w:rsidR="00023D6B" w:rsidRPr="00023D6B" w:rsidRDefault="00023D6B" w:rsidP="00023D6B">
            <w:pPr>
              <w:spacing w:after="0" w:line="240" w:lineRule="auto"/>
              <w:rPr>
                <w:rFonts w:cs="Calibri"/>
                <w:b/>
              </w:rPr>
            </w:pPr>
          </w:p>
        </w:tc>
      </w:tr>
      <w:tr w:rsidR="00023D6B" w:rsidRPr="00695A63" w14:paraId="10952C45"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7A68800B" w14:textId="77777777" w:rsidR="00023D6B" w:rsidRDefault="00023D6B" w:rsidP="00023D6B">
            <w:pPr>
              <w:spacing w:after="0"/>
              <w:rPr>
                <w:rFonts w:cs="Calibri"/>
              </w:rPr>
            </w:pPr>
            <w:r w:rsidRPr="00695A63">
              <w:rPr>
                <w:rFonts w:cs="Calibri"/>
              </w:rPr>
              <w:t>Employees will be expected to comply with any reasonable request from a manager to undertake work of a similar level that is not spe</w:t>
            </w:r>
            <w:r w:rsidR="00533A0E">
              <w:rPr>
                <w:rFonts w:cs="Calibri"/>
              </w:rPr>
              <w:t>cified in this job description.</w:t>
            </w:r>
          </w:p>
          <w:p w14:paraId="16052035" w14:textId="77777777" w:rsidR="00533A0E" w:rsidRPr="00695A63" w:rsidRDefault="00533A0E" w:rsidP="00023D6B">
            <w:pPr>
              <w:spacing w:after="0"/>
              <w:rPr>
                <w:rFonts w:cs="Calibri"/>
              </w:rPr>
            </w:pPr>
          </w:p>
          <w:p w14:paraId="5DB14E9E" w14:textId="77777777" w:rsidR="00023D6B" w:rsidRDefault="00023D6B" w:rsidP="00023D6B">
            <w:pPr>
              <w:spacing w:after="0"/>
              <w:rPr>
                <w:rFonts w:cs="Calibri"/>
                <w:i/>
              </w:rPr>
            </w:pPr>
            <w:r w:rsidRPr="00023D6B">
              <w:rPr>
                <w:rFonts w:cs="Calibri"/>
                <w:i/>
              </w:rPr>
              <w:t>Employees are expected to maintain a standard of dress conducive to their position as professionals and in</w:t>
            </w:r>
            <w:r w:rsidR="00533A0E">
              <w:rPr>
                <w:rFonts w:cs="Calibri"/>
                <w:i/>
              </w:rPr>
              <w:t xml:space="preserve"> setting an example to students.</w:t>
            </w:r>
          </w:p>
          <w:p w14:paraId="7621FA88" w14:textId="77777777" w:rsidR="00B035EE" w:rsidRPr="00023D6B" w:rsidRDefault="00B035EE" w:rsidP="00023D6B">
            <w:pPr>
              <w:spacing w:after="0"/>
              <w:rPr>
                <w:rFonts w:cs="Calibri"/>
                <w:i/>
              </w:rPr>
            </w:pPr>
          </w:p>
        </w:tc>
      </w:tr>
      <w:tr w:rsidR="00023D6B" w:rsidRPr="00695A63" w14:paraId="588694F1" w14:textId="77777777" w:rsidTr="00023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14:paraId="45D00618" w14:textId="77777777" w:rsidR="00023D6B" w:rsidRPr="00695A63" w:rsidRDefault="00023D6B" w:rsidP="00023D6B">
            <w:pPr>
              <w:pStyle w:val="Header"/>
              <w:rPr>
                <w:rFonts w:cs="Calibri"/>
              </w:rPr>
            </w:pPr>
            <w:r w:rsidRPr="00695A63">
              <w:rPr>
                <w:rFonts w:cs="Calibri"/>
              </w:rPr>
              <w:t>This job description is current at the date shown, but following consultation with you, may be changed by Management to reflect or anticipate changes in the job which are commensurate with the salary and job title.</w:t>
            </w:r>
          </w:p>
        </w:tc>
      </w:tr>
    </w:tbl>
    <w:p w14:paraId="3E0CD3AB" w14:textId="77777777" w:rsidR="00533A0E" w:rsidRDefault="00023D6B" w:rsidP="00023D6B">
      <w:pPr>
        <w:tabs>
          <w:tab w:val="left" w:pos="1785"/>
        </w:tabs>
        <w:ind w:left="-426"/>
        <w:rPr>
          <w:rFonts w:cs="Calibri"/>
        </w:rPr>
      </w:pPr>
      <w:r>
        <w:rPr>
          <w:rFonts w:cs="Calibri"/>
        </w:rPr>
        <w:t xml:space="preserve">    </w:t>
      </w:r>
    </w:p>
    <w:p w14:paraId="0D21131A" w14:textId="5F1210AE" w:rsidR="00023D6B" w:rsidRPr="00695A63" w:rsidRDefault="00840326" w:rsidP="00023D6B">
      <w:pPr>
        <w:tabs>
          <w:tab w:val="left" w:pos="1785"/>
        </w:tabs>
        <w:ind w:left="-426"/>
        <w:rPr>
          <w:rFonts w:cs="Calibri"/>
        </w:rPr>
      </w:pPr>
      <w:r>
        <w:rPr>
          <w:rFonts w:cs="Calibri"/>
        </w:rPr>
        <w:t>2023</w:t>
      </w:r>
    </w:p>
    <w:p w14:paraId="48E686F7" w14:textId="77777777" w:rsidR="00B96715" w:rsidRPr="00BE415D" w:rsidRDefault="00B96715" w:rsidP="00B96715">
      <w:pPr>
        <w:spacing w:after="0" w:line="240" w:lineRule="auto"/>
        <w:jc w:val="center"/>
        <w:rPr>
          <w:sz w:val="24"/>
          <w:szCs w:val="24"/>
          <w:u w:val="single"/>
        </w:rPr>
      </w:pPr>
      <w:r>
        <w:rPr>
          <w:rFonts w:cs="Calibri"/>
        </w:rPr>
        <w:br w:type="page"/>
      </w:r>
      <w:r w:rsidRPr="00BE415D">
        <w:rPr>
          <w:b/>
          <w:sz w:val="24"/>
          <w:szCs w:val="24"/>
          <w:u w:val="single"/>
        </w:rPr>
        <w:lastRenderedPageBreak/>
        <w:t>PERSON SPECIFICATION</w:t>
      </w:r>
    </w:p>
    <w:p w14:paraId="4ED48640" w14:textId="1F796F94" w:rsidR="000F6005" w:rsidRDefault="00840326" w:rsidP="00B96715">
      <w:pPr>
        <w:spacing w:after="0" w:line="240" w:lineRule="auto"/>
        <w:rPr>
          <w:b/>
          <w:sz w:val="24"/>
          <w:szCs w:val="24"/>
        </w:rPr>
      </w:pPr>
      <w:r>
        <w:rPr>
          <w:noProof/>
        </w:rPr>
        <w:drawing>
          <wp:anchor distT="36576" distB="36576" distL="36576" distR="36576" simplePos="0" relativeHeight="251658240" behindDoc="0" locked="0" layoutInCell="1" allowOverlap="1" wp14:anchorId="1F08BD53" wp14:editId="2A7D2ECE">
            <wp:simplePos x="0" y="0"/>
            <wp:positionH relativeFrom="column">
              <wp:posOffset>-274320</wp:posOffset>
            </wp:positionH>
            <wp:positionV relativeFrom="paragraph">
              <wp:posOffset>-448945</wp:posOffset>
            </wp:positionV>
            <wp:extent cx="563245" cy="685800"/>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418"/>
        <w:gridCol w:w="3260"/>
      </w:tblGrid>
      <w:tr w:rsidR="00023D6B" w:rsidRPr="00023D6B" w14:paraId="4813FE89" w14:textId="77777777" w:rsidTr="003D6B7F">
        <w:tc>
          <w:tcPr>
            <w:tcW w:w="5778" w:type="dxa"/>
            <w:shd w:val="clear" w:color="auto" w:fill="D9D9D9"/>
          </w:tcPr>
          <w:p w14:paraId="4A2F1AE5" w14:textId="77777777" w:rsidR="00023D6B" w:rsidRPr="003D6B7F" w:rsidRDefault="00023D6B" w:rsidP="00023D6B">
            <w:pPr>
              <w:spacing w:after="120"/>
              <w:rPr>
                <w:rFonts w:cs="Cambria"/>
                <w:b/>
                <w:sz w:val="24"/>
              </w:rPr>
            </w:pPr>
          </w:p>
        </w:tc>
        <w:tc>
          <w:tcPr>
            <w:tcW w:w="1418" w:type="dxa"/>
            <w:shd w:val="clear" w:color="auto" w:fill="D9D9D9"/>
          </w:tcPr>
          <w:p w14:paraId="0C278E46" w14:textId="77777777" w:rsidR="00023D6B" w:rsidRPr="003D6B7F" w:rsidRDefault="00023D6B" w:rsidP="00023D6B">
            <w:pPr>
              <w:spacing w:after="120"/>
              <w:jc w:val="center"/>
              <w:rPr>
                <w:rFonts w:cs="Cambria"/>
                <w:b/>
                <w:sz w:val="24"/>
              </w:rPr>
            </w:pPr>
            <w:r w:rsidRPr="003D6B7F">
              <w:rPr>
                <w:rFonts w:cs="Cambria"/>
                <w:b/>
                <w:sz w:val="24"/>
              </w:rPr>
              <w:t>Essential or Desirable</w:t>
            </w:r>
          </w:p>
        </w:tc>
        <w:tc>
          <w:tcPr>
            <w:tcW w:w="3260" w:type="dxa"/>
            <w:shd w:val="clear" w:color="auto" w:fill="D9D9D9"/>
          </w:tcPr>
          <w:p w14:paraId="6489C70E" w14:textId="77777777" w:rsidR="00023D6B" w:rsidRPr="003D6B7F" w:rsidRDefault="00023D6B" w:rsidP="00E2428D">
            <w:pPr>
              <w:spacing w:after="0"/>
              <w:jc w:val="center"/>
              <w:rPr>
                <w:rFonts w:cs="Cambria"/>
                <w:b/>
                <w:sz w:val="24"/>
              </w:rPr>
            </w:pPr>
            <w:r w:rsidRPr="003D6B7F">
              <w:rPr>
                <w:rFonts w:cs="Cambria"/>
                <w:b/>
                <w:sz w:val="24"/>
              </w:rPr>
              <w:t>How measured?</w:t>
            </w:r>
          </w:p>
          <w:p w14:paraId="14A643B3" w14:textId="77777777" w:rsidR="00023D6B" w:rsidRPr="003D6B7F" w:rsidRDefault="00023D6B" w:rsidP="00E2428D">
            <w:pPr>
              <w:spacing w:after="0"/>
              <w:jc w:val="center"/>
              <w:rPr>
                <w:rFonts w:cs="Cambria"/>
                <w:b/>
                <w:sz w:val="24"/>
              </w:rPr>
            </w:pPr>
            <w:r w:rsidRPr="003D6B7F">
              <w:rPr>
                <w:rFonts w:cs="Cambria"/>
                <w:b/>
                <w:sz w:val="24"/>
              </w:rPr>
              <w:t>Application/</w:t>
            </w:r>
          </w:p>
          <w:p w14:paraId="497FD4D0" w14:textId="77777777" w:rsidR="00023D6B" w:rsidRPr="003D6B7F" w:rsidRDefault="00023D6B" w:rsidP="00E2428D">
            <w:pPr>
              <w:spacing w:after="0"/>
              <w:jc w:val="center"/>
              <w:rPr>
                <w:rFonts w:cs="Cambria"/>
                <w:b/>
                <w:sz w:val="24"/>
              </w:rPr>
            </w:pPr>
            <w:r w:rsidRPr="003D6B7F">
              <w:rPr>
                <w:rFonts w:cs="Cambria"/>
                <w:b/>
                <w:sz w:val="24"/>
              </w:rPr>
              <w:t xml:space="preserve">Interview / Reference </w:t>
            </w:r>
          </w:p>
        </w:tc>
      </w:tr>
      <w:tr w:rsidR="00023D6B" w:rsidRPr="00023D6B" w14:paraId="4FBE7048" w14:textId="77777777" w:rsidTr="003D6B7F">
        <w:tc>
          <w:tcPr>
            <w:tcW w:w="5778" w:type="dxa"/>
            <w:shd w:val="clear" w:color="auto" w:fill="D9D9D9"/>
            <w:vAlign w:val="center"/>
          </w:tcPr>
          <w:p w14:paraId="4218B8D8" w14:textId="77777777" w:rsidR="00023D6B" w:rsidRPr="003D6B7F" w:rsidRDefault="00023D6B" w:rsidP="00023D6B">
            <w:pPr>
              <w:spacing w:after="120"/>
              <w:rPr>
                <w:rFonts w:cs="Cambria"/>
                <w:b/>
                <w:sz w:val="24"/>
              </w:rPr>
            </w:pPr>
            <w:r w:rsidRPr="003D6B7F">
              <w:rPr>
                <w:rFonts w:cs="Cambria"/>
                <w:b/>
                <w:sz w:val="24"/>
              </w:rPr>
              <w:t>Qualifications</w:t>
            </w:r>
          </w:p>
        </w:tc>
        <w:tc>
          <w:tcPr>
            <w:tcW w:w="1418" w:type="dxa"/>
            <w:shd w:val="clear" w:color="auto" w:fill="D9D9D9"/>
            <w:vAlign w:val="center"/>
          </w:tcPr>
          <w:p w14:paraId="4977FF99" w14:textId="77777777" w:rsidR="00023D6B" w:rsidRPr="003D6B7F" w:rsidRDefault="00023D6B" w:rsidP="00023D6B">
            <w:pPr>
              <w:spacing w:after="120"/>
              <w:jc w:val="center"/>
              <w:rPr>
                <w:rFonts w:cs="Cambria"/>
                <w:b/>
                <w:sz w:val="24"/>
              </w:rPr>
            </w:pPr>
          </w:p>
        </w:tc>
        <w:tc>
          <w:tcPr>
            <w:tcW w:w="3260" w:type="dxa"/>
            <w:shd w:val="clear" w:color="auto" w:fill="D9D9D9"/>
            <w:vAlign w:val="center"/>
          </w:tcPr>
          <w:p w14:paraId="1B957537" w14:textId="77777777" w:rsidR="00023D6B" w:rsidRPr="003D6B7F" w:rsidRDefault="00023D6B" w:rsidP="00023D6B">
            <w:pPr>
              <w:spacing w:after="120"/>
              <w:jc w:val="center"/>
              <w:rPr>
                <w:rFonts w:cs="Cambria"/>
                <w:b/>
                <w:sz w:val="24"/>
              </w:rPr>
            </w:pPr>
          </w:p>
        </w:tc>
      </w:tr>
      <w:tr w:rsidR="00023D6B" w:rsidRPr="00023D6B" w14:paraId="1BC46D85" w14:textId="77777777" w:rsidTr="00023D6B">
        <w:tc>
          <w:tcPr>
            <w:tcW w:w="5778" w:type="dxa"/>
          </w:tcPr>
          <w:p w14:paraId="57E667ED" w14:textId="77777777" w:rsidR="00023D6B" w:rsidRPr="003D6B7F" w:rsidRDefault="00023D6B" w:rsidP="003C4FA7">
            <w:pPr>
              <w:spacing w:after="60"/>
              <w:rPr>
                <w:rFonts w:cs="Cambria"/>
                <w:sz w:val="24"/>
              </w:rPr>
            </w:pPr>
            <w:r w:rsidRPr="003D6B7F">
              <w:rPr>
                <w:rFonts w:cs="Cambria"/>
                <w:sz w:val="24"/>
              </w:rPr>
              <w:t>Qualified Teacher Status</w:t>
            </w:r>
          </w:p>
        </w:tc>
        <w:tc>
          <w:tcPr>
            <w:tcW w:w="1418" w:type="dxa"/>
          </w:tcPr>
          <w:p w14:paraId="3D2DCCE9" w14:textId="77777777" w:rsidR="00023D6B" w:rsidRPr="003D6B7F" w:rsidRDefault="00FA3B09" w:rsidP="003C4FA7">
            <w:pPr>
              <w:spacing w:after="60"/>
              <w:jc w:val="center"/>
              <w:rPr>
                <w:rFonts w:cs="Cambria"/>
                <w:b/>
                <w:sz w:val="24"/>
              </w:rPr>
            </w:pPr>
            <w:r>
              <w:rPr>
                <w:rFonts w:cs="Cambria"/>
                <w:b/>
                <w:sz w:val="24"/>
              </w:rPr>
              <w:t>E</w:t>
            </w:r>
          </w:p>
        </w:tc>
        <w:tc>
          <w:tcPr>
            <w:tcW w:w="3260" w:type="dxa"/>
          </w:tcPr>
          <w:p w14:paraId="211ACA02" w14:textId="77777777" w:rsidR="00023D6B" w:rsidRPr="003D6B7F" w:rsidRDefault="00023D6B" w:rsidP="003C4FA7">
            <w:pPr>
              <w:spacing w:after="60"/>
              <w:jc w:val="center"/>
              <w:rPr>
                <w:rFonts w:cs="Cambria"/>
                <w:b/>
                <w:sz w:val="24"/>
              </w:rPr>
            </w:pPr>
            <w:r w:rsidRPr="003D6B7F">
              <w:rPr>
                <w:rFonts w:cs="Cambria"/>
                <w:b/>
                <w:sz w:val="24"/>
              </w:rPr>
              <w:t>A</w:t>
            </w:r>
          </w:p>
        </w:tc>
      </w:tr>
      <w:tr w:rsidR="00023D6B" w:rsidRPr="00023D6B" w14:paraId="788A6FF1" w14:textId="77777777" w:rsidTr="00023D6B">
        <w:tc>
          <w:tcPr>
            <w:tcW w:w="5778" w:type="dxa"/>
          </w:tcPr>
          <w:p w14:paraId="59AA4308" w14:textId="77777777" w:rsidR="00023D6B" w:rsidRPr="003D6B7F" w:rsidRDefault="00023D6B" w:rsidP="003C4FA7">
            <w:pPr>
              <w:spacing w:after="60"/>
              <w:rPr>
                <w:rFonts w:cs="Cambria"/>
                <w:sz w:val="24"/>
              </w:rPr>
            </w:pPr>
            <w:r w:rsidRPr="003D6B7F">
              <w:rPr>
                <w:rFonts w:cs="Cambria"/>
                <w:sz w:val="24"/>
              </w:rPr>
              <w:t>A willingness to undertake further, relevant training and to pass those skills on to other members of staff, as appropriate</w:t>
            </w:r>
          </w:p>
        </w:tc>
        <w:tc>
          <w:tcPr>
            <w:tcW w:w="1418" w:type="dxa"/>
          </w:tcPr>
          <w:p w14:paraId="73DA8130"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209B153C" w14:textId="77777777" w:rsidR="00023D6B" w:rsidRPr="003D6B7F" w:rsidRDefault="00023D6B" w:rsidP="003C4FA7">
            <w:pPr>
              <w:spacing w:after="60"/>
              <w:jc w:val="center"/>
              <w:rPr>
                <w:rFonts w:cs="Cambria"/>
                <w:b/>
                <w:sz w:val="24"/>
              </w:rPr>
            </w:pPr>
            <w:r w:rsidRPr="003D6B7F">
              <w:rPr>
                <w:rFonts w:cs="Cambria"/>
                <w:b/>
                <w:sz w:val="24"/>
              </w:rPr>
              <w:t xml:space="preserve">I </w:t>
            </w:r>
          </w:p>
        </w:tc>
      </w:tr>
      <w:tr w:rsidR="00023D6B" w:rsidRPr="00023D6B" w14:paraId="49787DB2" w14:textId="77777777" w:rsidTr="003D6B7F">
        <w:tc>
          <w:tcPr>
            <w:tcW w:w="5778" w:type="dxa"/>
            <w:shd w:val="clear" w:color="auto" w:fill="D9D9D9"/>
          </w:tcPr>
          <w:p w14:paraId="71F565E3" w14:textId="77777777" w:rsidR="00023D6B" w:rsidRPr="003D6B7F" w:rsidRDefault="00023D6B" w:rsidP="003C4FA7">
            <w:pPr>
              <w:spacing w:after="60"/>
              <w:rPr>
                <w:rFonts w:cs="Cambria"/>
                <w:b/>
                <w:sz w:val="24"/>
              </w:rPr>
            </w:pPr>
            <w:r w:rsidRPr="003D6B7F">
              <w:rPr>
                <w:rFonts w:cs="Cambria"/>
                <w:b/>
                <w:sz w:val="24"/>
              </w:rPr>
              <w:t>Skills and Experience</w:t>
            </w:r>
          </w:p>
        </w:tc>
        <w:tc>
          <w:tcPr>
            <w:tcW w:w="1418" w:type="dxa"/>
            <w:shd w:val="clear" w:color="auto" w:fill="D9D9D9"/>
          </w:tcPr>
          <w:p w14:paraId="6E52A0AF" w14:textId="77777777" w:rsidR="00023D6B" w:rsidRPr="003D6B7F" w:rsidRDefault="00023D6B" w:rsidP="003C4FA7">
            <w:pPr>
              <w:spacing w:after="60"/>
              <w:jc w:val="center"/>
              <w:rPr>
                <w:rFonts w:cs="Cambria"/>
                <w:b/>
                <w:sz w:val="24"/>
              </w:rPr>
            </w:pPr>
          </w:p>
        </w:tc>
        <w:tc>
          <w:tcPr>
            <w:tcW w:w="3260" w:type="dxa"/>
            <w:shd w:val="clear" w:color="auto" w:fill="D9D9D9"/>
          </w:tcPr>
          <w:p w14:paraId="72EB5714" w14:textId="77777777" w:rsidR="00023D6B" w:rsidRPr="003D6B7F" w:rsidRDefault="00023D6B" w:rsidP="003C4FA7">
            <w:pPr>
              <w:spacing w:after="60"/>
              <w:rPr>
                <w:rFonts w:cs="Cambria"/>
                <w:b/>
                <w:sz w:val="24"/>
              </w:rPr>
            </w:pPr>
          </w:p>
        </w:tc>
      </w:tr>
      <w:tr w:rsidR="00023D6B" w:rsidRPr="00023D6B" w14:paraId="7EF9F52C" w14:textId="77777777" w:rsidTr="00023D6B">
        <w:tc>
          <w:tcPr>
            <w:tcW w:w="5778" w:type="dxa"/>
          </w:tcPr>
          <w:p w14:paraId="2E7AF101" w14:textId="77777777" w:rsidR="00023D6B" w:rsidRPr="003D6B7F" w:rsidRDefault="00023D6B" w:rsidP="003C4FA7">
            <w:pPr>
              <w:spacing w:after="60"/>
              <w:rPr>
                <w:rFonts w:cs="Cambria"/>
                <w:sz w:val="24"/>
              </w:rPr>
            </w:pPr>
            <w:r w:rsidRPr="003D6B7F">
              <w:rPr>
                <w:rFonts w:cs="Cambria"/>
                <w:sz w:val="24"/>
              </w:rPr>
              <w:t>Sound knowledge of the developments in the current curriculum for the subject</w:t>
            </w:r>
          </w:p>
        </w:tc>
        <w:tc>
          <w:tcPr>
            <w:tcW w:w="1418" w:type="dxa"/>
          </w:tcPr>
          <w:p w14:paraId="3D7C76F3"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6AEC1BF8" w14:textId="77777777" w:rsidR="00023D6B" w:rsidRPr="003D6B7F" w:rsidRDefault="00023D6B" w:rsidP="003C4FA7">
            <w:pPr>
              <w:spacing w:after="60"/>
              <w:jc w:val="center"/>
              <w:rPr>
                <w:rFonts w:cs="Cambria"/>
                <w:b/>
                <w:sz w:val="24"/>
              </w:rPr>
            </w:pPr>
            <w:r w:rsidRPr="003D6B7F">
              <w:rPr>
                <w:rFonts w:cs="Cambria"/>
                <w:b/>
                <w:sz w:val="24"/>
              </w:rPr>
              <w:t>A / I</w:t>
            </w:r>
          </w:p>
        </w:tc>
      </w:tr>
      <w:tr w:rsidR="00023D6B" w:rsidRPr="00023D6B" w14:paraId="4EEE8E57" w14:textId="77777777" w:rsidTr="00023D6B">
        <w:tc>
          <w:tcPr>
            <w:tcW w:w="5778" w:type="dxa"/>
          </w:tcPr>
          <w:p w14:paraId="563F9165" w14:textId="77777777" w:rsidR="00023D6B" w:rsidRPr="003D6B7F" w:rsidRDefault="00023D6B" w:rsidP="003C4FA7">
            <w:pPr>
              <w:spacing w:after="60"/>
              <w:rPr>
                <w:rFonts w:cs="Cambria"/>
                <w:sz w:val="24"/>
              </w:rPr>
            </w:pPr>
            <w:r w:rsidRPr="003D6B7F">
              <w:rPr>
                <w:rFonts w:cs="Cambria"/>
                <w:sz w:val="24"/>
              </w:rPr>
              <w:t>Enthusiasm and passion for teaching</w:t>
            </w:r>
          </w:p>
        </w:tc>
        <w:tc>
          <w:tcPr>
            <w:tcW w:w="1418" w:type="dxa"/>
          </w:tcPr>
          <w:p w14:paraId="5FB9A5A2"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70141ECD" w14:textId="77777777" w:rsidR="00023D6B" w:rsidRPr="003D6B7F" w:rsidRDefault="00023D6B" w:rsidP="003C4FA7">
            <w:pPr>
              <w:spacing w:after="60"/>
              <w:jc w:val="center"/>
              <w:rPr>
                <w:rFonts w:cs="Cambria"/>
                <w:b/>
                <w:sz w:val="24"/>
              </w:rPr>
            </w:pPr>
            <w:r w:rsidRPr="003D6B7F">
              <w:rPr>
                <w:rFonts w:cs="Cambria"/>
                <w:b/>
                <w:sz w:val="24"/>
              </w:rPr>
              <w:t>A / I / R</w:t>
            </w:r>
          </w:p>
        </w:tc>
      </w:tr>
      <w:tr w:rsidR="00023D6B" w:rsidRPr="00023D6B" w14:paraId="55705EB2" w14:textId="77777777" w:rsidTr="00023D6B">
        <w:tc>
          <w:tcPr>
            <w:tcW w:w="5778" w:type="dxa"/>
          </w:tcPr>
          <w:p w14:paraId="30D780CA" w14:textId="77777777" w:rsidR="00023D6B" w:rsidRPr="003D6B7F" w:rsidRDefault="00023D6B" w:rsidP="003C4FA7">
            <w:pPr>
              <w:spacing w:after="60"/>
              <w:rPr>
                <w:rFonts w:cs="Cambria"/>
                <w:sz w:val="24"/>
              </w:rPr>
            </w:pPr>
            <w:r w:rsidRPr="003D6B7F">
              <w:rPr>
                <w:rFonts w:cs="Cambria"/>
                <w:sz w:val="24"/>
              </w:rPr>
              <w:t>Committed to the safeguarding of students</w:t>
            </w:r>
          </w:p>
        </w:tc>
        <w:tc>
          <w:tcPr>
            <w:tcW w:w="1418" w:type="dxa"/>
          </w:tcPr>
          <w:p w14:paraId="56748F69"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50AE9AAA" w14:textId="77777777" w:rsidR="00023D6B" w:rsidRPr="003D6B7F" w:rsidRDefault="00023D6B" w:rsidP="003C4FA7">
            <w:pPr>
              <w:spacing w:after="60"/>
              <w:jc w:val="center"/>
              <w:rPr>
                <w:rFonts w:cs="Cambria"/>
                <w:b/>
                <w:sz w:val="24"/>
              </w:rPr>
            </w:pPr>
            <w:r w:rsidRPr="003D6B7F">
              <w:rPr>
                <w:rFonts w:cs="Cambria"/>
                <w:b/>
                <w:sz w:val="24"/>
              </w:rPr>
              <w:t>A/ I / R</w:t>
            </w:r>
          </w:p>
        </w:tc>
      </w:tr>
      <w:tr w:rsidR="00023D6B" w:rsidRPr="00023D6B" w14:paraId="1117843A" w14:textId="77777777" w:rsidTr="00023D6B">
        <w:tc>
          <w:tcPr>
            <w:tcW w:w="5778" w:type="dxa"/>
          </w:tcPr>
          <w:p w14:paraId="52EDC4EE" w14:textId="77777777" w:rsidR="00023D6B" w:rsidRPr="003D6B7F" w:rsidRDefault="00023D6B" w:rsidP="003C4FA7">
            <w:pPr>
              <w:spacing w:after="60"/>
              <w:rPr>
                <w:rFonts w:cs="Cambria"/>
                <w:sz w:val="24"/>
              </w:rPr>
            </w:pPr>
            <w:r w:rsidRPr="003D6B7F">
              <w:rPr>
                <w:rFonts w:cs="Cambria"/>
                <w:sz w:val="24"/>
              </w:rPr>
              <w:t>First-class IT skills</w:t>
            </w:r>
          </w:p>
        </w:tc>
        <w:tc>
          <w:tcPr>
            <w:tcW w:w="1418" w:type="dxa"/>
          </w:tcPr>
          <w:p w14:paraId="06A8B861"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11B61385" w14:textId="77777777" w:rsidR="00023D6B" w:rsidRPr="003D6B7F" w:rsidRDefault="00023D6B" w:rsidP="003C4FA7">
            <w:pPr>
              <w:spacing w:after="60"/>
              <w:jc w:val="center"/>
              <w:rPr>
                <w:rFonts w:cs="Cambria"/>
                <w:b/>
                <w:sz w:val="24"/>
              </w:rPr>
            </w:pPr>
            <w:r w:rsidRPr="003D6B7F">
              <w:rPr>
                <w:rFonts w:cs="Cambria"/>
                <w:b/>
                <w:sz w:val="24"/>
              </w:rPr>
              <w:t xml:space="preserve">I </w:t>
            </w:r>
          </w:p>
        </w:tc>
      </w:tr>
      <w:tr w:rsidR="00023D6B" w:rsidRPr="00023D6B" w14:paraId="7F2157EB" w14:textId="77777777" w:rsidTr="00023D6B">
        <w:tc>
          <w:tcPr>
            <w:tcW w:w="5778" w:type="dxa"/>
          </w:tcPr>
          <w:p w14:paraId="4E384D4E" w14:textId="77777777" w:rsidR="00023D6B" w:rsidRPr="003D6B7F" w:rsidRDefault="00023D6B" w:rsidP="003C4FA7">
            <w:pPr>
              <w:spacing w:after="60"/>
              <w:rPr>
                <w:rFonts w:cs="Cambria"/>
                <w:sz w:val="24"/>
              </w:rPr>
            </w:pPr>
            <w:r w:rsidRPr="003D6B7F">
              <w:rPr>
                <w:rFonts w:cs="Cambria"/>
                <w:sz w:val="24"/>
              </w:rPr>
              <w:t>Excellence as a KS3/KS4 classroom practitioner</w:t>
            </w:r>
          </w:p>
        </w:tc>
        <w:tc>
          <w:tcPr>
            <w:tcW w:w="1418" w:type="dxa"/>
          </w:tcPr>
          <w:p w14:paraId="60FA97EE"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08A36333" w14:textId="77777777" w:rsidR="00023D6B" w:rsidRPr="003D6B7F" w:rsidRDefault="00023D6B" w:rsidP="003C4FA7">
            <w:pPr>
              <w:spacing w:after="60"/>
              <w:jc w:val="center"/>
              <w:rPr>
                <w:rFonts w:cs="Cambria"/>
                <w:b/>
                <w:sz w:val="24"/>
              </w:rPr>
            </w:pPr>
            <w:r w:rsidRPr="003D6B7F">
              <w:rPr>
                <w:rFonts w:cs="Cambria"/>
                <w:b/>
                <w:sz w:val="24"/>
              </w:rPr>
              <w:t>I / R</w:t>
            </w:r>
          </w:p>
        </w:tc>
      </w:tr>
      <w:tr w:rsidR="00023D6B" w:rsidRPr="00023D6B" w14:paraId="4CF9BC51" w14:textId="77777777" w:rsidTr="00023D6B">
        <w:tc>
          <w:tcPr>
            <w:tcW w:w="5778" w:type="dxa"/>
          </w:tcPr>
          <w:p w14:paraId="3D36BBA5" w14:textId="77777777" w:rsidR="00023D6B" w:rsidRPr="003D6B7F" w:rsidRDefault="00023D6B" w:rsidP="003C4FA7">
            <w:pPr>
              <w:spacing w:after="60"/>
              <w:rPr>
                <w:rFonts w:cs="Cambria"/>
                <w:b/>
                <w:sz w:val="24"/>
              </w:rPr>
            </w:pPr>
            <w:r w:rsidRPr="003D6B7F">
              <w:rPr>
                <w:rFonts w:cs="Cambria"/>
                <w:sz w:val="24"/>
              </w:rPr>
              <w:t>Imagination to integrate the use of Performing Arts as a teaching strategy</w:t>
            </w:r>
          </w:p>
        </w:tc>
        <w:tc>
          <w:tcPr>
            <w:tcW w:w="1418" w:type="dxa"/>
          </w:tcPr>
          <w:p w14:paraId="77C98AB8" w14:textId="77777777" w:rsidR="00023D6B" w:rsidRPr="003D6B7F" w:rsidRDefault="00023D6B" w:rsidP="003C4FA7">
            <w:pPr>
              <w:spacing w:after="60"/>
              <w:jc w:val="center"/>
              <w:rPr>
                <w:rFonts w:cs="Cambria"/>
                <w:b/>
                <w:sz w:val="24"/>
              </w:rPr>
            </w:pPr>
            <w:r w:rsidRPr="003D6B7F">
              <w:rPr>
                <w:rFonts w:cs="Cambria"/>
                <w:b/>
                <w:sz w:val="24"/>
              </w:rPr>
              <w:t>D</w:t>
            </w:r>
          </w:p>
        </w:tc>
        <w:tc>
          <w:tcPr>
            <w:tcW w:w="3260" w:type="dxa"/>
          </w:tcPr>
          <w:p w14:paraId="09DBB6A0" w14:textId="77777777" w:rsidR="00023D6B" w:rsidRPr="003D6B7F" w:rsidRDefault="00023D6B" w:rsidP="003C4FA7">
            <w:pPr>
              <w:spacing w:after="60"/>
              <w:jc w:val="center"/>
              <w:rPr>
                <w:rFonts w:cs="Cambria"/>
                <w:b/>
                <w:sz w:val="24"/>
              </w:rPr>
            </w:pPr>
            <w:r w:rsidRPr="003D6B7F">
              <w:rPr>
                <w:rFonts w:cs="Cambria"/>
                <w:b/>
                <w:sz w:val="24"/>
              </w:rPr>
              <w:t xml:space="preserve">A/I </w:t>
            </w:r>
          </w:p>
        </w:tc>
      </w:tr>
      <w:tr w:rsidR="00023D6B" w:rsidRPr="00023D6B" w14:paraId="6142DE26" w14:textId="77777777" w:rsidTr="00023D6B">
        <w:tc>
          <w:tcPr>
            <w:tcW w:w="5778" w:type="dxa"/>
          </w:tcPr>
          <w:p w14:paraId="23BA3F00" w14:textId="77777777" w:rsidR="00023D6B" w:rsidRPr="003D6B7F" w:rsidRDefault="00023D6B" w:rsidP="003C4FA7">
            <w:pPr>
              <w:spacing w:after="60"/>
              <w:rPr>
                <w:rFonts w:cs="Cambria"/>
                <w:sz w:val="24"/>
              </w:rPr>
            </w:pPr>
            <w:r w:rsidRPr="003D6B7F">
              <w:rPr>
                <w:rFonts w:cs="Cambria"/>
                <w:sz w:val="24"/>
              </w:rPr>
              <w:t>Experience in writing Schemes of Learning</w:t>
            </w:r>
          </w:p>
        </w:tc>
        <w:tc>
          <w:tcPr>
            <w:tcW w:w="1418" w:type="dxa"/>
          </w:tcPr>
          <w:p w14:paraId="3B0FB918"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653C9C3E" w14:textId="77777777" w:rsidR="00023D6B" w:rsidRPr="003D6B7F" w:rsidRDefault="00023D6B" w:rsidP="003C4FA7">
            <w:pPr>
              <w:spacing w:after="60"/>
              <w:jc w:val="center"/>
              <w:rPr>
                <w:rFonts w:cs="Cambria"/>
                <w:b/>
                <w:sz w:val="24"/>
              </w:rPr>
            </w:pPr>
            <w:r w:rsidRPr="003D6B7F">
              <w:rPr>
                <w:rFonts w:cs="Cambria"/>
                <w:b/>
                <w:sz w:val="24"/>
              </w:rPr>
              <w:t>A/I</w:t>
            </w:r>
          </w:p>
        </w:tc>
      </w:tr>
      <w:tr w:rsidR="00023D6B" w:rsidRPr="00023D6B" w14:paraId="1F70A185" w14:textId="77777777" w:rsidTr="00023D6B">
        <w:tc>
          <w:tcPr>
            <w:tcW w:w="5778" w:type="dxa"/>
          </w:tcPr>
          <w:p w14:paraId="5D5139A9" w14:textId="77777777" w:rsidR="00023D6B" w:rsidRPr="003D6B7F" w:rsidRDefault="00023D6B" w:rsidP="003C4FA7">
            <w:pPr>
              <w:spacing w:after="60"/>
              <w:rPr>
                <w:rFonts w:cs="Cambria"/>
                <w:sz w:val="24"/>
              </w:rPr>
            </w:pPr>
            <w:r w:rsidRPr="003D6B7F">
              <w:rPr>
                <w:rFonts w:cs="Cambria"/>
                <w:sz w:val="24"/>
              </w:rPr>
              <w:t>A commitment to the extra-curricular life of the school</w:t>
            </w:r>
          </w:p>
        </w:tc>
        <w:tc>
          <w:tcPr>
            <w:tcW w:w="1418" w:type="dxa"/>
          </w:tcPr>
          <w:p w14:paraId="101DEAC7"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66C49AB9" w14:textId="77777777" w:rsidR="00023D6B" w:rsidRPr="003D6B7F" w:rsidRDefault="00023D6B" w:rsidP="003C4FA7">
            <w:pPr>
              <w:spacing w:after="60"/>
              <w:jc w:val="center"/>
              <w:rPr>
                <w:rFonts w:cs="Cambria"/>
                <w:b/>
                <w:sz w:val="24"/>
              </w:rPr>
            </w:pPr>
            <w:r w:rsidRPr="003D6B7F">
              <w:rPr>
                <w:rFonts w:cs="Cambria"/>
                <w:b/>
                <w:sz w:val="24"/>
              </w:rPr>
              <w:t>A / I / R</w:t>
            </w:r>
          </w:p>
        </w:tc>
      </w:tr>
      <w:tr w:rsidR="00023D6B" w:rsidRPr="00023D6B" w14:paraId="2EF871B7" w14:textId="77777777" w:rsidTr="00023D6B">
        <w:tc>
          <w:tcPr>
            <w:tcW w:w="5778" w:type="dxa"/>
          </w:tcPr>
          <w:p w14:paraId="3EF13DE3" w14:textId="77777777" w:rsidR="00023D6B" w:rsidRPr="003D6B7F" w:rsidRDefault="00023D6B" w:rsidP="003C4FA7">
            <w:pPr>
              <w:spacing w:after="60"/>
              <w:rPr>
                <w:rFonts w:cs="Cambria"/>
                <w:b/>
                <w:sz w:val="24"/>
              </w:rPr>
            </w:pPr>
            <w:r w:rsidRPr="003D6B7F">
              <w:rPr>
                <w:rFonts w:cs="Cambria"/>
                <w:sz w:val="24"/>
              </w:rPr>
              <w:t>A commitment to obtaining the highest standards of pupil achievement and a belief that enjoyable learning is the most effective learning</w:t>
            </w:r>
          </w:p>
        </w:tc>
        <w:tc>
          <w:tcPr>
            <w:tcW w:w="1418" w:type="dxa"/>
          </w:tcPr>
          <w:p w14:paraId="47E00DBF"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797C41E2" w14:textId="77777777" w:rsidR="00023D6B" w:rsidRPr="003D6B7F" w:rsidRDefault="00023D6B" w:rsidP="003C4FA7">
            <w:pPr>
              <w:spacing w:after="60"/>
              <w:jc w:val="center"/>
              <w:rPr>
                <w:rFonts w:cs="Cambria"/>
                <w:b/>
                <w:sz w:val="24"/>
              </w:rPr>
            </w:pPr>
            <w:r w:rsidRPr="003D6B7F">
              <w:rPr>
                <w:rFonts w:cs="Cambria"/>
                <w:b/>
                <w:sz w:val="24"/>
              </w:rPr>
              <w:t>I / R</w:t>
            </w:r>
          </w:p>
        </w:tc>
      </w:tr>
      <w:tr w:rsidR="00023D6B" w:rsidRPr="00023D6B" w14:paraId="066DFC5A" w14:textId="77777777" w:rsidTr="00023D6B">
        <w:tc>
          <w:tcPr>
            <w:tcW w:w="5778" w:type="dxa"/>
          </w:tcPr>
          <w:p w14:paraId="0C2F41A4" w14:textId="77777777" w:rsidR="00023D6B" w:rsidRPr="003D6B7F" w:rsidRDefault="00023D6B" w:rsidP="003C4FA7">
            <w:pPr>
              <w:spacing w:after="60"/>
              <w:rPr>
                <w:rFonts w:cs="Cambria"/>
                <w:sz w:val="24"/>
                <w:u w:val="single"/>
              </w:rPr>
            </w:pPr>
            <w:r w:rsidRPr="003D6B7F">
              <w:rPr>
                <w:rFonts w:cs="Cambria"/>
                <w:sz w:val="24"/>
              </w:rPr>
              <w:t>A commitment to the school's Strategic Commitment, Purpose and Intent</w:t>
            </w:r>
          </w:p>
        </w:tc>
        <w:tc>
          <w:tcPr>
            <w:tcW w:w="1418" w:type="dxa"/>
          </w:tcPr>
          <w:p w14:paraId="0BF5E0FC"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72C4E40F" w14:textId="77777777" w:rsidR="00023D6B" w:rsidRPr="003D6B7F" w:rsidRDefault="00023D6B" w:rsidP="003C4FA7">
            <w:pPr>
              <w:spacing w:after="60"/>
              <w:jc w:val="center"/>
              <w:rPr>
                <w:rFonts w:cs="Cambria"/>
                <w:b/>
                <w:sz w:val="24"/>
              </w:rPr>
            </w:pPr>
            <w:r w:rsidRPr="003D6B7F">
              <w:rPr>
                <w:rFonts w:cs="Cambria"/>
                <w:b/>
                <w:sz w:val="24"/>
              </w:rPr>
              <w:t>I</w:t>
            </w:r>
          </w:p>
        </w:tc>
      </w:tr>
      <w:tr w:rsidR="00023D6B" w:rsidRPr="00023D6B" w14:paraId="0D14E749" w14:textId="77777777" w:rsidTr="003D6B7F">
        <w:tc>
          <w:tcPr>
            <w:tcW w:w="5778" w:type="dxa"/>
            <w:shd w:val="clear" w:color="auto" w:fill="D9D9D9"/>
          </w:tcPr>
          <w:p w14:paraId="4476C78F" w14:textId="77777777" w:rsidR="00023D6B" w:rsidRPr="003D6B7F" w:rsidRDefault="00023D6B" w:rsidP="003C4FA7">
            <w:pPr>
              <w:spacing w:after="60"/>
              <w:rPr>
                <w:rFonts w:cs="Cambria"/>
                <w:b/>
                <w:sz w:val="24"/>
              </w:rPr>
            </w:pPr>
            <w:r w:rsidRPr="003D6B7F">
              <w:rPr>
                <w:rFonts w:cs="Cambria"/>
                <w:b/>
                <w:sz w:val="24"/>
              </w:rPr>
              <w:t>Personal attributes</w:t>
            </w:r>
          </w:p>
        </w:tc>
        <w:tc>
          <w:tcPr>
            <w:tcW w:w="1418" w:type="dxa"/>
            <w:shd w:val="clear" w:color="auto" w:fill="D9D9D9"/>
          </w:tcPr>
          <w:p w14:paraId="1BD2A200" w14:textId="77777777" w:rsidR="00023D6B" w:rsidRPr="003D6B7F" w:rsidRDefault="00023D6B" w:rsidP="003C4FA7">
            <w:pPr>
              <w:spacing w:after="60"/>
              <w:jc w:val="center"/>
              <w:rPr>
                <w:rFonts w:cs="Cambria"/>
                <w:b/>
                <w:sz w:val="24"/>
              </w:rPr>
            </w:pPr>
          </w:p>
        </w:tc>
        <w:tc>
          <w:tcPr>
            <w:tcW w:w="3260" w:type="dxa"/>
            <w:shd w:val="clear" w:color="auto" w:fill="D9D9D9"/>
          </w:tcPr>
          <w:p w14:paraId="7A9DA6CC" w14:textId="77777777" w:rsidR="00023D6B" w:rsidRPr="003D6B7F" w:rsidRDefault="00023D6B" w:rsidP="003C4FA7">
            <w:pPr>
              <w:spacing w:after="60"/>
              <w:jc w:val="center"/>
              <w:rPr>
                <w:rFonts w:cs="Cambria"/>
                <w:b/>
                <w:sz w:val="24"/>
              </w:rPr>
            </w:pPr>
          </w:p>
        </w:tc>
      </w:tr>
      <w:tr w:rsidR="00023D6B" w:rsidRPr="00023D6B" w14:paraId="4F139D12" w14:textId="77777777" w:rsidTr="00023D6B">
        <w:tc>
          <w:tcPr>
            <w:tcW w:w="5778" w:type="dxa"/>
          </w:tcPr>
          <w:p w14:paraId="75F982B4" w14:textId="77777777" w:rsidR="00023D6B" w:rsidRPr="003D6B7F" w:rsidRDefault="00023D6B" w:rsidP="003C4FA7">
            <w:pPr>
              <w:spacing w:after="60"/>
              <w:rPr>
                <w:rFonts w:cs="Cambria"/>
                <w:sz w:val="24"/>
              </w:rPr>
            </w:pPr>
            <w:r w:rsidRPr="003D6B7F">
              <w:rPr>
                <w:rFonts w:cs="Cambria"/>
                <w:sz w:val="24"/>
              </w:rPr>
              <w:t>Excellent communication skills</w:t>
            </w:r>
          </w:p>
        </w:tc>
        <w:tc>
          <w:tcPr>
            <w:tcW w:w="1418" w:type="dxa"/>
          </w:tcPr>
          <w:p w14:paraId="00183386"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3B7D402C" w14:textId="77777777" w:rsidR="00023D6B" w:rsidRPr="003D6B7F" w:rsidRDefault="00023D6B" w:rsidP="003C4FA7">
            <w:pPr>
              <w:spacing w:after="60"/>
              <w:jc w:val="center"/>
              <w:rPr>
                <w:rFonts w:cs="Cambria"/>
                <w:b/>
                <w:sz w:val="24"/>
              </w:rPr>
            </w:pPr>
            <w:r w:rsidRPr="003D6B7F">
              <w:rPr>
                <w:rFonts w:cs="Cambria"/>
                <w:b/>
                <w:sz w:val="24"/>
              </w:rPr>
              <w:t>A / I</w:t>
            </w:r>
          </w:p>
        </w:tc>
      </w:tr>
      <w:tr w:rsidR="00023D6B" w:rsidRPr="00023D6B" w14:paraId="340C5CBA" w14:textId="77777777" w:rsidTr="00023D6B">
        <w:tc>
          <w:tcPr>
            <w:tcW w:w="5778" w:type="dxa"/>
          </w:tcPr>
          <w:p w14:paraId="3E7D8EC9" w14:textId="77777777" w:rsidR="00023D6B" w:rsidRPr="003D6B7F" w:rsidRDefault="00023D6B" w:rsidP="003C4FA7">
            <w:pPr>
              <w:spacing w:after="60"/>
              <w:rPr>
                <w:rFonts w:cs="Cambria"/>
                <w:sz w:val="24"/>
              </w:rPr>
            </w:pPr>
            <w:r w:rsidRPr="003D6B7F">
              <w:rPr>
                <w:rFonts w:cs="Cambria"/>
                <w:sz w:val="24"/>
              </w:rPr>
              <w:t xml:space="preserve">A willingness to work with others in team </w:t>
            </w:r>
          </w:p>
        </w:tc>
        <w:tc>
          <w:tcPr>
            <w:tcW w:w="1418" w:type="dxa"/>
          </w:tcPr>
          <w:p w14:paraId="71DB874A"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0DE20CA9" w14:textId="77777777" w:rsidR="00023D6B" w:rsidRPr="003D6B7F" w:rsidRDefault="00023D6B" w:rsidP="003C4FA7">
            <w:pPr>
              <w:spacing w:after="60"/>
              <w:jc w:val="center"/>
              <w:rPr>
                <w:rFonts w:cs="Cambria"/>
                <w:b/>
                <w:sz w:val="24"/>
              </w:rPr>
            </w:pPr>
            <w:r w:rsidRPr="003D6B7F">
              <w:rPr>
                <w:rFonts w:cs="Cambria"/>
                <w:b/>
                <w:sz w:val="24"/>
              </w:rPr>
              <w:t xml:space="preserve">I / R </w:t>
            </w:r>
          </w:p>
        </w:tc>
      </w:tr>
      <w:tr w:rsidR="00023D6B" w:rsidRPr="00023D6B" w14:paraId="2E13C380" w14:textId="77777777" w:rsidTr="00023D6B">
        <w:tc>
          <w:tcPr>
            <w:tcW w:w="5778" w:type="dxa"/>
          </w:tcPr>
          <w:p w14:paraId="594E2149" w14:textId="77777777" w:rsidR="00023D6B" w:rsidRPr="003D6B7F" w:rsidRDefault="00023D6B" w:rsidP="003C4FA7">
            <w:pPr>
              <w:spacing w:after="60"/>
              <w:rPr>
                <w:rFonts w:cs="Cambria"/>
                <w:sz w:val="24"/>
              </w:rPr>
            </w:pPr>
            <w:r w:rsidRPr="003D6B7F">
              <w:rPr>
                <w:rFonts w:cs="Cambria"/>
                <w:sz w:val="24"/>
              </w:rPr>
              <w:t>An ability to set high standards and to provide a positive role model for students</w:t>
            </w:r>
          </w:p>
        </w:tc>
        <w:tc>
          <w:tcPr>
            <w:tcW w:w="1418" w:type="dxa"/>
          </w:tcPr>
          <w:p w14:paraId="255FE5EE"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6B04B154" w14:textId="77777777" w:rsidR="00023D6B" w:rsidRPr="003D6B7F" w:rsidRDefault="00023D6B" w:rsidP="003C4FA7">
            <w:pPr>
              <w:spacing w:after="60"/>
              <w:jc w:val="center"/>
              <w:rPr>
                <w:rFonts w:cs="Cambria"/>
                <w:b/>
                <w:sz w:val="24"/>
              </w:rPr>
            </w:pPr>
            <w:r w:rsidRPr="003D6B7F">
              <w:rPr>
                <w:rFonts w:cs="Cambria"/>
                <w:b/>
                <w:sz w:val="24"/>
              </w:rPr>
              <w:t>A / I / R</w:t>
            </w:r>
          </w:p>
        </w:tc>
      </w:tr>
      <w:tr w:rsidR="00023D6B" w:rsidRPr="00023D6B" w14:paraId="3352CF87" w14:textId="77777777" w:rsidTr="00023D6B">
        <w:tc>
          <w:tcPr>
            <w:tcW w:w="5778" w:type="dxa"/>
          </w:tcPr>
          <w:p w14:paraId="473FD333" w14:textId="77777777" w:rsidR="00023D6B" w:rsidRPr="003D6B7F" w:rsidRDefault="00023D6B" w:rsidP="003C4FA7">
            <w:pPr>
              <w:spacing w:after="60"/>
              <w:rPr>
                <w:rFonts w:cs="Cambria"/>
                <w:sz w:val="24"/>
              </w:rPr>
            </w:pPr>
            <w:r w:rsidRPr="003D6B7F">
              <w:rPr>
                <w:rFonts w:cs="Cambria"/>
                <w:sz w:val="24"/>
              </w:rPr>
              <w:t>A desire to pursue own professional development and to support that of colleagues</w:t>
            </w:r>
          </w:p>
        </w:tc>
        <w:tc>
          <w:tcPr>
            <w:tcW w:w="1418" w:type="dxa"/>
          </w:tcPr>
          <w:p w14:paraId="7696333A" w14:textId="77777777" w:rsidR="00023D6B" w:rsidRPr="003D6B7F" w:rsidRDefault="00023D6B" w:rsidP="003C4FA7">
            <w:pPr>
              <w:spacing w:after="60"/>
              <w:jc w:val="center"/>
              <w:rPr>
                <w:rFonts w:cs="Cambria"/>
                <w:b/>
                <w:sz w:val="24"/>
              </w:rPr>
            </w:pPr>
            <w:r w:rsidRPr="003D6B7F">
              <w:rPr>
                <w:rFonts w:cs="Cambria"/>
                <w:b/>
                <w:sz w:val="24"/>
              </w:rPr>
              <w:t>E</w:t>
            </w:r>
          </w:p>
        </w:tc>
        <w:tc>
          <w:tcPr>
            <w:tcW w:w="3260" w:type="dxa"/>
          </w:tcPr>
          <w:p w14:paraId="7B3820E4" w14:textId="77777777" w:rsidR="00023D6B" w:rsidRPr="003D6B7F" w:rsidRDefault="00023D6B" w:rsidP="003C4FA7">
            <w:pPr>
              <w:spacing w:after="60"/>
              <w:jc w:val="center"/>
              <w:rPr>
                <w:rFonts w:cs="Cambria"/>
                <w:b/>
                <w:sz w:val="24"/>
              </w:rPr>
            </w:pPr>
            <w:r w:rsidRPr="003D6B7F">
              <w:rPr>
                <w:rFonts w:cs="Cambria"/>
                <w:b/>
                <w:sz w:val="24"/>
              </w:rPr>
              <w:t>A / I / R</w:t>
            </w:r>
          </w:p>
        </w:tc>
      </w:tr>
    </w:tbl>
    <w:p w14:paraId="0AF03BE6" w14:textId="77777777" w:rsidR="000F6005" w:rsidRDefault="000F6005" w:rsidP="00B96715">
      <w:pPr>
        <w:spacing w:after="0" w:line="240" w:lineRule="auto"/>
        <w:rPr>
          <w:b/>
          <w:sz w:val="24"/>
          <w:szCs w:val="24"/>
        </w:rPr>
      </w:pPr>
    </w:p>
    <w:p w14:paraId="712AA8CF" w14:textId="77777777" w:rsidR="001A22CC" w:rsidRPr="003D6B7F" w:rsidRDefault="001A22CC" w:rsidP="00B96715">
      <w:pPr>
        <w:spacing w:after="0" w:line="240" w:lineRule="auto"/>
        <w:rPr>
          <w:b/>
          <w:sz w:val="24"/>
          <w:szCs w:val="24"/>
        </w:rPr>
      </w:pPr>
    </w:p>
    <w:sectPr w:rsidR="001A22CC" w:rsidRPr="003D6B7F" w:rsidSect="00756B82">
      <w:headerReference w:type="default" r:id="rId18"/>
      <w:footerReference w:type="default" r:id="rId19"/>
      <w:pgSz w:w="12240" w:h="1584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C2C" w14:textId="77777777" w:rsidR="00FA242B" w:rsidRDefault="00FA242B" w:rsidP="00B96715">
      <w:pPr>
        <w:spacing w:after="0" w:line="240" w:lineRule="auto"/>
      </w:pPr>
      <w:r>
        <w:separator/>
      </w:r>
    </w:p>
  </w:endnote>
  <w:endnote w:type="continuationSeparator" w:id="0">
    <w:p w14:paraId="756FA550" w14:textId="77777777" w:rsidR="00FA242B" w:rsidRDefault="00FA242B"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BE8B" w14:textId="62264441" w:rsidR="00D86CDE" w:rsidRDefault="00840326">
    <w:pPr>
      <w:pStyle w:val="Footer"/>
    </w:pPr>
    <w:r>
      <w:rPr>
        <w:noProof/>
      </w:rPr>
      <w:drawing>
        <wp:anchor distT="0" distB="0" distL="114300" distR="114300" simplePos="0" relativeHeight="251658240" behindDoc="1" locked="0" layoutInCell="1" allowOverlap="1" wp14:anchorId="4EE8AFF1" wp14:editId="543DCE75">
          <wp:simplePos x="0" y="0"/>
          <wp:positionH relativeFrom="page">
            <wp:posOffset>0</wp:posOffset>
          </wp:positionH>
          <wp:positionV relativeFrom="page">
            <wp:posOffset>9309735</wp:posOffset>
          </wp:positionV>
          <wp:extent cx="7559040" cy="134874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34874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3142" w14:textId="77777777" w:rsidR="00D86CDE" w:rsidRDefault="00D8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936A" w14:textId="77777777" w:rsidR="00FA242B" w:rsidRDefault="00FA242B" w:rsidP="00B96715">
      <w:pPr>
        <w:spacing w:after="0" w:line="240" w:lineRule="auto"/>
      </w:pPr>
      <w:r>
        <w:separator/>
      </w:r>
    </w:p>
  </w:footnote>
  <w:footnote w:type="continuationSeparator" w:id="0">
    <w:p w14:paraId="4F82A2D4" w14:textId="77777777" w:rsidR="00FA242B" w:rsidRDefault="00FA242B"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1CEC" w14:textId="67724C98" w:rsidR="00D86CDE" w:rsidRDefault="00840326">
    <w:pPr>
      <w:pStyle w:val="Header"/>
    </w:pPr>
    <w:r>
      <w:rPr>
        <w:noProof/>
      </w:rPr>
      <w:drawing>
        <wp:anchor distT="0" distB="0" distL="114300" distR="114300" simplePos="0" relativeHeight="251657216" behindDoc="1" locked="1" layoutInCell="1" allowOverlap="1" wp14:anchorId="14CADAEC" wp14:editId="37197A36">
          <wp:simplePos x="0" y="0"/>
          <wp:positionH relativeFrom="page">
            <wp:posOffset>-6350</wp:posOffset>
          </wp:positionH>
          <wp:positionV relativeFrom="page">
            <wp:posOffset>-57150</wp:posOffset>
          </wp:positionV>
          <wp:extent cx="7559040" cy="16916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6916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0322" w14:textId="77777777" w:rsidR="00D86CDE" w:rsidRDefault="00D8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8" w15:restartNumberingAfterBreak="0">
    <w:nsid w:val="5AD743DA"/>
    <w:multiLevelType w:val="hybridMultilevel"/>
    <w:tmpl w:val="FC50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7"/>
  </w:num>
  <w:num w:numId="6">
    <w:abstractNumId w:val="4"/>
  </w:num>
  <w:num w:numId="7">
    <w:abstractNumId w:val="9"/>
  </w:num>
  <w:num w:numId="8">
    <w:abstractNumId w:val="3"/>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7C"/>
    <w:rsid w:val="00021A12"/>
    <w:rsid w:val="00021C01"/>
    <w:rsid w:val="00023D6B"/>
    <w:rsid w:val="0007420A"/>
    <w:rsid w:val="000A41F0"/>
    <w:rsid w:val="000A4617"/>
    <w:rsid w:val="000D04EF"/>
    <w:rsid w:val="000F0C59"/>
    <w:rsid w:val="000F6005"/>
    <w:rsid w:val="00100FF4"/>
    <w:rsid w:val="00101941"/>
    <w:rsid w:val="001022D9"/>
    <w:rsid w:val="00103589"/>
    <w:rsid w:val="00110B66"/>
    <w:rsid w:val="001129AF"/>
    <w:rsid w:val="001429D4"/>
    <w:rsid w:val="001930DD"/>
    <w:rsid w:val="0019507C"/>
    <w:rsid w:val="001A22CC"/>
    <w:rsid w:val="001F38AD"/>
    <w:rsid w:val="001F5328"/>
    <w:rsid w:val="00234AE5"/>
    <w:rsid w:val="0023595B"/>
    <w:rsid w:val="00243E5A"/>
    <w:rsid w:val="002512D7"/>
    <w:rsid w:val="00261239"/>
    <w:rsid w:val="00267BD0"/>
    <w:rsid w:val="002869AA"/>
    <w:rsid w:val="00295052"/>
    <w:rsid w:val="002A2AD3"/>
    <w:rsid w:val="002A6C17"/>
    <w:rsid w:val="00331F54"/>
    <w:rsid w:val="003431BA"/>
    <w:rsid w:val="0035284A"/>
    <w:rsid w:val="003C183F"/>
    <w:rsid w:val="003C4FA7"/>
    <w:rsid w:val="003C67D3"/>
    <w:rsid w:val="003D027A"/>
    <w:rsid w:val="003D6B7F"/>
    <w:rsid w:val="003F52B5"/>
    <w:rsid w:val="003F7632"/>
    <w:rsid w:val="00400A79"/>
    <w:rsid w:val="004813DA"/>
    <w:rsid w:val="00494C9C"/>
    <w:rsid w:val="004A481C"/>
    <w:rsid w:val="004B79A7"/>
    <w:rsid w:val="004C500B"/>
    <w:rsid w:val="004E7103"/>
    <w:rsid w:val="004F73FD"/>
    <w:rsid w:val="0050186B"/>
    <w:rsid w:val="00533A0E"/>
    <w:rsid w:val="00542D6F"/>
    <w:rsid w:val="00565936"/>
    <w:rsid w:val="00570678"/>
    <w:rsid w:val="00570A79"/>
    <w:rsid w:val="00572629"/>
    <w:rsid w:val="005A0E19"/>
    <w:rsid w:val="005A177B"/>
    <w:rsid w:val="005A325E"/>
    <w:rsid w:val="005D439B"/>
    <w:rsid w:val="005F11CB"/>
    <w:rsid w:val="006074D7"/>
    <w:rsid w:val="0061203D"/>
    <w:rsid w:val="00651F5F"/>
    <w:rsid w:val="00667A3A"/>
    <w:rsid w:val="00670F9E"/>
    <w:rsid w:val="00671115"/>
    <w:rsid w:val="00693347"/>
    <w:rsid w:val="00694EF0"/>
    <w:rsid w:val="006E25DA"/>
    <w:rsid w:val="00751CF0"/>
    <w:rsid w:val="00756B82"/>
    <w:rsid w:val="0077252C"/>
    <w:rsid w:val="007B4A15"/>
    <w:rsid w:val="007C1B46"/>
    <w:rsid w:val="00830392"/>
    <w:rsid w:val="00840326"/>
    <w:rsid w:val="008E5AD7"/>
    <w:rsid w:val="008F25DA"/>
    <w:rsid w:val="00926EEA"/>
    <w:rsid w:val="00935A4B"/>
    <w:rsid w:val="00946067"/>
    <w:rsid w:val="0097498B"/>
    <w:rsid w:val="0098448B"/>
    <w:rsid w:val="00987F0F"/>
    <w:rsid w:val="009F57DF"/>
    <w:rsid w:val="00A017A3"/>
    <w:rsid w:val="00A80EA6"/>
    <w:rsid w:val="00A83B09"/>
    <w:rsid w:val="00AA6A6C"/>
    <w:rsid w:val="00AC06C2"/>
    <w:rsid w:val="00AD1DFB"/>
    <w:rsid w:val="00AD3310"/>
    <w:rsid w:val="00B035EE"/>
    <w:rsid w:val="00B35AE8"/>
    <w:rsid w:val="00B5300D"/>
    <w:rsid w:val="00B80690"/>
    <w:rsid w:val="00B91D12"/>
    <w:rsid w:val="00B96715"/>
    <w:rsid w:val="00BA0590"/>
    <w:rsid w:val="00BB27F3"/>
    <w:rsid w:val="00BB6D97"/>
    <w:rsid w:val="00BD5B98"/>
    <w:rsid w:val="00BD7F1C"/>
    <w:rsid w:val="00C239C8"/>
    <w:rsid w:val="00C23AD4"/>
    <w:rsid w:val="00C3198A"/>
    <w:rsid w:val="00C36B42"/>
    <w:rsid w:val="00C500A7"/>
    <w:rsid w:val="00C82B89"/>
    <w:rsid w:val="00C86962"/>
    <w:rsid w:val="00C907AB"/>
    <w:rsid w:val="00CB3529"/>
    <w:rsid w:val="00CC1E5C"/>
    <w:rsid w:val="00CC4ED3"/>
    <w:rsid w:val="00CE1D1A"/>
    <w:rsid w:val="00CF5C3C"/>
    <w:rsid w:val="00D01947"/>
    <w:rsid w:val="00D13A3D"/>
    <w:rsid w:val="00D537D1"/>
    <w:rsid w:val="00D72C1D"/>
    <w:rsid w:val="00D82207"/>
    <w:rsid w:val="00D86155"/>
    <w:rsid w:val="00D86CDE"/>
    <w:rsid w:val="00D977EA"/>
    <w:rsid w:val="00DB38F1"/>
    <w:rsid w:val="00DC02A0"/>
    <w:rsid w:val="00DD7877"/>
    <w:rsid w:val="00DE48C5"/>
    <w:rsid w:val="00E2428D"/>
    <w:rsid w:val="00E254C9"/>
    <w:rsid w:val="00E31134"/>
    <w:rsid w:val="00E327C2"/>
    <w:rsid w:val="00E33FB0"/>
    <w:rsid w:val="00E401D4"/>
    <w:rsid w:val="00E479E4"/>
    <w:rsid w:val="00E86BF7"/>
    <w:rsid w:val="00EB3FB0"/>
    <w:rsid w:val="00ED0393"/>
    <w:rsid w:val="00EE2931"/>
    <w:rsid w:val="00EE4672"/>
    <w:rsid w:val="00EF5E0C"/>
    <w:rsid w:val="00F151D5"/>
    <w:rsid w:val="00F47160"/>
    <w:rsid w:val="00F725D7"/>
    <w:rsid w:val="00F85D2D"/>
    <w:rsid w:val="00F8724A"/>
    <w:rsid w:val="00FA242B"/>
    <w:rsid w:val="00FA24B9"/>
    <w:rsid w:val="00FA3B09"/>
    <w:rsid w:val="00FB19F2"/>
    <w:rsid w:val="00FB655F"/>
    <w:rsid w:val="00FC22BF"/>
    <w:rsid w:val="00FC4585"/>
    <w:rsid w:val="00FD3C2A"/>
    <w:rsid w:val="00FE5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FC20"/>
  <w15:chartTrackingRefBased/>
  <w15:docId w15:val="{ACE69084-7070-46DD-985B-72DBAC25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eastAsia="Times New Roman"/>
      <w:b/>
      <w:bCs/>
      <w:color w:val="365F91"/>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eastAsia="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5052"/>
    <w:rPr>
      <w:rFonts w:ascii="Calibri" w:eastAsia="Times New Roman" w:hAnsi="Calibri" w:cs="Times New Roman"/>
      <w:b/>
      <w:bCs/>
      <w:color w:val="365F91"/>
      <w:sz w:val="28"/>
      <w:szCs w:val="28"/>
    </w:rPr>
  </w:style>
  <w:style w:type="character" w:customStyle="1" w:styleId="Heading2Char">
    <w:name w:val="Heading 2 Char"/>
    <w:link w:val="Heading2"/>
    <w:rsid w:val="00295052"/>
    <w:rPr>
      <w:rFonts w:ascii="Calibri" w:eastAsia="Times New Roman" w:hAnsi="Calibri" w:cs="Times New Roman"/>
      <w:b/>
      <w:bCs/>
      <w:color w:val="4F81BD"/>
      <w:sz w:val="26"/>
      <w:szCs w:val="26"/>
    </w:rPr>
  </w:style>
  <w:style w:type="paragraph" w:styleId="Title">
    <w:name w:val="Title"/>
    <w:basedOn w:val="Normal"/>
    <w:link w:val="TitleChar"/>
    <w:uiPriority w:val="10"/>
    <w:qFormat/>
    <w:rsid w:val="00295052"/>
    <w:pPr>
      <w:pBdr>
        <w:bottom w:val="single" w:sz="8" w:space="4" w:color="4F81BD"/>
      </w:pBdr>
      <w:spacing w:after="300" w:line="240" w:lineRule="auto"/>
      <w:contextualSpacing/>
    </w:pPr>
    <w:rPr>
      <w:rFonts w:eastAsia="Times New Roman"/>
      <w:color w:val="17365D"/>
      <w:spacing w:val="5"/>
      <w:kern w:val="28"/>
      <w:sz w:val="52"/>
      <w:szCs w:val="52"/>
      <w:lang w:val="en-US"/>
    </w:rPr>
  </w:style>
  <w:style w:type="character" w:customStyle="1" w:styleId="TitleChar">
    <w:name w:val="Title Char"/>
    <w:link w:val="Title"/>
    <w:uiPriority w:val="10"/>
    <w:rsid w:val="00295052"/>
    <w:rPr>
      <w:rFonts w:ascii="Calibri" w:eastAsia="Times New Roman" w:hAnsi="Calibri" w:cs="Times New Roman"/>
      <w:color w:val="17365D"/>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eastAsia="Times New Roman"/>
      <w:i/>
      <w:iCs/>
      <w:color w:val="4F81BD"/>
      <w:spacing w:val="15"/>
      <w:sz w:val="24"/>
      <w:szCs w:val="24"/>
      <w:lang w:val="en-US"/>
    </w:rPr>
  </w:style>
  <w:style w:type="character" w:customStyle="1" w:styleId="SubtitleChar">
    <w:name w:val="Subtitle Char"/>
    <w:link w:val="Subtitle"/>
    <w:rsid w:val="00295052"/>
    <w:rPr>
      <w:rFonts w:ascii="Calibri" w:eastAsia="Times New Roman" w:hAnsi="Calibri" w:cs="Times New Roman"/>
      <w:i/>
      <w:iCs/>
      <w:color w:val="4F81BD"/>
      <w:spacing w:val="15"/>
    </w:rPr>
  </w:style>
  <w:style w:type="character" w:styleId="Strong">
    <w:name w:val="Strong"/>
    <w:uiPriority w:val="22"/>
    <w:qFormat/>
    <w:rsid w:val="00295052"/>
    <w:rPr>
      <w:b/>
      <w:bCs/>
    </w:rPr>
  </w:style>
  <w:style w:type="character" w:styleId="Emphasis">
    <w:name w:val="Emphasis"/>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Cambria" w:eastAsia="Cambria" w:hAnsi="Cambria"/>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Cambria" w:eastAsia="Cambria" w:hAnsi="Cambria"/>
      <w:sz w:val="24"/>
      <w:szCs w:val="24"/>
      <w:lang w:val="en-US"/>
    </w:rPr>
  </w:style>
  <w:style w:type="character" w:styleId="Hyperlink">
    <w:name w:val="Hyperlink"/>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581487">
      <w:bodyDiv w:val="1"/>
      <w:marLeft w:val="0"/>
      <w:marRight w:val="0"/>
      <w:marTop w:val="0"/>
      <w:marBottom w:val="0"/>
      <w:divBdr>
        <w:top w:val="none" w:sz="0" w:space="0" w:color="auto"/>
        <w:left w:val="none" w:sz="0" w:space="0" w:color="auto"/>
        <w:bottom w:val="none" w:sz="0" w:space="0" w:color="auto"/>
        <w:right w:val="none" w:sz="0" w:space="0" w:color="auto"/>
      </w:divBdr>
    </w:div>
    <w:div w:id="20756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iern.barnet.sch.uk"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4" ma:contentTypeDescription="Create a new document." ma:contentTypeScope="" ma:versionID="f8a719e6882aa65b3bd1ca71bee00603">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62ee373d43e2735ee3623da47e99fc2e"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96D13-4EEF-4D26-88EE-F390CDE82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331CC-F4E2-4781-A4A7-C717245AEF46}">
  <ds:schemaRefs>
    <ds:schemaRef ds:uri="http://schemas.microsoft.com/office/2006/metadata/properties"/>
    <ds:schemaRef ds:uri="http://schemas.microsoft.com/office/infopath/2007/PartnerControls"/>
    <ds:schemaRef ds:uri="03ed71bd-0c76-4981-a7b1-d63ae7484d6f"/>
  </ds:schemaRefs>
</ds:datastoreItem>
</file>

<file path=customXml/itemProps3.xml><?xml version="1.0" encoding="utf-8"?>
<ds:datastoreItem xmlns:ds="http://schemas.openxmlformats.org/officeDocument/2006/customXml" ds:itemID="{DB08806B-B359-46A1-B612-DE974AE47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17205</CharactersWithSpaces>
  <SharedDoc>false</SharedDoc>
  <HLinks>
    <vt:vector size="6" baseType="variant">
      <vt:variant>
        <vt:i4>4325460</vt:i4>
      </vt:variant>
      <vt:variant>
        <vt:i4>0</vt:i4>
      </vt:variant>
      <vt:variant>
        <vt:i4>0</vt:i4>
      </vt:variant>
      <vt:variant>
        <vt:i4>5</vt:i4>
      </vt:variant>
      <vt:variant>
        <vt:lpwstr>http://www.friern.barnet.sch.uk/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Systems Management Department</dc:creator>
  <cp:keywords/>
  <cp:lastModifiedBy>Maria Casling Brown</cp:lastModifiedBy>
  <cp:revision>4</cp:revision>
  <dcterms:created xsi:type="dcterms:W3CDTF">2023-03-21T09:24:00Z</dcterms:created>
  <dcterms:modified xsi:type="dcterms:W3CDTF">2023-05-25T09:35:00Z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