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4872C4" w:rsidP="007D02F0" w:rsidRDefault="007429D9" w14:paraId="068FCB4A" w14:textId="5576823D">
      <w:pPr>
        <w:rPr>
          <w:rFonts w:asciiTheme="minorHAnsi" w:hAnsiTheme="minorHAnsi"/>
          <w:b/>
          <w:color w:val="052264"/>
          <w:sz w:val="32"/>
          <w:szCs w:val="32"/>
        </w:rPr>
      </w:pPr>
      <w:r>
        <w:rPr>
          <w:rFonts w:asciiTheme="minorHAnsi" w:hAnsiTheme="minorHAnsi"/>
          <w:b/>
          <w:color w:val="052264"/>
          <w:sz w:val="32"/>
          <w:szCs w:val="32"/>
        </w:rPr>
        <w:pict w14:anchorId="3E6F4C61">
          <v:rect id="_x0000_i1025" style="width:0;height:1.5pt" o:hr="t" o:hrstd="t" o:hralign="center" fillcolor="#a0a0a0" stroked="f"/>
        </w:pict>
      </w:r>
    </w:p>
    <w:p w:rsidR="00E850E5" w:rsidP="007D02F0" w:rsidRDefault="005268BB" w14:paraId="6BCD8942" w14:textId="413B1774">
      <w:pPr>
        <w:rPr>
          <w:rFonts w:asciiTheme="minorHAnsi" w:hAnsiTheme="minorHAnsi"/>
          <w:b/>
          <w:color w:val="052264"/>
          <w:sz w:val="32"/>
          <w:szCs w:val="32"/>
        </w:rPr>
      </w:pPr>
      <w:r>
        <w:rPr>
          <w:noProof/>
        </w:rPr>
        <mc:AlternateContent>
          <mc:Choice Requires="wps">
            <w:drawing>
              <wp:anchor distT="45720" distB="45720" distL="114300" distR="114300" simplePos="0" relativeHeight="251659264" behindDoc="0" locked="0" layoutInCell="1" allowOverlap="1" wp14:anchorId="537155AD" wp14:editId="4114422A">
                <wp:simplePos x="0" y="0"/>
                <wp:positionH relativeFrom="column">
                  <wp:posOffset>8890</wp:posOffset>
                </wp:positionH>
                <wp:positionV relativeFrom="paragraph">
                  <wp:posOffset>-306070</wp:posOffset>
                </wp:positionV>
                <wp:extent cx="6655435" cy="1052195"/>
                <wp:effectExtent l="6350" t="10160" r="571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1052195"/>
                        </a:xfrm>
                        <a:prstGeom prst="rect">
                          <a:avLst/>
                        </a:prstGeom>
                        <a:solidFill>
                          <a:srgbClr val="FFFFFF"/>
                        </a:solidFill>
                        <a:ln w="9525">
                          <a:solidFill>
                            <a:schemeClr val="bg1">
                              <a:lumMod val="100000"/>
                              <a:lumOff val="0"/>
                            </a:schemeClr>
                          </a:solidFill>
                          <a:miter lim="800000"/>
                          <a:headEnd/>
                          <a:tailEnd/>
                        </a:ln>
                      </wps:spPr>
                      <wps:txbx>
                        <w:txbxContent>
                          <w:p w:rsidR="007D02F0" w:rsidP="007D02F0" w:rsidRDefault="001B29F0" w14:paraId="18A61A98" w14:textId="0BAA9841">
                            <w:pPr>
                              <w:jc w:val="center"/>
                              <w:rPr>
                                <w:rFonts w:asciiTheme="minorHAnsi" w:hAnsiTheme="minorHAnsi" w:cstheme="minorHAnsi"/>
                                <w:sz w:val="20"/>
                                <w:szCs w:val="22"/>
                              </w:rPr>
                            </w:pPr>
                            <w:r>
                              <w:rPr>
                                <w:noProof/>
                              </w:rPr>
                              <w:drawing>
                                <wp:inline distT="0" distB="0" distL="0" distR="0" wp14:anchorId="2A9FB2C2" wp14:editId="4B997858">
                                  <wp:extent cx="2481580" cy="560070"/>
                                  <wp:effectExtent l="0" t="0" r="0" b="0"/>
                                  <wp:docPr id="1935063706" name="Picture 1" descr="A picture containing font, graphics, tex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63706" name="Picture 1" descr="A picture containing font, graphics, text, design&#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1580" cy="560070"/>
                                          </a:xfrm>
                                          <a:prstGeom prst="rect">
                                            <a:avLst/>
                                          </a:prstGeom>
                                          <a:noFill/>
                                          <a:ln>
                                            <a:noFill/>
                                          </a:ln>
                                        </pic:spPr>
                                      </pic:pic>
                                    </a:graphicData>
                                  </a:graphic>
                                </wp:inline>
                              </w:drawing>
                            </w:r>
                          </w:p>
                          <w:p w:rsidRPr="00322283" w:rsidR="00E850E5" w:rsidP="007D02F0" w:rsidRDefault="00E850E5" w14:paraId="33ACB117" w14:textId="4C1D3C7B">
                            <w:pPr>
                              <w:jc w:val="center"/>
                              <w:rPr>
                                <w:rFonts w:asciiTheme="minorHAnsi" w:hAnsiTheme="minorHAnsi" w:cstheme="minorHAnsi"/>
                                <w:b/>
                                <w:bCs/>
                                <w:color w:val="002060"/>
                              </w:rPr>
                            </w:pPr>
                            <w:r w:rsidRPr="00322283">
                              <w:rPr>
                                <w:rFonts w:asciiTheme="minorHAnsi" w:hAnsiTheme="minorHAnsi" w:cstheme="minorHAnsi"/>
                                <w:b/>
                                <w:bCs/>
                                <w:color w:val="002060"/>
                              </w:rPr>
                              <w:t xml:space="preserve">Huish </w:t>
                            </w:r>
                            <w:r w:rsidRPr="00322283" w:rsidR="007D02F0">
                              <w:rPr>
                                <w:rFonts w:asciiTheme="minorHAnsi" w:hAnsiTheme="minorHAnsi" w:cstheme="minorHAnsi"/>
                                <w:b/>
                                <w:bCs/>
                                <w:color w:val="002060"/>
                              </w:rPr>
                              <w:t>Episcopi Academy is committed to safeguarding and promoting the welfare of children and young people and expects all its staff and volunteers to share this commitment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7155AD">
                <v:stroke joinstyle="miter"/>
                <v:path gradientshapeok="t" o:connecttype="rect"/>
              </v:shapetype>
              <v:shape id="Text Box 2" style="position:absolute;margin-left:.7pt;margin-top:-24.1pt;width:524.05pt;height:8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">
                <v:textbox>
                  <w:txbxContent>
                    <w:p w:rsidR="007D02F0" w:rsidP="007D02F0" w:rsidRDefault="001B29F0" w14:paraId="18A61A98" w14:textId="0BAA9841">
                      <w:pPr>
                        <w:jc w:val="center"/>
                        <w:rPr>
                          <w:rFonts w:asciiTheme="minorHAnsi" w:hAnsiTheme="minorHAnsi" w:cstheme="minorHAnsi"/>
                          <w:sz w:val="20"/>
                          <w:szCs w:val="22"/>
                        </w:rPr>
                      </w:pPr>
                      <w:r>
                        <w:rPr>
                          <w:noProof/>
                        </w:rPr>
                        <w:drawing>
                          <wp:inline distT="0" distB="0" distL="0" distR="0" wp14:anchorId="2A9FB2C2" wp14:editId="4B997858">
                            <wp:extent cx="2481580" cy="560070"/>
                            <wp:effectExtent l="0" t="0" r="0" b="0"/>
                            <wp:docPr id="1935063706" name="Picture 1" descr="A picture containing font, graphics, tex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63706" name="Picture 1" descr="A picture containing font, graphics, text, design&#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1580" cy="560070"/>
                                    </a:xfrm>
                                    <a:prstGeom prst="rect">
                                      <a:avLst/>
                                    </a:prstGeom>
                                    <a:noFill/>
                                    <a:ln>
                                      <a:noFill/>
                                    </a:ln>
                                  </pic:spPr>
                                </pic:pic>
                              </a:graphicData>
                            </a:graphic>
                          </wp:inline>
                        </w:drawing>
                      </w:r>
                    </w:p>
                    <w:p w:rsidRPr="00322283" w:rsidR="00E850E5" w:rsidP="007D02F0" w:rsidRDefault="00E850E5" w14:paraId="33ACB117" w14:textId="4C1D3C7B">
                      <w:pPr>
                        <w:jc w:val="center"/>
                        <w:rPr>
                          <w:rFonts w:asciiTheme="minorHAnsi" w:hAnsiTheme="minorHAnsi" w:cstheme="minorHAnsi"/>
                          <w:b/>
                          <w:bCs/>
                          <w:color w:val="002060"/>
                        </w:rPr>
                      </w:pPr>
                      <w:r w:rsidRPr="00322283">
                        <w:rPr>
                          <w:rFonts w:asciiTheme="minorHAnsi" w:hAnsiTheme="minorHAnsi" w:cstheme="minorHAnsi"/>
                          <w:b/>
                          <w:bCs/>
                          <w:color w:val="002060"/>
                        </w:rPr>
                        <w:t xml:space="preserve">Huish </w:t>
                      </w:r>
                      <w:r w:rsidRPr="00322283" w:rsidR="007D02F0">
                        <w:rPr>
                          <w:rFonts w:asciiTheme="minorHAnsi" w:hAnsiTheme="minorHAnsi" w:cstheme="minorHAnsi"/>
                          <w:b/>
                          <w:bCs/>
                          <w:color w:val="002060"/>
                        </w:rPr>
                        <w:t>Episcopi Academy is committed to safeguarding and promoting the welfare of children and young people and expects all its staff and volunteers to share this commitment</w:t>
                      </w:r>
                    </w:p>
                  </w:txbxContent>
                </v:textbox>
                <w10:wrap type="square"/>
              </v:shape>
            </w:pict>
          </mc:Fallback>
        </mc:AlternateContent>
      </w:r>
    </w:p>
    <w:p w:rsidR="000C5200" w:rsidP="006B10BB" w:rsidRDefault="000C5200" w14:paraId="165462F9" w14:textId="42E43018">
      <w:pPr>
        <w:jc w:val="center"/>
        <w:rPr>
          <w:rFonts w:asciiTheme="minorHAnsi" w:hAnsiTheme="minorHAnsi"/>
          <w:b/>
          <w:color w:val="052264"/>
          <w:sz w:val="32"/>
          <w:szCs w:val="32"/>
        </w:rPr>
      </w:pPr>
      <w:r w:rsidRPr="00487AF9">
        <w:rPr>
          <w:rFonts w:asciiTheme="minorHAnsi" w:hAnsiTheme="minorHAnsi"/>
          <w:b/>
          <w:color w:val="052264"/>
          <w:sz w:val="32"/>
          <w:szCs w:val="32"/>
        </w:rPr>
        <w:t xml:space="preserve">Job Description for </w:t>
      </w:r>
      <w:r w:rsidR="00C40FC3">
        <w:rPr>
          <w:rFonts w:asciiTheme="minorHAnsi" w:hAnsiTheme="minorHAnsi"/>
          <w:b/>
          <w:color w:val="052264"/>
          <w:sz w:val="32"/>
          <w:szCs w:val="32"/>
        </w:rPr>
        <w:t xml:space="preserve">Cleaner </w:t>
      </w:r>
    </w:p>
    <w:p w:rsidRPr="006B10BB" w:rsidR="006B10BB" w:rsidP="006B10BB" w:rsidRDefault="006B10BB" w14:paraId="6AB2F4B8" w14:textId="77777777">
      <w:pPr>
        <w:jc w:val="center"/>
        <w:rPr>
          <w:rFonts w:asciiTheme="minorHAnsi" w:hAnsiTheme="minorHAnsi"/>
          <w:b/>
          <w:color w:val="052264"/>
          <w:sz w:val="32"/>
          <w:szCs w:val="32"/>
        </w:rPr>
      </w:pPr>
    </w:p>
    <w:p w:rsidRPr="00322283" w:rsidR="009C5777" w:rsidP="009C5777" w:rsidRDefault="009C5777" w14:paraId="165462FA" w14:textId="57106D37">
      <w:pPr>
        <w:rPr>
          <w:rFonts w:asciiTheme="minorHAnsi" w:hAnsiTheme="minorHAnsi"/>
          <w:b/>
          <w:color w:val="002060"/>
          <w:sz w:val="24"/>
        </w:rPr>
      </w:pPr>
      <w:r w:rsidRPr="00322283">
        <w:rPr>
          <w:rFonts w:asciiTheme="minorHAnsi" w:hAnsiTheme="minorHAnsi"/>
          <w:b/>
          <w:color w:val="002060"/>
          <w:sz w:val="24"/>
          <w:u w:val="single"/>
        </w:rPr>
        <w:t>Job Title:</w:t>
      </w:r>
      <w:r w:rsidRPr="00322283" w:rsidR="0025760B">
        <w:rPr>
          <w:rFonts w:asciiTheme="minorHAnsi" w:hAnsiTheme="minorHAnsi"/>
          <w:b/>
          <w:color w:val="002060"/>
          <w:sz w:val="24"/>
          <w:u w:val="single"/>
        </w:rPr>
        <w:t xml:space="preserve"> </w:t>
      </w:r>
      <w:r w:rsidRPr="00322283" w:rsidR="00C778CE">
        <w:rPr>
          <w:rFonts w:asciiTheme="minorHAnsi" w:hAnsiTheme="minorHAnsi"/>
          <w:b/>
          <w:color w:val="002060"/>
          <w:sz w:val="24"/>
        </w:rPr>
        <w:t xml:space="preserve">                 </w:t>
      </w:r>
      <w:r w:rsidR="004C3391">
        <w:rPr>
          <w:rFonts w:asciiTheme="minorHAnsi" w:hAnsiTheme="minorHAnsi"/>
          <w:b/>
          <w:color w:val="002060"/>
          <w:sz w:val="24"/>
        </w:rPr>
        <w:t xml:space="preserve"> </w:t>
      </w:r>
      <w:r w:rsidR="00C40FC3">
        <w:rPr>
          <w:rFonts w:asciiTheme="minorHAnsi" w:hAnsiTheme="minorHAnsi"/>
          <w:b/>
          <w:color w:val="002060"/>
          <w:sz w:val="24"/>
        </w:rPr>
        <w:t xml:space="preserve">Cleaner </w:t>
      </w:r>
    </w:p>
    <w:p w:rsidRPr="00322283" w:rsidR="009C5777" w:rsidP="009C5777" w:rsidRDefault="009C5777" w14:paraId="165462FB" w14:textId="77777777">
      <w:pPr>
        <w:rPr>
          <w:rFonts w:asciiTheme="minorHAnsi" w:hAnsiTheme="minorHAnsi"/>
          <w:b/>
          <w:color w:val="002060"/>
          <w:sz w:val="24"/>
          <w:u w:val="single"/>
        </w:rPr>
      </w:pPr>
    </w:p>
    <w:p w:rsidRPr="00322283" w:rsidR="009C5777" w:rsidP="009C5777" w:rsidRDefault="009C5777" w14:paraId="165462FC" w14:textId="32D9922D">
      <w:pPr>
        <w:rPr>
          <w:rFonts w:asciiTheme="minorHAnsi" w:hAnsiTheme="minorHAnsi"/>
          <w:b/>
          <w:color w:val="002060"/>
          <w:sz w:val="24"/>
        </w:rPr>
      </w:pPr>
      <w:r w:rsidRPr="00322283">
        <w:rPr>
          <w:rFonts w:asciiTheme="minorHAnsi" w:hAnsiTheme="minorHAnsi"/>
          <w:b/>
          <w:color w:val="002060"/>
          <w:sz w:val="24"/>
          <w:u w:val="single"/>
        </w:rPr>
        <w:t>Reporting to</w:t>
      </w:r>
      <w:r w:rsidRPr="00322283">
        <w:rPr>
          <w:rFonts w:asciiTheme="minorHAnsi" w:hAnsiTheme="minorHAnsi"/>
          <w:b/>
          <w:color w:val="002060"/>
          <w:sz w:val="24"/>
        </w:rPr>
        <w:t>:</w:t>
      </w:r>
      <w:r w:rsidRPr="00322283" w:rsidR="00C778CE">
        <w:rPr>
          <w:rFonts w:asciiTheme="minorHAnsi" w:hAnsiTheme="minorHAnsi"/>
          <w:b/>
          <w:color w:val="002060"/>
          <w:sz w:val="24"/>
        </w:rPr>
        <w:t xml:space="preserve">         </w:t>
      </w:r>
      <w:r w:rsidR="004C3391">
        <w:rPr>
          <w:rFonts w:asciiTheme="minorHAnsi" w:hAnsiTheme="minorHAnsi"/>
          <w:b/>
          <w:color w:val="002060"/>
          <w:sz w:val="24"/>
        </w:rPr>
        <w:t xml:space="preserve"> </w:t>
      </w:r>
      <w:r w:rsidRPr="00322283" w:rsidR="00C778CE">
        <w:rPr>
          <w:rFonts w:asciiTheme="minorHAnsi" w:hAnsiTheme="minorHAnsi"/>
          <w:b/>
          <w:color w:val="002060"/>
          <w:sz w:val="24"/>
        </w:rPr>
        <w:t xml:space="preserve"> </w:t>
      </w:r>
      <w:r w:rsidR="00C40FC3">
        <w:rPr>
          <w:rFonts w:asciiTheme="minorHAnsi" w:hAnsiTheme="minorHAnsi"/>
          <w:b/>
          <w:color w:val="002060"/>
          <w:sz w:val="24"/>
        </w:rPr>
        <w:t>Site Manager</w:t>
      </w:r>
    </w:p>
    <w:p w:rsidRPr="00487AF9" w:rsidR="009C5777" w:rsidP="009C5777" w:rsidRDefault="005268BB" w14:paraId="165462FD" w14:textId="4F0E2F84">
      <w:pPr>
        <w:rPr>
          <w:rFonts w:asciiTheme="minorHAnsi" w:hAnsiTheme="minorHAnsi"/>
          <w:b/>
          <w:sz w:val="24"/>
          <w:u w:val="single"/>
        </w:rPr>
      </w:pPr>
      <w:r>
        <w:rPr>
          <w:noProof/>
        </w:rPr>
        <mc:AlternateContent>
          <mc:Choice Requires="wps">
            <w:drawing>
              <wp:anchor distT="45720" distB="45720" distL="114300" distR="114300" simplePos="0" relativeHeight="251661312" behindDoc="0" locked="0" layoutInCell="1" allowOverlap="1" wp14:anchorId="7B2DCBB6" wp14:editId="7A8157B2">
                <wp:simplePos x="0" y="0"/>
                <wp:positionH relativeFrom="column">
                  <wp:posOffset>1107440</wp:posOffset>
                </wp:positionH>
                <wp:positionV relativeFrom="paragraph">
                  <wp:posOffset>132715</wp:posOffset>
                </wp:positionV>
                <wp:extent cx="5363845" cy="624205"/>
                <wp:effectExtent l="9525" t="13970" r="8255" b="952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624205"/>
                        </a:xfrm>
                        <a:prstGeom prst="rect">
                          <a:avLst/>
                        </a:prstGeom>
                        <a:solidFill>
                          <a:srgbClr val="FFFFFF"/>
                        </a:solidFill>
                        <a:ln w="9525">
                          <a:solidFill>
                            <a:schemeClr val="bg1">
                              <a:lumMod val="100000"/>
                              <a:lumOff val="0"/>
                            </a:schemeClr>
                          </a:solidFill>
                          <a:miter lim="800000"/>
                          <a:headEnd/>
                          <a:tailEnd/>
                        </a:ln>
                      </wps:spPr>
                      <wps:txbx>
                        <w:txbxContent>
                          <w:p w:rsidRPr="001F3A4F" w:rsidR="007D02F0" w:rsidRDefault="00257CCD" w14:paraId="1D03BA08" w14:textId="6A160E66">
                            <w:pPr>
                              <w:rPr>
                                <w:rFonts w:ascii="Calibri" w:hAnsi="Calibri" w:cs="Calibri"/>
                              </w:rPr>
                            </w:pPr>
                            <w:r w:rsidRPr="00257CCD">
                              <w:rPr>
                                <w:rFonts w:ascii="Calibri" w:hAnsi="Calibri" w:cs="Calibri"/>
                              </w:rPr>
                              <w:t>To ensure that all areas of the Academy are cleaned and maintained to the highest standards, contributing to a healthy and hygienic environment.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87.2pt;margin-top:10.45pt;width:422.35pt;height:49.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" w14:anchorId="7B2DCBB6">
                <v:textbox>
                  <w:txbxContent>
                    <w:p w:rsidRPr="001F3A4F" w:rsidR="007D02F0" w:rsidRDefault="00257CCD" w14:paraId="1D03BA08" w14:textId="6A160E66">
                      <w:pPr>
                        <w:rPr>
                          <w:rFonts w:ascii="Calibri" w:hAnsi="Calibri" w:cs="Calibri"/>
                        </w:rPr>
                      </w:pPr>
                      <w:r w:rsidRPr="00257CCD">
                        <w:rPr>
                          <w:rFonts w:ascii="Calibri" w:hAnsi="Calibri" w:cs="Calibri"/>
                        </w:rPr>
                        <w:t>To ensure that all areas of the Academy are cleaned and maintained to the highest standards, contributing to a healthy and hygienic environment.</w:t>
                      </w:r>
                    </w:p>
                  </w:txbxContent>
                </v:textbox>
                <w10:wrap type="square"/>
              </v:shape>
            </w:pict>
          </mc:Fallback>
        </mc:AlternateContent>
      </w:r>
    </w:p>
    <w:p w:rsidRPr="00322283" w:rsidR="009C5777" w:rsidP="7018DF68" w:rsidRDefault="009C5777" w14:paraId="165462FE" w14:textId="508C9BB3">
      <w:pPr>
        <w:rPr>
          <w:rFonts w:ascii="Calibri" w:hAnsi="Calibri" w:asciiTheme="minorAscii" w:hAnsiTheme="minorAscii"/>
          <w:b w:val="1"/>
          <w:bCs w:val="1"/>
          <w:color w:val="002060"/>
          <w:sz w:val="24"/>
          <w:szCs w:val="24"/>
          <w:u w:val="single"/>
        </w:rPr>
      </w:pPr>
      <w:r w:rsidRPr="7018DF68" w:rsidR="009C5777">
        <w:rPr>
          <w:rFonts w:ascii="Calibri" w:hAnsi="Calibri" w:asciiTheme="minorAscii" w:hAnsiTheme="minorAscii"/>
          <w:b w:val="1"/>
          <w:bCs w:val="1"/>
          <w:color w:val="002060"/>
          <w:sz w:val="24"/>
          <w:szCs w:val="24"/>
          <w:u w:val="single"/>
        </w:rPr>
        <w:t>Role Purpose:</w:t>
      </w:r>
      <w:r w:rsidRPr="7018DF68" w:rsidR="007D02F0">
        <w:rPr>
          <w:rFonts w:ascii="Calibri" w:hAnsi="Calibri" w:asciiTheme="minorAscii" w:hAnsiTheme="minorAscii"/>
          <w:b w:val="1"/>
          <w:bCs w:val="1"/>
          <w:color w:val="002060"/>
          <w:sz w:val="24"/>
          <w:szCs w:val="24"/>
          <w:u w:val="single"/>
        </w:rPr>
        <w:t xml:space="preserve"> </w:t>
      </w:r>
    </w:p>
    <w:p w:rsidRPr="00727646" w:rsidR="009C5777" w:rsidP="009C5777" w:rsidRDefault="009C5777" w14:paraId="165462FF" w14:textId="0A669F9F">
      <w:pPr>
        <w:rPr>
          <w:rFonts w:asciiTheme="minorHAnsi" w:hAnsiTheme="minorHAnsi"/>
          <w:b/>
          <w:color w:val="1F497D" w:themeColor="text2"/>
          <w:sz w:val="24"/>
          <w:u w:val="single"/>
        </w:rPr>
      </w:pPr>
    </w:p>
    <w:p w:rsidRPr="00A71FC0" w:rsidR="00257CCD" w:rsidP="00257CCD" w:rsidRDefault="00257CCD" w14:paraId="690FA3DA" w14:textId="1BFE258B">
      <w:pPr>
        <w:rPr>
          <w:rFonts w:asciiTheme="minorHAnsi" w:hAnsiTheme="minorHAnsi"/>
          <w:b/>
          <w:color w:val="002060"/>
          <w:szCs w:val="22"/>
          <w:u w:val="single"/>
        </w:rPr>
      </w:pPr>
      <w:r w:rsidRPr="00A71FC0">
        <w:rPr>
          <w:rFonts w:asciiTheme="minorHAnsi" w:hAnsiTheme="minorHAnsi"/>
          <w:b/>
          <w:color w:val="002060"/>
          <w:szCs w:val="22"/>
          <w:u w:val="single"/>
        </w:rPr>
        <w:t>Key Responsibilities:</w:t>
      </w:r>
      <w:bookmarkStart w:name="_GoBack" w:id="0"/>
      <w:bookmarkEnd w:id="0"/>
    </w:p>
    <w:p w:rsidRPr="00257CCD" w:rsidR="00257CCD" w:rsidP="00257CCD" w:rsidRDefault="00257CCD" w14:paraId="180DE1F3" w14:textId="77777777">
      <w:pPr>
        <w:rPr>
          <w:rFonts w:asciiTheme="minorHAnsi" w:hAnsiTheme="minorHAnsi"/>
          <w:b/>
          <w:szCs w:val="22"/>
          <w:u w:val="single"/>
        </w:rPr>
      </w:pPr>
    </w:p>
    <w:p w:rsidRPr="00257CCD" w:rsidR="00257CCD" w:rsidP="00257CCD" w:rsidRDefault="00257CCD" w14:paraId="67A1F580" w14:textId="77777777">
      <w:pPr>
        <w:pStyle w:val="ListParagraph"/>
        <w:numPr>
          <w:ilvl w:val="0"/>
          <w:numId w:val="40"/>
        </w:numPr>
        <w:rPr>
          <w:rFonts w:asciiTheme="minorHAnsi" w:hAnsiTheme="minorHAnsi"/>
          <w:szCs w:val="22"/>
        </w:rPr>
      </w:pPr>
      <w:r w:rsidRPr="00257CCD">
        <w:rPr>
          <w:rFonts w:asciiTheme="minorHAnsi" w:hAnsiTheme="minorHAnsi"/>
          <w:szCs w:val="22"/>
        </w:rPr>
        <w:t>Perform general cleaning duties including sweeping, mopping, vacuuming, dusting, and polishing surfaces.</w:t>
      </w:r>
    </w:p>
    <w:p w:rsidRPr="00257CCD" w:rsidR="00257CCD" w:rsidP="00257CCD" w:rsidRDefault="00257CCD" w14:paraId="4B54219E" w14:textId="77777777">
      <w:pPr>
        <w:pStyle w:val="ListParagraph"/>
        <w:numPr>
          <w:ilvl w:val="0"/>
          <w:numId w:val="40"/>
        </w:numPr>
        <w:rPr>
          <w:rFonts w:asciiTheme="minorHAnsi" w:hAnsiTheme="minorHAnsi"/>
          <w:szCs w:val="22"/>
        </w:rPr>
      </w:pPr>
      <w:r w:rsidRPr="00257CCD">
        <w:rPr>
          <w:rFonts w:asciiTheme="minorHAnsi" w:hAnsiTheme="minorHAnsi"/>
          <w:szCs w:val="22"/>
        </w:rPr>
        <w:t>Clean and sanitise restrooms, including replenishing supplies.</w:t>
      </w:r>
    </w:p>
    <w:p w:rsidRPr="00257CCD" w:rsidR="00257CCD" w:rsidP="00257CCD" w:rsidRDefault="00257CCD" w14:paraId="759A765F" w14:textId="77777777">
      <w:pPr>
        <w:pStyle w:val="ListParagraph"/>
        <w:numPr>
          <w:ilvl w:val="0"/>
          <w:numId w:val="40"/>
        </w:numPr>
        <w:rPr>
          <w:rFonts w:asciiTheme="minorHAnsi" w:hAnsiTheme="minorHAnsi"/>
          <w:szCs w:val="22"/>
        </w:rPr>
      </w:pPr>
      <w:r w:rsidRPr="00257CCD">
        <w:rPr>
          <w:rFonts w:asciiTheme="minorHAnsi" w:hAnsiTheme="minorHAnsi"/>
          <w:szCs w:val="22"/>
        </w:rPr>
        <w:t>Empty waste bins and ensure that waste is disposed of properly.</w:t>
      </w:r>
    </w:p>
    <w:p w:rsidRPr="00257CCD" w:rsidR="00257CCD" w:rsidP="00257CCD" w:rsidRDefault="00257CCD" w14:paraId="41BC21C2" w14:textId="77777777">
      <w:pPr>
        <w:pStyle w:val="ListParagraph"/>
        <w:numPr>
          <w:ilvl w:val="0"/>
          <w:numId w:val="40"/>
        </w:numPr>
        <w:rPr>
          <w:rFonts w:asciiTheme="minorHAnsi" w:hAnsiTheme="minorHAnsi"/>
          <w:szCs w:val="22"/>
        </w:rPr>
      </w:pPr>
      <w:r w:rsidRPr="00257CCD">
        <w:rPr>
          <w:rFonts w:asciiTheme="minorHAnsi" w:hAnsiTheme="minorHAnsi"/>
          <w:szCs w:val="22"/>
        </w:rPr>
        <w:t>Clean windows, mirrors, and other glass surfaces.</w:t>
      </w:r>
    </w:p>
    <w:p w:rsidRPr="00257CCD" w:rsidR="00257CCD" w:rsidP="00257CCD" w:rsidRDefault="00257CCD" w14:paraId="6967E412" w14:textId="77777777">
      <w:pPr>
        <w:pStyle w:val="ListParagraph"/>
        <w:numPr>
          <w:ilvl w:val="0"/>
          <w:numId w:val="40"/>
        </w:numPr>
        <w:rPr>
          <w:rFonts w:asciiTheme="minorHAnsi" w:hAnsiTheme="minorHAnsi"/>
          <w:szCs w:val="22"/>
        </w:rPr>
      </w:pPr>
      <w:r w:rsidRPr="00257CCD">
        <w:rPr>
          <w:rFonts w:asciiTheme="minorHAnsi" w:hAnsiTheme="minorHAnsi"/>
          <w:szCs w:val="22"/>
        </w:rPr>
        <w:t>Maintain and store cleaning equipment and supplies in a safe and orderly manner.</w:t>
      </w:r>
    </w:p>
    <w:p w:rsidRPr="00257CCD" w:rsidR="00257CCD" w:rsidP="00257CCD" w:rsidRDefault="00257CCD" w14:paraId="51A56326" w14:textId="12F0794D">
      <w:pPr>
        <w:pStyle w:val="ListParagraph"/>
        <w:numPr>
          <w:ilvl w:val="0"/>
          <w:numId w:val="40"/>
        </w:numPr>
        <w:rPr>
          <w:rFonts w:asciiTheme="minorHAnsi" w:hAnsiTheme="minorHAnsi"/>
          <w:szCs w:val="22"/>
        </w:rPr>
      </w:pPr>
      <w:r w:rsidRPr="00257CCD">
        <w:rPr>
          <w:rFonts w:asciiTheme="minorHAnsi" w:hAnsiTheme="minorHAnsi"/>
          <w:szCs w:val="22"/>
        </w:rPr>
        <w:t xml:space="preserve">Report any maintenance or repair issues to the </w:t>
      </w:r>
      <w:r>
        <w:rPr>
          <w:rFonts w:asciiTheme="minorHAnsi" w:hAnsiTheme="minorHAnsi"/>
          <w:szCs w:val="22"/>
        </w:rPr>
        <w:t>Site</w:t>
      </w:r>
      <w:r w:rsidRPr="00257CCD">
        <w:rPr>
          <w:rFonts w:asciiTheme="minorHAnsi" w:hAnsiTheme="minorHAnsi"/>
          <w:szCs w:val="22"/>
        </w:rPr>
        <w:t xml:space="preserve"> Manager.</w:t>
      </w:r>
    </w:p>
    <w:p w:rsidRPr="00257CCD" w:rsidR="00257CCD" w:rsidP="00257CCD" w:rsidRDefault="00257CCD" w14:paraId="50D99620" w14:textId="77777777">
      <w:pPr>
        <w:pStyle w:val="ListParagraph"/>
        <w:numPr>
          <w:ilvl w:val="0"/>
          <w:numId w:val="40"/>
        </w:numPr>
        <w:rPr>
          <w:rFonts w:asciiTheme="minorHAnsi" w:hAnsiTheme="minorHAnsi"/>
          <w:szCs w:val="22"/>
        </w:rPr>
      </w:pPr>
      <w:r w:rsidRPr="00257CCD">
        <w:rPr>
          <w:rFonts w:asciiTheme="minorHAnsi" w:hAnsiTheme="minorHAnsi"/>
          <w:szCs w:val="22"/>
        </w:rPr>
        <w:t>Follow health and safety guidelines and procedures, including the use of personal protective equipment (PPE).</w:t>
      </w:r>
    </w:p>
    <w:p w:rsidRPr="00257CCD" w:rsidR="00257CCD" w:rsidP="00257CCD" w:rsidRDefault="00257CCD" w14:paraId="466123FD" w14:textId="02F68C9C">
      <w:pPr>
        <w:pStyle w:val="ListParagraph"/>
        <w:numPr>
          <w:ilvl w:val="0"/>
          <w:numId w:val="40"/>
        </w:numPr>
        <w:rPr>
          <w:rFonts w:asciiTheme="minorHAnsi" w:hAnsiTheme="minorHAnsi"/>
          <w:szCs w:val="22"/>
        </w:rPr>
      </w:pPr>
      <w:r w:rsidRPr="00257CCD">
        <w:rPr>
          <w:rFonts w:asciiTheme="minorHAnsi" w:hAnsiTheme="minorHAnsi"/>
          <w:szCs w:val="22"/>
        </w:rPr>
        <w:t xml:space="preserve">Assist with </w:t>
      </w:r>
      <w:r>
        <w:rPr>
          <w:rFonts w:asciiTheme="minorHAnsi" w:hAnsiTheme="minorHAnsi"/>
          <w:szCs w:val="22"/>
        </w:rPr>
        <w:t>deep</w:t>
      </w:r>
      <w:r w:rsidRPr="00257CCD">
        <w:rPr>
          <w:rFonts w:asciiTheme="minorHAnsi" w:hAnsiTheme="minorHAnsi"/>
          <w:szCs w:val="22"/>
        </w:rPr>
        <w:t xml:space="preserve"> cleaning projects and tasks as directed by the </w:t>
      </w:r>
      <w:r>
        <w:rPr>
          <w:rFonts w:asciiTheme="minorHAnsi" w:hAnsiTheme="minorHAnsi"/>
          <w:szCs w:val="22"/>
        </w:rPr>
        <w:t>Site</w:t>
      </w:r>
      <w:r w:rsidRPr="00257CCD">
        <w:rPr>
          <w:rFonts w:asciiTheme="minorHAnsi" w:hAnsiTheme="minorHAnsi"/>
          <w:szCs w:val="22"/>
        </w:rPr>
        <w:t xml:space="preserve"> Manager</w:t>
      </w:r>
      <w:r w:rsidRPr="00257CCD">
        <w:rPr>
          <w:rFonts w:asciiTheme="minorHAnsi" w:hAnsiTheme="minorHAnsi"/>
          <w:szCs w:val="22"/>
        </w:rPr>
        <w:t>.</w:t>
      </w:r>
    </w:p>
    <w:p w:rsidRPr="00257CCD" w:rsidR="00257CCD" w:rsidP="00257CCD" w:rsidRDefault="00257CCD" w14:paraId="28007085" w14:textId="17AE7D00">
      <w:pPr>
        <w:pStyle w:val="ListParagraph"/>
        <w:numPr>
          <w:ilvl w:val="0"/>
          <w:numId w:val="40"/>
        </w:numPr>
        <w:rPr>
          <w:rFonts w:asciiTheme="minorHAnsi" w:hAnsiTheme="minorHAnsi"/>
          <w:szCs w:val="22"/>
        </w:rPr>
      </w:pPr>
      <w:r w:rsidRPr="00257CCD">
        <w:rPr>
          <w:rFonts w:asciiTheme="minorHAnsi" w:hAnsiTheme="minorHAnsi"/>
          <w:szCs w:val="22"/>
        </w:rPr>
        <w:t>Ensure that all cleaning tasks are completed efficiently and to a high standard.</w:t>
      </w:r>
    </w:p>
    <w:p w:rsidR="00257CCD" w:rsidP="007D02F0" w:rsidRDefault="00257CCD" w14:paraId="30C355EE" w14:textId="77777777">
      <w:pPr>
        <w:rPr>
          <w:rFonts w:asciiTheme="minorHAnsi" w:hAnsiTheme="minorHAnsi"/>
          <w:b/>
          <w:szCs w:val="22"/>
          <w:u w:val="single"/>
        </w:rPr>
      </w:pPr>
    </w:p>
    <w:p w:rsidR="007D02F0" w:rsidP="007D02F0" w:rsidRDefault="007D02F0" w14:paraId="610BCEA7" w14:textId="77777777">
      <w:pPr>
        <w:rPr>
          <w:rFonts w:asciiTheme="minorHAnsi" w:hAnsiTheme="minorHAnsi"/>
          <w:b/>
          <w:szCs w:val="22"/>
          <w:u w:val="single"/>
        </w:rPr>
      </w:pPr>
    </w:p>
    <w:p w:rsidR="00BD73AF" w:rsidP="00B31E2B" w:rsidRDefault="00BD73AF" w14:paraId="5955D1EE" w14:textId="1DF99308">
      <w:pPr>
        <w:ind w:left="360"/>
        <w:rPr>
          <w:rFonts w:asciiTheme="minorHAnsi" w:hAnsiTheme="minorHAnsi"/>
          <w:b/>
          <w:color w:val="1F497D" w:themeColor="text2"/>
          <w:sz w:val="24"/>
          <w:u w:val="single"/>
        </w:rPr>
      </w:pPr>
      <w:r>
        <w:rPr>
          <w:rFonts w:asciiTheme="minorHAnsi" w:hAnsiTheme="minorHAnsi"/>
          <w:b/>
          <w:color w:val="1F497D" w:themeColor="text2"/>
          <w:sz w:val="24"/>
          <w:u w:val="single"/>
        </w:rPr>
        <w:t xml:space="preserve">Other: </w:t>
      </w:r>
    </w:p>
    <w:p w:rsidRPr="002751F2" w:rsidR="002751F2" w:rsidP="002751F2" w:rsidRDefault="002751F2" w14:paraId="4669B1E6" w14:textId="2EA2C74B">
      <w:pPr>
        <w:pStyle w:val="ListParagraph"/>
        <w:numPr>
          <w:ilvl w:val="0"/>
          <w:numId w:val="33"/>
        </w:numPr>
        <w:rPr>
          <w:rFonts w:asciiTheme="minorHAnsi" w:hAnsiTheme="minorHAnsi"/>
          <w:bCs/>
          <w:szCs w:val="22"/>
        </w:rPr>
      </w:pPr>
      <w:r w:rsidRPr="002751F2">
        <w:rPr>
          <w:rFonts w:asciiTheme="minorHAnsi" w:hAnsiTheme="minorHAnsi"/>
          <w:bCs/>
          <w:szCs w:val="22"/>
        </w:rPr>
        <w:t xml:space="preserve">Safeguard the integrity of all </w:t>
      </w:r>
      <w:r>
        <w:rPr>
          <w:rFonts w:asciiTheme="minorHAnsi" w:hAnsiTheme="minorHAnsi"/>
          <w:bCs/>
          <w:szCs w:val="22"/>
        </w:rPr>
        <w:t xml:space="preserve">Academy and </w:t>
      </w:r>
      <w:r w:rsidRPr="002751F2">
        <w:rPr>
          <w:rFonts w:asciiTheme="minorHAnsi" w:hAnsiTheme="minorHAnsi"/>
          <w:bCs/>
          <w:szCs w:val="22"/>
        </w:rPr>
        <w:t>Trust data by ensuring the accurate input and audit, as required, of information being inputted</w:t>
      </w:r>
    </w:p>
    <w:p w:rsidR="00BD73AF" w:rsidP="0020446F" w:rsidRDefault="002751F2" w14:paraId="1E7CE2F5" w14:textId="02650097">
      <w:pPr>
        <w:pStyle w:val="ListParagraph"/>
        <w:numPr>
          <w:ilvl w:val="0"/>
          <w:numId w:val="33"/>
        </w:numPr>
        <w:rPr>
          <w:rFonts w:asciiTheme="minorHAnsi" w:hAnsiTheme="minorHAnsi"/>
          <w:bCs/>
          <w:szCs w:val="22"/>
        </w:rPr>
      </w:pPr>
      <w:r w:rsidRPr="002751F2">
        <w:rPr>
          <w:rFonts w:asciiTheme="minorHAnsi" w:hAnsiTheme="minorHAnsi"/>
          <w:bCs/>
          <w:szCs w:val="22"/>
        </w:rPr>
        <w:t>Positively promote the welfare of children, young people, and vulnerable adults and ensure that it is recognised that Safeguarding is everyone's responsibility; and to engage in appropriate training and development opportunities which enhance an individual’s knowledge</w:t>
      </w:r>
    </w:p>
    <w:p w:rsidR="00217D39" w:rsidP="00217D39" w:rsidRDefault="007429D9" w14:paraId="03AA2C22" w14:textId="4D28C54E">
      <w:pPr>
        <w:pStyle w:val="ListParagraph"/>
        <w:rPr>
          <w:rFonts w:asciiTheme="minorHAnsi" w:hAnsiTheme="minorHAnsi"/>
          <w:bCs/>
          <w:szCs w:val="22"/>
        </w:rPr>
      </w:pPr>
      <w:r>
        <w:rPr>
          <w:rFonts w:asciiTheme="minorHAnsi" w:hAnsiTheme="minorHAnsi"/>
          <w:b/>
          <w:color w:val="052264"/>
          <w:sz w:val="32"/>
          <w:szCs w:val="32"/>
        </w:rPr>
        <w:pict w14:anchorId="5DBA3FA7">
          <v:rect id="_x0000_i1026" style="width:0;height:1.5pt" o:hr="t" o:hrstd="t" o:hralign="center" fillcolor="#a0a0a0" stroked="f"/>
        </w:pict>
      </w:r>
    </w:p>
    <w:p w:rsidR="00217D39" w:rsidP="00217D39" w:rsidRDefault="00217D39" w14:paraId="7F2ACB88" w14:textId="77777777">
      <w:pPr>
        <w:rPr>
          <w:rFonts w:asciiTheme="minorHAnsi" w:hAnsiTheme="minorHAnsi"/>
          <w:bCs/>
          <w:szCs w:val="22"/>
        </w:rPr>
      </w:pPr>
    </w:p>
    <w:p w:rsidRPr="00217D39" w:rsidR="00217D39" w:rsidP="00217D39" w:rsidRDefault="00217D39" w14:paraId="005F7865" w14:textId="77777777">
      <w:pPr>
        <w:jc w:val="center"/>
        <w:rPr>
          <w:rFonts w:asciiTheme="minorHAnsi" w:hAnsiTheme="minorHAnsi"/>
          <w:b/>
          <w:szCs w:val="22"/>
        </w:rPr>
      </w:pPr>
      <w:r w:rsidRPr="00217D39">
        <w:rPr>
          <w:rFonts w:asciiTheme="minorHAnsi" w:hAnsiTheme="minorHAnsi"/>
          <w:b/>
          <w:szCs w:val="22"/>
        </w:rPr>
        <w:t>The duties of this post may vary from time to time without changing the general character of the post or level of responsibility entailed.</w:t>
      </w:r>
    </w:p>
    <w:p w:rsidRPr="00217D39" w:rsidR="00217D39" w:rsidP="00217D39" w:rsidRDefault="00217D39" w14:paraId="699A5896" w14:textId="77777777">
      <w:pPr>
        <w:jc w:val="center"/>
        <w:rPr>
          <w:rFonts w:asciiTheme="minorHAnsi" w:hAnsiTheme="minorHAnsi"/>
          <w:b/>
          <w:szCs w:val="22"/>
        </w:rPr>
      </w:pPr>
    </w:p>
    <w:p w:rsidRPr="00217D39" w:rsidR="00BD73AF" w:rsidP="00217D39" w:rsidRDefault="00217D39" w14:paraId="2A7DC0C2" w14:textId="2E9AD25E">
      <w:pPr>
        <w:jc w:val="center"/>
        <w:rPr>
          <w:rFonts w:asciiTheme="minorHAnsi" w:hAnsiTheme="minorHAnsi"/>
          <w:b/>
          <w:szCs w:val="22"/>
        </w:rPr>
      </w:pPr>
      <w:r w:rsidRPr="00217D39">
        <w:rPr>
          <w:rFonts w:asciiTheme="minorHAnsi" w:hAnsiTheme="minorHAnsi"/>
          <w:b/>
          <w:szCs w:val="22"/>
        </w:rPr>
        <w:t>This Job Description is current at the time of printing but will be reviewed on an annual basis and, following consultation with you, may be changed to reflect or anticipate changes in the job requirements which are commensurate with the job title and grade.</w:t>
      </w:r>
    </w:p>
    <w:p w:rsidRPr="00BD73AF" w:rsidR="00217D39" w:rsidP="00217D39" w:rsidRDefault="007429D9" w14:paraId="589BFEE7" w14:textId="73C64D8A">
      <w:pPr>
        <w:jc w:val="center"/>
        <w:rPr>
          <w:rFonts w:asciiTheme="minorHAnsi" w:hAnsiTheme="minorHAnsi"/>
          <w:bCs/>
          <w:szCs w:val="22"/>
        </w:rPr>
      </w:pPr>
      <w:r>
        <w:rPr>
          <w:rFonts w:asciiTheme="minorHAnsi" w:hAnsiTheme="minorHAnsi"/>
          <w:b/>
          <w:color w:val="052264"/>
          <w:sz w:val="32"/>
          <w:szCs w:val="32"/>
        </w:rPr>
        <w:pict w14:anchorId="05A05AC1">
          <v:rect id="_x0000_i1027" style="width:0;height:1.5pt" o:hr="t" o:hrstd="t" o:hralign="center" fillcolor="#a0a0a0" stroked="f"/>
        </w:pict>
      </w:r>
    </w:p>
    <w:p w:rsidRPr="0053796C" w:rsidR="00EE0961" w:rsidP="00EE0961" w:rsidRDefault="00EE0961" w14:paraId="2E354FA7" w14:textId="77777777">
      <w:pPr>
        <w:pStyle w:val="ListParagraph"/>
        <w:rPr>
          <w:rFonts w:asciiTheme="minorHAnsi" w:hAnsiTheme="minorHAnsi"/>
          <w:bCs/>
          <w:szCs w:val="22"/>
        </w:rPr>
      </w:pPr>
    </w:p>
    <w:p w:rsidRPr="00487AF9" w:rsidR="00D26019" w:rsidP="00792DA7" w:rsidRDefault="000C5200" w14:paraId="16546320" w14:textId="4884A58B">
      <w:pPr>
        <w:jc w:val="center"/>
        <w:rPr>
          <w:rFonts w:asciiTheme="minorHAnsi" w:hAnsiTheme="minorHAnsi"/>
          <w:b/>
          <w:sz w:val="32"/>
          <w:szCs w:val="32"/>
          <w:u w:val="single"/>
        </w:rPr>
      </w:pPr>
      <w:r w:rsidRPr="00487AF9">
        <w:rPr>
          <w:rFonts w:asciiTheme="minorHAnsi" w:hAnsiTheme="minorHAnsi"/>
          <w:b/>
          <w:color w:val="052264"/>
          <w:sz w:val="32"/>
          <w:szCs w:val="32"/>
        </w:rPr>
        <w:t>Person Specification</w:t>
      </w:r>
      <w:r w:rsidR="00A71FC0">
        <w:rPr>
          <w:rFonts w:asciiTheme="minorHAnsi" w:hAnsiTheme="minorHAnsi"/>
          <w:b/>
          <w:color w:val="052264"/>
          <w:sz w:val="32"/>
          <w:szCs w:val="32"/>
        </w:rPr>
        <w:t xml:space="preserve"> Cleaner </w:t>
      </w:r>
    </w:p>
    <w:p w:rsidRPr="00487AF9" w:rsidR="000C5200" w:rsidP="00792DA7" w:rsidRDefault="000C5200" w14:paraId="16546322" w14:textId="77777777">
      <w:pPr>
        <w:jc w:val="center"/>
        <w:rPr>
          <w:rFonts w:asciiTheme="minorHAnsi" w:hAnsiTheme="minorHAnsi"/>
          <w:b/>
          <w:sz w:val="32"/>
          <w:szCs w:val="32"/>
          <w:u w:val="single"/>
        </w:rPr>
      </w:pPr>
    </w:p>
    <w:tbl>
      <w:tblPr>
        <w:tblW w:w="10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56"/>
        <w:gridCol w:w="3549"/>
        <w:gridCol w:w="3409"/>
      </w:tblGrid>
      <w:tr w:rsidRPr="00487AF9" w:rsidR="006942A7" w:rsidTr="006942A7" w14:paraId="16546326" w14:textId="77777777">
        <w:tc>
          <w:tcPr>
            <w:tcW w:w="3456" w:type="dxa"/>
          </w:tcPr>
          <w:p w:rsidRPr="00487AF9" w:rsidR="006942A7" w:rsidP="00703D14" w:rsidRDefault="006942A7" w14:paraId="16546323" w14:textId="77777777">
            <w:pPr>
              <w:spacing w:before="60"/>
              <w:jc w:val="center"/>
              <w:rPr>
                <w:rFonts w:asciiTheme="minorHAnsi" w:hAnsiTheme="minorHAnsi"/>
                <w:b/>
                <w:color w:val="0079BC"/>
                <w:sz w:val="24"/>
              </w:rPr>
            </w:pPr>
            <w:r w:rsidRPr="00487AF9">
              <w:rPr>
                <w:rFonts w:asciiTheme="minorHAnsi" w:hAnsiTheme="minorHAnsi"/>
                <w:b/>
                <w:color w:val="0079BC"/>
                <w:sz w:val="24"/>
              </w:rPr>
              <w:t>Essential Criteria</w:t>
            </w:r>
          </w:p>
        </w:tc>
        <w:tc>
          <w:tcPr>
            <w:tcW w:w="3549" w:type="dxa"/>
          </w:tcPr>
          <w:p w:rsidRPr="00487AF9" w:rsidR="006942A7" w:rsidP="00703D14" w:rsidRDefault="006942A7" w14:paraId="16546324" w14:textId="77777777">
            <w:pPr>
              <w:spacing w:before="60"/>
              <w:jc w:val="center"/>
              <w:rPr>
                <w:rFonts w:asciiTheme="minorHAnsi" w:hAnsiTheme="minorHAnsi"/>
                <w:b/>
                <w:color w:val="0079BC"/>
                <w:sz w:val="24"/>
              </w:rPr>
            </w:pPr>
            <w:r w:rsidRPr="00487AF9">
              <w:rPr>
                <w:rFonts w:asciiTheme="minorHAnsi" w:hAnsiTheme="minorHAnsi"/>
                <w:b/>
                <w:color w:val="0079BC"/>
                <w:sz w:val="24"/>
              </w:rPr>
              <w:t>Desirable Criteria</w:t>
            </w:r>
          </w:p>
        </w:tc>
        <w:tc>
          <w:tcPr>
            <w:tcW w:w="3409" w:type="dxa"/>
          </w:tcPr>
          <w:p w:rsidRPr="00487AF9" w:rsidR="006942A7" w:rsidP="00703D14" w:rsidRDefault="006942A7" w14:paraId="16546325" w14:textId="77777777">
            <w:pPr>
              <w:spacing w:before="60"/>
              <w:jc w:val="center"/>
              <w:rPr>
                <w:rFonts w:asciiTheme="minorHAnsi" w:hAnsiTheme="minorHAnsi"/>
                <w:b/>
                <w:color w:val="0079BC"/>
                <w:sz w:val="24"/>
              </w:rPr>
            </w:pPr>
            <w:r w:rsidRPr="00487AF9">
              <w:rPr>
                <w:rFonts w:asciiTheme="minorHAnsi" w:hAnsiTheme="minorHAnsi"/>
                <w:b/>
                <w:color w:val="0079BC"/>
                <w:sz w:val="24"/>
              </w:rPr>
              <w:t>Evidence</w:t>
            </w:r>
          </w:p>
        </w:tc>
      </w:tr>
      <w:tr w:rsidRPr="00487AF9" w:rsidR="006942A7" w:rsidTr="006942A7" w14:paraId="16546344" w14:textId="77777777">
        <w:tc>
          <w:tcPr>
            <w:tcW w:w="3456" w:type="dxa"/>
          </w:tcPr>
          <w:p w:rsidRPr="00365541" w:rsidR="006942A7" w:rsidP="00703D14" w:rsidRDefault="006942A7" w14:paraId="1654633A" w14:textId="77777777">
            <w:pPr>
              <w:rPr>
                <w:rFonts w:asciiTheme="minorHAnsi" w:hAnsiTheme="minorHAnsi"/>
                <w:bCs/>
                <w:color w:val="0079BC"/>
                <w:szCs w:val="22"/>
              </w:rPr>
            </w:pPr>
            <w:r w:rsidRPr="00365541">
              <w:rPr>
                <w:rFonts w:asciiTheme="minorHAnsi" w:hAnsiTheme="minorHAnsi"/>
                <w:b/>
                <w:color w:val="0079BC"/>
                <w:szCs w:val="22"/>
                <w:u w:val="single"/>
              </w:rPr>
              <w:t>Experience</w:t>
            </w:r>
            <w:r w:rsidRPr="00365541">
              <w:rPr>
                <w:rFonts w:asciiTheme="minorHAnsi" w:hAnsiTheme="minorHAnsi"/>
                <w:bCs/>
                <w:color w:val="0079BC"/>
                <w:szCs w:val="22"/>
              </w:rPr>
              <w:t xml:space="preserve">: </w:t>
            </w:r>
          </w:p>
          <w:p w:rsidRPr="00365541" w:rsidR="006942A7" w:rsidP="00A3485A" w:rsidRDefault="00A71FC0" w14:paraId="1654633F" w14:textId="476A5517">
            <w:pPr>
              <w:pStyle w:val="ListParagraph"/>
              <w:numPr>
                <w:ilvl w:val="0"/>
                <w:numId w:val="34"/>
              </w:numPr>
              <w:rPr>
                <w:rFonts w:asciiTheme="minorHAnsi" w:hAnsiTheme="minorHAnsi"/>
                <w:bCs/>
                <w:szCs w:val="22"/>
              </w:rPr>
            </w:pPr>
            <w:r>
              <w:rPr>
                <w:rFonts w:asciiTheme="minorHAnsi" w:hAnsiTheme="minorHAnsi"/>
                <w:bCs/>
                <w:szCs w:val="22"/>
              </w:rPr>
              <w:t>P</w:t>
            </w:r>
            <w:r w:rsidRPr="00A71FC0">
              <w:rPr>
                <w:rFonts w:asciiTheme="minorHAnsi" w:hAnsiTheme="minorHAnsi"/>
                <w:bCs/>
                <w:szCs w:val="22"/>
              </w:rPr>
              <w:t>revious experience in a cleaning role is desirable but not essential.</w:t>
            </w:r>
          </w:p>
        </w:tc>
        <w:tc>
          <w:tcPr>
            <w:tcW w:w="3549" w:type="dxa"/>
          </w:tcPr>
          <w:p w:rsidRPr="00365541" w:rsidR="006942A7" w:rsidP="00703D14" w:rsidRDefault="006942A7" w14:paraId="16546340" w14:textId="77777777">
            <w:pPr>
              <w:rPr>
                <w:rFonts w:asciiTheme="minorHAnsi" w:hAnsiTheme="minorHAnsi"/>
                <w:szCs w:val="22"/>
              </w:rPr>
            </w:pPr>
          </w:p>
          <w:p w:rsidRPr="00365541" w:rsidR="006942A7" w:rsidP="00A71FC0" w:rsidRDefault="006942A7" w14:paraId="16546342" w14:textId="20314D1A">
            <w:pPr>
              <w:pStyle w:val="ListParagraph"/>
              <w:ind w:left="360"/>
              <w:rPr>
                <w:rFonts w:asciiTheme="minorHAnsi" w:hAnsiTheme="minorHAnsi"/>
                <w:szCs w:val="22"/>
              </w:rPr>
            </w:pPr>
          </w:p>
        </w:tc>
        <w:tc>
          <w:tcPr>
            <w:tcW w:w="3409" w:type="dxa"/>
          </w:tcPr>
          <w:p w:rsidRPr="00365541" w:rsidR="006942A7" w:rsidP="00703D14" w:rsidRDefault="006942A7" w14:paraId="68F0B8D2" w14:textId="77777777">
            <w:pPr>
              <w:rPr>
                <w:rFonts w:asciiTheme="minorHAnsi" w:hAnsiTheme="minorHAnsi"/>
                <w:szCs w:val="22"/>
              </w:rPr>
            </w:pPr>
          </w:p>
          <w:p w:rsidRPr="00365541" w:rsidR="0063730A" w:rsidP="00703D14" w:rsidRDefault="0063730A" w14:paraId="2B7D61A7" w14:textId="77777777">
            <w:pPr>
              <w:pStyle w:val="ListParagraph"/>
              <w:numPr>
                <w:ilvl w:val="0"/>
                <w:numId w:val="34"/>
              </w:numPr>
              <w:rPr>
                <w:rFonts w:asciiTheme="minorHAnsi" w:hAnsiTheme="minorHAnsi"/>
                <w:szCs w:val="22"/>
              </w:rPr>
            </w:pPr>
            <w:r w:rsidRPr="00365541">
              <w:rPr>
                <w:rFonts w:asciiTheme="minorHAnsi" w:hAnsiTheme="minorHAnsi"/>
                <w:szCs w:val="22"/>
              </w:rPr>
              <w:t xml:space="preserve">Application form </w:t>
            </w:r>
          </w:p>
          <w:p w:rsidRPr="00365541" w:rsidR="0063730A" w:rsidP="00703D14" w:rsidRDefault="0063730A" w14:paraId="16546343" w14:textId="51D31FF2">
            <w:pPr>
              <w:pStyle w:val="ListParagraph"/>
              <w:numPr>
                <w:ilvl w:val="0"/>
                <w:numId w:val="34"/>
              </w:numPr>
              <w:rPr>
                <w:rFonts w:asciiTheme="minorHAnsi" w:hAnsiTheme="minorHAnsi"/>
                <w:szCs w:val="22"/>
              </w:rPr>
            </w:pPr>
            <w:r w:rsidRPr="00365541">
              <w:rPr>
                <w:rFonts w:asciiTheme="minorHAnsi" w:hAnsiTheme="minorHAnsi"/>
                <w:szCs w:val="22"/>
              </w:rPr>
              <w:t xml:space="preserve">Interview </w:t>
            </w:r>
          </w:p>
        </w:tc>
      </w:tr>
      <w:tr w:rsidRPr="00487AF9" w:rsidR="006942A7" w:rsidTr="006942A7" w14:paraId="1654634D" w14:textId="77777777">
        <w:tc>
          <w:tcPr>
            <w:tcW w:w="3456" w:type="dxa"/>
          </w:tcPr>
          <w:p w:rsidR="006942A7" w:rsidP="007621A6" w:rsidRDefault="007621A6" w14:paraId="10B80DB1" w14:textId="77777777">
            <w:pPr>
              <w:rPr>
                <w:rFonts w:asciiTheme="minorHAnsi" w:hAnsiTheme="minorHAnsi"/>
                <w:b/>
                <w:color w:val="0079BC"/>
                <w:szCs w:val="22"/>
                <w:u w:val="single"/>
              </w:rPr>
            </w:pPr>
            <w:r w:rsidRPr="007621A6">
              <w:rPr>
                <w:rFonts w:asciiTheme="minorHAnsi" w:hAnsiTheme="minorHAnsi"/>
                <w:b/>
                <w:color w:val="0079BC"/>
                <w:szCs w:val="22"/>
                <w:u w:val="single"/>
              </w:rPr>
              <w:t>Skills:</w:t>
            </w:r>
          </w:p>
          <w:p w:rsidR="00A71FC0" w:rsidP="00E973A0" w:rsidRDefault="00A71FC0" w14:paraId="20D5815A" w14:textId="09D58541">
            <w:pPr>
              <w:pStyle w:val="ListParagraph"/>
              <w:numPr>
                <w:ilvl w:val="0"/>
                <w:numId w:val="39"/>
              </w:numPr>
              <w:rPr>
                <w:rFonts w:asciiTheme="minorHAnsi" w:hAnsiTheme="minorHAnsi"/>
                <w:bCs/>
                <w:szCs w:val="22"/>
              </w:rPr>
            </w:pPr>
            <w:r w:rsidRPr="00A71FC0">
              <w:rPr>
                <w:rFonts w:asciiTheme="minorHAnsi" w:hAnsiTheme="minorHAnsi"/>
                <w:bCs/>
                <w:szCs w:val="22"/>
              </w:rPr>
              <w:t>A basic understanding of health and safety procedures related to cleaning.</w:t>
            </w:r>
          </w:p>
          <w:p w:rsidR="00A71FC0" w:rsidP="00E973A0" w:rsidRDefault="00A71FC0" w14:paraId="23EF71EA" w14:textId="1C310D3C">
            <w:pPr>
              <w:pStyle w:val="ListParagraph"/>
              <w:numPr>
                <w:ilvl w:val="0"/>
                <w:numId w:val="39"/>
              </w:numPr>
              <w:rPr>
                <w:rFonts w:asciiTheme="minorHAnsi" w:hAnsiTheme="minorHAnsi"/>
                <w:bCs/>
                <w:szCs w:val="22"/>
              </w:rPr>
            </w:pPr>
            <w:r w:rsidRPr="00A71FC0">
              <w:rPr>
                <w:rFonts w:asciiTheme="minorHAnsi" w:hAnsiTheme="minorHAnsi"/>
                <w:bCs/>
                <w:szCs w:val="22"/>
              </w:rPr>
              <w:t>Strong attention to detail and a commitment to maintaining high standards of cleanliness.</w:t>
            </w:r>
          </w:p>
          <w:p w:rsidR="00A71FC0" w:rsidP="00E973A0" w:rsidRDefault="00A71FC0" w14:paraId="3A2498B4" w14:textId="53A2B465">
            <w:pPr>
              <w:pStyle w:val="ListParagraph"/>
              <w:numPr>
                <w:ilvl w:val="0"/>
                <w:numId w:val="39"/>
              </w:numPr>
              <w:rPr>
                <w:rFonts w:asciiTheme="minorHAnsi" w:hAnsiTheme="minorHAnsi"/>
                <w:bCs/>
                <w:szCs w:val="22"/>
              </w:rPr>
            </w:pPr>
            <w:r w:rsidRPr="00A71FC0">
              <w:rPr>
                <w:rFonts w:asciiTheme="minorHAnsi" w:hAnsiTheme="minorHAnsi"/>
                <w:bCs/>
                <w:szCs w:val="22"/>
              </w:rPr>
              <w:t>Good communication skills and the ability to follow instructions.</w:t>
            </w:r>
          </w:p>
          <w:p w:rsidR="00A71FC0" w:rsidP="00E973A0" w:rsidRDefault="00A71FC0" w14:paraId="3C6442E0" w14:textId="6DE30ADC">
            <w:pPr>
              <w:pStyle w:val="ListParagraph"/>
              <w:numPr>
                <w:ilvl w:val="0"/>
                <w:numId w:val="39"/>
              </w:numPr>
              <w:rPr>
                <w:rFonts w:asciiTheme="minorHAnsi" w:hAnsiTheme="minorHAnsi"/>
                <w:bCs/>
                <w:szCs w:val="22"/>
              </w:rPr>
            </w:pPr>
            <w:r w:rsidRPr="00A71FC0">
              <w:rPr>
                <w:rFonts w:asciiTheme="minorHAnsi" w:hAnsiTheme="minorHAnsi"/>
                <w:bCs/>
                <w:szCs w:val="22"/>
              </w:rPr>
              <w:t>Familiarity with cleaning equipment, chemicals, and cleaning methods.</w:t>
            </w:r>
          </w:p>
          <w:p w:rsidRPr="00E973A0" w:rsidR="00E973A0" w:rsidP="00E973A0" w:rsidRDefault="00E973A0" w14:paraId="28553C31" w14:textId="2AF60D2D">
            <w:pPr>
              <w:pStyle w:val="ListParagraph"/>
              <w:numPr>
                <w:ilvl w:val="0"/>
                <w:numId w:val="39"/>
              </w:numPr>
              <w:rPr>
                <w:rFonts w:asciiTheme="minorHAnsi" w:hAnsiTheme="minorHAnsi"/>
                <w:bCs/>
                <w:szCs w:val="22"/>
              </w:rPr>
            </w:pPr>
            <w:r w:rsidRPr="00E973A0">
              <w:rPr>
                <w:rFonts w:asciiTheme="minorHAnsi" w:hAnsiTheme="minorHAnsi"/>
                <w:bCs/>
                <w:szCs w:val="22"/>
              </w:rPr>
              <w:t>Highly organised and efficient and able to work to tight deadlines, often under pressure.</w:t>
            </w:r>
          </w:p>
          <w:p w:rsidRPr="00E973A0" w:rsidR="00E973A0" w:rsidP="00E973A0" w:rsidRDefault="00E973A0" w14:paraId="48F71C6B" w14:textId="3F273738">
            <w:pPr>
              <w:pStyle w:val="ListParagraph"/>
              <w:numPr>
                <w:ilvl w:val="0"/>
                <w:numId w:val="39"/>
              </w:numPr>
              <w:rPr>
                <w:rFonts w:asciiTheme="minorHAnsi" w:hAnsiTheme="minorHAnsi"/>
                <w:bCs/>
                <w:szCs w:val="22"/>
              </w:rPr>
            </w:pPr>
            <w:r w:rsidRPr="00E973A0">
              <w:rPr>
                <w:rFonts w:asciiTheme="minorHAnsi" w:hAnsiTheme="minorHAnsi"/>
                <w:bCs/>
                <w:szCs w:val="22"/>
              </w:rPr>
              <w:t xml:space="preserve">Able work under your own initiative </w:t>
            </w:r>
          </w:p>
          <w:p w:rsidRPr="00E973A0" w:rsidR="00E973A0" w:rsidP="00E973A0" w:rsidRDefault="00E973A0" w14:paraId="4B0A1BAC" w14:textId="77777777">
            <w:pPr>
              <w:pStyle w:val="ListParagraph"/>
              <w:numPr>
                <w:ilvl w:val="0"/>
                <w:numId w:val="39"/>
              </w:numPr>
              <w:rPr>
                <w:rFonts w:asciiTheme="minorHAnsi" w:hAnsiTheme="minorHAnsi"/>
                <w:bCs/>
                <w:szCs w:val="22"/>
              </w:rPr>
            </w:pPr>
            <w:r w:rsidRPr="00E973A0">
              <w:rPr>
                <w:rFonts w:asciiTheme="minorHAnsi" w:hAnsiTheme="minorHAnsi"/>
                <w:bCs/>
                <w:szCs w:val="22"/>
              </w:rPr>
              <w:t>Able to work as part of a diverse team.</w:t>
            </w:r>
          </w:p>
          <w:p w:rsidRPr="00E973A0" w:rsidR="00E973A0" w:rsidP="00E973A0" w:rsidRDefault="00E973A0" w14:paraId="5DD4776A" w14:textId="77777777">
            <w:pPr>
              <w:pStyle w:val="ListParagraph"/>
              <w:numPr>
                <w:ilvl w:val="0"/>
                <w:numId w:val="39"/>
              </w:numPr>
              <w:rPr>
                <w:rFonts w:asciiTheme="minorHAnsi" w:hAnsiTheme="minorHAnsi"/>
                <w:bCs/>
                <w:szCs w:val="22"/>
              </w:rPr>
            </w:pPr>
            <w:r w:rsidRPr="00E973A0">
              <w:rPr>
                <w:rFonts w:asciiTheme="minorHAnsi" w:hAnsiTheme="minorHAnsi"/>
                <w:bCs/>
                <w:szCs w:val="22"/>
              </w:rPr>
              <w:t>Able to promote the safeguarding and welfare of children and young people across the Trust.</w:t>
            </w:r>
          </w:p>
          <w:p w:rsidRPr="00A71FC0" w:rsidR="007621A6" w:rsidP="00A71FC0" w:rsidRDefault="00E973A0" w14:paraId="1654634A" w14:textId="48A632C2">
            <w:pPr>
              <w:pStyle w:val="ListParagraph"/>
              <w:numPr>
                <w:ilvl w:val="0"/>
                <w:numId w:val="39"/>
              </w:numPr>
              <w:rPr>
                <w:rFonts w:asciiTheme="minorHAnsi" w:hAnsiTheme="minorHAnsi"/>
                <w:bCs/>
                <w:szCs w:val="22"/>
              </w:rPr>
            </w:pPr>
            <w:r w:rsidRPr="00E973A0">
              <w:rPr>
                <w:rFonts w:asciiTheme="minorHAnsi" w:hAnsiTheme="minorHAnsi"/>
                <w:bCs/>
                <w:szCs w:val="22"/>
              </w:rPr>
              <w:t xml:space="preserve">Willingness to ensure that equal opportunities are promoted and developed across the </w:t>
            </w:r>
            <w:r w:rsidR="007C7D9B">
              <w:rPr>
                <w:rFonts w:asciiTheme="minorHAnsi" w:hAnsiTheme="minorHAnsi"/>
                <w:bCs/>
                <w:szCs w:val="22"/>
              </w:rPr>
              <w:t>Academy/Trust</w:t>
            </w:r>
            <w:r w:rsidRPr="00E973A0">
              <w:rPr>
                <w:rFonts w:asciiTheme="minorHAnsi" w:hAnsiTheme="minorHAnsi"/>
                <w:bCs/>
                <w:szCs w:val="22"/>
              </w:rPr>
              <w:t>.</w:t>
            </w:r>
          </w:p>
        </w:tc>
        <w:tc>
          <w:tcPr>
            <w:tcW w:w="3549" w:type="dxa"/>
          </w:tcPr>
          <w:p w:rsidR="006942A7" w:rsidP="00703D14" w:rsidRDefault="006942A7" w14:paraId="29E41B6D" w14:textId="77777777">
            <w:pPr>
              <w:rPr>
                <w:rFonts w:asciiTheme="minorHAnsi" w:hAnsiTheme="minorHAnsi"/>
                <w:szCs w:val="22"/>
              </w:rPr>
            </w:pPr>
          </w:p>
          <w:p w:rsidRPr="007B56F2" w:rsidR="007B56F2" w:rsidP="00A71FC0" w:rsidRDefault="007B56F2" w14:paraId="1654634B" w14:textId="5457083E">
            <w:pPr>
              <w:pStyle w:val="ListParagraph"/>
              <w:ind w:left="360"/>
              <w:rPr>
                <w:rFonts w:asciiTheme="minorHAnsi" w:hAnsiTheme="minorHAnsi"/>
                <w:szCs w:val="22"/>
              </w:rPr>
            </w:pPr>
          </w:p>
        </w:tc>
        <w:tc>
          <w:tcPr>
            <w:tcW w:w="3409" w:type="dxa"/>
          </w:tcPr>
          <w:p w:rsidRPr="00365541" w:rsidR="0063730A" w:rsidP="0063730A" w:rsidRDefault="0063730A" w14:paraId="5A0777D2" w14:textId="77777777">
            <w:pPr>
              <w:pStyle w:val="ListParagraph"/>
              <w:ind w:left="360"/>
              <w:rPr>
                <w:rFonts w:asciiTheme="minorHAnsi" w:hAnsiTheme="minorHAnsi"/>
                <w:szCs w:val="22"/>
              </w:rPr>
            </w:pPr>
          </w:p>
          <w:p w:rsidRPr="00365541" w:rsidR="0063730A" w:rsidP="0063730A" w:rsidRDefault="0063730A" w14:paraId="73C80BB0" w14:textId="1185EDFB">
            <w:pPr>
              <w:pStyle w:val="ListParagraph"/>
              <w:numPr>
                <w:ilvl w:val="0"/>
                <w:numId w:val="34"/>
              </w:numPr>
              <w:rPr>
                <w:rFonts w:asciiTheme="minorHAnsi" w:hAnsiTheme="minorHAnsi"/>
                <w:szCs w:val="22"/>
              </w:rPr>
            </w:pPr>
            <w:r w:rsidRPr="00365541">
              <w:rPr>
                <w:rFonts w:asciiTheme="minorHAnsi" w:hAnsiTheme="minorHAnsi"/>
                <w:szCs w:val="22"/>
              </w:rPr>
              <w:t xml:space="preserve">Application form </w:t>
            </w:r>
          </w:p>
          <w:p w:rsidRPr="00365541" w:rsidR="006942A7" w:rsidP="0063730A" w:rsidRDefault="0063730A" w14:paraId="1654634C" w14:textId="5C75668E">
            <w:pPr>
              <w:pStyle w:val="ListParagraph"/>
              <w:numPr>
                <w:ilvl w:val="0"/>
                <w:numId w:val="34"/>
              </w:numPr>
              <w:rPr>
                <w:rFonts w:asciiTheme="minorHAnsi" w:hAnsiTheme="minorHAnsi"/>
                <w:szCs w:val="22"/>
              </w:rPr>
            </w:pPr>
            <w:r w:rsidRPr="00365541">
              <w:rPr>
                <w:rFonts w:asciiTheme="minorHAnsi" w:hAnsiTheme="minorHAnsi"/>
                <w:szCs w:val="22"/>
              </w:rPr>
              <w:t>Interview</w:t>
            </w:r>
          </w:p>
        </w:tc>
      </w:tr>
      <w:tr w:rsidRPr="00487AF9" w:rsidR="00A71FC0" w:rsidTr="006942A7" w14:paraId="1573D263" w14:textId="77777777">
        <w:tc>
          <w:tcPr>
            <w:tcW w:w="3456" w:type="dxa"/>
          </w:tcPr>
          <w:p w:rsidR="00A71FC0" w:rsidP="007621A6" w:rsidRDefault="00A71FC0" w14:paraId="69A8B4D1" w14:textId="77777777">
            <w:pPr>
              <w:rPr>
                <w:rFonts w:asciiTheme="minorHAnsi" w:hAnsiTheme="minorHAnsi"/>
                <w:b/>
                <w:color w:val="0079BC"/>
                <w:szCs w:val="22"/>
                <w:u w:val="single"/>
              </w:rPr>
            </w:pPr>
            <w:r>
              <w:rPr>
                <w:rFonts w:asciiTheme="minorHAnsi" w:hAnsiTheme="minorHAnsi"/>
                <w:b/>
                <w:color w:val="0079BC"/>
                <w:szCs w:val="22"/>
                <w:u w:val="single"/>
              </w:rPr>
              <w:t xml:space="preserve">Personal Attributes </w:t>
            </w:r>
          </w:p>
          <w:p w:rsidRPr="00A71FC0" w:rsidR="00A71FC0" w:rsidP="00A71FC0" w:rsidRDefault="00A71FC0" w14:paraId="45098835" w14:textId="77777777">
            <w:pPr>
              <w:pStyle w:val="ListParagraph"/>
              <w:numPr>
                <w:ilvl w:val="0"/>
                <w:numId w:val="41"/>
              </w:numPr>
              <w:rPr>
                <w:rFonts w:asciiTheme="minorHAnsi" w:hAnsiTheme="minorHAnsi"/>
                <w:szCs w:val="22"/>
              </w:rPr>
            </w:pPr>
            <w:r w:rsidRPr="00A71FC0">
              <w:rPr>
                <w:rFonts w:asciiTheme="minorHAnsi" w:hAnsiTheme="minorHAnsi"/>
                <w:szCs w:val="22"/>
              </w:rPr>
              <w:t>Reliable and punctual.</w:t>
            </w:r>
          </w:p>
          <w:p w:rsidRPr="00A71FC0" w:rsidR="00A71FC0" w:rsidP="00A71FC0" w:rsidRDefault="00A71FC0" w14:paraId="19BB2B9A" w14:textId="3AD2DAB2">
            <w:pPr>
              <w:pStyle w:val="ListParagraph"/>
              <w:numPr>
                <w:ilvl w:val="0"/>
                <w:numId w:val="41"/>
              </w:numPr>
              <w:rPr>
                <w:rFonts w:asciiTheme="minorHAnsi" w:hAnsiTheme="minorHAnsi"/>
                <w:szCs w:val="22"/>
              </w:rPr>
            </w:pPr>
            <w:r w:rsidRPr="00A71FC0">
              <w:rPr>
                <w:rFonts w:asciiTheme="minorHAnsi" w:hAnsiTheme="minorHAnsi"/>
                <w:szCs w:val="22"/>
              </w:rPr>
              <w:t xml:space="preserve">Professional and courteous </w:t>
            </w:r>
            <w:r w:rsidRPr="00A71FC0">
              <w:rPr>
                <w:rFonts w:asciiTheme="minorHAnsi" w:hAnsiTheme="minorHAnsi"/>
                <w:szCs w:val="22"/>
              </w:rPr>
              <w:t>demeanour</w:t>
            </w:r>
            <w:r w:rsidRPr="00A71FC0">
              <w:rPr>
                <w:rFonts w:asciiTheme="minorHAnsi" w:hAnsiTheme="minorHAnsi"/>
                <w:szCs w:val="22"/>
              </w:rPr>
              <w:t>.</w:t>
            </w:r>
          </w:p>
          <w:p w:rsidRPr="00A71FC0" w:rsidR="00A71FC0" w:rsidP="00A71FC0" w:rsidRDefault="00A71FC0" w14:paraId="3C847E53" w14:textId="77777777">
            <w:pPr>
              <w:pStyle w:val="ListParagraph"/>
              <w:numPr>
                <w:ilvl w:val="0"/>
                <w:numId w:val="41"/>
              </w:numPr>
              <w:rPr>
                <w:rFonts w:asciiTheme="minorHAnsi" w:hAnsiTheme="minorHAnsi"/>
                <w:szCs w:val="22"/>
              </w:rPr>
            </w:pPr>
            <w:r w:rsidRPr="00A71FC0">
              <w:rPr>
                <w:rFonts w:asciiTheme="minorHAnsi" w:hAnsiTheme="minorHAnsi"/>
                <w:szCs w:val="22"/>
              </w:rPr>
              <w:t>Adaptable and willing to take on a range of tasks as needed.</w:t>
            </w:r>
          </w:p>
          <w:p w:rsidRPr="00A71FC0" w:rsidR="00A71FC0" w:rsidP="00A71FC0" w:rsidRDefault="00A71FC0" w14:paraId="6E626021" w14:textId="41EF05A7">
            <w:pPr>
              <w:pStyle w:val="ListParagraph"/>
              <w:numPr>
                <w:ilvl w:val="0"/>
                <w:numId w:val="41"/>
              </w:numPr>
              <w:rPr>
                <w:rFonts w:asciiTheme="minorHAnsi" w:hAnsiTheme="minorHAnsi"/>
                <w:b/>
                <w:color w:val="0079BC"/>
                <w:szCs w:val="22"/>
                <w:u w:val="single"/>
              </w:rPr>
            </w:pPr>
            <w:r w:rsidRPr="00A71FC0">
              <w:rPr>
                <w:rFonts w:asciiTheme="minorHAnsi" w:hAnsiTheme="minorHAnsi"/>
                <w:szCs w:val="22"/>
              </w:rPr>
              <w:t>Ability to handle physical tasks associated with cleaning.</w:t>
            </w:r>
          </w:p>
        </w:tc>
        <w:tc>
          <w:tcPr>
            <w:tcW w:w="3549" w:type="dxa"/>
          </w:tcPr>
          <w:p w:rsidR="00A71FC0" w:rsidP="00703D14" w:rsidRDefault="00A71FC0" w14:paraId="4F0ED09E" w14:textId="77777777">
            <w:pPr>
              <w:rPr>
                <w:rFonts w:asciiTheme="minorHAnsi" w:hAnsiTheme="minorHAnsi"/>
                <w:szCs w:val="22"/>
              </w:rPr>
            </w:pPr>
          </w:p>
        </w:tc>
        <w:tc>
          <w:tcPr>
            <w:tcW w:w="3409" w:type="dxa"/>
          </w:tcPr>
          <w:p w:rsidRPr="00365541" w:rsidR="00A71FC0" w:rsidP="0063730A" w:rsidRDefault="00A71FC0" w14:paraId="06661658" w14:textId="77777777">
            <w:pPr>
              <w:pStyle w:val="ListParagraph"/>
              <w:ind w:left="360"/>
              <w:rPr>
                <w:rFonts w:asciiTheme="minorHAnsi" w:hAnsiTheme="minorHAnsi"/>
                <w:szCs w:val="22"/>
              </w:rPr>
            </w:pPr>
          </w:p>
        </w:tc>
      </w:tr>
    </w:tbl>
    <w:p w:rsidRPr="00487AF9" w:rsidR="00464701" w:rsidP="006942A7" w:rsidRDefault="00464701" w14:paraId="16546360" w14:textId="77777777">
      <w:pPr>
        <w:rPr>
          <w:rFonts w:asciiTheme="minorHAnsi" w:hAnsiTheme="minorHAnsi"/>
          <w:b/>
          <w:sz w:val="24"/>
          <w:u w:val="single"/>
          <w:lang w:val="en-US"/>
        </w:rPr>
      </w:pPr>
    </w:p>
    <w:p w:rsidRPr="00487AF9" w:rsidR="00464701" w:rsidP="00464701" w:rsidRDefault="00464701" w14:paraId="16546361" w14:textId="77777777">
      <w:pPr>
        <w:pStyle w:val="ListParagraph"/>
        <w:rPr>
          <w:rFonts w:asciiTheme="minorHAnsi" w:hAnsiTheme="minorHAnsi"/>
          <w:b/>
          <w:sz w:val="24"/>
          <w:u w:val="single"/>
          <w:lang w:val="en-US"/>
        </w:rPr>
      </w:pPr>
    </w:p>
    <w:p w:rsidRPr="00487AF9" w:rsidR="00E50249" w:rsidP="00142BC1" w:rsidRDefault="00E50249" w14:paraId="16546362" w14:textId="77777777">
      <w:pPr>
        <w:pStyle w:val="ListParagraph"/>
        <w:spacing w:after="360" w:line="276" w:lineRule="auto"/>
        <w:rPr>
          <w:rFonts w:cs="Calibri" w:asciiTheme="minorHAnsi" w:hAnsiTheme="minorHAnsi"/>
          <w:color w:val="000000"/>
          <w:sz w:val="24"/>
        </w:rPr>
      </w:pPr>
    </w:p>
    <w:sectPr w:rsidRPr="00487AF9" w:rsidR="00E50249" w:rsidSect="0025760B">
      <w:headerReference w:type="default" r:id="rId12"/>
      <w:footerReference w:type="default" r:id="rId13"/>
      <w:pgSz w:w="11900" w:h="16840" w:orient="portrait"/>
      <w:pgMar w:top="238" w:right="851" w:bottom="1418" w:left="851"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982" w:rsidRDefault="004D7982" w14:paraId="389BF5A1" w14:textId="77777777">
      <w:r>
        <w:separator/>
      </w:r>
    </w:p>
  </w:endnote>
  <w:endnote w:type="continuationSeparator" w:id="0">
    <w:p w:rsidR="004D7982" w:rsidRDefault="004D7982" w14:paraId="52EABA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Times-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p w:rsidR="00487AF9" w:rsidP="00487AF9" w:rsidRDefault="005268BB" w14:paraId="32F15604" w14:textId="4730D0CC">
    <w:pPr>
      <w:pStyle w:val="Footer"/>
    </w:pPr>
    <w:r>
      <w:rPr>
        <w:noProof/>
      </w:rPr>
      <mc:AlternateContent>
        <mc:Choice Requires="wps">
          <w:drawing>
            <wp:anchor distT="0" distB="0" distL="114300" distR="114300" simplePos="0" relativeHeight="251661312" behindDoc="0" locked="0" layoutInCell="1" allowOverlap="1" wp14:anchorId="528F491A" wp14:editId="1567B8FF">
              <wp:simplePos x="0" y="0"/>
              <wp:positionH relativeFrom="column">
                <wp:posOffset>5147945</wp:posOffset>
              </wp:positionH>
              <wp:positionV relativeFrom="paragraph">
                <wp:posOffset>127635</wp:posOffset>
              </wp:positionV>
              <wp:extent cx="1304925" cy="3092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758C8" w:rsidR="00487AF9" w:rsidP="00487AF9" w:rsidRDefault="00487AF9" w14:paraId="46933215" w14:textId="77777777">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Pr>
                              <w:noProof/>
                              <w:color w:val="052264"/>
                              <w:sz w:val="16"/>
                              <w:szCs w:val="20"/>
                            </w:rPr>
                            <w:t>2</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Pr>
                              <w:noProof/>
                              <w:color w:val="052264"/>
                              <w:sz w:val="16"/>
                              <w:szCs w:val="20"/>
                            </w:rPr>
                            <w:t>2</w:t>
                          </w:r>
                          <w:r w:rsidRPr="007758C8">
                            <w:rPr>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8F491A">
              <v:stroke joinstyle="miter"/>
              <v:path gradientshapeok="t" o:connecttype="rect"/>
            </v:shapetype>
            <v:shape id="Text Box 12" style="position:absolute;margin-left:405.35pt;margin-top:10.05pt;width:102.7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q4tAIAALs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">
              <v:textbox>
                <w:txbxContent>
                  <w:p w:rsidRPr="007758C8" w:rsidR="00487AF9" w:rsidP="00487AF9" w:rsidRDefault="00487AF9" w14:paraId="46933215" w14:textId="77777777">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Pr>
                        <w:noProof/>
                        <w:color w:val="052264"/>
                        <w:sz w:val="16"/>
                        <w:szCs w:val="20"/>
                      </w:rPr>
                      <w:t>2</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Pr>
                        <w:noProof/>
                        <w:color w:val="052264"/>
                        <w:sz w:val="16"/>
                        <w:szCs w:val="20"/>
                      </w:rPr>
                      <w:t>2</w:t>
                    </w:r>
                    <w:r w:rsidRPr="007758C8">
                      <w:rPr>
                        <w:color w:val="052264"/>
                        <w:sz w:val="16"/>
                        <w:szCs w:val="20"/>
                      </w:rPr>
                      <w:fldChar w:fldCharType="end"/>
                    </w:r>
                  </w:p>
                </w:txbxContent>
              </v:textbox>
            </v:shape>
          </w:pict>
        </mc:Fallback>
      </mc:AlternateContent>
    </w:r>
    <w:r w:rsidR="00487AF9">
      <w:rPr>
        <w:noProof/>
        <w:lang w:eastAsia="en-GB"/>
      </w:rPr>
      <w:drawing>
        <wp:anchor distT="0" distB="0" distL="114300" distR="114300" simplePos="0" relativeHeight="251657216" behindDoc="1" locked="0" layoutInCell="1" allowOverlap="1" wp14:anchorId="6F5E55AE" wp14:editId="2795B8CB">
          <wp:simplePos x="0" y="0"/>
          <wp:positionH relativeFrom="column">
            <wp:posOffset>-535305</wp:posOffset>
          </wp:positionH>
          <wp:positionV relativeFrom="paragraph">
            <wp:posOffset>-247015</wp:posOffset>
          </wp:positionV>
          <wp:extent cx="7554595" cy="1074420"/>
          <wp:effectExtent l="0" t="0" r="0" b="0"/>
          <wp:wrapNone/>
          <wp:docPr id="640260719" name="Picture 640260719"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A053BDA" wp14:editId="792E3D24">
              <wp:simplePos x="0" y="0"/>
              <wp:positionH relativeFrom="column">
                <wp:posOffset>5995035</wp:posOffset>
              </wp:positionH>
              <wp:positionV relativeFrom="paragraph">
                <wp:posOffset>9995535</wp:posOffset>
              </wp:positionV>
              <wp:extent cx="1304925" cy="309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758C8" w:rsidR="00487AF9" w:rsidP="00487AF9" w:rsidRDefault="00487AF9" w14:paraId="17F5274C" w14:textId="77777777">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Pr>
                              <w:rFonts w:cs="Calibri"/>
                              <w:noProof/>
                              <w:color w:val="052264"/>
                              <w:sz w:val="18"/>
                              <w:szCs w:val="18"/>
                            </w:rPr>
                            <w:t>2</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Pr>
                              <w:rFonts w:cs="Calibri"/>
                              <w:noProof/>
                              <w:color w:val="052264"/>
                              <w:sz w:val="18"/>
                              <w:szCs w:val="18"/>
                            </w:rPr>
                            <w:t>2</w:t>
                          </w:r>
                          <w:r w:rsidRPr="007758C8">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472.05pt;margin-top:787.0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HF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" w14:anchorId="2A053BDA">
              <v:textbox>
                <w:txbxContent>
                  <w:p w:rsidRPr="007758C8" w:rsidR="00487AF9" w:rsidP="00487AF9" w:rsidRDefault="00487AF9" w14:paraId="17F5274C" w14:textId="77777777">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Pr>
                        <w:rFonts w:cs="Calibri"/>
                        <w:noProof/>
                        <w:color w:val="052264"/>
                        <w:sz w:val="18"/>
                        <w:szCs w:val="18"/>
                      </w:rPr>
                      <w:t>2</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Pr>
                        <w:rFonts w:cs="Calibri"/>
                        <w:noProof/>
                        <w:color w:val="052264"/>
                        <w:sz w:val="18"/>
                        <w:szCs w:val="18"/>
                      </w:rPr>
                      <w:t>2</w:t>
                    </w:r>
                    <w:r w:rsidRPr="007758C8">
                      <w:rPr>
                        <w:rFonts w:cs="Calibri"/>
                        <w:color w:val="052264"/>
                        <w:sz w:val="18"/>
                        <w:szCs w:val="18"/>
                      </w:rPr>
                      <w:fldChar w:fldCharType="end"/>
                    </w:r>
                  </w:p>
                </w:txbxContent>
              </v:textbox>
            </v:shape>
          </w:pict>
        </mc:Fallback>
      </mc:AlternateContent>
    </w:r>
  </w:p>
  <w:p w:rsidRPr="007F4C6D" w:rsidR="00487AF9" w:rsidP="00487AF9" w:rsidRDefault="00487AF9" w14:paraId="6F7DB543" w14:textId="77777777">
    <w:pPr>
      <w:pStyle w:val="Footer"/>
    </w:pPr>
  </w:p>
  <w:p w:rsidRPr="007758C8" w:rsidR="00487AF9" w:rsidP="00487AF9" w:rsidRDefault="00487AF9" w14:paraId="449FB510" w14:textId="77777777">
    <w:pPr>
      <w:pStyle w:val="Footer"/>
    </w:pPr>
  </w:p>
  <w:p w:rsidR="00487AF9" w:rsidP="00487AF9" w:rsidRDefault="00487AF9" w14:paraId="3DF20C0B" w14:textId="77777777">
    <w:pPr>
      <w:pStyle w:val="Footer"/>
    </w:pPr>
  </w:p>
  <w:p w:rsidRPr="00487AF9" w:rsidR="00464701" w:rsidP="00487AF9" w:rsidRDefault="00464701" w14:paraId="165463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982" w:rsidRDefault="004D7982" w14:paraId="54A63142" w14:textId="77777777">
      <w:r>
        <w:separator/>
      </w:r>
    </w:p>
  </w:footnote>
  <w:footnote w:type="continuationSeparator" w:id="0">
    <w:p w:rsidR="004D7982" w:rsidRDefault="004D7982" w14:paraId="09ECC8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701" w:rsidP="0025760B" w:rsidRDefault="00464701" w14:paraId="16546367"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CEFC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1A3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0E3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9A5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7896A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2EE4FF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45C113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468BA0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ECEE2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F2676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D239F"/>
    <w:multiLevelType w:val="multilevel"/>
    <w:tmpl w:val="6354F82A"/>
    <w:numStyleLink w:val="UCST"/>
  </w:abstractNum>
  <w:abstractNum w:abstractNumId="11" w15:restartNumberingAfterBreak="0">
    <w:nsid w:val="09B80BE3"/>
    <w:multiLevelType w:val="hybridMultilevel"/>
    <w:tmpl w:val="671ABF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0C0B31E6"/>
    <w:multiLevelType w:val="hybridMultilevel"/>
    <w:tmpl w:val="1A0C8DE2"/>
    <w:lvl w:ilvl="0" w:tplc="EDB865CE">
      <w:start w:val="1"/>
      <w:numFmt w:val="bullet"/>
      <w:lvlText w:val=""/>
      <w:lvlJc w:val="left"/>
      <w:pPr>
        <w:ind w:left="720" w:hanging="360"/>
      </w:pPr>
      <w:rPr>
        <w:rFonts w:hint="default" w:ascii="Symbol" w:hAnsi="Symbol"/>
        <w:color w:val="05226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F1C54C0"/>
    <w:multiLevelType w:val="multilevel"/>
    <w:tmpl w:val="82BE3FAE"/>
    <w:numStyleLink w:val="UCSTNumbers"/>
  </w:abstractNum>
  <w:abstractNum w:abstractNumId="14" w15:restartNumberingAfterBreak="0">
    <w:nsid w:val="15D65CCA"/>
    <w:multiLevelType w:val="multilevel"/>
    <w:tmpl w:val="82BE3FAE"/>
    <w:numStyleLink w:val="UCSTNumbers"/>
  </w:abstractNum>
  <w:abstractNum w:abstractNumId="15" w15:restartNumberingAfterBreak="0">
    <w:nsid w:val="168D4689"/>
    <w:multiLevelType w:val="hybridMultilevel"/>
    <w:tmpl w:val="6F28E5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171E04D3"/>
    <w:multiLevelType w:val="hybridMultilevel"/>
    <w:tmpl w:val="7D468B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1751391D"/>
    <w:multiLevelType w:val="multilevel"/>
    <w:tmpl w:val="6354F82A"/>
    <w:numStyleLink w:val="UCST"/>
  </w:abstractNum>
  <w:abstractNum w:abstractNumId="18" w15:restartNumberingAfterBreak="0">
    <w:nsid w:val="196A22E0"/>
    <w:multiLevelType w:val="multilevel"/>
    <w:tmpl w:val="6354F82A"/>
    <w:styleLink w:val="UCST"/>
    <w:lvl w:ilvl="0">
      <w:start w:val="1"/>
      <w:numFmt w:val="bullet"/>
      <w:lvlText w:val=""/>
      <w:lvlJc w:val="left"/>
      <w:pPr>
        <w:ind w:left="720" w:hanging="363"/>
      </w:pPr>
      <w:rPr>
        <w:rFonts w:hint="default" w:ascii="Wingdings" w:hAnsi="Wingdings"/>
        <w:color w:val="6A9FF6"/>
        <w:sz w:val="24"/>
        <w:szCs w:val="24"/>
      </w:rPr>
    </w:lvl>
    <w:lvl w:ilvl="1">
      <w:start w:val="1"/>
      <w:numFmt w:val="bullet"/>
      <w:lvlText w:val=""/>
      <w:lvlJc w:val="left"/>
      <w:pPr>
        <w:ind w:left="1440" w:hanging="363"/>
      </w:pPr>
      <w:rPr>
        <w:rFonts w:hint="default" w:ascii="Wingdings" w:hAnsi="Wingdings"/>
        <w:color w:val="6A9FF6"/>
      </w:rPr>
    </w:lvl>
    <w:lvl w:ilvl="2">
      <w:start w:val="1"/>
      <w:numFmt w:val="bullet"/>
      <w:lvlText w:val=""/>
      <w:lvlJc w:val="left"/>
      <w:pPr>
        <w:ind w:left="2160" w:hanging="363"/>
      </w:pPr>
      <w:rPr>
        <w:rFonts w:hint="default" w:ascii="Wingdings" w:hAnsi="Wingdings"/>
        <w:color w:val="6A9FF6"/>
      </w:rPr>
    </w:lvl>
    <w:lvl w:ilvl="3">
      <w:start w:val="1"/>
      <w:numFmt w:val="bullet"/>
      <w:lvlText w:val=""/>
      <w:lvlJc w:val="left"/>
      <w:pPr>
        <w:ind w:left="2880" w:hanging="363"/>
      </w:pPr>
      <w:rPr>
        <w:rFonts w:hint="default" w:ascii="Wingdings" w:hAnsi="Wingdings"/>
        <w:color w:val="6A9FF6"/>
      </w:rPr>
    </w:lvl>
    <w:lvl w:ilvl="4">
      <w:start w:val="1"/>
      <w:numFmt w:val="bullet"/>
      <w:lvlText w:val=""/>
      <w:lvlJc w:val="left"/>
      <w:pPr>
        <w:ind w:left="3600" w:hanging="363"/>
      </w:pPr>
      <w:rPr>
        <w:rFonts w:hint="default" w:ascii="Wingdings" w:hAnsi="Wingdings"/>
        <w:color w:val="6A9FF6"/>
      </w:rPr>
    </w:lvl>
    <w:lvl w:ilvl="5">
      <w:start w:val="1"/>
      <w:numFmt w:val="bullet"/>
      <w:lvlText w:val=""/>
      <w:lvlJc w:val="left"/>
      <w:pPr>
        <w:ind w:left="4320" w:hanging="363"/>
      </w:pPr>
      <w:rPr>
        <w:rFonts w:hint="default" w:ascii="Wingdings" w:hAnsi="Wingdings"/>
      </w:rPr>
    </w:lvl>
    <w:lvl w:ilvl="6">
      <w:start w:val="1"/>
      <w:numFmt w:val="bullet"/>
      <w:lvlText w:val=""/>
      <w:lvlJc w:val="left"/>
      <w:pPr>
        <w:ind w:left="5040" w:hanging="363"/>
      </w:pPr>
      <w:rPr>
        <w:rFonts w:hint="default" w:ascii="Symbol" w:hAnsi="Symbol"/>
      </w:rPr>
    </w:lvl>
    <w:lvl w:ilvl="7">
      <w:start w:val="1"/>
      <w:numFmt w:val="bullet"/>
      <w:lvlText w:val="o"/>
      <w:lvlJc w:val="left"/>
      <w:pPr>
        <w:ind w:left="5760" w:hanging="363"/>
      </w:pPr>
      <w:rPr>
        <w:rFonts w:hint="default" w:ascii="Courier New" w:hAnsi="Courier New" w:cs="Courier New"/>
      </w:rPr>
    </w:lvl>
    <w:lvl w:ilvl="8">
      <w:start w:val="1"/>
      <w:numFmt w:val="bullet"/>
      <w:lvlText w:val=""/>
      <w:lvlJc w:val="left"/>
      <w:pPr>
        <w:ind w:left="6480" w:hanging="363"/>
      </w:pPr>
      <w:rPr>
        <w:rFonts w:hint="default" w:ascii="Wingdings" w:hAnsi="Wingdings"/>
      </w:rPr>
    </w:lvl>
  </w:abstractNum>
  <w:abstractNum w:abstractNumId="19" w15:restartNumberingAfterBreak="0">
    <w:nsid w:val="1EE9023A"/>
    <w:multiLevelType w:val="hybridMultilevel"/>
    <w:tmpl w:val="E9BA33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263A31B1"/>
    <w:multiLevelType w:val="hybridMultilevel"/>
    <w:tmpl w:val="148EDA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65835BF"/>
    <w:multiLevelType w:val="hybridMultilevel"/>
    <w:tmpl w:val="CF0CA176"/>
    <w:lvl w:ilvl="0" w:tplc="B1F2FE60">
      <w:start w:val="1"/>
      <w:numFmt w:val="bullet"/>
      <w:lvlText w:val=""/>
      <w:lvlJc w:val="left"/>
      <w:pPr>
        <w:ind w:left="720" w:hanging="360"/>
      </w:pPr>
      <w:rPr>
        <w:rFonts w:hint="default" w:ascii="Wingdings" w:hAnsi="Wingdings"/>
        <w:color w:val="69C4ED"/>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BAC2802"/>
    <w:multiLevelType w:val="hybridMultilevel"/>
    <w:tmpl w:val="2D149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hint="default" w:ascii="Wingdings" w:hAnsi="Wingdings"/>
        <w:color w:val="6A9FF6"/>
      </w:rPr>
    </w:lvl>
    <w:lvl w:ilvl="2">
      <w:start w:val="1"/>
      <w:numFmt w:val="bullet"/>
      <w:lvlText w:val=""/>
      <w:lvlJc w:val="left"/>
      <w:pPr>
        <w:ind w:left="2160" w:hanging="360"/>
      </w:pPr>
      <w:rPr>
        <w:rFonts w:hint="default" w:ascii="Wingdings" w:hAnsi="Wingdings"/>
        <w:color w:val="6A9FF6"/>
      </w:rPr>
    </w:lvl>
    <w:lvl w:ilvl="3">
      <w:start w:val="1"/>
      <w:numFmt w:val="bullet"/>
      <w:lvlText w:val=""/>
      <w:lvlJc w:val="left"/>
      <w:pPr>
        <w:ind w:left="2880" w:hanging="360"/>
      </w:pPr>
      <w:rPr>
        <w:rFonts w:hint="default" w:ascii="Wingdings" w:hAnsi="Wingdings"/>
        <w:color w:val="6A9FF6"/>
      </w:rPr>
    </w:lvl>
    <w:lvl w:ilvl="4">
      <w:start w:val="1"/>
      <w:numFmt w:val="bullet"/>
      <w:lvlText w:val=""/>
      <w:lvlJc w:val="left"/>
      <w:pPr>
        <w:ind w:left="3600" w:hanging="360"/>
      </w:pPr>
      <w:rPr>
        <w:rFonts w:hint="default" w:ascii="Wingdings" w:hAnsi="Wingdings"/>
        <w:color w:val="6A9FF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30655A4F"/>
    <w:multiLevelType w:val="hybridMultilevel"/>
    <w:tmpl w:val="692C16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4FC75F4"/>
    <w:multiLevelType w:val="hybridMultilevel"/>
    <w:tmpl w:val="123496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3AFF1983"/>
    <w:multiLevelType w:val="multilevel"/>
    <w:tmpl w:val="82BE3FAE"/>
    <w:numStyleLink w:val="UCSTNumbers"/>
  </w:abstractNum>
  <w:abstractNum w:abstractNumId="27" w15:restartNumberingAfterBreak="0">
    <w:nsid w:val="3C541D2D"/>
    <w:multiLevelType w:val="hybridMultilevel"/>
    <w:tmpl w:val="F4D672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0CA410F"/>
    <w:multiLevelType w:val="hybridMultilevel"/>
    <w:tmpl w:val="5BB24A5A"/>
    <w:lvl w:ilvl="0" w:tplc="08090011">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9" w15:restartNumberingAfterBreak="0">
    <w:nsid w:val="425F6C1F"/>
    <w:multiLevelType w:val="hybridMultilevel"/>
    <w:tmpl w:val="E578E2FE"/>
    <w:lvl w:ilvl="0" w:tplc="CB2AACF6">
      <w:start w:val="1"/>
      <w:numFmt w:val="bullet"/>
      <w:lvlText w:val=""/>
      <w:lvlJc w:val="left"/>
      <w:pPr>
        <w:ind w:left="720" w:hanging="360"/>
      </w:pPr>
      <w:rPr>
        <w:rFonts w:hint="default" w:ascii="Symbol" w:hAnsi="Symbol"/>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1DA5D0B"/>
    <w:multiLevelType w:val="hybridMultilevel"/>
    <w:tmpl w:val="36CCB2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21B17D8"/>
    <w:multiLevelType w:val="multilevel"/>
    <w:tmpl w:val="82BE3FAE"/>
    <w:numStyleLink w:val="UCSTNumbers"/>
  </w:abstractNum>
  <w:abstractNum w:abstractNumId="32" w15:restartNumberingAfterBreak="0">
    <w:nsid w:val="5443658E"/>
    <w:multiLevelType w:val="hybridMultilevel"/>
    <w:tmpl w:val="B1AA4A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1BD6CF4"/>
    <w:multiLevelType w:val="hybridMultilevel"/>
    <w:tmpl w:val="359AE2D0"/>
    <w:lvl w:ilvl="0" w:tplc="E4CE5652">
      <w:start w:val="1"/>
      <w:numFmt w:val="bullet"/>
      <w:lvlText w:val=""/>
      <w:lvlJc w:val="left"/>
      <w:pPr>
        <w:ind w:left="720" w:hanging="360"/>
      </w:pPr>
      <w:rPr>
        <w:rFonts w:hint="default" w:ascii="Symbol" w:hAnsi="Symbol"/>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4597D3F"/>
    <w:multiLevelType w:val="multilevel"/>
    <w:tmpl w:val="6354F82A"/>
    <w:lvl w:ilvl="0">
      <w:start w:val="1"/>
      <w:numFmt w:val="bullet"/>
      <w:lvlText w:val=""/>
      <w:lvlJc w:val="left"/>
      <w:pPr>
        <w:ind w:left="720" w:hanging="363"/>
      </w:pPr>
      <w:rPr>
        <w:rFonts w:hint="default" w:ascii="Wingdings" w:hAnsi="Wingdings"/>
        <w:color w:val="6A9FF6"/>
        <w:sz w:val="24"/>
        <w:szCs w:val="24"/>
      </w:rPr>
    </w:lvl>
    <w:lvl w:ilvl="1">
      <w:start w:val="1"/>
      <w:numFmt w:val="bullet"/>
      <w:lvlText w:val=""/>
      <w:lvlJc w:val="left"/>
      <w:pPr>
        <w:ind w:left="1440" w:hanging="363"/>
      </w:pPr>
      <w:rPr>
        <w:rFonts w:hint="default" w:ascii="Wingdings" w:hAnsi="Wingdings"/>
        <w:color w:val="6A9FF6"/>
      </w:rPr>
    </w:lvl>
    <w:lvl w:ilvl="2">
      <w:start w:val="1"/>
      <w:numFmt w:val="bullet"/>
      <w:lvlText w:val=""/>
      <w:lvlJc w:val="left"/>
      <w:pPr>
        <w:ind w:left="2160" w:hanging="363"/>
      </w:pPr>
      <w:rPr>
        <w:rFonts w:hint="default" w:ascii="Wingdings" w:hAnsi="Wingdings"/>
        <w:color w:val="6A9FF6"/>
      </w:rPr>
    </w:lvl>
    <w:lvl w:ilvl="3">
      <w:start w:val="1"/>
      <w:numFmt w:val="bullet"/>
      <w:lvlText w:val=""/>
      <w:lvlJc w:val="left"/>
      <w:pPr>
        <w:ind w:left="2880" w:hanging="363"/>
      </w:pPr>
      <w:rPr>
        <w:rFonts w:hint="default" w:ascii="Wingdings" w:hAnsi="Wingdings"/>
        <w:color w:val="6A9FF6"/>
      </w:rPr>
    </w:lvl>
    <w:lvl w:ilvl="4">
      <w:start w:val="1"/>
      <w:numFmt w:val="bullet"/>
      <w:lvlText w:val=""/>
      <w:lvlJc w:val="left"/>
      <w:pPr>
        <w:ind w:left="3600" w:hanging="363"/>
      </w:pPr>
      <w:rPr>
        <w:rFonts w:hint="default" w:ascii="Wingdings" w:hAnsi="Wingdings"/>
        <w:color w:val="6A9FF6"/>
      </w:rPr>
    </w:lvl>
    <w:lvl w:ilvl="5">
      <w:start w:val="1"/>
      <w:numFmt w:val="bullet"/>
      <w:lvlText w:val=""/>
      <w:lvlJc w:val="left"/>
      <w:pPr>
        <w:ind w:left="4320" w:hanging="363"/>
      </w:pPr>
      <w:rPr>
        <w:rFonts w:hint="default" w:ascii="Wingdings" w:hAnsi="Wingdings"/>
      </w:rPr>
    </w:lvl>
    <w:lvl w:ilvl="6">
      <w:start w:val="1"/>
      <w:numFmt w:val="bullet"/>
      <w:lvlText w:val=""/>
      <w:lvlJc w:val="left"/>
      <w:pPr>
        <w:ind w:left="5040" w:hanging="363"/>
      </w:pPr>
      <w:rPr>
        <w:rFonts w:hint="default" w:ascii="Symbol" w:hAnsi="Symbol"/>
      </w:rPr>
    </w:lvl>
    <w:lvl w:ilvl="7">
      <w:start w:val="1"/>
      <w:numFmt w:val="bullet"/>
      <w:lvlText w:val="o"/>
      <w:lvlJc w:val="left"/>
      <w:pPr>
        <w:ind w:left="5760" w:hanging="363"/>
      </w:pPr>
      <w:rPr>
        <w:rFonts w:hint="default" w:ascii="Courier New" w:hAnsi="Courier New" w:cs="Courier New"/>
      </w:rPr>
    </w:lvl>
    <w:lvl w:ilvl="8">
      <w:start w:val="1"/>
      <w:numFmt w:val="bullet"/>
      <w:lvlText w:val=""/>
      <w:lvlJc w:val="left"/>
      <w:pPr>
        <w:ind w:left="6480" w:hanging="363"/>
      </w:pPr>
      <w:rPr>
        <w:rFonts w:hint="default" w:ascii="Wingdings" w:hAnsi="Wingdings"/>
      </w:rPr>
    </w:lvl>
  </w:abstractNum>
  <w:abstractNum w:abstractNumId="35" w15:restartNumberingAfterBreak="0">
    <w:nsid w:val="65D26530"/>
    <w:multiLevelType w:val="hybridMultilevel"/>
    <w:tmpl w:val="50B0CD5C"/>
    <w:lvl w:ilvl="0" w:tplc="6BD89A6A">
      <w:start w:val="1"/>
      <w:numFmt w:val="decimal"/>
      <w:lvlText w:val="%1.)"/>
      <w:lvlJc w:val="left"/>
      <w:pPr>
        <w:ind w:left="720" w:hanging="360"/>
      </w:pPr>
      <w:rPr>
        <w:rFonts w:hint="default" w:ascii="Trebuchet MS" w:hAnsi="Trebuchet M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A15147"/>
    <w:multiLevelType w:val="hybridMultilevel"/>
    <w:tmpl w:val="C77EB748"/>
    <w:lvl w:ilvl="0" w:tplc="976215F0">
      <w:start w:val="1"/>
      <w:numFmt w:val="bullet"/>
      <w:lvlText w:val=""/>
      <w:lvlJc w:val="left"/>
      <w:pPr>
        <w:ind w:left="1080" w:hanging="360"/>
      </w:pPr>
      <w:rPr>
        <w:rFonts w:hint="default" w:ascii="Wingdings" w:hAnsi="Wingdings"/>
        <w:color w:val="6A9FF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2A03F53"/>
    <w:multiLevelType w:val="hybridMultilevel"/>
    <w:tmpl w:val="25A0F1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3EE418A"/>
    <w:multiLevelType w:val="hybridMultilevel"/>
    <w:tmpl w:val="332C6B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5D65D49"/>
    <w:multiLevelType w:val="multilevel"/>
    <w:tmpl w:val="6354F82A"/>
    <w:numStyleLink w:val="UCST"/>
  </w:abstractNum>
  <w:abstractNum w:abstractNumId="40" w15:restartNumberingAfterBreak="0">
    <w:nsid w:val="7EEA1FE8"/>
    <w:multiLevelType w:val="hybridMultilevel"/>
    <w:tmpl w:val="7242AAB0"/>
    <w:lvl w:ilvl="0" w:tplc="9EA6F1D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13"/>
  </w:num>
  <w:num w:numId="3">
    <w:abstractNumId w:val="9"/>
  </w:num>
  <w:num w:numId="4">
    <w:abstractNumId w:val="21"/>
  </w:num>
  <w:num w:numId="5">
    <w:abstractNumId w:val="36"/>
  </w:num>
  <w:num w:numId="6">
    <w:abstractNumId w:val="18"/>
  </w:num>
  <w:num w:numId="7">
    <w:abstractNumId w:val="10"/>
  </w:num>
  <w:num w:numId="8">
    <w:abstractNumId w:val="23"/>
  </w:num>
  <w:num w:numId="9">
    <w:abstractNumId w:val="26"/>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31"/>
  </w:num>
  <w:num w:numId="21">
    <w:abstractNumId w:val="39"/>
  </w:num>
  <w:num w:numId="22">
    <w:abstractNumId w:val="14"/>
  </w:num>
  <w:num w:numId="23">
    <w:abstractNumId w:val="40"/>
  </w:num>
  <w:num w:numId="24">
    <w:abstractNumId w:val="29"/>
  </w:num>
  <w:num w:numId="25">
    <w:abstractNumId w:val="12"/>
  </w:num>
  <w:num w:numId="26">
    <w:abstractNumId w:val="38"/>
  </w:num>
  <w:num w:numId="27">
    <w:abstractNumId w:val="28"/>
  </w:num>
  <w:num w:numId="28">
    <w:abstractNumId w:val="32"/>
  </w:num>
  <w:num w:numId="29">
    <w:abstractNumId w:val="35"/>
  </w:num>
  <w:num w:numId="30">
    <w:abstractNumId w:val="24"/>
  </w:num>
  <w:num w:numId="31">
    <w:abstractNumId w:val="37"/>
  </w:num>
  <w:num w:numId="32">
    <w:abstractNumId w:val="20"/>
  </w:num>
  <w:num w:numId="33">
    <w:abstractNumId w:val="33"/>
  </w:num>
  <w:num w:numId="34">
    <w:abstractNumId w:val="25"/>
  </w:num>
  <w:num w:numId="35">
    <w:abstractNumId w:val="19"/>
  </w:num>
  <w:num w:numId="36">
    <w:abstractNumId w:val="27"/>
  </w:num>
  <w:num w:numId="37">
    <w:abstractNumId w:val="15"/>
  </w:num>
  <w:num w:numId="38">
    <w:abstractNumId w:val="30"/>
  </w:num>
  <w:num w:numId="39">
    <w:abstractNumId w:val="16"/>
  </w:num>
  <w:num w:numId="40">
    <w:abstractNumId w:val="2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trackRevisions w:val="false"/>
  <w:defaultTabStop w:val="720"/>
  <w:drawingGridHorizontalSpacing w:val="110"/>
  <w:displayHorizontalDrawingGridEvery w:val="0"/>
  <w:displayVerticalDrawingGridEvery w:val="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3C"/>
    <w:rsid w:val="000145D1"/>
    <w:rsid w:val="000B07EE"/>
    <w:rsid w:val="000B5B58"/>
    <w:rsid w:val="000C5200"/>
    <w:rsid w:val="001042CB"/>
    <w:rsid w:val="00142BC1"/>
    <w:rsid w:val="0017281B"/>
    <w:rsid w:val="00183876"/>
    <w:rsid w:val="001B29F0"/>
    <w:rsid w:val="001C3048"/>
    <w:rsid w:val="001E03AA"/>
    <w:rsid w:val="001F1431"/>
    <w:rsid w:val="001F3A4F"/>
    <w:rsid w:val="0020446F"/>
    <w:rsid w:val="00210AD5"/>
    <w:rsid w:val="00217D39"/>
    <w:rsid w:val="0025760B"/>
    <w:rsid w:val="00257CCD"/>
    <w:rsid w:val="002619B9"/>
    <w:rsid w:val="002751F2"/>
    <w:rsid w:val="002808EA"/>
    <w:rsid w:val="00285968"/>
    <w:rsid w:val="00293429"/>
    <w:rsid w:val="002A6596"/>
    <w:rsid w:val="002B7EB5"/>
    <w:rsid w:val="002C2F6D"/>
    <w:rsid w:val="002D215B"/>
    <w:rsid w:val="002D6E89"/>
    <w:rsid w:val="002E1114"/>
    <w:rsid w:val="00311B86"/>
    <w:rsid w:val="00322283"/>
    <w:rsid w:val="00362467"/>
    <w:rsid w:val="00365541"/>
    <w:rsid w:val="003835B0"/>
    <w:rsid w:val="003D504E"/>
    <w:rsid w:val="003F560D"/>
    <w:rsid w:val="004013E6"/>
    <w:rsid w:val="004119F8"/>
    <w:rsid w:val="00435ACC"/>
    <w:rsid w:val="00446C8C"/>
    <w:rsid w:val="00464701"/>
    <w:rsid w:val="004872C4"/>
    <w:rsid w:val="0048765B"/>
    <w:rsid w:val="00487AF9"/>
    <w:rsid w:val="00490BB2"/>
    <w:rsid w:val="004C3391"/>
    <w:rsid w:val="004D7982"/>
    <w:rsid w:val="004E73FE"/>
    <w:rsid w:val="00513094"/>
    <w:rsid w:val="00521FC4"/>
    <w:rsid w:val="005268BB"/>
    <w:rsid w:val="0053796C"/>
    <w:rsid w:val="00553593"/>
    <w:rsid w:val="005548E5"/>
    <w:rsid w:val="0059474B"/>
    <w:rsid w:val="005E1F46"/>
    <w:rsid w:val="005E33B6"/>
    <w:rsid w:val="0063564F"/>
    <w:rsid w:val="0063730A"/>
    <w:rsid w:val="00660939"/>
    <w:rsid w:val="0066216A"/>
    <w:rsid w:val="006942A7"/>
    <w:rsid w:val="006B10BB"/>
    <w:rsid w:val="006D7989"/>
    <w:rsid w:val="006F5613"/>
    <w:rsid w:val="00703D14"/>
    <w:rsid w:val="00722A15"/>
    <w:rsid w:val="00727646"/>
    <w:rsid w:val="007318E2"/>
    <w:rsid w:val="007429D9"/>
    <w:rsid w:val="0074728E"/>
    <w:rsid w:val="00751678"/>
    <w:rsid w:val="007621A6"/>
    <w:rsid w:val="00763099"/>
    <w:rsid w:val="00792DA7"/>
    <w:rsid w:val="007A2F9E"/>
    <w:rsid w:val="007A4846"/>
    <w:rsid w:val="007B56F2"/>
    <w:rsid w:val="007C2D8E"/>
    <w:rsid w:val="007C5959"/>
    <w:rsid w:val="007C7D9B"/>
    <w:rsid w:val="007D02F0"/>
    <w:rsid w:val="007E17D4"/>
    <w:rsid w:val="0082608F"/>
    <w:rsid w:val="00840353"/>
    <w:rsid w:val="008733A8"/>
    <w:rsid w:val="008865C1"/>
    <w:rsid w:val="008E4AC5"/>
    <w:rsid w:val="008E7436"/>
    <w:rsid w:val="0091731A"/>
    <w:rsid w:val="00924EEA"/>
    <w:rsid w:val="00931F93"/>
    <w:rsid w:val="009356BB"/>
    <w:rsid w:val="00936601"/>
    <w:rsid w:val="009440F4"/>
    <w:rsid w:val="009706F3"/>
    <w:rsid w:val="0097595F"/>
    <w:rsid w:val="009C1FB7"/>
    <w:rsid w:val="009C5777"/>
    <w:rsid w:val="009C760F"/>
    <w:rsid w:val="009D0AA1"/>
    <w:rsid w:val="009D6135"/>
    <w:rsid w:val="009E266A"/>
    <w:rsid w:val="00A201CB"/>
    <w:rsid w:val="00A3485A"/>
    <w:rsid w:val="00A541D2"/>
    <w:rsid w:val="00A612B1"/>
    <w:rsid w:val="00A71FC0"/>
    <w:rsid w:val="00A80742"/>
    <w:rsid w:val="00A952BE"/>
    <w:rsid w:val="00AB173C"/>
    <w:rsid w:val="00AC7F65"/>
    <w:rsid w:val="00AE70DD"/>
    <w:rsid w:val="00B02655"/>
    <w:rsid w:val="00B31E2B"/>
    <w:rsid w:val="00B53D41"/>
    <w:rsid w:val="00B77750"/>
    <w:rsid w:val="00BB0270"/>
    <w:rsid w:val="00BB0592"/>
    <w:rsid w:val="00BB5602"/>
    <w:rsid w:val="00BB5A2A"/>
    <w:rsid w:val="00BD73AF"/>
    <w:rsid w:val="00BF0F70"/>
    <w:rsid w:val="00C21590"/>
    <w:rsid w:val="00C226AB"/>
    <w:rsid w:val="00C2548D"/>
    <w:rsid w:val="00C40FC3"/>
    <w:rsid w:val="00C4516F"/>
    <w:rsid w:val="00C559A9"/>
    <w:rsid w:val="00C778CE"/>
    <w:rsid w:val="00C90671"/>
    <w:rsid w:val="00CA656B"/>
    <w:rsid w:val="00CC349B"/>
    <w:rsid w:val="00CC5AB2"/>
    <w:rsid w:val="00CF2477"/>
    <w:rsid w:val="00CF695E"/>
    <w:rsid w:val="00D25AD4"/>
    <w:rsid w:val="00D26019"/>
    <w:rsid w:val="00D41072"/>
    <w:rsid w:val="00D45203"/>
    <w:rsid w:val="00D7627D"/>
    <w:rsid w:val="00DA3DC9"/>
    <w:rsid w:val="00DD43EB"/>
    <w:rsid w:val="00DE5E07"/>
    <w:rsid w:val="00E11331"/>
    <w:rsid w:val="00E24A8E"/>
    <w:rsid w:val="00E50249"/>
    <w:rsid w:val="00E850E5"/>
    <w:rsid w:val="00E973A0"/>
    <w:rsid w:val="00EE0961"/>
    <w:rsid w:val="00EE7810"/>
    <w:rsid w:val="00F03188"/>
    <w:rsid w:val="00F23166"/>
    <w:rsid w:val="00F26884"/>
    <w:rsid w:val="00F47AF9"/>
    <w:rsid w:val="00F70886"/>
    <w:rsid w:val="00F807F1"/>
    <w:rsid w:val="00FA208A"/>
    <w:rsid w:val="00FA41EA"/>
    <w:rsid w:val="00FF061F"/>
    <w:rsid w:val="00FF11ED"/>
    <w:rsid w:val="00FF7778"/>
    <w:rsid w:val="7018D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oNotEmbedSmartTags/>
  <w:decimalSymbol w:val="."/>
  <w:listSeparator w:val=","/>
  <w14:docId w14:val="165462F8"/>
  <w15:docId w15:val="{C898755B-EF4D-468E-8872-075C9B58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styleId="NormalParagraphStyle" w:customStyle="1">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C226AB"/>
    <w:pPr>
      <w:ind w:left="720"/>
      <w:contextualSpacing/>
    </w:pPr>
  </w:style>
  <w:style w:type="character" w:styleId="Heading1Char" w:customStyle="1">
    <w:name w:val="Heading 1 Char"/>
    <w:link w:val="Heading1"/>
    <w:uiPriority w:val="9"/>
    <w:rsid w:val="00C226AB"/>
    <w:rPr>
      <w:rFonts w:eastAsia="Times New Roman" w:cs="Times New Roman"/>
      <w:b/>
      <w:bCs/>
      <w:kern w:val="32"/>
      <w:sz w:val="32"/>
      <w:szCs w:val="32"/>
      <w:lang w:val="en-GB"/>
    </w:rPr>
  </w:style>
  <w:style w:type="numbering" w:styleId="UCST" w:customStyle="1">
    <w:name w:val="UCST"/>
    <w:rsid w:val="00C226AB"/>
    <w:pPr>
      <w:numPr>
        <w:numId w:val="6"/>
      </w:numPr>
    </w:pPr>
  </w:style>
  <w:style w:type="numbering" w:styleId="UCSTNumbers" w:customStyle="1">
    <w:name w:val="UCST Numbers"/>
    <w:rsid w:val="00C226AB"/>
    <w:pPr>
      <w:numPr>
        <w:numId w:val="8"/>
      </w:numPr>
    </w:pPr>
  </w:style>
  <w:style w:type="character" w:styleId="PlaceholderText">
    <w:name w:val="Placeholder Text"/>
    <w:uiPriority w:val="99"/>
    <w:semiHidden/>
    <w:rsid w:val="007A2F9E"/>
    <w:rPr>
      <w:color w:val="808080"/>
    </w:rPr>
  </w:style>
  <w:style w:type="character" w:styleId="FooterChar" w:customStyle="1">
    <w:name w:val="Footer Char"/>
    <w:basedOn w:val="DefaultParagraphFont"/>
    <w:link w:val="Footer"/>
    <w:uiPriority w:val="99"/>
    <w:rsid w:val="000C5200"/>
    <w:rPr>
      <w:sz w:val="22"/>
      <w:szCs w:val="24"/>
      <w:lang w:eastAsia="en-US"/>
    </w:rPr>
  </w:style>
  <w:style w:type="paragraph" w:styleId="Default" w:customStyle="1">
    <w:name w:val="Default"/>
    <w:rsid w:val="000C5200"/>
    <w:pPr>
      <w:autoSpaceDE w:val="0"/>
      <w:autoSpaceDN w:val="0"/>
      <w:adjustRightInd w:val="0"/>
    </w:pPr>
    <w:rPr>
      <w:rFonts w:ascii="Calibri" w:hAnsi="Calibri" w:cs="Calibri"/>
      <w:color w:val="000000"/>
      <w:sz w:val="24"/>
      <w:szCs w:val="24"/>
    </w:rPr>
  </w:style>
  <w:style w:type="paragraph" w:styleId="NoSpacing">
    <w:name w:val="No Spacing"/>
    <w:uiPriority w:val="1"/>
    <w:qFormat/>
    <w:rsid w:val="00487AF9"/>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82270">
      <w:bodyDiv w:val="1"/>
      <w:marLeft w:val="0"/>
      <w:marRight w:val="0"/>
      <w:marTop w:val="0"/>
      <w:marBottom w:val="0"/>
      <w:divBdr>
        <w:top w:val="none" w:sz="0" w:space="0" w:color="auto"/>
        <w:left w:val="none" w:sz="0" w:space="0" w:color="auto"/>
        <w:bottom w:val="none" w:sz="0" w:space="0" w:color="auto"/>
        <w:right w:val="none" w:sz="0" w:space="0" w:color="auto"/>
      </w:divBdr>
    </w:div>
    <w:div w:id="125162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594f5f20-aaa2-4f66-802f-58d010bd9e90">
      <Terms xmlns="http://schemas.microsoft.com/office/infopath/2007/PartnerControls"/>
    </lcf76f155ced4ddcb4097134ff3c332f>
    <TaxCatchAll xmlns="629426ca-5e57-4e52-976e-53b101e4a236"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4E12F841BFB044B4552633D5946772" ma:contentTypeVersion="14" ma:contentTypeDescription="Create a new document." ma:contentTypeScope="" ma:versionID="3673d081ce82575062f3b65913258b44">
  <xsd:schema xmlns:xsd="http://www.w3.org/2001/XMLSchema" xmlns:xs="http://www.w3.org/2001/XMLSchema" xmlns:p="http://schemas.microsoft.com/office/2006/metadata/properties" xmlns:ns2="594f5f20-aaa2-4f66-802f-58d010bd9e90" xmlns:ns3="629426ca-5e57-4e52-976e-53b101e4a236" targetNamespace="http://schemas.microsoft.com/office/2006/metadata/properties" ma:root="true" ma:fieldsID="65fe4a01a7c3246602aabed8f5118f42" ns2:_="" ns3:_="">
    <xsd:import namespace="594f5f20-aaa2-4f66-802f-58d010bd9e90"/>
    <xsd:import namespace="629426ca-5e57-4e52-976e-53b101e4a2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f5f20-aaa2-4f66-802f-58d010bd9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6ac4820-7644-41e3-bcce-bca83f193c2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426ca-5e57-4e52-976e-53b101e4a2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1326c8-2ec8-4dd7-98bc-0d78852fc18f}" ma:internalName="TaxCatchAll" ma:showField="CatchAllData" ma:web="629426ca-5e57-4e52-976e-53b101e4a2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2.xml><?xml version="1.0" encoding="utf-8"?>
<ds:datastoreItem xmlns:ds="http://schemas.openxmlformats.org/officeDocument/2006/customXml" ds:itemID="{A11E3A27-F428-41AF-B746-C463AC4D2C4F}">
  <ds:schemaRefs>
    <ds:schemaRef ds:uri="http://www.w3.org/XML/1998/namespace"/>
    <ds:schemaRef ds:uri="http://purl.org/dc/terms/"/>
    <ds:schemaRef ds:uri="http://purl.org/dc/elements/1.1/"/>
    <ds:schemaRef ds:uri="http://purl.org/dc/dcmitype/"/>
    <ds:schemaRef ds:uri="1b187889-953d-405d-a51d-4e26a666d806"/>
    <ds:schemaRef ds:uri="http://schemas.microsoft.com/office/infopath/2007/PartnerControls"/>
    <ds:schemaRef ds:uri="http://schemas.microsoft.com/office/2006/documentManagement/types"/>
    <ds:schemaRef ds:uri="http://schemas.openxmlformats.org/package/2006/metadata/core-properties"/>
    <ds:schemaRef ds:uri="b364bda7-804d-4561-8bae-7d9e045e28d9"/>
    <ds:schemaRef ds:uri="http://schemas.microsoft.com/office/2006/metadata/properties"/>
  </ds:schemaRefs>
</ds:datastoreItem>
</file>

<file path=customXml/itemProps3.xml><?xml version="1.0" encoding="utf-8"?>
<ds:datastoreItem xmlns:ds="http://schemas.openxmlformats.org/officeDocument/2006/customXml" ds:itemID="{27D5D84E-F807-4D05-9BAC-74D801CDA5B1}">
  <ds:schemaRefs>
    <ds:schemaRef ds:uri="http://schemas.microsoft.com/office/2006/metadata/longProperties"/>
  </ds:schemaRefs>
</ds:datastoreItem>
</file>

<file path=customXml/itemProps4.xml><?xml version="1.0" encoding="utf-8"?>
<ds:datastoreItem xmlns:ds="http://schemas.openxmlformats.org/officeDocument/2006/customXml" ds:itemID="{0A9BA9D1-08A4-4FE7-8BA1-B78C7C2870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Agenda - UCST ULT templates (4)</ap:Template>
  <ap:Application>Microsoft Word for the web</ap:Application>
  <ap:DocSecurity>0</ap:DocSecurity>
  <ap:ScaleCrop>false</ap:ScaleCrop>
  <ap:Company>Yeomans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Job Description and Person Specification</dc:title>
  <dc:creator>Joanna Mills</dc:creator>
  <cp:keywords>word template</cp:keywords>
  <cp:lastModifiedBy>Samantha Rayner (Staff)</cp:lastModifiedBy>
  <cp:revision>4</cp:revision>
  <cp:lastPrinted>2024-09-11T13:08:00Z</cp:lastPrinted>
  <dcterms:created xsi:type="dcterms:W3CDTF">2024-09-11T13:08:00Z</dcterms:created>
  <dcterms:modified xsi:type="dcterms:W3CDTF">2025-06-17T12:20:41Z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68;#Central Office|cb4ae1ef-8f56-4627-ba1b-ef83ce45dac7</vt:lpwstr>
  </property>
  <property fmtid="{D5CDD505-2E9C-101B-9397-08002B2CF9AE}" pid="5" name="TaxKeyword">
    <vt:lpwstr>530;#word template|02b75aba-1b7e-4dc5-b458-04f4eafcb699</vt:lpwstr>
  </property>
  <property fmtid="{D5CDD505-2E9C-101B-9397-08002B2CF9AE}" pid="6" name="Organisation">
    <vt:lpwstr>3;#Both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434;#Central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69;#Communications|1c6e1d7d-d5d2-4da1-8e54-6dc3c8a67db0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20;#Marketing|d6874056-389c-404e-b33f-f1f0d41f4b0f</vt:lpwstr>
  </property>
  <property fmtid="{D5CDD505-2E9C-101B-9397-08002B2CF9AE}" pid="15" name="Document Type">
    <vt:lpwstr>8;#Form|e1161dc1-aaf4-4d5d-8487-104b683e8c51</vt:lpwstr>
  </property>
  <property fmtid="{D5CDD505-2E9C-101B-9397-08002B2CF9AE}" pid="16" name="School Section(s)">
    <vt:lpwstr>21;#All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ff7a60be-734a-4818-8bd3-aa331e91180d</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0x0101000D4E12F841BFB044B4552633D5946772</vt:lpwstr>
  </property>
  <property fmtid="{D5CDD505-2E9C-101B-9397-08002B2CF9AE}" pid="22" name="Order">
    <vt:r8>29900</vt:r8>
  </property>
  <property fmtid="{D5CDD505-2E9C-101B-9397-08002B2CF9AE}" pid="23" name="xd_Signature">
    <vt:bool>false</vt:bool>
  </property>
  <property fmtid="{D5CDD505-2E9C-101B-9397-08002B2CF9AE}" pid="24" name="xd_ProgID">
    <vt:lpwstr/>
  </property>
  <property fmtid="{D5CDD505-2E9C-101B-9397-08002B2CF9AE}" pid="25" name="TemplateUrl">
    <vt:lpwstr/>
  </property>
  <property fmtid="{D5CDD505-2E9C-101B-9397-08002B2CF9AE}" pid="26" name="Categories">
    <vt:lpwstr>Template</vt:lpwstr>
  </property>
  <property fmtid="{D5CDD505-2E9C-101B-9397-08002B2CF9AE}" pid="27" name="Sub Category">
    <vt:lpwstr>Application Pack</vt:lpwstr>
  </property>
  <property fmtid="{D5CDD505-2E9C-101B-9397-08002B2CF9AE}" pid="28" name="MediaServiceImageTags">
    <vt:lpwstr/>
  </property>
</Properties>
</file>