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308A" w14:textId="77777777"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0E0C9E" w14:paraId="48775384" w14:textId="77777777" w:rsidTr="00B05583">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719BB198" w:rsidR="00B05583" w:rsidRPr="000E0C9E" w:rsidRDefault="00A56396" w:rsidP="00B05583">
            <w:pPr>
              <w:jc w:val="center"/>
              <w:rPr>
                <w:rFonts w:ascii="Tahoma" w:hAnsi="Tahoma" w:cs="Tahoma"/>
                <w:b/>
              </w:rPr>
            </w:pPr>
            <w:r>
              <w:rPr>
                <w:rFonts w:ascii="Tahoma" w:hAnsi="Tahoma" w:cs="Tahoma"/>
                <w:b/>
              </w:rPr>
              <w:t>9CLES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6D5EF567" w:rsidR="00A56396" w:rsidRPr="004955D7" w:rsidRDefault="00181446" w:rsidP="00677CE2">
            <w:pPr>
              <w:ind w:right="-20"/>
              <w:rPr>
                <w:rFonts w:ascii="Tahoma" w:eastAsia="Arial" w:hAnsi="Tahoma" w:cs="Tahoma"/>
                <w:b/>
                <w:bCs/>
              </w:rPr>
            </w:pPr>
            <w:r>
              <w:rPr>
                <w:rFonts w:ascii="Tahoma" w:eastAsia="Arial" w:hAnsi="Tahoma" w:cs="Tahoma"/>
                <w:b/>
                <w:bCs/>
              </w:rPr>
              <w:t>Lead Behaviour Manager</w:t>
            </w:r>
          </w:p>
        </w:tc>
      </w:tr>
      <w:tr w:rsidR="00B05583" w:rsidRPr="000E0C9E" w14:paraId="3D429DF6" w14:textId="77777777" w:rsidTr="00B05583">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0E90E556" w:rsidR="00B05583" w:rsidRPr="000E0C9E" w:rsidRDefault="00A56396" w:rsidP="00B05583">
            <w:pPr>
              <w:jc w:val="center"/>
              <w:rPr>
                <w:rFonts w:ascii="Tahoma" w:hAnsi="Tahoma" w:cs="Tahoma"/>
                <w:b/>
              </w:rPr>
            </w:pPr>
            <w:r>
              <w:rPr>
                <w:rFonts w:ascii="Tahoma" w:hAnsi="Tahoma" w:cs="Tahoma"/>
                <w:b/>
              </w:rPr>
              <w:t>P9</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676CEE2D" w14:textId="77777777" w:rsidR="00B05583" w:rsidRDefault="00B05583" w:rsidP="00563DF1">
            <w:pPr>
              <w:spacing w:before="6"/>
              <w:rPr>
                <w:rFonts w:ascii="Tahoma" w:hAnsi="Tahoma" w:cs="Tahoma"/>
                <w:b/>
              </w:rPr>
            </w:pPr>
          </w:p>
          <w:p w14:paraId="074355E3" w14:textId="3A634B8E" w:rsidR="00A56396" w:rsidRPr="000E0C9E" w:rsidRDefault="00A56396" w:rsidP="00563DF1">
            <w:pPr>
              <w:spacing w:before="6"/>
              <w:rPr>
                <w:rFonts w:ascii="Tahoma" w:hAnsi="Tahoma" w:cs="Tahoma"/>
                <w:b/>
              </w:rPr>
            </w:pPr>
            <w:r>
              <w:rPr>
                <w:rFonts w:ascii="Tahoma" w:hAnsi="Tahoma" w:cs="Tahoma"/>
                <w:b/>
              </w:rPr>
              <w:t>SLT</w:t>
            </w:r>
          </w:p>
        </w:tc>
      </w:tr>
      <w:tr w:rsidR="00B05583" w:rsidRPr="000E0C9E" w14:paraId="14F03F45" w14:textId="77777777" w:rsidTr="00B05583">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13E60ADA" w14:textId="77777777" w:rsidR="00B05583" w:rsidRPr="000E0C9E" w:rsidRDefault="00B05583" w:rsidP="00F9007B">
            <w:pPr>
              <w:rPr>
                <w:rFonts w:ascii="Tahoma" w:hAnsi="Tahoma" w:cs="Tahoma"/>
                <w:b/>
              </w:rPr>
            </w:pPr>
          </w:p>
          <w:p w14:paraId="7B3B1220" w14:textId="7A8BC6E2" w:rsidR="00B05583" w:rsidRPr="000E0C9E" w:rsidRDefault="004955D7" w:rsidP="00F9007B">
            <w:pPr>
              <w:rPr>
                <w:rFonts w:ascii="Tahoma" w:hAnsi="Tahoma" w:cs="Tahoma"/>
                <w:b/>
              </w:rPr>
            </w:pPr>
            <w:r>
              <w:rPr>
                <w:rFonts w:ascii="Tahoma" w:hAnsi="Tahoma" w:cs="Tahoma"/>
                <w:b/>
              </w:rPr>
              <w:t xml:space="preserve">  </w:t>
            </w:r>
            <w:r w:rsidR="00A56396">
              <w:rPr>
                <w:rFonts w:ascii="Tahoma" w:hAnsi="Tahoma" w:cs="Tahoma"/>
                <w:b/>
              </w:rPr>
              <w:t>314-370</w:t>
            </w:r>
          </w:p>
          <w:p w14:paraId="24335A06" w14:textId="77777777" w:rsidR="00B05583" w:rsidRPr="000E0C9E" w:rsidRDefault="00B05583" w:rsidP="00B05583">
            <w:pPr>
              <w:jc w:val="center"/>
              <w:rPr>
                <w:rFonts w:ascii="Tahoma" w:hAnsi="Tahoma" w:cs="Tahoma"/>
                <w:b/>
              </w:rPr>
            </w:pP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00B05583">
        <w:trPr>
          <w:trHeight w:val="135"/>
        </w:trPr>
        <w:tc>
          <w:tcPr>
            <w:tcW w:w="2375" w:type="dxa"/>
            <w:vMerge/>
            <w:shd w:val="clear" w:color="auto" w:fill="DAEDF3"/>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380CFE9B" w:rsidR="00B05583" w:rsidRPr="000E0C9E" w:rsidRDefault="00A56396" w:rsidP="00F9007B">
            <w:pPr>
              <w:rPr>
                <w:rFonts w:ascii="Tahoma" w:hAnsi="Tahoma" w:cs="Tahoma"/>
                <w:b/>
              </w:rPr>
            </w:pPr>
            <w:r>
              <w:rPr>
                <w:rFonts w:ascii="Tahoma" w:hAnsi="Tahoma" w:cs="Tahoma"/>
                <w:b/>
              </w:rPr>
              <w:t>March 2020</w:t>
            </w:r>
          </w:p>
        </w:tc>
      </w:tr>
      <w:tr w:rsidR="00FB7F50" w:rsidRPr="000E0C9E" w14:paraId="2E89E430" w14:textId="77777777" w:rsidTr="00FB7F50">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B05583">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441BA835" w14:textId="77777777" w:rsidR="00181446" w:rsidRDefault="00181446" w:rsidP="00181446">
            <w:r>
              <w:t xml:space="preserve">Under the direction of the Deputy Headteacher with responsibility for student experience, support the SLT in the implementation of the School Behaviour Policy, working in the Isolation Room with students. </w:t>
            </w:r>
          </w:p>
          <w:p w14:paraId="7410D4E3" w14:textId="77777777" w:rsidR="00181446" w:rsidRDefault="00181446" w:rsidP="00181446"/>
          <w:p w14:paraId="44C40E49" w14:textId="77777777" w:rsidR="00181446" w:rsidRDefault="00181446" w:rsidP="00181446">
            <w:pPr>
              <w:rPr>
                <w:rFonts w:cstheme="minorHAnsi"/>
              </w:rPr>
            </w:pPr>
            <w:r>
              <w:rPr>
                <w:rFonts w:cstheme="minorHAnsi"/>
              </w:rPr>
              <w:t>Meet the needs of identified students/groups contributing to more effective learning through improved behaviour and social skills.</w:t>
            </w:r>
          </w:p>
          <w:p w14:paraId="3064F03F" w14:textId="77777777" w:rsidR="00181446" w:rsidRDefault="00181446" w:rsidP="00181446">
            <w:pPr>
              <w:rPr>
                <w:rFonts w:cstheme="minorHAnsi"/>
              </w:rPr>
            </w:pPr>
          </w:p>
          <w:p w14:paraId="2B615FAE" w14:textId="77777777" w:rsidR="00181446" w:rsidRDefault="00181446" w:rsidP="00181446">
            <w:pPr>
              <w:rPr>
                <w:rFonts w:cstheme="minorHAnsi"/>
              </w:rPr>
            </w:pPr>
            <w:r>
              <w:rPr>
                <w:rFonts w:cstheme="minorHAnsi"/>
              </w:rPr>
              <w:t>Manage the Reflection Room and the behaviour team to create a purposeful, well-disciplined learning environment.</w:t>
            </w:r>
          </w:p>
          <w:p w14:paraId="51A051EE" w14:textId="77777777" w:rsidR="00181446" w:rsidRDefault="00181446" w:rsidP="00181446">
            <w:pPr>
              <w:rPr>
                <w:rFonts w:cstheme="minorHAnsi"/>
              </w:rPr>
            </w:pPr>
          </w:p>
          <w:p w14:paraId="0E73E863" w14:textId="77777777" w:rsidR="00181446" w:rsidRDefault="00181446" w:rsidP="00181446">
            <w:pPr>
              <w:rPr>
                <w:rFonts w:cstheme="minorHAnsi"/>
              </w:rPr>
            </w:pPr>
            <w:r>
              <w:rPr>
                <w:rFonts w:cstheme="minorHAnsi"/>
              </w:rPr>
              <w:t>Develop and implement appropriate anti-bullying strategies, in conjunction with the Schools ABC.</w:t>
            </w:r>
          </w:p>
          <w:p w14:paraId="0FA6D80A" w14:textId="77777777" w:rsidR="00181446" w:rsidRDefault="00181446" w:rsidP="00181446">
            <w:pPr>
              <w:rPr>
                <w:rFonts w:cstheme="minorHAnsi"/>
              </w:rPr>
            </w:pPr>
          </w:p>
          <w:p w14:paraId="0EBAA258" w14:textId="77777777" w:rsidR="00181446" w:rsidRPr="00070F8E" w:rsidRDefault="00181446" w:rsidP="00181446">
            <w:pPr>
              <w:pStyle w:val="BodyText2"/>
              <w:rPr>
                <w:rFonts w:ascii="Tahoma" w:hAnsi="Tahoma" w:cs="Tahoma"/>
                <w:sz w:val="20"/>
              </w:rPr>
            </w:pPr>
            <w:r w:rsidRPr="00070F8E">
              <w:rPr>
                <w:rFonts w:ascii="Tahoma" w:hAnsi="Tahoma" w:cs="Tahoma"/>
                <w:sz w:val="20"/>
              </w:rPr>
              <w:t>Oversee and co-ordinate the PSP support strategy and as a PSP Keyworker take responsibility for the daily monitoring and reporting of students on PSPs.</w:t>
            </w:r>
          </w:p>
          <w:p w14:paraId="28F2D1FA" w14:textId="77777777" w:rsidR="00181446" w:rsidRPr="00070F8E" w:rsidRDefault="00181446" w:rsidP="00181446">
            <w:pPr>
              <w:pStyle w:val="ListParagraph"/>
              <w:rPr>
                <w:rFonts w:ascii="Tahoma" w:hAnsi="Tahoma" w:cs="Tahoma"/>
                <w:sz w:val="20"/>
                <w:szCs w:val="20"/>
              </w:rPr>
            </w:pPr>
          </w:p>
          <w:p w14:paraId="066E2CA8" w14:textId="77777777" w:rsidR="00181446" w:rsidRPr="00070F8E" w:rsidRDefault="00181446" w:rsidP="00181446">
            <w:pPr>
              <w:rPr>
                <w:rFonts w:ascii="Tahoma" w:hAnsi="Tahoma" w:cs="Tahoma"/>
                <w:sz w:val="20"/>
                <w:szCs w:val="20"/>
              </w:rPr>
            </w:pPr>
            <w:r>
              <w:rPr>
                <w:rFonts w:ascii="Tahoma" w:hAnsi="Tahoma" w:cs="Tahoma"/>
                <w:sz w:val="20"/>
                <w:szCs w:val="20"/>
              </w:rPr>
              <w:t xml:space="preserve">Mentor support to individual </w:t>
            </w:r>
            <w:r w:rsidRPr="00070F8E">
              <w:rPr>
                <w:rFonts w:ascii="Tahoma" w:hAnsi="Tahoma" w:cs="Tahoma"/>
                <w:sz w:val="20"/>
                <w:szCs w:val="20"/>
              </w:rPr>
              <w:t>students, especially those on PSPs</w:t>
            </w:r>
          </w:p>
          <w:p w14:paraId="4BB3CB6C" w14:textId="77777777" w:rsidR="00181446" w:rsidRPr="00070F8E" w:rsidRDefault="00181446" w:rsidP="00181446">
            <w:pPr>
              <w:pStyle w:val="ListParagraph"/>
              <w:rPr>
                <w:rFonts w:ascii="Tahoma" w:hAnsi="Tahoma" w:cs="Tahoma"/>
                <w:sz w:val="20"/>
                <w:szCs w:val="20"/>
              </w:rPr>
            </w:pPr>
          </w:p>
          <w:p w14:paraId="4B8FD662" w14:textId="77777777" w:rsidR="00181446" w:rsidRPr="00070F8E" w:rsidRDefault="00181446" w:rsidP="00181446">
            <w:pPr>
              <w:rPr>
                <w:rFonts w:ascii="Tahoma" w:hAnsi="Tahoma" w:cs="Tahoma"/>
                <w:sz w:val="20"/>
                <w:szCs w:val="20"/>
              </w:rPr>
            </w:pPr>
            <w:r w:rsidRPr="00070F8E">
              <w:rPr>
                <w:rFonts w:ascii="Tahoma" w:hAnsi="Tahoma" w:cs="Tahoma"/>
                <w:sz w:val="20"/>
                <w:szCs w:val="20"/>
              </w:rPr>
              <w:t>Co-ordinate ISP delivery</w:t>
            </w:r>
          </w:p>
          <w:p w14:paraId="682059DF" w14:textId="77777777" w:rsidR="00181446" w:rsidRPr="00070F8E" w:rsidRDefault="00181446" w:rsidP="00181446">
            <w:pPr>
              <w:pStyle w:val="ListParagraph"/>
              <w:rPr>
                <w:rFonts w:ascii="Tahoma" w:hAnsi="Tahoma" w:cs="Tahoma"/>
                <w:sz w:val="20"/>
                <w:szCs w:val="20"/>
              </w:rPr>
            </w:pPr>
          </w:p>
          <w:p w14:paraId="3C24ABE9" w14:textId="77777777" w:rsidR="00181446" w:rsidRPr="00070F8E" w:rsidRDefault="00181446" w:rsidP="00181446">
            <w:pPr>
              <w:rPr>
                <w:rFonts w:ascii="Tahoma" w:hAnsi="Tahoma" w:cs="Tahoma"/>
                <w:sz w:val="20"/>
                <w:szCs w:val="20"/>
              </w:rPr>
            </w:pPr>
            <w:r w:rsidRPr="00070F8E">
              <w:rPr>
                <w:rFonts w:ascii="Tahoma" w:hAnsi="Tahoma" w:cs="Tahoma"/>
                <w:sz w:val="20"/>
                <w:szCs w:val="20"/>
              </w:rPr>
              <w:t xml:space="preserve">Develop, implement and monitor systems relating to </w:t>
            </w:r>
            <w:r>
              <w:rPr>
                <w:rFonts w:ascii="Tahoma" w:hAnsi="Tahoma" w:cs="Tahoma"/>
                <w:sz w:val="20"/>
                <w:szCs w:val="20"/>
              </w:rPr>
              <w:t xml:space="preserve">Student </w:t>
            </w:r>
            <w:r w:rsidRPr="00070F8E">
              <w:rPr>
                <w:rFonts w:ascii="Tahoma" w:hAnsi="Tahoma" w:cs="Tahoma"/>
                <w:sz w:val="20"/>
                <w:szCs w:val="20"/>
              </w:rPr>
              <w:t>attendance, behaviour and integration including rewards, sanctions and detentions using SIMS data as appropriate, overseeing provision of Restorative Justice sessions</w:t>
            </w:r>
          </w:p>
          <w:p w14:paraId="65E3D2B3" w14:textId="77777777" w:rsidR="00181446" w:rsidRPr="00070F8E" w:rsidRDefault="00181446" w:rsidP="00181446">
            <w:pPr>
              <w:pStyle w:val="ListParagraph"/>
              <w:rPr>
                <w:rFonts w:ascii="Tahoma" w:hAnsi="Tahoma" w:cs="Tahoma"/>
                <w:sz w:val="20"/>
                <w:szCs w:val="20"/>
              </w:rPr>
            </w:pPr>
          </w:p>
          <w:p w14:paraId="7016FAAF" w14:textId="77777777" w:rsidR="00181446" w:rsidRPr="00070F8E" w:rsidRDefault="00181446" w:rsidP="00181446">
            <w:pPr>
              <w:rPr>
                <w:rFonts w:ascii="Tahoma" w:hAnsi="Tahoma" w:cs="Tahoma"/>
                <w:sz w:val="20"/>
                <w:szCs w:val="20"/>
              </w:rPr>
            </w:pPr>
            <w:r>
              <w:rPr>
                <w:rFonts w:ascii="Tahoma" w:hAnsi="Tahoma" w:cs="Tahoma"/>
                <w:sz w:val="20"/>
                <w:szCs w:val="20"/>
              </w:rPr>
              <w:t>P</w:t>
            </w:r>
            <w:r w:rsidRPr="00070F8E">
              <w:rPr>
                <w:rFonts w:ascii="Tahoma" w:hAnsi="Tahoma" w:cs="Tahoma"/>
                <w:sz w:val="20"/>
                <w:szCs w:val="20"/>
              </w:rPr>
              <w:t>repare half termly reports as required analysing impact of interventions and identifying students/staff requiring support</w:t>
            </w:r>
          </w:p>
          <w:p w14:paraId="3C9C0DBA" w14:textId="77777777" w:rsidR="00181446" w:rsidRPr="00070F8E" w:rsidRDefault="00181446" w:rsidP="00181446">
            <w:pPr>
              <w:pStyle w:val="BodyText2"/>
              <w:rPr>
                <w:rFonts w:ascii="Tahoma" w:hAnsi="Tahoma" w:cs="Tahoma"/>
                <w:sz w:val="20"/>
              </w:rPr>
            </w:pPr>
          </w:p>
          <w:p w14:paraId="49C75FAD" w14:textId="77777777" w:rsidR="00181446" w:rsidRPr="00070F8E" w:rsidRDefault="00181446" w:rsidP="00181446">
            <w:pPr>
              <w:pStyle w:val="BodyText2"/>
              <w:rPr>
                <w:rFonts w:ascii="Tahoma" w:hAnsi="Tahoma" w:cs="Tahoma"/>
                <w:sz w:val="20"/>
              </w:rPr>
            </w:pPr>
            <w:r w:rsidRPr="00070F8E">
              <w:rPr>
                <w:rFonts w:ascii="Tahoma" w:hAnsi="Tahoma" w:cs="Tahoma"/>
                <w:sz w:val="20"/>
              </w:rPr>
              <w:t>Ensure and run all sanctions</w:t>
            </w:r>
            <w:r>
              <w:rPr>
                <w:rFonts w:ascii="Tahoma" w:hAnsi="Tahoma" w:cs="Tahoma"/>
                <w:sz w:val="20"/>
              </w:rPr>
              <w:t>,</w:t>
            </w:r>
            <w:r w:rsidRPr="00070F8E">
              <w:rPr>
                <w:rFonts w:ascii="Tahoma" w:hAnsi="Tahoma" w:cs="Tahoma"/>
                <w:sz w:val="20"/>
              </w:rPr>
              <w:t xml:space="preserve"> reward and sanctioning systems, including detentions, recommending any further strategies</w:t>
            </w:r>
          </w:p>
          <w:p w14:paraId="00AE5827" w14:textId="77777777" w:rsidR="00181446" w:rsidRPr="00070F8E" w:rsidRDefault="00181446" w:rsidP="00181446">
            <w:pPr>
              <w:pStyle w:val="BodyText2"/>
              <w:rPr>
                <w:rFonts w:ascii="Tahoma" w:hAnsi="Tahoma" w:cs="Tahoma"/>
                <w:sz w:val="20"/>
              </w:rPr>
            </w:pPr>
          </w:p>
          <w:p w14:paraId="3B787DA6" w14:textId="77777777" w:rsidR="00181446" w:rsidRPr="00070F8E" w:rsidRDefault="00181446" w:rsidP="00181446">
            <w:pPr>
              <w:pStyle w:val="BodyText2"/>
              <w:rPr>
                <w:rFonts w:ascii="Tahoma" w:hAnsi="Tahoma" w:cs="Tahoma"/>
                <w:sz w:val="20"/>
              </w:rPr>
            </w:pPr>
            <w:r w:rsidRPr="00070F8E">
              <w:rPr>
                <w:rFonts w:ascii="Tahoma" w:hAnsi="Tahoma" w:cs="Tahoma"/>
                <w:sz w:val="20"/>
              </w:rPr>
              <w:t>Work with the inclusion team to assess, review and audit the effectiveness of all behaviour intervention work, policies and procedures</w:t>
            </w:r>
          </w:p>
          <w:p w14:paraId="18792CF7" w14:textId="77777777" w:rsidR="00181446" w:rsidRPr="00070F8E" w:rsidRDefault="00181446" w:rsidP="00181446">
            <w:pPr>
              <w:pStyle w:val="BodyText2"/>
              <w:rPr>
                <w:rFonts w:ascii="Tahoma" w:hAnsi="Tahoma" w:cs="Tahoma"/>
                <w:sz w:val="20"/>
              </w:rPr>
            </w:pPr>
          </w:p>
          <w:p w14:paraId="7BBEAEA2" w14:textId="77777777" w:rsidR="00181446" w:rsidRPr="00070F8E" w:rsidRDefault="00181446" w:rsidP="00181446">
            <w:pPr>
              <w:rPr>
                <w:rFonts w:ascii="Tahoma" w:hAnsi="Tahoma" w:cs="Tahoma"/>
                <w:sz w:val="20"/>
                <w:szCs w:val="20"/>
              </w:rPr>
            </w:pPr>
            <w:r w:rsidRPr="00070F8E">
              <w:rPr>
                <w:rFonts w:ascii="Tahoma" w:hAnsi="Tahoma" w:cs="Tahoma"/>
                <w:sz w:val="20"/>
                <w:szCs w:val="20"/>
              </w:rPr>
              <w:t xml:space="preserve">Provide objective and accurate feedback and reports as required to other staff on students’ achievement, progress and other matters, ensuring the availability of appropriate evidence. Undertake any investigation in an objective and fair manner of all serious incidents, liaising with SLT, </w:t>
            </w:r>
            <w:r>
              <w:rPr>
                <w:rFonts w:ascii="Tahoma" w:hAnsi="Tahoma" w:cs="Tahoma"/>
                <w:sz w:val="20"/>
                <w:szCs w:val="20"/>
              </w:rPr>
              <w:t>Year Leaders</w:t>
            </w:r>
            <w:r w:rsidRPr="00070F8E">
              <w:rPr>
                <w:rFonts w:ascii="Tahoma" w:hAnsi="Tahoma" w:cs="Tahoma"/>
                <w:sz w:val="20"/>
                <w:szCs w:val="20"/>
              </w:rPr>
              <w:t>, Attendance Manager etc</w:t>
            </w:r>
          </w:p>
          <w:p w14:paraId="5D3E71D0" w14:textId="77777777" w:rsidR="00181446" w:rsidRPr="00070F8E" w:rsidRDefault="00181446" w:rsidP="00181446">
            <w:pPr>
              <w:pStyle w:val="BodyText2"/>
              <w:rPr>
                <w:rFonts w:ascii="Tahoma" w:hAnsi="Tahoma" w:cs="Tahoma"/>
                <w:sz w:val="20"/>
              </w:rPr>
            </w:pPr>
          </w:p>
          <w:p w14:paraId="3FA1273B" w14:textId="77777777" w:rsidR="00181446" w:rsidRPr="00070F8E" w:rsidRDefault="00181446" w:rsidP="00181446">
            <w:pPr>
              <w:pStyle w:val="BodyText2"/>
              <w:rPr>
                <w:rFonts w:ascii="Tahoma" w:hAnsi="Tahoma" w:cs="Tahoma"/>
                <w:sz w:val="20"/>
              </w:rPr>
            </w:pPr>
            <w:r w:rsidRPr="00070F8E">
              <w:rPr>
                <w:rFonts w:ascii="Tahoma" w:hAnsi="Tahoma" w:cs="Tahoma"/>
                <w:sz w:val="20"/>
              </w:rPr>
              <w:t>Communicate the outcomes of the implementation of the behaviour policy to all stakeholders.  Prepare reports for the SLT and Governors on the outcomes of the behaviour policy</w:t>
            </w:r>
          </w:p>
          <w:p w14:paraId="246AE724" w14:textId="77777777" w:rsidR="00181446" w:rsidRPr="00070F8E" w:rsidRDefault="00181446" w:rsidP="00181446">
            <w:pPr>
              <w:pStyle w:val="BodyText2"/>
              <w:rPr>
                <w:rFonts w:ascii="Tahoma" w:hAnsi="Tahoma" w:cs="Tahoma"/>
                <w:sz w:val="20"/>
              </w:rPr>
            </w:pPr>
          </w:p>
          <w:p w14:paraId="3432085A" w14:textId="77777777" w:rsidR="00181446" w:rsidRPr="00070F8E" w:rsidRDefault="00181446" w:rsidP="00181446">
            <w:pPr>
              <w:pStyle w:val="BodyText2"/>
              <w:rPr>
                <w:rFonts w:ascii="Tahoma" w:hAnsi="Tahoma" w:cs="Tahoma"/>
                <w:sz w:val="20"/>
              </w:rPr>
            </w:pPr>
            <w:r w:rsidRPr="00070F8E">
              <w:rPr>
                <w:rFonts w:ascii="Tahoma" w:hAnsi="Tahoma" w:cs="Tahoma"/>
                <w:sz w:val="20"/>
              </w:rPr>
              <w:t xml:space="preserve">Establish constructive relationships with parents / carers, exchanging information, facilitating support for their child’s attendance and access to learning.  Support home to </w:t>
            </w:r>
            <w:r>
              <w:rPr>
                <w:rFonts w:ascii="Tahoma" w:hAnsi="Tahoma" w:cs="Tahoma"/>
                <w:sz w:val="20"/>
              </w:rPr>
              <w:t>School</w:t>
            </w:r>
            <w:r w:rsidRPr="00070F8E">
              <w:rPr>
                <w:rFonts w:ascii="Tahoma" w:hAnsi="Tahoma" w:cs="Tahoma"/>
                <w:sz w:val="20"/>
              </w:rPr>
              <w:t xml:space="preserve"> and community links, such as Partnership with Police</w:t>
            </w:r>
          </w:p>
          <w:p w14:paraId="7E7727FA" w14:textId="77777777" w:rsidR="00181446" w:rsidRPr="00070F8E" w:rsidRDefault="00181446" w:rsidP="00181446">
            <w:pPr>
              <w:pStyle w:val="ListParagraph"/>
              <w:rPr>
                <w:rFonts w:ascii="Tahoma" w:hAnsi="Tahoma" w:cs="Tahoma"/>
                <w:sz w:val="20"/>
                <w:szCs w:val="20"/>
              </w:rPr>
            </w:pPr>
          </w:p>
          <w:p w14:paraId="3C45A65E" w14:textId="77777777" w:rsidR="00181446" w:rsidRPr="00070F8E" w:rsidRDefault="00181446" w:rsidP="00181446">
            <w:pPr>
              <w:pStyle w:val="Default"/>
              <w:rPr>
                <w:rFonts w:ascii="Tahoma" w:hAnsi="Tahoma" w:cs="Tahoma"/>
                <w:sz w:val="20"/>
                <w:szCs w:val="20"/>
              </w:rPr>
            </w:pPr>
            <w:r w:rsidRPr="00070F8E">
              <w:rPr>
                <w:rFonts w:ascii="Tahoma" w:hAnsi="Tahoma" w:cs="Tahoma"/>
                <w:sz w:val="20"/>
                <w:szCs w:val="20"/>
              </w:rPr>
              <w:t>Assist and support the SLT in monitoring / supervising behaviour as required and general supervision of students at break times. Undertake midday supervision of students as required.</w:t>
            </w:r>
          </w:p>
          <w:p w14:paraId="570C4A6D" w14:textId="77777777" w:rsidR="00181446" w:rsidRPr="00070F8E" w:rsidRDefault="00181446" w:rsidP="00181446">
            <w:pPr>
              <w:pStyle w:val="BodyText2"/>
              <w:ind w:left="360"/>
              <w:rPr>
                <w:rFonts w:ascii="Tahoma" w:hAnsi="Tahoma" w:cs="Tahoma"/>
                <w:sz w:val="20"/>
              </w:rPr>
            </w:pPr>
          </w:p>
          <w:p w14:paraId="0D900F1E" w14:textId="77777777" w:rsidR="00181446" w:rsidRPr="00070F8E" w:rsidRDefault="00181446" w:rsidP="00181446">
            <w:pPr>
              <w:pStyle w:val="BodyText2"/>
              <w:rPr>
                <w:rFonts w:ascii="Tahoma" w:hAnsi="Tahoma" w:cs="Tahoma"/>
                <w:sz w:val="20"/>
              </w:rPr>
            </w:pPr>
            <w:r w:rsidRPr="00070F8E">
              <w:rPr>
                <w:rFonts w:ascii="Tahoma" w:hAnsi="Tahoma" w:cs="Tahoma"/>
                <w:sz w:val="20"/>
              </w:rPr>
              <w:t>Develop and implement appropriate behaviour management strategies and provide information and advice to enable students to make choices about their own learning / behaviour / attendance</w:t>
            </w:r>
          </w:p>
          <w:p w14:paraId="6AA0AB5E" w14:textId="77777777" w:rsidR="00181446" w:rsidRPr="00070F8E" w:rsidRDefault="00181446" w:rsidP="00181446">
            <w:pPr>
              <w:pStyle w:val="BodyText2"/>
              <w:rPr>
                <w:rFonts w:ascii="Tahoma" w:hAnsi="Tahoma" w:cs="Tahoma"/>
                <w:sz w:val="20"/>
              </w:rPr>
            </w:pPr>
          </w:p>
          <w:p w14:paraId="30DB1B34" w14:textId="77777777" w:rsidR="00181446" w:rsidRPr="00070F8E" w:rsidRDefault="00181446" w:rsidP="00181446">
            <w:pPr>
              <w:pStyle w:val="BodyText2"/>
              <w:rPr>
                <w:rFonts w:ascii="Tahoma" w:hAnsi="Tahoma" w:cs="Tahoma"/>
                <w:sz w:val="20"/>
              </w:rPr>
            </w:pPr>
            <w:r w:rsidRPr="00070F8E">
              <w:rPr>
                <w:rFonts w:ascii="Tahoma" w:hAnsi="Tahoma" w:cs="Tahoma"/>
                <w:sz w:val="20"/>
              </w:rPr>
              <w:t>Promote the inclusion and acceptance of all students, encourage independence and provide strategies to recognise and reward achievement of self-reliance.  Help students to interact and work co-operatively with others and monitor and evaluate students’ responses and progress against action plans through observation and planned recording</w:t>
            </w:r>
          </w:p>
          <w:p w14:paraId="60AF5C80" w14:textId="77777777" w:rsidR="00181446" w:rsidRPr="00070F8E" w:rsidRDefault="00181446" w:rsidP="00181446">
            <w:pPr>
              <w:pStyle w:val="BodyText2"/>
              <w:ind w:left="360"/>
              <w:rPr>
                <w:rFonts w:ascii="Tahoma" w:hAnsi="Tahoma" w:cs="Tahoma"/>
                <w:sz w:val="20"/>
              </w:rPr>
            </w:pPr>
          </w:p>
          <w:p w14:paraId="427C86B2" w14:textId="77777777" w:rsidR="00181446" w:rsidRPr="00070F8E" w:rsidRDefault="00181446" w:rsidP="00181446">
            <w:pPr>
              <w:rPr>
                <w:rFonts w:ascii="Tahoma" w:hAnsi="Tahoma" w:cs="Tahoma"/>
                <w:sz w:val="20"/>
                <w:szCs w:val="20"/>
              </w:rPr>
            </w:pPr>
            <w:r w:rsidRPr="00070F8E">
              <w:rPr>
                <w:rFonts w:ascii="Tahoma" w:hAnsi="Tahoma" w:cs="Tahoma"/>
                <w:sz w:val="20"/>
                <w:szCs w:val="20"/>
              </w:rPr>
              <w:t>Complement the work of teaching staff by taking responsibility for agreed learning activities.  This involves coordinating learning activities for individuals and groups who are internally or externally excluded</w:t>
            </w:r>
          </w:p>
          <w:p w14:paraId="3E483F98" w14:textId="77777777" w:rsidR="00181446" w:rsidRPr="00070F8E" w:rsidRDefault="00181446" w:rsidP="00181446">
            <w:pPr>
              <w:pStyle w:val="ListParagraph"/>
              <w:rPr>
                <w:rFonts w:ascii="Tahoma" w:hAnsi="Tahoma" w:cs="Tahoma"/>
                <w:sz w:val="20"/>
                <w:szCs w:val="20"/>
              </w:rPr>
            </w:pPr>
          </w:p>
          <w:p w14:paraId="74BC7764" w14:textId="77777777" w:rsidR="00181446" w:rsidRPr="00070F8E" w:rsidRDefault="00181446" w:rsidP="00181446">
            <w:pPr>
              <w:pStyle w:val="Default"/>
              <w:rPr>
                <w:rFonts w:ascii="Tahoma" w:hAnsi="Tahoma" w:cs="Tahoma"/>
                <w:sz w:val="20"/>
                <w:szCs w:val="20"/>
              </w:rPr>
            </w:pPr>
            <w:r w:rsidRPr="00070F8E">
              <w:rPr>
                <w:rFonts w:ascii="Tahoma" w:hAnsi="Tahoma" w:cs="Tahoma"/>
                <w:sz w:val="20"/>
                <w:szCs w:val="20"/>
              </w:rPr>
              <w:t>In conjunction with the SLT co-ordinate and monitor the delivery and outcomes for students of alternative curriculums for vulnerable students and monitor the progress and outcomes for these students</w:t>
            </w:r>
          </w:p>
          <w:p w14:paraId="7D3D3AF9" w14:textId="77777777" w:rsidR="00181446" w:rsidRDefault="00181446" w:rsidP="00181446">
            <w:pPr>
              <w:rPr>
                <w:rFonts w:cstheme="minorHAnsi"/>
              </w:rPr>
            </w:pPr>
          </w:p>
          <w:p w14:paraId="5BED7527" w14:textId="23421F43" w:rsidR="00FB7F50" w:rsidRPr="000E0C9E" w:rsidRDefault="00FB7F50" w:rsidP="0040526E">
            <w:pPr>
              <w:rPr>
                <w:rFonts w:ascii="Tahoma" w:hAnsi="Tahoma" w:cs="Tahoma"/>
              </w:rPr>
            </w:pPr>
          </w:p>
        </w:tc>
      </w:tr>
      <w:tr w:rsidR="00FB7F50" w:rsidRPr="000E0C9E" w14:paraId="0FFB784B" w14:textId="77777777" w:rsidTr="00B05583">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77777777" w:rsidR="00FB7F50" w:rsidRPr="000E0C9E" w:rsidRDefault="00FB7F50" w:rsidP="009E4C88">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311F7CEE" w14:textId="77777777" w:rsidR="00FB7F50" w:rsidRPr="000E0C9E" w:rsidRDefault="00FB7F50" w:rsidP="009E4C88">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20087BD9" w14:textId="77777777" w:rsidR="00FB7F50" w:rsidRPr="000E0C9E" w:rsidRDefault="00FB7F50" w:rsidP="009E4C88">
            <w:pPr>
              <w:pStyle w:val="Default"/>
              <w:jc w:val="both"/>
              <w:rPr>
                <w:rFonts w:ascii="Tahoma" w:eastAsia="Arial" w:hAnsi="Tahoma" w:cs="Tahoma"/>
                <w:sz w:val="22"/>
                <w:szCs w:val="22"/>
              </w:rPr>
            </w:pPr>
            <w:r w:rsidRPr="000E0C9E">
              <w:rPr>
                <w:rFonts w:ascii="Tahoma" w:hAnsi="Tahoma" w:cs="Tahoma"/>
                <w:sz w:val="22"/>
                <w:szCs w:val="22"/>
              </w:rPr>
              <w:t>Support aims and ethos of the school setting a good example in terms of dress, behaviour, punctuality and behaviour, punctuality and attendance</w:t>
            </w:r>
          </w:p>
          <w:p w14:paraId="0083EEF4" w14:textId="77777777" w:rsidR="00951D8C" w:rsidRPr="000E0C9E" w:rsidRDefault="00951D8C" w:rsidP="009E4C88">
            <w:pPr>
              <w:pStyle w:val="Default"/>
              <w:jc w:val="both"/>
              <w:rPr>
                <w:rFonts w:ascii="Tahoma" w:eastAsia="Arial" w:hAnsi="Tahoma" w:cs="Tahoma"/>
                <w:sz w:val="22"/>
                <w:szCs w:val="22"/>
              </w:rPr>
            </w:pPr>
            <w:r w:rsidRPr="000E0C9E">
              <w:rPr>
                <w:rFonts w:ascii="Tahoma" w:hAnsi="Tahoma" w:cs="Tahoma"/>
                <w:sz w:val="22"/>
                <w:szCs w:val="22"/>
              </w:rPr>
              <w:t>Uphold and support the School’s Policies and procedures on the Safeguarding of young people</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B05583">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lastRenderedPageBreak/>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1C2712D" w14:textId="57C4DE57" w:rsidR="00FB7F50" w:rsidRPr="000E0C9E" w:rsidRDefault="00DC4296" w:rsidP="00F9007B">
            <w:pPr>
              <w:rPr>
                <w:rFonts w:ascii="Tahoma" w:hAnsi="Tahoma" w:cs="Tahoma"/>
              </w:rPr>
            </w:pPr>
            <w:r>
              <w:rPr>
                <w:rFonts w:ascii="Tahoma" w:hAnsi="Tahoma" w:cs="Tahoma"/>
              </w:rPr>
              <w:lastRenderedPageBreak/>
              <w:t xml:space="preserve">Directly responsible for the </w:t>
            </w:r>
            <w:r w:rsidR="009E4C88">
              <w:rPr>
                <w:rFonts w:ascii="Tahoma" w:hAnsi="Tahoma" w:cs="Tahoma"/>
              </w:rPr>
              <w:t>Senior LSA in Behaviour</w:t>
            </w:r>
          </w:p>
          <w:p w14:paraId="1B7C7E60" w14:textId="77777777" w:rsidR="00FB7F50" w:rsidRPr="000E0C9E" w:rsidRDefault="00FB7F50" w:rsidP="00F9007B">
            <w:pPr>
              <w:rPr>
                <w:rFonts w:ascii="Tahoma" w:hAnsi="Tahoma" w:cs="Tahoma"/>
              </w:rPr>
            </w:pPr>
          </w:p>
        </w:tc>
      </w:tr>
      <w:tr w:rsidR="00FB7F50" w:rsidRPr="000E0C9E" w14:paraId="3CA09A8C" w14:textId="77777777" w:rsidTr="00B05583">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16A985" w:rsidR="00FB7F50" w:rsidRPr="000E0C9E" w:rsidRDefault="009E4C88" w:rsidP="00F9007B">
            <w:pPr>
              <w:rPr>
                <w:rFonts w:ascii="Tahoma" w:hAnsi="Tahoma" w:cs="Tahoma"/>
              </w:rPr>
            </w:pPr>
            <w:r>
              <w:rPr>
                <w:rFonts w:ascii="Tahoma" w:hAnsi="Tahoma" w:cs="Tahoma"/>
              </w:rPr>
              <w:t>n/a</w:t>
            </w:r>
          </w:p>
          <w:p w14:paraId="454BCF1A" w14:textId="77777777" w:rsidR="00FB7F50" w:rsidRPr="000E0C9E" w:rsidRDefault="00FB7F50" w:rsidP="00F9007B">
            <w:pPr>
              <w:rPr>
                <w:rFonts w:ascii="Tahoma" w:hAnsi="Tahoma" w:cs="Tahoma"/>
              </w:rPr>
            </w:pPr>
          </w:p>
          <w:p w14:paraId="0854E9F9" w14:textId="77777777" w:rsidR="00FB7F50" w:rsidRPr="000E0C9E" w:rsidRDefault="00FB7F50" w:rsidP="00F9007B">
            <w:pPr>
              <w:rPr>
                <w:rFonts w:ascii="Tahoma" w:hAnsi="Tahoma" w:cs="Tahoma"/>
              </w:rPr>
            </w:pPr>
          </w:p>
        </w:tc>
      </w:tr>
      <w:tr w:rsidR="00FB7F50" w:rsidRPr="000E0C9E" w14:paraId="6256BC5B" w14:textId="77777777" w:rsidTr="00B05583">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74A297B0" w14:textId="77777777" w:rsidR="00B51F7D" w:rsidRPr="009E4C88" w:rsidRDefault="00B51F7D" w:rsidP="00B51F7D">
            <w:pPr>
              <w:rPr>
                <w:rFonts w:ascii="Tahoma" w:hAnsi="Tahoma" w:cs="Tahoma"/>
                <w:b/>
              </w:rPr>
            </w:pPr>
            <w:r w:rsidRPr="009E4C88">
              <w:rPr>
                <w:rFonts w:ascii="Tahoma" w:hAnsi="Tahoma" w:cs="Tahoma"/>
                <w:b/>
              </w:rPr>
              <w:t>Planning &amp; Organising</w:t>
            </w:r>
          </w:p>
          <w:p w14:paraId="13B2E935" w14:textId="5998416E" w:rsidR="00B51F7D" w:rsidRDefault="00B51F7D" w:rsidP="00B51F7D">
            <w:pPr>
              <w:rPr>
                <w:rFonts w:ascii="Tahoma" w:hAnsi="Tahoma" w:cs="Tahoma"/>
              </w:rPr>
            </w:pPr>
            <w:r w:rsidRPr="00B51F7D">
              <w:rPr>
                <w:rFonts w:ascii="Tahoma" w:hAnsi="Tahoma" w:cs="Tahoma"/>
              </w:rPr>
              <w:t>• Deliver projects and/or audits within a defined area of work as directed to input to</w:t>
            </w:r>
            <w:r w:rsidR="009E4C88">
              <w:rPr>
                <w:rFonts w:ascii="Tahoma" w:hAnsi="Tahoma" w:cs="Tahoma"/>
              </w:rPr>
              <w:t xml:space="preserve"> </w:t>
            </w:r>
            <w:r w:rsidRPr="00B51F7D">
              <w:rPr>
                <w:rFonts w:ascii="Tahoma" w:hAnsi="Tahoma" w:cs="Tahoma"/>
              </w:rPr>
              <w:t>relevant strategies and contribute to the delivery of directorate objectives.</w:t>
            </w:r>
          </w:p>
          <w:p w14:paraId="4113115F" w14:textId="77777777" w:rsidR="009E4C88" w:rsidRPr="00B51F7D" w:rsidRDefault="009E4C88" w:rsidP="00B51F7D">
            <w:pPr>
              <w:rPr>
                <w:rFonts w:ascii="Tahoma" w:hAnsi="Tahoma" w:cs="Tahoma"/>
              </w:rPr>
            </w:pPr>
          </w:p>
          <w:p w14:paraId="51A963BB" w14:textId="77777777" w:rsidR="00B51F7D" w:rsidRPr="009E4C88" w:rsidRDefault="00B51F7D" w:rsidP="00B51F7D">
            <w:pPr>
              <w:rPr>
                <w:rFonts w:ascii="Tahoma" w:hAnsi="Tahoma" w:cs="Tahoma"/>
                <w:b/>
              </w:rPr>
            </w:pPr>
            <w:r w:rsidRPr="009E4C88">
              <w:rPr>
                <w:rFonts w:ascii="Tahoma" w:hAnsi="Tahoma" w:cs="Tahoma"/>
                <w:b/>
              </w:rPr>
              <w:t>Policy and Compliance</w:t>
            </w:r>
          </w:p>
          <w:p w14:paraId="6A63CFBA" w14:textId="77777777" w:rsidR="00B51F7D" w:rsidRPr="00B51F7D" w:rsidRDefault="00B51F7D" w:rsidP="00B51F7D">
            <w:pPr>
              <w:rPr>
                <w:rFonts w:ascii="Tahoma" w:hAnsi="Tahoma" w:cs="Tahoma"/>
              </w:rPr>
            </w:pPr>
            <w:r w:rsidRPr="00B51F7D">
              <w:rPr>
                <w:rFonts w:ascii="Tahoma" w:hAnsi="Tahoma" w:cs="Tahoma"/>
              </w:rPr>
              <w:t>• Input as required to the development of strategies and policies.</w:t>
            </w:r>
          </w:p>
          <w:p w14:paraId="31A77A9D" w14:textId="138E3F62" w:rsidR="00B51F7D" w:rsidRDefault="00B51F7D" w:rsidP="00B51F7D">
            <w:pPr>
              <w:rPr>
                <w:rFonts w:ascii="Tahoma" w:hAnsi="Tahoma" w:cs="Tahoma"/>
              </w:rPr>
            </w:pPr>
            <w:r w:rsidRPr="00B51F7D">
              <w:rPr>
                <w:rFonts w:ascii="Tahoma" w:hAnsi="Tahoma" w:cs="Tahoma"/>
              </w:rPr>
              <w:t>• Provide guidance and support to stakeholders as required to ensure policy and</w:t>
            </w:r>
            <w:r w:rsidR="009E4C88">
              <w:rPr>
                <w:rFonts w:ascii="Tahoma" w:hAnsi="Tahoma" w:cs="Tahoma"/>
              </w:rPr>
              <w:t xml:space="preserve"> </w:t>
            </w:r>
            <w:r w:rsidRPr="00B51F7D">
              <w:rPr>
                <w:rFonts w:ascii="Tahoma" w:hAnsi="Tahoma" w:cs="Tahoma"/>
              </w:rPr>
              <w:t>specification compliance.</w:t>
            </w:r>
          </w:p>
          <w:p w14:paraId="53224C38" w14:textId="77777777" w:rsidR="009E4C88" w:rsidRPr="00B51F7D" w:rsidRDefault="009E4C88" w:rsidP="00B51F7D">
            <w:pPr>
              <w:rPr>
                <w:rFonts w:ascii="Tahoma" w:hAnsi="Tahoma" w:cs="Tahoma"/>
              </w:rPr>
            </w:pPr>
          </w:p>
          <w:p w14:paraId="0117AA69" w14:textId="77777777" w:rsidR="00B51F7D" w:rsidRPr="009E4C88" w:rsidRDefault="00B51F7D" w:rsidP="00B51F7D">
            <w:pPr>
              <w:rPr>
                <w:rFonts w:ascii="Tahoma" w:hAnsi="Tahoma" w:cs="Tahoma"/>
                <w:b/>
              </w:rPr>
            </w:pPr>
            <w:r w:rsidRPr="009E4C88">
              <w:rPr>
                <w:rFonts w:ascii="Tahoma" w:hAnsi="Tahoma" w:cs="Tahoma"/>
                <w:b/>
              </w:rPr>
              <w:t>Work with others</w:t>
            </w:r>
          </w:p>
          <w:p w14:paraId="03F13BAA" w14:textId="77777777" w:rsidR="00B51F7D" w:rsidRPr="00B51F7D" w:rsidRDefault="00B51F7D" w:rsidP="00B51F7D">
            <w:pPr>
              <w:rPr>
                <w:rFonts w:ascii="Tahoma" w:hAnsi="Tahoma" w:cs="Tahoma"/>
              </w:rPr>
            </w:pPr>
            <w:r w:rsidRPr="00B51F7D">
              <w:rPr>
                <w:rFonts w:ascii="Tahoma" w:hAnsi="Tahoma" w:cs="Tahoma"/>
              </w:rPr>
              <w:t>• Deliver high quality services engaging a range of stakeholders.</w:t>
            </w:r>
          </w:p>
          <w:p w14:paraId="59535E8F" w14:textId="7D85EA9D" w:rsidR="00B51F7D" w:rsidRPr="00B51F7D" w:rsidRDefault="00B51F7D" w:rsidP="00B51F7D">
            <w:pPr>
              <w:rPr>
                <w:rFonts w:ascii="Tahoma" w:hAnsi="Tahoma" w:cs="Tahoma"/>
              </w:rPr>
            </w:pPr>
            <w:r w:rsidRPr="00B51F7D">
              <w:rPr>
                <w:rFonts w:ascii="Tahoma" w:hAnsi="Tahoma" w:cs="Tahoma"/>
              </w:rPr>
              <w:t xml:space="preserve">• Liaise, communicate and build relationships with other departments, parents, </w:t>
            </w:r>
            <w:proofErr w:type="spellStart"/>
            <w:r w:rsidRPr="00B51F7D">
              <w:rPr>
                <w:rFonts w:ascii="Tahoma" w:hAnsi="Tahoma" w:cs="Tahoma"/>
              </w:rPr>
              <w:t>partnerorganisations</w:t>
            </w:r>
            <w:proofErr w:type="spellEnd"/>
            <w:r w:rsidRPr="00B51F7D">
              <w:rPr>
                <w:rFonts w:ascii="Tahoma" w:hAnsi="Tahoma" w:cs="Tahoma"/>
              </w:rPr>
              <w:t>, agencies and/or contractors.</w:t>
            </w:r>
          </w:p>
          <w:p w14:paraId="5F1A8382" w14:textId="76ABE6A1" w:rsidR="00B51F7D" w:rsidRPr="00B51F7D" w:rsidRDefault="00B51F7D" w:rsidP="00B51F7D">
            <w:pPr>
              <w:rPr>
                <w:rFonts w:ascii="Tahoma" w:hAnsi="Tahoma" w:cs="Tahoma"/>
              </w:rPr>
            </w:pPr>
            <w:r w:rsidRPr="00B51F7D">
              <w:rPr>
                <w:rFonts w:ascii="Tahoma" w:hAnsi="Tahoma" w:cs="Tahoma"/>
              </w:rPr>
              <w:t>• May manage a team to deliver standardised processes and ensure all officers are</w:t>
            </w:r>
            <w:r w:rsidR="009E4C88">
              <w:rPr>
                <w:rFonts w:ascii="Tahoma" w:hAnsi="Tahoma" w:cs="Tahoma"/>
              </w:rPr>
              <w:t xml:space="preserve"> </w:t>
            </w:r>
            <w:r w:rsidRPr="00B51F7D">
              <w:rPr>
                <w:rFonts w:ascii="Tahoma" w:hAnsi="Tahoma" w:cs="Tahoma"/>
              </w:rPr>
              <w:t>appropriately supervised, managed and trained.</w:t>
            </w:r>
          </w:p>
          <w:p w14:paraId="20E13B4C" w14:textId="1E0BE09E" w:rsidR="00B51F7D" w:rsidRDefault="00B51F7D" w:rsidP="00B51F7D">
            <w:pPr>
              <w:rPr>
                <w:rFonts w:ascii="Tahoma" w:hAnsi="Tahoma" w:cs="Tahoma"/>
              </w:rPr>
            </w:pPr>
            <w:r w:rsidRPr="00B51F7D">
              <w:rPr>
                <w:rFonts w:ascii="Tahoma" w:hAnsi="Tahoma" w:cs="Tahoma"/>
              </w:rPr>
              <w:t>• Resolve issues/queries independently, recommend alternative solutions if unable to</w:t>
            </w:r>
            <w:r w:rsidR="009E4C88">
              <w:rPr>
                <w:rFonts w:ascii="Tahoma" w:hAnsi="Tahoma" w:cs="Tahoma"/>
              </w:rPr>
              <w:t xml:space="preserve"> </w:t>
            </w:r>
            <w:r w:rsidRPr="00B51F7D">
              <w:rPr>
                <w:rFonts w:ascii="Tahoma" w:hAnsi="Tahoma" w:cs="Tahoma"/>
              </w:rPr>
              <w:t xml:space="preserve">assist, and ensure efficient, day-to-day customer service is delivered. Escalate issues </w:t>
            </w:r>
            <w:proofErr w:type="spellStart"/>
            <w:r w:rsidRPr="00B51F7D">
              <w:rPr>
                <w:rFonts w:ascii="Tahoma" w:hAnsi="Tahoma" w:cs="Tahoma"/>
              </w:rPr>
              <w:t>asappropriate</w:t>
            </w:r>
            <w:proofErr w:type="spellEnd"/>
            <w:r w:rsidRPr="00B51F7D">
              <w:rPr>
                <w:rFonts w:ascii="Tahoma" w:hAnsi="Tahoma" w:cs="Tahoma"/>
              </w:rPr>
              <w:t>.</w:t>
            </w:r>
          </w:p>
          <w:p w14:paraId="48B4CE36" w14:textId="77777777" w:rsidR="009E4C88" w:rsidRPr="00B51F7D" w:rsidRDefault="009E4C88" w:rsidP="00B51F7D">
            <w:pPr>
              <w:rPr>
                <w:rFonts w:ascii="Tahoma" w:hAnsi="Tahoma" w:cs="Tahoma"/>
              </w:rPr>
            </w:pPr>
          </w:p>
          <w:p w14:paraId="7BAC9B23" w14:textId="77777777" w:rsidR="00B51F7D" w:rsidRPr="009E4C88" w:rsidRDefault="00B51F7D" w:rsidP="00B51F7D">
            <w:pPr>
              <w:rPr>
                <w:rFonts w:ascii="Tahoma" w:hAnsi="Tahoma" w:cs="Tahoma"/>
                <w:b/>
              </w:rPr>
            </w:pPr>
            <w:r w:rsidRPr="009E4C88">
              <w:rPr>
                <w:rFonts w:ascii="Tahoma" w:hAnsi="Tahoma" w:cs="Tahoma"/>
                <w:b/>
              </w:rPr>
              <w:t>Resources</w:t>
            </w:r>
          </w:p>
          <w:p w14:paraId="52FC4D7F" w14:textId="5D55A541" w:rsidR="00B51F7D" w:rsidRPr="00B51F7D" w:rsidRDefault="00B51F7D" w:rsidP="00B51F7D">
            <w:pPr>
              <w:rPr>
                <w:rFonts w:ascii="Tahoma" w:hAnsi="Tahoma" w:cs="Tahoma"/>
              </w:rPr>
            </w:pPr>
            <w:r w:rsidRPr="00B51F7D">
              <w:rPr>
                <w:rFonts w:ascii="Tahoma" w:hAnsi="Tahoma" w:cs="Tahoma"/>
              </w:rPr>
              <w:t>• Ensure that work and projects are delivered within agreed resources and assist with</w:t>
            </w:r>
            <w:r w:rsidR="009E4C88">
              <w:rPr>
                <w:rFonts w:ascii="Tahoma" w:hAnsi="Tahoma" w:cs="Tahoma"/>
              </w:rPr>
              <w:t xml:space="preserve"> </w:t>
            </w:r>
            <w:r w:rsidRPr="00B51F7D">
              <w:rPr>
                <w:rFonts w:ascii="Tahoma" w:hAnsi="Tahoma" w:cs="Tahoma"/>
              </w:rPr>
              <w:t>budget/resource management in accordance with organisation's policies and procedures.</w:t>
            </w:r>
          </w:p>
          <w:p w14:paraId="3435F2E1" w14:textId="39B189BA" w:rsidR="00B51F7D" w:rsidRDefault="00B51F7D" w:rsidP="00B51F7D">
            <w:pPr>
              <w:rPr>
                <w:rFonts w:ascii="Tahoma" w:hAnsi="Tahoma" w:cs="Tahoma"/>
              </w:rPr>
            </w:pPr>
            <w:r w:rsidRPr="00B51F7D">
              <w:rPr>
                <w:rFonts w:ascii="Tahoma" w:hAnsi="Tahoma" w:cs="Tahoma"/>
              </w:rPr>
              <w:t>• May have delegated responsibility for a budget(s) or equipment.</w:t>
            </w:r>
          </w:p>
          <w:p w14:paraId="6AFD799D" w14:textId="77777777" w:rsidR="009E4C88" w:rsidRPr="00B51F7D" w:rsidRDefault="009E4C88" w:rsidP="00B51F7D">
            <w:pPr>
              <w:rPr>
                <w:rFonts w:ascii="Tahoma" w:hAnsi="Tahoma" w:cs="Tahoma"/>
              </w:rPr>
            </w:pPr>
          </w:p>
          <w:p w14:paraId="14B3713D" w14:textId="77777777" w:rsidR="00B51F7D" w:rsidRPr="009E4C88" w:rsidRDefault="00B51F7D" w:rsidP="00B51F7D">
            <w:pPr>
              <w:rPr>
                <w:rFonts w:ascii="Tahoma" w:hAnsi="Tahoma" w:cs="Tahoma"/>
                <w:b/>
              </w:rPr>
            </w:pPr>
            <w:r w:rsidRPr="009E4C88">
              <w:rPr>
                <w:rFonts w:ascii="Tahoma" w:hAnsi="Tahoma" w:cs="Tahoma"/>
                <w:b/>
              </w:rPr>
              <w:t>Analysis, Reporting &amp; Documentation</w:t>
            </w:r>
          </w:p>
          <w:p w14:paraId="3E73C32A" w14:textId="051BBD97" w:rsidR="00B51F7D" w:rsidRPr="00B51F7D" w:rsidRDefault="00B51F7D" w:rsidP="00B51F7D">
            <w:pPr>
              <w:rPr>
                <w:rFonts w:ascii="Tahoma" w:hAnsi="Tahoma" w:cs="Tahoma"/>
              </w:rPr>
            </w:pPr>
            <w:r w:rsidRPr="00B51F7D">
              <w:rPr>
                <w:rFonts w:ascii="Tahoma" w:hAnsi="Tahoma" w:cs="Tahoma"/>
              </w:rPr>
              <w:t>• Assess data and conduct analysis in a technical area, presenting results and putting</w:t>
            </w:r>
            <w:r w:rsidR="009E4C88">
              <w:rPr>
                <w:rFonts w:ascii="Tahoma" w:hAnsi="Tahoma" w:cs="Tahoma"/>
              </w:rPr>
              <w:t xml:space="preserve"> </w:t>
            </w:r>
            <w:r w:rsidRPr="00B51F7D">
              <w:rPr>
                <w:rFonts w:ascii="Tahoma" w:hAnsi="Tahoma" w:cs="Tahoma"/>
              </w:rPr>
              <w:t>forward recommendations to support decision making.</w:t>
            </w:r>
          </w:p>
          <w:p w14:paraId="35E8555A" w14:textId="77777777" w:rsidR="009E4C88" w:rsidRDefault="009E4C88" w:rsidP="00B51F7D">
            <w:pPr>
              <w:rPr>
                <w:rFonts w:ascii="Tahoma" w:hAnsi="Tahoma" w:cs="Tahoma"/>
              </w:rPr>
            </w:pPr>
          </w:p>
          <w:p w14:paraId="7A130981" w14:textId="1444FE9C" w:rsidR="00B51F7D" w:rsidRPr="009E4C88" w:rsidRDefault="00B51F7D" w:rsidP="00B51F7D">
            <w:pPr>
              <w:rPr>
                <w:rFonts w:ascii="Tahoma" w:hAnsi="Tahoma" w:cs="Tahoma"/>
                <w:b/>
              </w:rPr>
            </w:pPr>
            <w:r w:rsidRPr="009E4C88">
              <w:rPr>
                <w:rFonts w:ascii="Tahoma" w:hAnsi="Tahoma" w:cs="Tahoma"/>
                <w:b/>
              </w:rPr>
              <w:t>Duties for all</w:t>
            </w:r>
          </w:p>
          <w:p w14:paraId="4760A59B" w14:textId="77777777" w:rsidR="00B51F7D" w:rsidRPr="00B51F7D" w:rsidRDefault="00B51F7D" w:rsidP="00B51F7D">
            <w:pPr>
              <w:rPr>
                <w:rFonts w:ascii="Tahoma" w:hAnsi="Tahoma" w:cs="Tahoma"/>
              </w:rPr>
            </w:pPr>
            <w:r w:rsidRPr="00B51F7D">
              <w:rPr>
                <w:rFonts w:ascii="Tahoma" w:hAnsi="Tahoma" w:cs="Tahoma"/>
              </w:rPr>
              <w:t>Values: To uphold the values and behaviours of the organisation.</w:t>
            </w:r>
          </w:p>
          <w:p w14:paraId="5079A441" w14:textId="5ED55A1B" w:rsidR="00B51F7D" w:rsidRPr="00B51F7D" w:rsidRDefault="00B51F7D" w:rsidP="00B51F7D">
            <w:pPr>
              <w:rPr>
                <w:rFonts w:ascii="Tahoma" w:hAnsi="Tahoma" w:cs="Tahoma"/>
              </w:rPr>
            </w:pPr>
            <w:r w:rsidRPr="00B51F7D">
              <w:rPr>
                <w:rFonts w:ascii="Tahoma" w:hAnsi="Tahoma" w:cs="Tahoma"/>
              </w:rPr>
              <w:t>Equality &amp; Diversity: To work inclusively, with a diverse range of stakeholders and promote</w:t>
            </w:r>
            <w:r w:rsidR="009E4C88">
              <w:rPr>
                <w:rFonts w:ascii="Tahoma" w:hAnsi="Tahoma" w:cs="Tahoma"/>
              </w:rPr>
              <w:t xml:space="preserve"> </w:t>
            </w:r>
            <w:r w:rsidRPr="00B51F7D">
              <w:rPr>
                <w:rFonts w:ascii="Tahoma" w:hAnsi="Tahoma" w:cs="Tahoma"/>
              </w:rPr>
              <w:t>equality of opportunity.</w:t>
            </w:r>
          </w:p>
          <w:p w14:paraId="26DCCC9B" w14:textId="3B381343" w:rsidR="00B51F7D" w:rsidRPr="00B51F7D" w:rsidRDefault="00B51F7D" w:rsidP="00B51F7D">
            <w:pPr>
              <w:rPr>
                <w:rFonts w:ascii="Tahoma" w:hAnsi="Tahoma" w:cs="Tahoma"/>
              </w:rPr>
            </w:pPr>
            <w:r w:rsidRPr="00B51F7D">
              <w:rPr>
                <w:rFonts w:ascii="Tahoma" w:hAnsi="Tahoma" w:cs="Tahoma"/>
              </w:rPr>
              <w:t>Health, Safety &amp; Welfare: To maintain high standards of Health, Safety and Welfare at</w:t>
            </w:r>
            <w:r w:rsidR="009E4C88">
              <w:rPr>
                <w:rFonts w:ascii="Tahoma" w:hAnsi="Tahoma" w:cs="Tahoma"/>
              </w:rPr>
              <w:t xml:space="preserve"> </w:t>
            </w:r>
            <w:r w:rsidRPr="00B51F7D">
              <w:rPr>
                <w:rFonts w:ascii="Tahoma" w:hAnsi="Tahoma" w:cs="Tahoma"/>
              </w:rPr>
              <w:t>work and take reasonable care for the health and safety of themselves and others.</w:t>
            </w:r>
          </w:p>
          <w:p w14:paraId="0B26BE9A" w14:textId="31BF725B" w:rsidR="00B51F7D" w:rsidRPr="00B51F7D" w:rsidRDefault="00B51F7D" w:rsidP="00B51F7D">
            <w:pPr>
              <w:rPr>
                <w:rFonts w:ascii="Tahoma" w:hAnsi="Tahoma" w:cs="Tahoma"/>
              </w:rPr>
            </w:pPr>
            <w:r w:rsidRPr="00B51F7D">
              <w:rPr>
                <w:rFonts w:ascii="Tahoma" w:hAnsi="Tahoma" w:cs="Tahoma"/>
              </w:rPr>
              <w:t>The Core National Standards for Supporting Teaching &amp; Learning: To understand and</w:t>
            </w:r>
            <w:r w:rsidR="009E4C88">
              <w:rPr>
                <w:rFonts w:ascii="Tahoma" w:hAnsi="Tahoma" w:cs="Tahoma"/>
              </w:rPr>
              <w:t xml:space="preserve"> </w:t>
            </w:r>
            <w:r w:rsidRPr="00B51F7D">
              <w:rPr>
                <w:rFonts w:ascii="Tahoma" w:hAnsi="Tahoma" w:cs="Tahoma"/>
              </w:rPr>
              <w:t>carry out role in line with agreed standards, expectations &amp; qualifications.</w:t>
            </w:r>
          </w:p>
          <w:p w14:paraId="686AD61C" w14:textId="77777777" w:rsidR="00B51F7D" w:rsidRPr="00B51F7D" w:rsidRDefault="00B51F7D" w:rsidP="00B51F7D">
            <w:pPr>
              <w:rPr>
                <w:rFonts w:ascii="Tahoma" w:hAnsi="Tahoma" w:cs="Tahoma"/>
              </w:rPr>
            </w:pPr>
            <w:r w:rsidRPr="00B51F7D">
              <w:rPr>
                <w:rFonts w:ascii="Tahoma" w:hAnsi="Tahoma" w:cs="Tahoma"/>
              </w:rPr>
              <w:t>Contribute to and influence children’s learning and personal development.</w:t>
            </w:r>
          </w:p>
          <w:p w14:paraId="0CACF59A" w14:textId="5375A11F" w:rsidR="00FB7F50" w:rsidRPr="000E0C9E" w:rsidRDefault="00B51F7D" w:rsidP="00B51F7D">
            <w:pPr>
              <w:rPr>
                <w:rFonts w:ascii="Tahoma" w:hAnsi="Tahoma" w:cs="Tahoma"/>
              </w:rPr>
            </w:pPr>
            <w:r w:rsidRPr="00B51F7D">
              <w:rPr>
                <w:rFonts w:ascii="Tahoma" w:hAnsi="Tahoma" w:cs="Tahoma"/>
              </w:rPr>
              <w:t xml:space="preserve">To have regard to and comply with safeguarding policy and procedures. </w:t>
            </w:r>
          </w:p>
        </w:tc>
      </w:tr>
      <w:tr w:rsidR="00FB7F50" w:rsidRPr="000E0C9E" w14:paraId="25E6B8DF" w14:textId="77777777" w:rsidTr="00B05583">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40F7D869" w14:textId="77777777" w:rsidR="00817560" w:rsidRPr="00817560" w:rsidRDefault="00817560" w:rsidP="00817560">
            <w:pPr>
              <w:rPr>
                <w:rFonts w:ascii="Tahoma" w:hAnsi="Tahoma" w:cs="Tahoma"/>
              </w:rPr>
            </w:pPr>
            <w:r w:rsidRPr="00817560">
              <w:rPr>
                <w:rFonts w:ascii="Tahoma" w:hAnsi="Tahoma" w:cs="Tahoma"/>
              </w:rPr>
              <w:t>• Appropriate technical qualification at Degree, HND or HNC level.</w:t>
            </w:r>
          </w:p>
          <w:p w14:paraId="599AB902" w14:textId="3295A71C" w:rsidR="00817560" w:rsidRPr="00817560" w:rsidRDefault="00817560" w:rsidP="00817560">
            <w:pPr>
              <w:rPr>
                <w:rFonts w:ascii="Tahoma" w:hAnsi="Tahoma" w:cs="Tahoma"/>
              </w:rPr>
            </w:pPr>
            <w:r w:rsidRPr="00817560">
              <w:rPr>
                <w:rFonts w:ascii="Tahoma" w:hAnsi="Tahoma" w:cs="Tahoma"/>
              </w:rPr>
              <w:t>• May require a specialist technical qualification or membership of an appropriate</w:t>
            </w:r>
            <w:r w:rsidR="008A4EDC">
              <w:rPr>
                <w:rFonts w:ascii="Tahoma" w:hAnsi="Tahoma" w:cs="Tahoma"/>
              </w:rPr>
              <w:t xml:space="preserve"> </w:t>
            </w:r>
            <w:r w:rsidRPr="00817560">
              <w:rPr>
                <w:rFonts w:ascii="Tahoma" w:hAnsi="Tahoma" w:cs="Tahoma"/>
              </w:rPr>
              <w:t>professional institution.</w:t>
            </w:r>
          </w:p>
          <w:p w14:paraId="00C58285" w14:textId="4ECF7806" w:rsidR="00817560" w:rsidRPr="00817560" w:rsidRDefault="00817560" w:rsidP="00817560">
            <w:pPr>
              <w:rPr>
                <w:rFonts w:ascii="Tahoma" w:hAnsi="Tahoma" w:cs="Tahoma"/>
              </w:rPr>
            </w:pPr>
            <w:r w:rsidRPr="00817560">
              <w:rPr>
                <w:rFonts w:ascii="Tahoma" w:hAnsi="Tahoma" w:cs="Tahoma"/>
              </w:rPr>
              <w:lastRenderedPageBreak/>
              <w:t>• Sound understanding of subject matter, legislation, principles and practices relevant to</w:t>
            </w:r>
            <w:r w:rsidR="008A4EDC">
              <w:rPr>
                <w:rFonts w:ascii="Tahoma" w:hAnsi="Tahoma" w:cs="Tahoma"/>
              </w:rPr>
              <w:t xml:space="preserve"> </w:t>
            </w:r>
            <w:r w:rsidRPr="00817560">
              <w:rPr>
                <w:rFonts w:ascii="Tahoma" w:hAnsi="Tahoma" w:cs="Tahoma"/>
              </w:rPr>
              <w:t>the technical area.</w:t>
            </w:r>
          </w:p>
          <w:p w14:paraId="3A0F745D" w14:textId="7E3D62D1" w:rsidR="00817560" w:rsidRPr="00817560" w:rsidRDefault="00817560" w:rsidP="00817560">
            <w:pPr>
              <w:rPr>
                <w:rFonts w:ascii="Tahoma" w:hAnsi="Tahoma" w:cs="Tahoma"/>
              </w:rPr>
            </w:pPr>
            <w:r w:rsidRPr="00817560">
              <w:rPr>
                <w:rFonts w:ascii="Tahoma" w:hAnsi="Tahoma" w:cs="Tahoma"/>
              </w:rPr>
              <w:t>• Ability to apply project management principles and techniques to manage a range of</w:t>
            </w:r>
            <w:r w:rsidR="008A4EDC">
              <w:rPr>
                <w:rFonts w:ascii="Tahoma" w:hAnsi="Tahoma" w:cs="Tahoma"/>
              </w:rPr>
              <w:t xml:space="preserve"> </w:t>
            </w:r>
            <w:r w:rsidRPr="00817560">
              <w:rPr>
                <w:rFonts w:ascii="Tahoma" w:hAnsi="Tahoma" w:cs="Tahoma"/>
              </w:rPr>
              <w:t>projects through to completion.</w:t>
            </w:r>
          </w:p>
          <w:p w14:paraId="7DEFF96C" w14:textId="77777777" w:rsidR="00817560" w:rsidRPr="00817560" w:rsidRDefault="00817560" w:rsidP="00817560">
            <w:pPr>
              <w:rPr>
                <w:rFonts w:ascii="Tahoma" w:hAnsi="Tahoma" w:cs="Tahoma"/>
              </w:rPr>
            </w:pPr>
            <w:r w:rsidRPr="00817560">
              <w:rPr>
                <w:rFonts w:ascii="Tahoma" w:hAnsi="Tahoma" w:cs="Tahoma"/>
              </w:rPr>
              <w:t>• Competent in a range of IT tools.</w:t>
            </w:r>
          </w:p>
          <w:p w14:paraId="7A40A076" w14:textId="77777777" w:rsidR="00817560" w:rsidRPr="00817560" w:rsidRDefault="00817560" w:rsidP="00817560">
            <w:pPr>
              <w:rPr>
                <w:rFonts w:ascii="Tahoma" w:hAnsi="Tahoma" w:cs="Tahoma"/>
              </w:rPr>
            </w:pPr>
            <w:r w:rsidRPr="00817560">
              <w:rPr>
                <w:rFonts w:ascii="Tahoma" w:hAnsi="Tahoma" w:cs="Tahoma"/>
              </w:rPr>
              <w:t>• Practical or professional experience and understanding of a specialist area or supporting</w:t>
            </w:r>
          </w:p>
          <w:p w14:paraId="1C58D55E" w14:textId="77777777" w:rsidR="00817560" w:rsidRPr="00817560" w:rsidRDefault="00817560" w:rsidP="00817560">
            <w:pPr>
              <w:rPr>
                <w:rFonts w:ascii="Tahoma" w:hAnsi="Tahoma" w:cs="Tahoma"/>
              </w:rPr>
            </w:pPr>
            <w:r w:rsidRPr="00817560">
              <w:rPr>
                <w:rFonts w:ascii="Tahoma" w:hAnsi="Tahoma" w:cs="Tahoma"/>
              </w:rPr>
              <w:t>service teams and/or providing support to the public.</w:t>
            </w:r>
          </w:p>
          <w:p w14:paraId="16FE2C6D" w14:textId="77777777" w:rsidR="00817560" w:rsidRPr="00817560" w:rsidRDefault="00817560" w:rsidP="00817560">
            <w:pPr>
              <w:rPr>
                <w:rFonts w:ascii="Tahoma" w:hAnsi="Tahoma" w:cs="Tahoma"/>
              </w:rPr>
            </w:pPr>
            <w:r w:rsidRPr="00817560">
              <w:rPr>
                <w:rFonts w:ascii="Tahoma" w:hAnsi="Tahoma" w:cs="Tahoma"/>
              </w:rPr>
              <w:t xml:space="preserve">• Ability to work on own initiative, with solution focused </w:t>
            </w:r>
            <w:proofErr w:type="gramStart"/>
            <w:r w:rsidRPr="00817560">
              <w:rPr>
                <w:rFonts w:ascii="Tahoma" w:hAnsi="Tahoma" w:cs="Tahoma"/>
              </w:rPr>
              <w:t>problem solving</w:t>
            </w:r>
            <w:proofErr w:type="gramEnd"/>
            <w:r w:rsidRPr="00817560">
              <w:rPr>
                <w:rFonts w:ascii="Tahoma" w:hAnsi="Tahoma" w:cs="Tahoma"/>
              </w:rPr>
              <w:t xml:space="preserve"> skills.</w:t>
            </w:r>
          </w:p>
          <w:p w14:paraId="6ED96AE5" w14:textId="45AB0666" w:rsidR="00FB7F50" w:rsidRPr="000E0C9E" w:rsidRDefault="00817560" w:rsidP="008A4EDC">
            <w:pPr>
              <w:rPr>
                <w:rFonts w:ascii="Tahoma" w:hAnsi="Tahoma" w:cs="Tahoma"/>
              </w:rPr>
            </w:pPr>
            <w:r w:rsidRPr="00817560">
              <w:rPr>
                <w:rFonts w:ascii="Tahoma" w:hAnsi="Tahoma" w:cs="Tahoma"/>
              </w:rPr>
              <w:t>• Proven written and oral communication with the ability to engage and work in</w:t>
            </w:r>
            <w:r w:rsidR="008A4EDC">
              <w:rPr>
                <w:rFonts w:ascii="Tahoma" w:hAnsi="Tahoma" w:cs="Tahoma"/>
              </w:rPr>
              <w:t xml:space="preserve"> </w:t>
            </w:r>
            <w:r w:rsidRPr="00817560">
              <w:rPr>
                <w:rFonts w:ascii="Tahoma" w:hAnsi="Tahoma" w:cs="Tahoma"/>
              </w:rPr>
              <w:t>collaboration with others.</w:t>
            </w:r>
          </w:p>
        </w:tc>
      </w:tr>
      <w:tr w:rsidR="00FB7F50" w:rsidRPr="000E0C9E" w14:paraId="4900DA4F" w14:textId="77777777" w:rsidTr="00B05583">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2177C96F" w14:textId="77777777" w:rsidR="009C73D9" w:rsidRPr="009C73D9" w:rsidRDefault="009C73D9" w:rsidP="009C73D9">
            <w:pPr>
              <w:rPr>
                <w:rFonts w:ascii="Tahoma" w:hAnsi="Tahoma" w:cs="Tahoma"/>
              </w:rPr>
            </w:pPr>
            <w:r w:rsidRPr="009C73D9">
              <w:rPr>
                <w:rFonts w:ascii="Tahoma" w:hAnsi="Tahoma" w:cs="Tahoma"/>
              </w:rPr>
              <w:t>Additional skills &amp; Experience:</w:t>
            </w:r>
          </w:p>
          <w:p w14:paraId="0B777554" w14:textId="77777777" w:rsidR="009C73D9" w:rsidRPr="009C73D9" w:rsidRDefault="009C73D9" w:rsidP="009C73D9">
            <w:pPr>
              <w:rPr>
                <w:rFonts w:ascii="Tahoma" w:hAnsi="Tahoma" w:cs="Tahoma"/>
              </w:rPr>
            </w:pPr>
            <w:r w:rsidRPr="009C73D9">
              <w:rPr>
                <w:rFonts w:ascii="Tahoma" w:hAnsi="Tahoma" w:cs="Tahoma"/>
              </w:rPr>
              <w:t>• Ability to lead and/or guide a team</w:t>
            </w:r>
          </w:p>
          <w:p w14:paraId="00DCCE5E" w14:textId="77777777" w:rsidR="009C73D9" w:rsidRPr="009C73D9" w:rsidRDefault="009C73D9" w:rsidP="009C73D9">
            <w:pPr>
              <w:rPr>
                <w:rFonts w:ascii="Tahoma" w:hAnsi="Tahoma" w:cs="Tahoma"/>
              </w:rPr>
            </w:pPr>
            <w:r w:rsidRPr="009C73D9">
              <w:rPr>
                <w:rFonts w:ascii="Tahoma" w:hAnsi="Tahoma" w:cs="Tahoma"/>
              </w:rPr>
              <w:t xml:space="preserve">• An understanding of the way children </w:t>
            </w:r>
            <w:proofErr w:type="gramStart"/>
            <w:r w:rsidRPr="009C73D9">
              <w:rPr>
                <w:rFonts w:ascii="Tahoma" w:hAnsi="Tahoma" w:cs="Tahoma"/>
              </w:rPr>
              <w:t>learn</w:t>
            </w:r>
            <w:proofErr w:type="gramEnd"/>
          </w:p>
          <w:p w14:paraId="31E59E20" w14:textId="77777777" w:rsidR="009C73D9" w:rsidRPr="009C73D9" w:rsidRDefault="009C73D9" w:rsidP="009C73D9">
            <w:pPr>
              <w:rPr>
                <w:rFonts w:ascii="Tahoma" w:hAnsi="Tahoma" w:cs="Tahoma"/>
              </w:rPr>
            </w:pPr>
            <w:r w:rsidRPr="009C73D9">
              <w:rPr>
                <w:rFonts w:ascii="Tahoma" w:hAnsi="Tahoma" w:cs="Tahoma"/>
              </w:rPr>
              <w:t>• Relevant and up to date knowledge of the range of autistic behaviours and the strategies</w:t>
            </w:r>
          </w:p>
          <w:p w14:paraId="50F01162" w14:textId="0DD6C631" w:rsidR="009C73D9" w:rsidRPr="009C73D9" w:rsidRDefault="009C73D9" w:rsidP="009C73D9">
            <w:pPr>
              <w:rPr>
                <w:rFonts w:ascii="Tahoma" w:hAnsi="Tahoma" w:cs="Tahoma"/>
              </w:rPr>
            </w:pPr>
            <w:r w:rsidRPr="009C73D9">
              <w:rPr>
                <w:rFonts w:ascii="Tahoma" w:hAnsi="Tahoma" w:cs="Tahoma"/>
              </w:rPr>
              <w:t>to support students with Autism</w:t>
            </w:r>
            <w:r w:rsidR="00274227">
              <w:rPr>
                <w:rFonts w:ascii="Tahoma" w:hAnsi="Tahoma" w:cs="Tahoma"/>
              </w:rPr>
              <w:t xml:space="preserve"> </w:t>
            </w:r>
            <w:r w:rsidRPr="009C73D9">
              <w:rPr>
                <w:rFonts w:ascii="Tahoma" w:hAnsi="Tahoma" w:cs="Tahoma"/>
              </w:rPr>
              <w:t>Personal characteristics:</w:t>
            </w:r>
          </w:p>
          <w:p w14:paraId="24D7C730" w14:textId="77777777" w:rsidR="009C73D9" w:rsidRPr="009C73D9" w:rsidRDefault="009C73D9" w:rsidP="009C73D9">
            <w:pPr>
              <w:rPr>
                <w:rFonts w:ascii="Tahoma" w:hAnsi="Tahoma" w:cs="Tahoma"/>
              </w:rPr>
            </w:pPr>
            <w:r w:rsidRPr="009C73D9">
              <w:rPr>
                <w:rFonts w:ascii="Tahoma" w:hAnsi="Tahoma" w:cs="Tahoma"/>
              </w:rPr>
              <w:t>• Friendly, caring, patient, fair, and consistent</w:t>
            </w:r>
          </w:p>
          <w:p w14:paraId="050151DC" w14:textId="77777777" w:rsidR="009C73D9" w:rsidRPr="009C73D9" w:rsidRDefault="009C73D9" w:rsidP="009C73D9">
            <w:pPr>
              <w:rPr>
                <w:rFonts w:ascii="Tahoma" w:hAnsi="Tahoma" w:cs="Tahoma"/>
              </w:rPr>
            </w:pPr>
            <w:r w:rsidRPr="009C73D9">
              <w:rPr>
                <w:rFonts w:ascii="Tahoma" w:hAnsi="Tahoma" w:cs="Tahoma"/>
              </w:rPr>
              <w:t>• Calm under pressure and level headed in emergencies</w:t>
            </w:r>
          </w:p>
          <w:p w14:paraId="2EBCF1FB" w14:textId="1EAE1B19" w:rsidR="00FB7F50" w:rsidRDefault="009C73D9" w:rsidP="009C73D9">
            <w:pPr>
              <w:rPr>
                <w:rFonts w:ascii="Tahoma" w:hAnsi="Tahoma" w:cs="Tahoma"/>
              </w:rPr>
            </w:pPr>
            <w:r w:rsidRPr="009C73D9">
              <w:rPr>
                <w:rFonts w:ascii="Tahoma" w:hAnsi="Tahoma" w:cs="Tahoma"/>
              </w:rPr>
              <w:t>• Enthusiastic with a positive attitude.</w:t>
            </w:r>
            <w:r w:rsidRPr="009C73D9">
              <w:rPr>
                <w:rFonts w:ascii="Tahoma" w:hAnsi="Tahoma" w:cs="Tahoma"/>
              </w:rPr>
              <w:cr/>
            </w:r>
          </w:p>
          <w:p w14:paraId="766AAD58" w14:textId="77777777" w:rsidR="00817560" w:rsidRDefault="00817560" w:rsidP="00817560">
            <w:pPr>
              <w:rPr>
                <w:rFonts w:ascii="Tahoma" w:hAnsi="Tahoma" w:cs="Tahoma"/>
              </w:rPr>
            </w:pPr>
          </w:p>
          <w:p w14:paraId="758901E6" w14:textId="77777777" w:rsidR="00817560" w:rsidRPr="000E0C9E" w:rsidRDefault="00817560" w:rsidP="00817560">
            <w:pPr>
              <w:rPr>
                <w:rFonts w:ascii="Tahoma" w:hAnsi="Tahoma" w:cs="Tahoma"/>
              </w:rPr>
            </w:pPr>
            <w:r w:rsidRPr="000E0C9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A834527" w14:textId="219BF09E" w:rsidR="00817560" w:rsidRPr="000E0C9E" w:rsidRDefault="00817560" w:rsidP="00817560">
            <w:pPr>
              <w:rPr>
                <w:rFonts w:ascii="Tahoma" w:hAnsi="Tahoma" w:cs="Tahoma"/>
              </w:rPr>
            </w:pPr>
          </w:p>
        </w:tc>
      </w:tr>
      <w:tr w:rsidR="00FB7F50" w:rsidRPr="000E0C9E" w14:paraId="6BE22481" w14:textId="77777777" w:rsidTr="00B05583">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2A3E51A2" w14:textId="2A2664BB" w:rsidR="009C73D9" w:rsidRPr="009C73D9" w:rsidRDefault="009C73D9" w:rsidP="009C73D9">
            <w:pPr>
              <w:rPr>
                <w:rFonts w:ascii="Tahoma" w:hAnsi="Tahoma" w:cs="Tahoma"/>
              </w:rPr>
            </w:pPr>
            <w:r w:rsidRPr="009C73D9">
              <w:rPr>
                <w:rFonts w:ascii="Tahoma" w:hAnsi="Tahoma" w:cs="Tahoma"/>
              </w:rPr>
              <w:t>Roles at this level are specialists professionally qualified in their specialist area. They will</w:t>
            </w:r>
            <w:r>
              <w:rPr>
                <w:rFonts w:ascii="Tahoma" w:hAnsi="Tahoma" w:cs="Tahoma"/>
              </w:rPr>
              <w:t xml:space="preserve"> </w:t>
            </w:r>
            <w:r w:rsidRPr="009C73D9">
              <w:rPr>
                <w:rFonts w:ascii="Tahoma" w:hAnsi="Tahoma" w:cs="Tahoma"/>
              </w:rPr>
              <w:t>provide technical and regulatory guidance and advice to a range of stakeholders in order</w:t>
            </w:r>
          </w:p>
          <w:p w14:paraId="1E9C43CF" w14:textId="7D712946" w:rsidR="00FB7F50" w:rsidRPr="000E0C9E" w:rsidRDefault="009C73D9" w:rsidP="00274227">
            <w:pPr>
              <w:rPr>
                <w:rFonts w:ascii="Tahoma" w:hAnsi="Tahoma" w:cs="Tahoma"/>
              </w:rPr>
            </w:pPr>
            <w:r w:rsidRPr="009C73D9">
              <w:rPr>
                <w:rFonts w:ascii="Tahoma" w:hAnsi="Tahoma" w:cs="Tahoma"/>
              </w:rPr>
              <w:t>to assess and mitigate risk and monitor and ensure compliance with relevant</w:t>
            </w:r>
            <w:r>
              <w:rPr>
                <w:rFonts w:ascii="Tahoma" w:hAnsi="Tahoma" w:cs="Tahoma"/>
              </w:rPr>
              <w:t xml:space="preserve"> </w:t>
            </w:r>
            <w:r w:rsidRPr="009C73D9">
              <w:rPr>
                <w:rFonts w:ascii="Tahoma" w:hAnsi="Tahoma" w:cs="Tahoma"/>
              </w:rPr>
              <w:t>requirements. They will have a fair degree of autonomy and work closely with a range of</w:t>
            </w:r>
            <w:r w:rsidR="00274227">
              <w:rPr>
                <w:rFonts w:ascii="Tahoma" w:hAnsi="Tahoma" w:cs="Tahoma"/>
              </w:rPr>
              <w:t xml:space="preserve"> </w:t>
            </w:r>
            <w:r w:rsidRPr="009C73D9">
              <w:rPr>
                <w:rFonts w:ascii="Tahoma" w:hAnsi="Tahoma" w:cs="Tahoma"/>
              </w:rPr>
              <w:t xml:space="preserve">technical and </w:t>
            </w:r>
            <w:proofErr w:type="spellStart"/>
            <w:r w:rsidRPr="009C73D9">
              <w:rPr>
                <w:rFonts w:ascii="Tahoma" w:hAnsi="Tahoma" w:cs="Tahoma"/>
              </w:rPr>
              <w:t>non technical</w:t>
            </w:r>
            <w:proofErr w:type="spellEnd"/>
            <w:r w:rsidRPr="009C73D9">
              <w:rPr>
                <w:rFonts w:ascii="Tahoma" w:hAnsi="Tahoma" w:cs="Tahoma"/>
              </w:rPr>
              <w:t xml:space="preserve"> stakeholders. Forward planning could be for months ahead</w:t>
            </w:r>
            <w:r w:rsidR="00274227">
              <w:rPr>
                <w:rFonts w:ascii="Tahoma" w:hAnsi="Tahoma" w:cs="Tahoma"/>
              </w:rPr>
              <w:t xml:space="preserve"> </w:t>
            </w:r>
            <w:r w:rsidRPr="009C73D9">
              <w:rPr>
                <w:rFonts w:ascii="Tahoma" w:hAnsi="Tahoma" w:cs="Tahoma"/>
              </w:rPr>
              <w:t>and the role will contribute to longer-term development.</w:t>
            </w:r>
          </w:p>
        </w:tc>
      </w:tr>
    </w:tbl>
    <w:p w14:paraId="5D9F4D91" w14:textId="77777777" w:rsidR="00FB7F50" w:rsidRPr="009C73D9" w:rsidRDefault="00505F39" w:rsidP="00505F39">
      <w:pPr>
        <w:ind w:left="5040"/>
        <w:rPr>
          <w:rFonts w:ascii="Tahoma" w:hAnsi="Tahoma" w:cs="Tahoma"/>
          <w:sz w:val="16"/>
          <w:szCs w:val="16"/>
        </w:rPr>
      </w:pPr>
      <w:r w:rsidRPr="009C73D9">
        <w:rPr>
          <w:rFonts w:ascii="Tahoma" w:eastAsia="Calibri" w:hAnsi="Tahoma" w:cs="Tahoma"/>
          <w:sz w:val="16"/>
          <w:szCs w:val="16"/>
        </w:rPr>
        <w:t>Co</w:t>
      </w:r>
      <w:r w:rsidRPr="009C73D9">
        <w:rPr>
          <w:rFonts w:ascii="Tahoma" w:eastAsia="Calibri" w:hAnsi="Tahoma" w:cs="Tahoma"/>
          <w:spacing w:val="1"/>
          <w:sz w:val="16"/>
          <w:szCs w:val="16"/>
        </w:rPr>
        <w:t>py</w:t>
      </w:r>
      <w:r w:rsidRPr="009C73D9">
        <w:rPr>
          <w:rFonts w:ascii="Tahoma" w:eastAsia="Calibri" w:hAnsi="Tahoma" w:cs="Tahoma"/>
          <w:sz w:val="16"/>
          <w:szCs w:val="16"/>
        </w:rPr>
        <w:t>rig</w:t>
      </w:r>
      <w:r w:rsidRPr="009C73D9">
        <w:rPr>
          <w:rFonts w:ascii="Tahoma" w:eastAsia="Calibri" w:hAnsi="Tahoma" w:cs="Tahoma"/>
          <w:spacing w:val="1"/>
          <w:sz w:val="16"/>
          <w:szCs w:val="16"/>
        </w:rPr>
        <w:t>h</w:t>
      </w:r>
      <w:r w:rsidRPr="009C73D9">
        <w:rPr>
          <w:rFonts w:ascii="Tahoma" w:eastAsia="Calibri" w:hAnsi="Tahoma" w:cs="Tahoma"/>
          <w:sz w:val="16"/>
          <w:szCs w:val="16"/>
        </w:rPr>
        <w:t>t</w:t>
      </w:r>
      <w:r w:rsidRPr="009C73D9">
        <w:rPr>
          <w:rFonts w:ascii="Tahoma" w:eastAsia="Calibri" w:hAnsi="Tahoma" w:cs="Tahoma"/>
          <w:spacing w:val="1"/>
          <w:sz w:val="16"/>
          <w:szCs w:val="16"/>
        </w:rPr>
        <w:t xml:space="preserve"> </w:t>
      </w:r>
      <w:r w:rsidRPr="009C73D9">
        <w:rPr>
          <w:rFonts w:ascii="Tahoma" w:eastAsia="Calibri" w:hAnsi="Tahoma" w:cs="Tahoma"/>
          <w:sz w:val="16"/>
          <w:szCs w:val="16"/>
        </w:rPr>
        <w:t>© 2017 S</w:t>
      </w:r>
      <w:r w:rsidRPr="009C73D9">
        <w:rPr>
          <w:rFonts w:ascii="Tahoma" w:eastAsia="Calibri" w:hAnsi="Tahoma" w:cs="Tahoma"/>
          <w:spacing w:val="1"/>
          <w:sz w:val="16"/>
          <w:szCs w:val="16"/>
        </w:rPr>
        <w:t>u</w:t>
      </w:r>
      <w:r w:rsidRPr="009C73D9">
        <w:rPr>
          <w:rFonts w:ascii="Tahoma" w:eastAsia="Calibri" w:hAnsi="Tahoma" w:cs="Tahoma"/>
          <w:sz w:val="16"/>
          <w:szCs w:val="16"/>
        </w:rPr>
        <w:t>rrey</w:t>
      </w:r>
      <w:r w:rsidRPr="009C73D9">
        <w:rPr>
          <w:rFonts w:ascii="Tahoma" w:eastAsia="Calibri" w:hAnsi="Tahoma" w:cs="Tahoma"/>
          <w:spacing w:val="1"/>
          <w:sz w:val="16"/>
          <w:szCs w:val="16"/>
        </w:rPr>
        <w:t xml:space="preserve"> </w:t>
      </w:r>
      <w:r w:rsidRPr="009C73D9">
        <w:rPr>
          <w:rFonts w:ascii="Tahoma" w:eastAsia="Calibri" w:hAnsi="Tahoma" w:cs="Tahoma"/>
          <w:sz w:val="16"/>
          <w:szCs w:val="16"/>
        </w:rPr>
        <w:t>Co</w:t>
      </w:r>
      <w:r w:rsidRPr="009C73D9">
        <w:rPr>
          <w:rFonts w:ascii="Tahoma" w:eastAsia="Calibri" w:hAnsi="Tahoma" w:cs="Tahoma"/>
          <w:spacing w:val="1"/>
          <w:sz w:val="16"/>
          <w:szCs w:val="16"/>
        </w:rPr>
        <w:t>un</w:t>
      </w:r>
      <w:r w:rsidRPr="009C73D9">
        <w:rPr>
          <w:rFonts w:ascii="Tahoma" w:eastAsia="Calibri" w:hAnsi="Tahoma" w:cs="Tahoma"/>
          <w:sz w:val="16"/>
          <w:szCs w:val="16"/>
        </w:rPr>
        <w:t>ty</w:t>
      </w:r>
      <w:r w:rsidRPr="009C73D9">
        <w:rPr>
          <w:rFonts w:ascii="Tahoma" w:eastAsia="Calibri" w:hAnsi="Tahoma" w:cs="Tahoma"/>
          <w:spacing w:val="2"/>
          <w:sz w:val="16"/>
          <w:szCs w:val="16"/>
        </w:rPr>
        <w:t xml:space="preserve"> </w:t>
      </w:r>
      <w:r w:rsidRPr="009C73D9">
        <w:rPr>
          <w:rFonts w:ascii="Tahoma" w:eastAsia="Calibri" w:hAnsi="Tahoma" w:cs="Tahoma"/>
          <w:sz w:val="16"/>
          <w:szCs w:val="16"/>
        </w:rPr>
        <w:t>Co</w:t>
      </w:r>
      <w:r w:rsidRPr="009C73D9">
        <w:rPr>
          <w:rFonts w:ascii="Tahoma" w:eastAsia="Calibri" w:hAnsi="Tahoma" w:cs="Tahoma"/>
          <w:spacing w:val="1"/>
          <w:sz w:val="16"/>
          <w:szCs w:val="16"/>
        </w:rPr>
        <w:t>un</w:t>
      </w:r>
      <w:r w:rsidRPr="009C73D9">
        <w:rPr>
          <w:rFonts w:ascii="Tahoma" w:eastAsia="Calibri" w:hAnsi="Tahoma" w:cs="Tahoma"/>
          <w:sz w:val="16"/>
          <w:szCs w:val="16"/>
        </w:rPr>
        <w:t>cil</w:t>
      </w:r>
    </w:p>
    <w:sectPr w:rsidR="00FB7F50" w:rsidRPr="009C73D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1F2F" w14:textId="77777777" w:rsidR="00AF0941" w:rsidRDefault="00AF0941" w:rsidP="006A774B">
      <w:pPr>
        <w:spacing w:after="0" w:line="240" w:lineRule="auto"/>
      </w:pPr>
      <w:r>
        <w:separator/>
      </w:r>
    </w:p>
  </w:endnote>
  <w:endnote w:type="continuationSeparator" w:id="0">
    <w:p w14:paraId="2A839FE6" w14:textId="77777777" w:rsidR="00AF0941" w:rsidRDefault="00AF094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A00C" w14:textId="77777777" w:rsidR="00AF0941" w:rsidRDefault="00AF0941" w:rsidP="006A774B">
      <w:pPr>
        <w:spacing w:after="0" w:line="240" w:lineRule="auto"/>
      </w:pPr>
      <w:r>
        <w:separator/>
      </w:r>
    </w:p>
  </w:footnote>
  <w:footnote w:type="continuationSeparator" w:id="0">
    <w:p w14:paraId="68C8B1F6" w14:textId="77777777" w:rsidR="00AF0941" w:rsidRDefault="00AF094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0C9E"/>
    <w:rsid w:val="000E2051"/>
    <w:rsid w:val="000F218D"/>
    <w:rsid w:val="00181446"/>
    <w:rsid w:val="0019663C"/>
    <w:rsid w:val="00233D80"/>
    <w:rsid w:val="00274227"/>
    <w:rsid w:val="00346CEE"/>
    <w:rsid w:val="00365430"/>
    <w:rsid w:val="0040526E"/>
    <w:rsid w:val="004955D7"/>
    <w:rsid w:val="004D78F0"/>
    <w:rsid w:val="00505F39"/>
    <w:rsid w:val="00563DF1"/>
    <w:rsid w:val="00573D76"/>
    <w:rsid w:val="005B1001"/>
    <w:rsid w:val="006469E9"/>
    <w:rsid w:val="00677CE2"/>
    <w:rsid w:val="006A774B"/>
    <w:rsid w:val="007A4BFC"/>
    <w:rsid w:val="007C3A92"/>
    <w:rsid w:val="00817560"/>
    <w:rsid w:val="008A4EDC"/>
    <w:rsid w:val="008E4539"/>
    <w:rsid w:val="00951D8C"/>
    <w:rsid w:val="009C73D9"/>
    <w:rsid w:val="009E4C88"/>
    <w:rsid w:val="00A56396"/>
    <w:rsid w:val="00AF0941"/>
    <w:rsid w:val="00B05583"/>
    <w:rsid w:val="00B51F7D"/>
    <w:rsid w:val="00D42FBC"/>
    <w:rsid w:val="00D470A0"/>
    <w:rsid w:val="00DA1487"/>
    <w:rsid w:val="00DC4296"/>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181446"/>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181446"/>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6F5C7-66D7-409A-BD36-7915199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F34F9-B4FA-4B03-A604-C947DA7A65AC}">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6522B3-99E7-45AE-A30D-7AE4D48D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2018-11-27T13:26:00Z</cp:lastPrinted>
  <dcterms:created xsi:type="dcterms:W3CDTF">2020-03-18T11:10:00Z</dcterms:created>
  <dcterms:modified xsi:type="dcterms:W3CDTF">2020-03-18T11:10:00Z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