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5CB" w:rsidRPr="00653E19" w:rsidRDefault="006D3156" w:rsidP="00503E06">
      <w:pPr>
        <w:jc w:val="right"/>
        <w:rPr>
          <w:rFonts w:ascii="Gill Sans MT" w:hAnsi="Gill Sans MT"/>
          <w:sz w:val="22"/>
          <w:szCs w:val="22"/>
        </w:rPr>
      </w:pPr>
      <w:bookmarkStart w:id="0" w:name="_GoBack"/>
      <w:bookmarkEnd w:id="0"/>
      <w:r w:rsidRPr="00653E19">
        <w:rPr>
          <w:rFonts w:ascii="Gill Sans MT" w:hAnsi="Gill Sans MT"/>
          <w:noProof/>
          <w:sz w:val="22"/>
          <w:szCs w:val="22"/>
          <w:lang w:eastAsia="en-GB"/>
        </w:rPr>
        <w:drawing>
          <wp:inline distT="0" distB="0" distL="0" distR="0" wp14:anchorId="6F3D4FFA" wp14:editId="1E32260E">
            <wp:extent cx="2047875" cy="828675"/>
            <wp:effectExtent l="19050" t="0" r="9525" b="0"/>
            <wp:docPr id="1" name="Picture 1" descr="KES_LOGO_RGB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_LOGO_RGB_v1"/>
                    <pic:cNvPicPr>
                      <a:picLocks noChangeAspect="1" noChangeArrowheads="1"/>
                    </pic:cNvPicPr>
                  </pic:nvPicPr>
                  <pic:blipFill>
                    <a:blip r:embed="rId7" cstate="print"/>
                    <a:srcRect/>
                    <a:stretch>
                      <a:fillRect/>
                    </a:stretch>
                  </pic:blipFill>
                  <pic:spPr bwMode="auto">
                    <a:xfrm>
                      <a:off x="0" y="0"/>
                      <a:ext cx="2047875" cy="828675"/>
                    </a:xfrm>
                    <a:prstGeom prst="rect">
                      <a:avLst/>
                    </a:prstGeom>
                    <a:noFill/>
                    <a:ln w="9525">
                      <a:noFill/>
                      <a:miter lim="800000"/>
                      <a:headEnd/>
                      <a:tailEnd/>
                    </a:ln>
                  </pic:spPr>
                </pic:pic>
              </a:graphicData>
            </a:graphic>
          </wp:inline>
        </w:drawing>
      </w:r>
    </w:p>
    <w:p w:rsidR="000225CB" w:rsidRPr="00653E19" w:rsidRDefault="000225CB">
      <w:pPr>
        <w:jc w:val="center"/>
        <w:rPr>
          <w:rFonts w:ascii="Gill Sans MT" w:hAnsi="Gill Sans MT"/>
          <w:sz w:val="22"/>
          <w:szCs w:val="22"/>
        </w:rPr>
      </w:pPr>
    </w:p>
    <w:p w:rsidR="000225CB" w:rsidRPr="00450D48" w:rsidRDefault="000225CB" w:rsidP="00450D48">
      <w:pPr>
        <w:spacing w:line="276" w:lineRule="auto"/>
        <w:rPr>
          <w:rFonts w:ascii="Gill Sans MT" w:hAnsi="Gill Sans MT"/>
        </w:rPr>
      </w:pPr>
      <w:r w:rsidRPr="00450D48">
        <w:rPr>
          <w:rFonts w:ascii="Gill Sans MT" w:hAnsi="Gill Sans MT"/>
        </w:rPr>
        <w:t>A</w:t>
      </w:r>
      <w:r w:rsidR="001D1355" w:rsidRPr="00450D48">
        <w:rPr>
          <w:rFonts w:ascii="Gill Sans MT" w:hAnsi="Gill Sans MT"/>
        </w:rPr>
        <w:t>pplications are invited for the</w:t>
      </w:r>
      <w:r w:rsidR="009D0FFB" w:rsidRPr="00450D48">
        <w:rPr>
          <w:rFonts w:ascii="Gill Sans MT" w:hAnsi="Gill Sans MT"/>
        </w:rPr>
        <w:t xml:space="preserve"> </w:t>
      </w:r>
      <w:r w:rsidR="001D1355" w:rsidRPr="00450D48">
        <w:rPr>
          <w:rFonts w:ascii="Gill Sans MT" w:hAnsi="Gill Sans MT"/>
        </w:rPr>
        <w:t>post</w:t>
      </w:r>
      <w:r w:rsidRPr="00450D48">
        <w:rPr>
          <w:rFonts w:ascii="Gill Sans MT" w:hAnsi="Gill Sans MT"/>
        </w:rPr>
        <w:t xml:space="preserve"> of </w:t>
      </w:r>
    </w:p>
    <w:p w:rsidR="00450D48" w:rsidRPr="00450D48" w:rsidRDefault="00450D48" w:rsidP="00450D48">
      <w:pPr>
        <w:pStyle w:val="Heading2"/>
        <w:spacing w:line="276" w:lineRule="auto"/>
        <w:jc w:val="left"/>
        <w:rPr>
          <w:rFonts w:ascii="Gill Sans MT" w:hAnsi="Gill Sans MT"/>
          <w:b/>
          <w:bCs/>
          <w:sz w:val="32"/>
          <w:szCs w:val="32"/>
        </w:rPr>
      </w:pPr>
      <w:r w:rsidRPr="00450D48">
        <w:rPr>
          <w:rFonts w:ascii="Gill Sans MT" w:hAnsi="Gill Sans MT"/>
          <w:b/>
          <w:bCs/>
          <w:sz w:val="32"/>
          <w:szCs w:val="32"/>
        </w:rPr>
        <w:t>TEMPORARY TEACHER OF DRAMA</w:t>
      </w:r>
    </w:p>
    <w:p w:rsidR="005335BD" w:rsidRPr="00653E19" w:rsidRDefault="00450D48" w:rsidP="00450D48">
      <w:pPr>
        <w:spacing w:line="276" w:lineRule="auto"/>
        <w:jc w:val="both"/>
        <w:rPr>
          <w:rFonts w:ascii="Gill Sans MT" w:hAnsi="Gill Sans MT"/>
          <w:b/>
          <w:bCs/>
          <w:caps/>
          <w:sz w:val="22"/>
          <w:szCs w:val="22"/>
        </w:rPr>
      </w:pPr>
      <w:r w:rsidRPr="00C9201A">
        <w:rPr>
          <w:rFonts w:ascii="Gill Sans MT" w:hAnsi="Gill Sans MT"/>
        </w:rPr>
        <w:t xml:space="preserve">from </w:t>
      </w:r>
      <w:r w:rsidR="001A4E1C">
        <w:rPr>
          <w:rFonts w:ascii="Gill Sans MT" w:hAnsi="Gill Sans MT"/>
        </w:rPr>
        <w:t>September, 2018</w:t>
      </w:r>
      <w:r>
        <w:rPr>
          <w:rFonts w:ascii="Gill Sans MT" w:hAnsi="Gill Sans MT"/>
        </w:rPr>
        <w:t xml:space="preserve"> for a period of maternity cover.</w:t>
      </w:r>
    </w:p>
    <w:p w:rsidR="00450D48" w:rsidRDefault="00450D48" w:rsidP="00633EE3">
      <w:pPr>
        <w:pStyle w:val="Heading1"/>
        <w:jc w:val="both"/>
        <w:rPr>
          <w:rFonts w:ascii="Gill Sans MT" w:hAnsi="Gill Sans MT"/>
          <w:b w:val="0"/>
          <w:caps/>
          <w:sz w:val="28"/>
          <w:szCs w:val="28"/>
        </w:rPr>
      </w:pPr>
    </w:p>
    <w:p w:rsidR="00B95E54" w:rsidRPr="00653E19" w:rsidRDefault="00450D48" w:rsidP="00633EE3">
      <w:pPr>
        <w:pStyle w:val="Heading1"/>
        <w:jc w:val="both"/>
        <w:rPr>
          <w:rFonts w:ascii="Gill Sans MT" w:hAnsi="Gill Sans MT"/>
          <w:b w:val="0"/>
          <w:caps/>
          <w:sz w:val="28"/>
          <w:szCs w:val="28"/>
        </w:rPr>
      </w:pPr>
      <w:r>
        <w:rPr>
          <w:rFonts w:ascii="Gill Sans MT" w:hAnsi="Gill Sans MT"/>
          <w:b w:val="0"/>
          <w:caps/>
          <w:sz w:val="28"/>
          <w:szCs w:val="28"/>
        </w:rPr>
        <w:t>T</w:t>
      </w:r>
      <w:r w:rsidR="001A7B3A" w:rsidRPr="00653E19">
        <w:rPr>
          <w:rFonts w:ascii="Gill Sans MT" w:hAnsi="Gill Sans MT"/>
          <w:b w:val="0"/>
          <w:caps/>
          <w:sz w:val="28"/>
          <w:szCs w:val="28"/>
        </w:rPr>
        <w:t>he Post</w:t>
      </w:r>
      <w:r w:rsidR="008B0B81" w:rsidRPr="00653E19">
        <w:rPr>
          <w:rFonts w:ascii="Gill Sans MT" w:hAnsi="Gill Sans MT"/>
          <w:b w:val="0"/>
          <w:caps/>
          <w:sz w:val="28"/>
          <w:szCs w:val="28"/>
        </w:rPr>
        <w:t xml:space="preserve"> and Person Specification</w:t>
      </w:r>
    </w:p>
    <w:p w:rsidR="00853C7D" w:rsidRPr="00653E19" w:rsidRDefault="00853C7D" w:rsidP="00124455">
      <w:pPr>
        <w:jc w:val="both"/>
        <w:rPr>
          <w:rFonts w:ascii="Gill Sans MT" w:hAnsi="Gill Sans MT"/>
          <w:sz w:val="22"/>
          <w:szCs w:val="22"/>
        </w:rPr>
      </w:pPr>
    </w:p>
    <w:p w:rsidR="00384DCB" w:rsidRDefault="00450D48" w:rsidP="00384DCB">
      <w:pPr>
        <w:rPr>
          <w:rFonts w:ascii="Gill Sans MT" w:hAnsi="Gill Sans MT"/>
        </w:rPr>
      </w:pPr>
      <w:r w:rsidRPr="00450D48">
        <w:rPr>
          <w:rFonts w:ascii="Gill Sans MT" w:hAnsi="Gill Sans MT"/>
        </w:rPr>
        <w:t>We are looking for a suitably qualified and experienced graduate</w:t>
      </w:r>
      <w:r>
        <w:rPr>
          <w:rFonts w:ascii="Gill Sans MT" w:hAnsi="Gill Sans MT"/>
        </w:rPr>
        <w:t>,</w:t>
      </w:r>
      <w:r w:rsidRPr="00450D48">
        <w:rPr>
          <w:rFonts w:ascii="Gill Sans MT" w:hAnsi="Gill Sans MT"/>
        </w:rPr>
        <w:t xml:space="preserve"> </w:t>
      </w:r>
      <w:r w:rsidRPr="004A5EF2">
        <w:rPr>
          <w:rFonts w:ascii="Gill Sans MT" w:hAnsi="Gill Sans MT"/>
        </w:rPr>
        <w:t>ideally with a Drama or Performing Arts degree</w:t>
      </w:r>
      <w:r>
        <w:rPr>
          <w:rFonts w:ascii="Gill Sans MT" w:hAnsi="Gill Sans MT"/>
        </w:rPr>
        <w:t>,</w:t>
      </w:r>
      <w:r w:rsidRPr="00450D48">
        <w:rPr>
          <w:rFonts w:ascii="Gill Sans MT" w:hAnsi="Gill Sans MT"/>
        </w:rPr>
        <w:t xml:space="preserve"> to teach Drama to all age groups in this </w:t>
      </w:r>
      <w:r w:rsidR="001A4E1C">
        <w:rPr>
          <w:rFonts w:ascii="Gill Sans MT" w:hAnsi="Gill Sans MT"/>
        </w:rPr>
        <w:t>thriving and popular department</w:t>
      </w:r>
      <w:r w:rsidRPr="00450D48">
        <w:rPr>
          <w:rFonts w:ascii="Gill Sans MT" w:hAnsi="Gill Sans MT"/>
        </w:rPr>
        <w:t xml:space="preserve">. </w:t>
      </w:r>
      <w:r w:rsidR="000410B7">
        <w:rPr>
          <w:rFonts w:ascii="Gill Sans MT" w:hAnsi="Gill Sans MT"/>
        </w:rPr>
        <w:t>The post is to cover a period of mat</w:t>
      </w:r>
      <w:r w:rsidR="001A4E1C">
        <w:rPr>
          <w:rFonts w:ascii="Gill Sans MT" w:hAnsi="Gill Sans MT"/>
        </w:rPr>
        <w:t>ernity leave from September 2018</w:t>
      </w:r>
      <w:r w:rsidR="000410B7">
        <w:rPr>
          <w:rFonts w:ascii="Gill Sans MT" w:hAnsi="Gill Sans MT"/>
        </w:rPr>
        <w:t xml:space="preserve"> and lasting for at least two terms</w:t>
      </w:r>
      <w:r w:rsidR="001A4E1C">
        <w:rPr>
          <w:rFonts w:ascii="Gill Sans MT" w:hAnsi="Gill Sans MT"/>
        </w:rPr>
        <w:t xml:space="preserve">. </w:t>
      </w:r>
      <w:r w:rsidRPr="00450D48">
        <w:rPr>
          <w:rFonts w:ascii="Gill Sans MT" w:hAnsi="Gill Sans MT"/>
        </w:rPr>
        <w:t xml:space="preserve">Appropriate involvement with after-school </w:t>
      </w:r>
      <w:r w:rsidR="003E47B7">
        <w:rPr>
          <w:rFonts w:ascii="Gill Sans MT" w:hAnsi="Gill Sans MT"/>
        </w:rPr>
        <w:t xml:space="preserve">and weekend </w:t>
      </w:r>
      <w:r w:rsidRPr="00450D48">
        <w:rPr>
          <w:rFonts w:ascii="Gill Sans MT" w:hAnsi="Gill Sans MT"/>
        </w:rPr>
        <w:t xml:space="preserve">rehearsals and </w:t>
      </w:r>
      <w:r w:rsidR="003E47B7">
        <w:rPr>
          <w:rFonts w:ascii="Gill Sans MT" w:hAnsi="Gill Sans MT"/>
        </w:rPr>
        <w:t xml:space="preserve">with </w:t>
      </w:r>
      <w:r w:rsidRPr="00450D48">
        <w:rPr>
          <w:rFonts w:ascii="Gill Sans MT" w:hAnsi="Gill Sans MT"/>
        </w:rPr>
        <w:t>productions is expected.</w:t>
      </w:r>
      <w:r>
        <w:rPr>
          <w:rFonts w:ascii="Gill Sans MT" w:hAnsi="Gill Sans MT"/>
        </w:rPr>
        <w:t xml:space="preserve"> </w:t>
      </w:r>
      <w:r w:rsidR="004A5EF2" w:rsidRPr="004A5EF2">
        <w:rPr>
          <w:rFonts w:ascii="Gill Sans MT" w:hAnsi="Gill Sans MT"/>
        </w:rPr>
        <w:t xml:space="preserve">The department produces consistently outstanding academic results and is renowned for its ambitious and innovative practical work. Candidates should have proven experience as a director, excellent communication skills when working with young people and appropriate drive, expertise, and energy. </w:t>
      </w:r>
    </w:p>
    <w:p w:rsidR="004A5EF2" w:rsidRPr="00653E19" w:rsidRDefault="004A5EF2" w:rsidP="00384DCB">
      <w:pPr>
        <w:rPr>
          <w:rFonts w:ascii="Gill Sans MT" w:hAnsi="Gill Sans MT"/>
        </w:rPr>
      </w:pPr>
    </w:p>
    <w:p w:rsidR="00C2148F" w:rsidRDefault="00384DCB" w:rsidP="00384DCB">
      <w:pPr>
        <w:rPr>
          <w:rFonts w:ascii="Gill Sans MT" w:hAnsi="Gill Sans MT"/>
        </w:rPr>
      </w:pPr>
      <w:r w:rsidRPr="00653E19">
        <w:rPr>
          <w:rFonts w:ascii="Gill Sans MT" w:hAnsi="Gill Sans MT"/>
        </w:rPr>
        <w:t xml:space="preserve">The successful applicant would be expected to teach </w:t>
      </w:r>
      <w:r w:rsidR="00A16DB7" w:rsidRPr="00653E19">
        <w:rPr>
          <w:rFonts w:ascii="Gill Sans MT" w:hAnsi="Gill Sans MT"/>
        </w:rPr>
        <w:t>drama to all age groups, including GCSE and A-level classes</w:t>
      </w:r>
      <w:r w:rsidR="00B70EBE" w:rsidRPr="00653E19">
        <w:rPr>
          <w:rFonts w:ascii="Gill Sans MT" w:hAnsi="Gill Sans MT"/>
        </w:rPr>
        <w:t>, for which the ability to facilitate imaginative devising work and deliver academic set texts with a thorough understanding of a range of practitioners is essential</w:t>
      </w:r>
      <w:r w:rsidR="00A16DB7" w:rsidRPr="00653E19">
        <w:rPr>
          <w:rFonts w:ascii="Gill Sans MT" w:hAnsi="Gill Sans MT"/>
        </w:rPr>
        <w:t xml:space="preserve">. </w:t>
      </w:r>
      <w:r w:rsidR="00B70EBE" w:rsidRPr="00653E19">
        <w:rPr>
          <w:rFonts w:ascii="Gill Sans MT" w:hAnsi="Gill Sans MT"/>
        </w:rPr>
        <w:t>This person will need to have excellent practical knowledge and be an experienced director</w:t>
      </w:r>
      <w:r w:rsidR="00020851" w:rsidRPr="00653E19">
        <w:rPr>
          <w:rFonts w:ascii="Gill Sans MT" w:hAnsi="Gill Sans MT"/>
        </w:rPr>
        <w:t xml:space="preserve">, as they will be expected to </w:t>
      </w:r>
      <w:r w:rsidR="00B70EBE" w:rsidRPr="00653E19">
        <w:rPr>
          <w:rFonts w:ascii="Gill Sans MT" w:hAnsi="Gill Sans MT"/>
        </w:rPr>
        <w:t xml:space="preserve">assist in the direction of exam pieces, </w:t>
      </w:r>
      <w:r w:rsidR="00020851" w:rsidRPr="00653E19">
        <w:rPr>
          <w:rFonts w:ascii="Gill Sans MT" w:hAnsi="Gill Sans MT"/>
        </w:rPr>
        <w:t xml:space="preserve">both </w:t>
      </w:r>
      <w:r w:rsidR="00B70EBE" w:rsidRPr="00653E19">
        <w:rPr>
          <w:rFonts w:ascii="Gill Sans MT" w:hAnsi="Gill Sans MT"/>
        </w:rPr>
        <w:t xml:space="preserve">devised and </w:t>
      </w:r>
      <w:r w:rsidR="0087754C">
        <w:rPr>
          <w:rFonts w:ascii="Gill Sans MT" w:hAnsi="Gill Sans MT"/>
        </w:rPr>
        <w:t>scripted, as well as taking responsibility for a school production in the autumn term.</w:t>
      </w:r>
    </w:p>
    <w:p w:rsidR="00A16DB7" w:rsidRDefault="00A16DB7" w:rsidP="00384DCB">
      <w:pPr>
        <w:rPr>
          <w:rFonts w:ascii="Gill Sans MT" w:hAnsi="Gill Sans MT"/>
        </w:rPr>
      </w:pPr>
    </w:p>
    <w:p w:rsidR="0087754C" w:rsidRDefault="00E23402" w:rsidP="00384DCB">
      <w:pPr>
        <w:rPr>
          <w:rFonts w:ascii="Gill Sans MT" w:hAnsi="Gill Sans MT"/>
        </w:rPr>
      </w:pPr>
      <w:r>
        <w:rPr>
          <w:rFonts w:ascii="Gill Sans MT" w:hAnsi="Gill Sans MT"/>
        </w:rPr>
        <w:t>The colleague taking maternity le</w:t>
      </w:r>
      <w:r w:rsidR="001A4009">
        <w:rPr>
          <w:rFonts w:ascii="Gill Sans MT" w:hAnsi="Gill Sans MT"/>
        </w:rPr>
        <w:t>ave is the Head of Department. Consequently,</w:t>
      </w:r>
      <w:r>
        <w:rPr>
          <w:rFonts w:ascii="Gill Sans MT" w:hAnsi="Gill Sans MT"/>
        </w:rPr>
        <w:t xml:space="preserve"> the</w:t>
      </w:r>
      <w:r w:rsidR="0087754C">
        <w:rPr>
          <w:rFonts w:ascii="Gill Sans MT" w:hAnsi="Gill Sans MT"/>
        </w:rPr>
        <w:t xml:space="preserve"> role of Acting Head of Department could</w:t>
      </w:r>
      <w:r>
        <w:rPr>
          <w:rFonts w:ascii="Gill Sans MT" w:hAnsi="Gill Sans MT"/>
        </w:rPr>
        <w:t xml:space="preserve"> also</w:t>
      </w:r>
      <w:r w:rsidR="0087754C">
        <w:rPr>
          <w:rFonts w:ascii="Gill Sans MT" w:hAnsi="Gill Sans MT"/>
        </w:rPr>
        <w:t xml:space="preserve"> be available for t</w:t>
      </w:r>
      <w:r w:rsidR="005D4045">
        <w:rPr>
          <w:rFonts w:ascii="Gill Sans MT" w:hAnsi="Gill Sans MT"/>
        </w:rPr>
        <w:t>he right candidate</w:t>
      </w:r>
      <w:r w:rsidR="001A4009">
        <w:rPr>
          <w:rFonts w:ascii="Gill Sans MT" w:hAnsi="Gill Sans MT"/>
        </w:rPr>
        <w:t>. Applicants wishing to be considered for this wider role should indicate this clearly in their letter of application, along with their relevant skills and experience.</w:t>
      </w:r>
      <w:r>
        <w:rPr>
          <w:rFonts w:ascii="Gill Sans MT" w:hAnsi="Gill Sans MT"/>
        </w:rPr>
        <w:t xml:space="preserve"> </w:t>
      </w:r>
    </w:p>
    <w:p w:rsidR="00E23402" w:rsidRPr="00653E19" w:rsidRDefault="00E23402" w:rsidP="00384DCB">
      <w:pPr>
        <w:rPr>
          <w:rFonts w:ascii="Gill Sans MT" w:hAnsi="Gill Sans MT"/>
        </w:rPr>
      </w:pPr>
    </w:p>
    <w:p w:rsidR="001419DD" w:rsidRDefault="00CA12DC" w:rsidP="00384DCB">
      <w:pPr>
        <w:rPr>
          <w:rFonts w:ascii="Gill Sans MT" w:hAnsi="Gill Sans MT"/>
        </w:rPr>
      </w:pPr>
      <w:r w:rsidRPr="00653E19">
        <w:rPr>
          <w:rFonts w:ascii="Gill Sans MT" w:hAnsi="Gill Sans MT"/>
        </w:rPr>
        <w:t>King Edward’s School is a very successful school</w:t>
      </w:r>
      <w:r w:rsidR="00D90D94">
        <w:rPr>
          <w:rFonts w:ascii="Gill Sans MT" w:hAnsi="Gill Sans MT"/>
        </w:rPr>
        <w:t>,</w:t>
      </w:r>
      <w:r w:rsidRPr="00653E19">
        <w:rPr>
          <w:rFonts w:ascii="Gill Sans MT" w:hAnsi="Gill Sans MT"/>
        </w:rPr>
        <w:t xml:space="preserve"> which excels academically and in the fields of drama</w:t>
      </w:r>
      <w:r w:rsidR="00A16DB7" w:rsidRPr="00653E19">
        <w:rPr>
          <w:rFonts w:ascii="Gill Sans MT" w:hAnsi="Gill Sans MT"/>
        </w:rPr>
        <w:t>,</w:t>
      </w:r>
      <w:r w:rsidRPr="00653E19">
        <w:rPr>
          <w:rFonts w:ascii="Gill Sans MT" w:hAnsi="Gill Sans MT"/>
        </w:rPr>
        <w:t xml:space="preserve"> </w:t>
      </w:r>
      <w:r w:rsidR="00A16DB7" w:rsidRPr="00653E19">
        <w:rPr>
          <w:rFonts w:ascii="Gill Sans MT" w:hAnsi="Gill Sans MT"/>
        </w:rPr>
        <w:t xml:space="preserve">music </w:t>
      </w:r>
      <w:r w:rsidRPr="00653E19">
        <w:rPr>
          <w:rFonts w:ascii="Gill Sans MT" w:hAnsi="Gill Sans MT"/>
        </w:rPr>
        <w:t xml:space="preserve">and sport. Extra-curricular activities are a popular aspect of the school amongst pupils and staff. The </w:t>
      </w:r>
      <w:r w:rsidR="00A16DB7" w:rsidRPr="00653E19">
        <w:rPr>
          <w:rFonts w:ascii="Gill Sans MT" w:hAnsi="Gill Sans MT"/>
        </w:rPr>
        <w:t>Theatre Studies</w:t>
      </w:r>
      <w:r w:rsidRPr="00653E19">
        <w:rPr>
          <w:rFonts w:ascii="Gill Sans MT" w:hAnsi="Gill Sans MT"/>
        </w:rPr>
        <w:t xml:space="preserve"> Department plays a key role in this aspect of school life</w:t>
      </w:r>
      <w:r w:rsidR="00A16DB7" w:rsidRPr="00653E19">
        <w:rPr>
          <w:rFonts w:ascii="Gill Sans MT" w:hAnsi="Gill Sans MT"/>
        </w:rPr>
        <w:t xml:space="preserve"> and </w:t>
      </w:r>
      <w:r w:rsidR="00B70EBE" w:rsidRPr="00653E19">
        <w:rPr>
          <w:rFonts w:ascii="Gill Sans MT" w:hAnsi="Gill Sans MT"/>
        </w:rPr>
        <w:t>we are reinforcing a growing reputation in the local community for being a school</w:t>
      </w:r>
      <w:r w:rsidR="00B75EB1">
        <w:rPr>
          <w:rFonts w:ascii="Gill Sans MT" w:hAnsi="Gill Sans MT"/>
        </w:rPr>
        <w:t xml:space="preserve"> </w:t>
      </w:r>
      <w:r w:rsidR="00B70EBE" w:rsidRPr="00653E19">
        <w:rPr>
          <w:rFonts w:ascii="Gill Sans MT" w:hAnsi="Gill Sans MT"/>
        </w:rPr>
        <w:t>which produces productions of a very high standard and encourages a sense of professionalism amongst our young performers.</w:t>
      </w:r>
      <w:r w:rsidR="00653E19">
        <w:rPr>
          <w:rFonts w:ascii="Gill Sans MT" w:hAnsi="Gill Sans MT"/>
        </w:rPr>
        <w:t xml:space="preserve"> </w:t>
      </w:r>
    </w:p>
    <w:p w:rsidR="004A5EF2" w:rsidRDefault="004A5EF2" w:rsidP="00384DCB">
      <w:pPr>
        <w:rPr>
          <w:rFonts w:ascii="Gill Sans MT" w:hAnsi="Gill Sans MT"/>
        </w:rPr>
      </w:pPr>
    </w:p>
    <w:p w:rsidR="00653E19" w:rsidRPr="00653E19" w:rsidRDefault="004A5EF2" w:rsidP="00384DCB">
      <w:pPr>
        <w:rPr>
          <w:rFonts w:ascii="Gill Sans MT" w:hAnsi="Gill Sans MT"/>
        </w:rPr>
      </w:pPr>
      <w:r w:rsidRPr="004A5EF2">
        <w:rPr>
          <w:rFonts w:ascii="Gill Sans MT" w:hAnsi="Gill Sans MT"/>
        </w:rPr>
        <w:t>A willingness to offer support to the extra-curricular and pastoral life of the School is expected</w:t>
      </w:r>
      <w:r w:rsidR="00EE6A5F">
        <w:rPr>
          <w:rFonts w:ascii="Gill Sans MT" w:hAnsi="Gill Sans MT"/>
        </w:rPr>
        <w:t>, for instance, through supporting departmental theatre trips</w:t>
      </w:r>
      <w:r w:rsidR="00C2148F">
        <w:rPr>
          <w:rFonts w:ascii="Gill Sans MT" w:hAnsi="Gill Sans MT"/>
        </w:rPr>
        <w:t xml:space="preserve"> and school productions</w:t>
      </w:r>
      <w:r w:rsidR="00EE6A5F">
        <w:rPr>
          <w:rFonts w:ascii="Gill Sans MT" w:hAnsi="Gill Sans MT"/>
        </w:rPr>
        <w:t>.</w:t>
      </w:r>
    </w:p>
    <w:p w:rsidR="00384DCB" w:rsidRPr="00653E19" w:rsidRDefault="00384DCB" w:rsidP="00384DCB">
      <w:pPr>
        <w:rPr>
          <w:rFonts w:ascii="Gill Sans MT" w:hAnsi="Gill Sans MT"/>
        </w:rPr>
      </w:pPr>
    </w:p>
    <w:p w:rsidR="00384DCB" w:rsidRPr="00653E19" w:rsidRDefault="00B70EBE" w:rsidP="00384DCB">
      <w:pPr>
        <w:pStyle w:val="Heading2"/>
        <w:jc w:val="left"/>
        <w:rPr>
          <w:rFonts w:ascii="Gill Sans MT" w:hAnsi="Gill Sans MT"/>
        </w:rPr>
      </w:pPr>
      <w:r w:rsidRPr="00653E19">
        <w:rPr>
          <w:rFonts w:ascii="Gill Sans MT" w:hAnsi="Gill Sans MT"/>
        </w:rPr>
        <w:t>THE DRAMA AND THEATRE STUDIES DEPARTMENT</w:t>
      </w:r>
    </w:p>
    <w:p w:rsidR="00B70EBE" w:rsidRPr="00653E19" w:rsidRDefault="00B70EBE" w:rsidP="00B70EBE">
      <w:pPr>
        <w:rPr>
          <w:rFonts w:ascii="Gill Sans MT" w:hAnsi="Gill Sans MT"/>
        </w:rPr>
      </w:pPr>
    </w:p>
    <w:p w:rsidR="00B70EBE" w:rsidRPr="00653E19" w:rsidRDefault="00B70EBE" w:rsidP="00B70EBE">
      <w:pPr>
        <w:rPr>
          <w:rFonts w:ascii="Gill Sans MT" w:hAnsi="Gill Sans MT"/>
        </w:rPr>
      </w:pPr>
      <w:r w:rsidRPr="00653E19">
        <w:rPr>
          <w:rFonts w:ascii="Gill Sans MT" w:hAnsi="Gill Sans MT"/>
        </w:rPr>
        <w:t>The Senior School Drama and Theatr</w:t>
      </w:r>
      <w:r w:rsidR="00AD56A0">
        <w:rPr>
          <w:rFonts w:ascii="Gill Sans MT" w:hAnsi="Gill Sans MT"/>
        </w:rPr>
        <w:t>e Studies Department has a well-</w:t>
      </w:r>
      <w:r w:rsidRPr="00653E19">
        <w:rPr>
          <w:rFonts w:ascii="Gill Sans MT" w:hAnsi="Gill Sans MT"/>
        </w:rPr>
        <w:t xml:space="preserve">equipped studio which is used for the teaching of Lower School classes and as a performance space for exam practical work. There is also a teaching room for exam classes. The department also has use of the Wroughton Theatre. This is a proscenium arch theatre which is used primarily for the main school productions, </w:t>
      </w:r>
      <w:r w:rsidRPr="00653E19">
        <w:rPr>
          <w:rFonts w:ascii="Gill Sans MT" w:hAnsi="Gill Sans MT"/>
        </w:rPr>
        <w:lastRenderedPageBreak/>
        <w:t xml:space="preserve">as a rehearsal space and for large group workshops. It is a shared space also used at times for exams, assemblies, school presentations and Music Department productions. </w:t>
      </w:r>
    </w:p>
    <w:p w:rsidR="00B70EBE" w:rsidRPr="00653E19" w:rsidRDefault="00B70EBE" w:rsidP="00B70EBE">
      <w:pPr>
        <w:rPr>
          <w:rFonts w:ascii="Gill Sans MT" w:hAnsi="Gill Sans MT"/>
        </w:rPr>
      </w:pPr>
      <w:r w:rsidRPr="00653E19">
        <w:rPr>
          <w:rFonts w:ascii="Gill Sans MT" w:hAnsi="Gill Sans MT"/>
        </w:rPr>
        <w:t xml:space="preserve"> </w:t>
      </w:r>
    </w:p>
    <w:p w:rsidR="00060FD5" w:rsidRDefault="00B75EB1" w:rsidP="00B70EBE">
      <w:pPr>
        <w:rPr>
          <w:rFonts w:ascii="Gill Sans MT" w:hAnsi="Gill Sans MT"/>
        </w:rPr>
      </w:pPr>
      <w:r>
        <w:rPr>
          <w:rFonts w:ascii="Gill Sans MT" w:hAnsi="Gill Sans MT"/>
        </w:rPr>
        <w:t>The department consists of six</w:t>
      </w:r>
      <w:r w:rsidR="00B70EBE" w:rsidRPr="00653E19">
        <w:rPr>
          <w:rFonts w:ascii="Gill Sans MT" w:hAnsi="Gill Sans MT"/>
        </w:rPr>
        <w:t xml:space="preserve"> staff</w:t>
      </w:r>
      <w:r w:rsidR="00C2148F">
        <w:rPr>
          <w:rFonts w:ascii="Gill Sans MT" w:hAnsi="Gill Sans MT"/>
        </w:rPr>
        <w:t xml:space="preserve"> and a drama intern</w:t>
      </w:r>
      <w:r w:rsidR="00B70EBE" w:rsidRPr="00653E19">
        <w:rPr>
          <w:rFonts w:ascii="Gill Sans MT" w:hAnsi="Gill Sans MT"/>
        </w:rPr>
        <w:t xml:space="preserve">. The Head of Department is responsible for teaching half of the exam syllabus at AS and A-Level and delivering the majority of the GCSE syllabus, as well as teaching Key Stage Three classes and overseeing the syllabus for all year groups, the direction of the Main School play and overseeing all productions and practical work throughout the year. </w:t>
      </w:r>
      <w:r w:rsidR="0054561A">
        <w:rPr>
          <w:rFonts w:ascii="Gill Sans MT" w:hAnsi="Gill Sans MT"/>
        </w:rPr>
        <w:t>A</w:t>
      </w:r>
      <w:r w:rsidR="00B70EBE" w:rsidRPr="00653E19">
        <w:rPr>
          <w:rFonts w:ascii="Gill Sans MT" w:hAnsi="Gill Sans MT"/>
        </w:rPr>
        <w:t xml:space="preserve"> </w:t>
      </w:r>
      <w:r w:rsidR="008C7FB4" w:rsidRPr="00653E19">
        <w:rPr>
          <w:rFonts w:ascii="Gill Sans MT" w:hAnsi="Gill Sans MT"/>
        </w:rPr>
        <w:t>second teacher in Department</w:t>
      </w:r>
      <w:r w:rsidR="00B70EBE" w:rsidRPr="00653E19">
        <w:rPr>
          <w:rFonts w:ascii="Gill Sans MT" w:hAnsi="Gill Sans MT"/>
        </w:rPr>
        <w:t xml:space="preserve"> shares the teaching load, teaching the other half </w:t>
      </w:r>
      <w:r w:rsidR="001D1F8C">
        <w:rPr>
          <w:rFonts w:ascii="Gill Sans MT" w:hAnsi="Gill Sans MT"/>
        </w:rPr>
        <w:t>of the A-level syllabus</w:t>
      </w:r>
      <w:r w:rsidR="00B70EBE" w:rsidRPr="00653E19">
        <w:rPr>
          <w:rFonts w:ascii="Gill Sans MT" w:hAnsi="Gill Sans MT"/>
        </w:rPr>
        <w:t xml:space="preserve">, as well as Key Stage Three classes. </w:t>
      </w:r>
      <w:r w:rsidR="00EE6A5F">
        <w:rPr>
          <w:rFonts w:ascii="Gill Sans MT" w:hAnsi="Gill Sans MT"/>
        </w:rPr>
        <w:t xml:space="preserve">That person </w:t>
      </w:r>
      <w:r w:rsidR="00C2148F">
        <w:rPr>
          <w:rFonts w:ascii="Gill Sans MT" w:hAnsi="Gill Sans MT"/>
        </w:rPr>
        <w:t>also runs</w:t>
      </w:r>
      <w:r w:rsidR="00B70EBE" w:rsidRPr="00653E19">
        <w:rPr>
          <w:rFonts w:ascii="Gill Sans MT" w:hAnsi="Gill Sans MT"/>
        </w:rPr>
        <w:t xml:space="preserve"> some of</w:t>
      </w:r>
      <w:r w:rsidR="00C2148F">
        <w:rPr>
          <w:rFonts w:ascii="Gill Sans MT" w:hAnsi="Gill Sans MT"/>
        </w:rPr>
        <w:t xml:space="preserve"> the department’s school trips and is</w:t>
      </w:r>
      <w:r w:rsidR="00B70EBE" w:rsidRPr="00653E19">
        <w:rPr>
          <w:rFonts w:ascii="Gill Sans MT" w:hAnsi="Gill Sans MT"/>
        </w:rPr>
        <w:t xml:space="preserve"> responsible for the Lower School Play.</w:t>
      </w:r>
      <w:r w:rsidR="0054561A">
        <w:rPr>
          <w:rFonts w:ascii="Gill Sans MT" w:hAnsi="Gill Sans MT"/>
        </w:rPr>
        <w:t xml:space="preserve"> A</w:t>
      </w:r>
      <w:r w:rsidR="00C2148F">
        <w:rPr>
          <w:rFonts w:ascii="Gill Sans MT" w:hAnsi="Gill Sans MT"/>
        </w:rPr>
        <w:t xml:space="preserve"> third member of staff runs festival work and LAMDA examination classes as well as teaching</w:t>
      </w:r>
      <w:r w:rsidR="00D90D94">
        <w:rPr>
          <w:rFonts w:ascii="Gill Sans MT" w:hAnsi="Gill Sans MT"/>
        </w:rPr>
        <w:t xml:space="preserve"> Key S</w:t>
      </w:r>
      <w:r w:rsidR="00C2148F">
        <w:rPr>
          <w:rFonts w:ascii="Gill Sans MT" w:hAnsi="Gill Sans MT"/>
        </w:rPr>
        <w:t xml:space="preserve">tage </w:t>
      </w:r>
      <w:r w:rsidR="00D90D94">
        <w:rPr>
          <w:rFonts w:ascii="Gill Sans MT" w:hAnsi="Gill Sans MT"/>
        </w:rPr>
        <w:t>T</w:t>
      </w:r>
      <w:r w:rsidR="00C2148F">
        <w:rPr>
          <w:rFonts w:ascii="Gill Sans MT" w:hAnsi="Gill Sans MT"/>
        </w:rPr>
        <w:t xml:space="preserve">hree </w:t>
      </w:r>
      <w:r w:rsidR="001D1F8C">
        <w:rPr>
          <w:rFonts w:ascii="Gill Sans MT" w:hAnsi="Gill Sans MT"/>
        </w:rPr>
        <w:t xml:space="preserve">and GCSE </w:t>
      </w:r>
      <w:r w:rsidR="00C2148F">
        <w:rPr>
          <w:rFonts w:ascii="Gill Sans MT" w:hAnsi="Gill Sans MT"/>
        </w:rPr>
        <w:t>classes. The drama intern is there to assist in lessons</w:t>
      </w:r>
      <w:r w:rsidR="00D90D94">
        <w:rPr>
          <w:rFonts w:ascii="Gill Sans MT" w:hAnsi="Gill Sans MT"/>
        </w:rPr>
        <w:t>,</w:t>
      </w:r>
      <w:r w:rsidR="00C2148F">
        <w:rPr>
          <w:rFonts w:ascii="Gill Sans MT" w:hAnsi="Gill Sans MT"/>
        </w:rPr>
        <w:t xml:space="preserve"> with practical work and administration</w:t>
      </w:r>
      <w:r w:rsidR="00060FD5">
        <w:rPr>
          <w:rFonts w:ascii="Gill Sans MT" w:hAnsi="Gill Sans MT"/>
        </w:rPr>
        <w:t>, as well as choreographing the</w:t>
      </w:r>
      <w:r w:rsidR="00D90D94">
        <w:rPr>
          <w:rFonts w:ascii="Gill Sans MT" w:hAnsi="Gill Sans MT"/>
        </w:rPr>
        <w:t xml:space="preserve"> school plays, supporting after-</w:t>
      </w:r>
      <w:r w:rsidR="00060FD5">
        <w:rPr>
          <w:rFonts w:ascii="Gill Sans MT" w:hAnsi="Gill Sans MT"/>
        </w:rPr>
        <w:t xml:space="preserve">school rehearsals for exam classes and </w:t>
      </w:r>
      <w:r w:rsidR="00C2148F">
        <w:rPr>
          <w:rFonts w:ascii="Gill Sans MT" w:hAnsi="Gill Sans MT"/>
        </w:rPr>
        <w:t xml:space="preserve">running </w:t>
      </w:r>
      <w:r w:rsidR="00060FD5">
        <w:rPr>
          <w:rFonts w:ascii="Gill Sans MT" w:hAnsi="Gill Sans MT"/>
        </w:rPr>
        <w:t>the Lower School Drama Club.</w:t>
      </w:r>
      <w:r w:rsidR="00B70EBE" w:rsidRPr="00653E19">
        <w:rPr>
          <w:rFonts w:ascii="Gill Sans MT" w:hAnsi="Gill Sans MT"/>
        </w:rPr>
        <w:t xml:space="preserve"> The dedicated theatre technician is responsible for the management of the theatre, for the lighting and set design of all shows and practical work and assisting with aspects of theatre technology and stage design within the curriculum. </w:t>
      </w:r>
      <w:r w:rsidR="00060FD5">
        <w:rPr>
          <w:rFonts w:ascii="Gill Sans MT" w:hAnsi="Gill Sans MT"/>
        </w:rPr>
        <w:t>A second drama technician supports him</w:t>
      </w:r>
      <w:r w:rsidR="001D1F8C">
        <w:rPr>
          <w:rFonts w:ascii="Gill Sans MT" w:hAnsi="Gill Sans MT"/>
        </w:rPr>
        <w:t xml:space="preserve"> in this and in designing costume for exams and shows, while also providing tech for </w:t>
      </w:r>
      <w:r w:rsidR="00D90D94">
        <w:rPr>
          <w:rFonts w:ascii="Gill Sans MT" w:hAnsi="Gill Sans MT"/>
        </w:rPr>
        <w:t>other whole school events</w:t>
      </w:r>
      <w:r w:rsidR="00060FD5">
        <w:rPr>
          <w:rFonts w:ascii="Gill Sans MT" w:hAnsi="Gill Sans MT"/>
        </w:rPr>
        <w:t xml:space="preserve">. </w:t>
      </w:r>
      <w:r>
        <w:rPr>
          <w:rFonts w:ascii="Gill Sans MT" w:hAnsi="Gill Sans MT"/>
        </w:rPr>
        <w:t>The final colleague is a LAMDA teacher and supports the teaching of this growing aspect of the work of the department.</w:t>
      </w:r>
    </w:p>
    <w:p w:rsidR="00060FD5" w:rsidRDefault="00060FD5" w:rsidP="00B70EBE">
      <w:pPr>
        <w:rPr>
          <w:rFonts w:ascii="Gill Sans MT" w:hAnsi="Gill Sans MT"/>
        </w:rPr>
      </w:pPr>
    </w:p>
    <w:p w:rsidR="00B70EBE" w:rsidRPr="00653E19" w:rsidRDefault="00B70EBE" w:rsidP="00B70EBE">
      <w:pPr>
        <w:rPr>
          <w:rFonts w:ascii="Gill Sans MT" w:hAnsi="Gill Sans MT"/>
        </w:rPr>
      </w:pPr>
      <w:r w:rsidRPr="00653E19">
        <w:rPr>
          <w:rFonts w:ascii="Gill Sans MT" w:hAnsi="Gill Sans MT"/>
        </w:rPr>
        <w:t xml:space="preserve">The Department seeks to provide a thorough grounding to all pupils that learn this subject in the arts of improvisation, devising, </w:t>
      </w:r>
      <w:r w:rsidR="00D90D94">
        <w:rPr>
          <w:rFonts w:ascii="Gill Sans MT" w:hAnsi="Gill Sans MT"/>
        </w:rPr>
        <w:t xml:space="preserve">performing using different theatrical styles and genres, </w:t>
      </w:r>
      <w:r w:rsidRPr="00653E19">
        <w:rPr>
          <w:rFonts w:ascii="Gill Sans MT" w:hAnsi="Gill Sans MT"/>
        </w:rPr>
        <w:t xml:space="preserve">and working with scripts. </w:t>
      </w:r>
      <w:r w:rsidR="00D549A6" w:rsidRPr="00653E19">
        <w:rPr>
          <w:rFonts w:ascii="Gill Sans MT" w:hAnsi="Gill Sans MT"/>
        </w:rPr>
        <w:t>We also</w:t>
      </w:r>
      <w:r w:rsidRPr="00653E19">
        <w:rPr>
          <w:rFonts w:ascii="Gill Sans MT" w:hAnsi="Gill Sans MT"/>
        </w:rPr>
        <w:t xml:space="preserve"> introduce Year 9 pupils to the</w:t>
      </w:r>
      <w:r w:rsidR="00493222">
        <w:rPr>
          <w:rFonts w:ascii="Gill Sans MT" w:hAnsi="Gill Sans MT"/>
        </w:rPr>
        <w:t xml:space="preserve"> technical aspects of theatre, designing lighting/sound/set and costume.</w:t>
      </w:r>
      <w:r w:rsidR="00060FD5">
        <w:rPr>
          <w:rFonts w:ascii="Gill Sans MT" w:hAnsi="Gill Sans MT"/>
        </w:rPr>
        <w:t xml:space="preserve"> </w:t>
      </w:r>
      <w:r w:rsidR="00493222">
        <w:rPr>
          <w:rFonts w:ascii="Gill Sans MT" w:hAnsi="Gill Sans MT"/>
        </w:rPr>
        <w:t>S</w:t>
      </w:r>
      <w:r w:rsidR="00060FD5">
        <w:rPr>
          <w:rFonts w:ascii="Gill Sans MT" w:hAnsi="Gill Sans MT"/>
        </w:rPr>
        <w:t xml:space="preserve">tudents in </w:t>
      </w:r>
      <w:r w:rsidR="00D549A6" w:rsidRPr="00653E19">
        <w:rPr>
          <w:rFonts w:ascii="Gill Sans MT" w:hAnsi="Gill Sans MT"/>
        </w:rPr>
        <w:t>Y</w:t>
      </w:r>
      <w:r w:rsidRPr="00653E19">
        <w:rPr>
          <w:rFonts w:ascii="Gill Sans MT" w:hAnsi="Gill Sans MT"/>
        </w:rPr>
        <w:t xml:space="preserve">ears 10-13 </w:t>
      </w:r>
      <w:r w:rsidR="00060FD5">
        <w:rPr>
          <w:rFonts w:ascii="Gill Sans MT" w:hAnsi="Gill Sans MT"/>
        </w:rPr>
        <w:t xml:space="preserve">are expected </w:t>
      </w:r>
      <w:r w:rsidRPr="00653E19">
        <w:rPr>
          <w:rFonts w:ascii="Gill Sans MT" w:hAnsi="Gill Sans MT"/>
        </w:rPr>
        <w:t>to evaluate, understand and appreciate all the varied aspects of theatre. We hope to encourage students to become an informed and knowledgeable audience</w:t>
      </w:r>
      <w:r w:rsidR="00060FD5">
        <w:rPr>
          <w:rFonts w:ascii="Gill Sans MT" w:hAnsi="Gill Sans MT"/>
        </w:rPr>
        <w:t xml:space="preserve"> through regular theatre trips around the country and frequent performance work in lessons.  Our aim is to</w:t>
      </w:r>
      <w:r w:rsidRPr="00653E19">
        <w:rPr>
          <w:rFonts w:ascii="Gill Sans MT" w:hAnsi="Gill Sans MT"/>
        </w:rPr>
        <w:t xml:space="preserve"> give them all the practical skills needed to make theatre: to understand lighting, sound, make-up, costume and set design, acting, m</w:t>
      </w:r>
      <w:r w:rsidR="00060FD5">
        <w:rPr>
          <w:rFonts w:ascii="Gill Sans MT" w:hAnsi="Gill Sans MT"/>
        </w:rPr>
        <w:t xml:space="preserve">ime, and mask work; as well as </w:t>
      </w:r>
      <w:r w:rsidRPr="00653E19">
        <w:rPr>
          <w:rFonts w:ascii="Gill Sans MT" w:hAnsi="Gill Sans MT"/>
        </w:rPr>
        <w:t>introducing them to as many practitioners as possible. We aim to expose them to professionals working in the theatre as frequently as possible, and help them realise that they can be a part of this world should they so wish. Furthermore, we believe that our subject should encourage pupils to develop the vital life-skills of confidence, fluency, empathy, poise and conviction when performing or speaking publicly and leave them all with a passion for theatre, either as audiences or practitioners.</w:t>
      </w:r>
    </w:p>
    <w:p w:rsidR="00B70EBE" w:rsidRPr="00653E19" w:rsidRDefault="00B70EBE" w:rsidP="00B70EBE">
      <w:pPr>
        <w:rPr>
          <w:rFonts w:ascii="Gill Sans MT" w:hAnsi="Gill Sans MT"/>
        </w:rPr>
      </w:pPr>
    </w:p>
    <w:p w:rsidR="00D549A6" w:rsidRPr="00653E19" w:rsidRDefault="00B70EBE" w:rsidP="00B70EBE">
      <w:pPr>
        <w:rPr>
          <w:rFonts w:ascii="Gill Sans MT" w:hAnsi="Gill Sans MT"/>
        </w:rPr>
      </w:pPr>
      <w:r w:rsidRPr="00653E19">
        <w:rPr>
          <w:rFonts w:ascii="Gill Sans MT" w:hAnsi="Gill Sans MT"/>
        </w:rPr>
        <w:t>Pupi</w:t>
      </w:r>
      <w:r w:rsidR="00D549A6" w:rsidRPr="00653E19">
        <w:rPr>
          <w:rFonts w:ascii="Gill Sans MT" w:hAnsi="Gill Sans MT"/>
        </w:rPr>
        <w:t>ls in Year 7 and 8</w:t>
      </w:r>
      <w:r w:rsidRPr="00653E19">
        <w:rPr>
          <w:rFonts w:ascii="Gill Sans MT" w:hAnsi="Gill Sans MT"/>
        </w:rPr>
        <w:t xml:space="preserve"> receive </w:t>
      </w:r>
      <w:r w:rsidR="00493222">
        <w:rPr>
          <w:rFonts w:ascii="Gill Sans MT" w:hAnsi="Gill Sans MT"/>
        </w:rPr>
        <w:t xml:space="preserve">a </w:t>
      </w:r>
      <w:r w:rsidR="0054561A" w:rsidRPr="00653E19">
        <w:rPr>
          <w:rFonts w:ascii="Gill Sans MT" w:hAnsi="Gill Sans MT"/>
        </w:rPr>
        <w:t>one-hour</w:t>
      </w:r>
      <w:r w:rsidR="00493222">
        <w:rPr>
          <w:rFonts w:ascii="Gill Sans MT" w:hAnsi="Gill Sans MT"/>
        </w:rPr>
        <w:t xml:space="preserve"> lesson</w:t>
      </w:r>
      <w:r w:rsidR="00D549A6" w:rsidRPr="00653E19">
        <w:rPr>
          <w:rFonts w:ascii="Gill Sans MT" w:hAnsi="Gill Sans MT"/>
        </w:rPr>
        <w:t xml:space="preserve"> each</w:t>
      </w:r>
      <w:r w:rsidRPr="00653E19">
        <w:rPr>
          <w:rFonts w:ascii="Gill Sans MT" w:hAnsi="Gill Sans MT"/>
        </w:rPr>
        <w:t xml:space="preserve"> </w:t>
      </w:r>
      <w:r w:rsidR="00493222">
        <w:rPr>
          <w:rFonts w:ascii="Gill Sans MT" w:hAnsi="Gill Sans MT"/>
        </w:rPr>
        <w:t xml:space="preserve">week, </w:t>
      </w:r>
      <w:r w:rsidRPr="00653E19">
        <w:rPr>
          <w:rFonts w:ascii="Gill Sans MT" w:hAnsi="Gill Sans MT"/>
        </w:rPr>
        <w:t xml:space="preserve">covering a broad curriculum designed to develop a thorough understanding of, and ability to use, a range of practical techniques. They perform an end-of-year practical scripted exam piece. </w:t>
      </w:r>
      <w:r w:rsidR="00D549A6" w:rsidRPr="00653E19">
        <w:rPr>
          <w:rFonts w:ascii="Gill Sans MT" w:hAnsi="Gill Sans MT"/>
        </w:rPr>
        <w:t xml:space="preserve">All academic lessons are one hour in length and the timetable is a fortnightly one. </w:t>
      </w:r>
      <w:r w:rsidRPr="00653E19">
        <w:rPr>
          <w:rFonts w:ascii="Gill Sans MT" w:hAnsi="Gill Sans MT"/>
        </w:rPr>
        <w:t>Drama in Year 9 is an option and delivered through 3 lessons a fortnigh</w:t>
      </w:r>
      <w:r w:rsidR="00D549A6" w:rsidRPr="00653E19">
        <w:rPr>
          <w:rFonts w:ascii="Gill Sans MT" w:hAnsi="Gill Sans MT"/>
        </w:rPr>
        <w:t xml:space="preserve">t. </w:t>
      </w:r>
      <w:r w:rsidR="00DD0DF1">
        <w:rPr>
          <w:rFonts w:ascii="Gill Sans MT" w:hAnsi="Gill Sans MT"/>
        </w:rPr>
        <w:t>About</w:t>
      </w:r>
      <w:r w:rsidR="00D549A6" w:rsidRPr="00653E19">
        <w:rPr>
          <w:rFonts w:ascii="Gill Sans MT" w:hAnsi="Gill Sans MT"/>
        </w:rPr>
        <w:t xml:space="preserve"> </w:t>
      </w:r>
      <w:r w:rsidR="00DD0DF1">
        <w:rPr>
          <w:rFonts w:ascii="Gill Sans MT" w:hAnsi="Gill Sans MT"/>
        </w:rPr>
        <w:t>50-</w:t>
      </w:r>
      <w:r w:rsidR="00D549A6" w:rsidRPr="00653E19">
        <w:rPr>
          <w:rFonts w:ascii="Gill Sans MT" w:hAnsi="Gill Sans MT"/>
        </w:rPr>
        <w:t>60</w:t>
      </w:r>
      <w:r w:rsidRPr="00653E19">
        <w:rPr>
          <w:rFonts w:ascii="Gill Sans MT" w:hAnsi="Gill Sans MT"/>
        </w:rPr>
        <w:t xml:space="preserve"> Year 9 students</w:t>
      </w:r>
      <w:r w:rsidR="00DD0DF1" w:rsidRPr="00DD0DF1">
        <w:rPr>
          <w:rFonts w:ascii="Gill Sans MT" w:hAnsi="Gill Sans MT"/>
        </w:rPr>
        <w:t xml:space="preserve">, split into three classes, choose the subject. They undertake </w:t>
      </w:r>
      <w:r w:rsidRPr="00DD0DF1">
        <w:rPr>
          <w:rFonts w:ascii="Gill Sans MT" w:hAnsi="Gill Sans MT"/>
        </w:rPr>
        <w:t xml:space="preserve">an engaging curriculum intended to prepare them for the demands and expectations of </w:t>
      </w:r>
      <w:r w:rsidRPr="00653E19">
        <w:rPr>
          <w:rFonts w:ascii="Gill Sans MT" w:hAnsi="Gill Sans MT"/>
        </w:rPr>
        <w:t xml:space="preserve">GCSE. </w:t>
      </w:r>
      <w:r w:rsidR="00DD0DF1">
        <w:rPr>
          <w:rFonts w:ascii="Gill Sans MT" w:hAnsi="Gill Sans MT"/>
        </w:rPr>
        <w:t>The number or pupils choosing Drama</w:t>
      </w:r>
      <w:r w:rsidR="00D549A6" w:rsidRPr="00653E19">
        <w:rPr>
          <w:rFonts w:ascii="Gill Sans MT" w:hAnsi="Gill Sans MT"/>
        </w:rPr>
        <w:t xml:space="preserve"> is approximately 60% of the year group and makes Drama one of the more popular options. </w:t>
      </w:r>
      <w:r w:rsidRPr="00653E19">
        <w:rPr>
          <w:rFonts w:ascii="Gill Sans MT" w:hAnsi="Gill Sans MT"/>
        </w:rPr>
        <w:t>They study a set text, devising work based on a topic, attend theatre trips and practical workshops, spend a term on film and</w:t>
      </w:r>
      <w:r w:rsidR="00D90D94">
        <w:rPr>
          <w:rFonts w:ascii="Gill Sans MT" w:hAnsi="Gill Sans MT"/>
        </w:rPr>
        <w:t xml:space="preserve"> technical aspects of theatre</w:t>
      </w:r>
      <w:r w:rsidRPr="00653E19">
        <w:rPr>
          <w:rFonts w:ascii="Gill Sans MT" w:hAnsi="Gill Sans MT"/>
        </w:rPr>
        <w:t>, as well as preparing scripted and devised work for the en</w:t>
      </w:r>
      <w:r w:rsidR="00D549A6" w:rsidRPr="00653E19">
        <w:rPr>
          <w:rFonts w:ascii="Gill Sans MT" w:hAnsi="Gill Sans MT"/>
        </w:rPr>
        <w:t>d-of-year final practical exam.</w:t>
      </w:r>
    </w:p>
    <w:p w:rsidR="00D549A6" w:rsidRPr="00653E19" w:rsidRDefault="00D549A6" w:rsidP="00B70EBE">
      <w:pPr>
        <w:rPr>
          <w:rFonts w:ascii="Gill Sans MT" w:hAnsi="Gill Sans MT"/>
        </w:rPr>
      </w:pPr>
    </w:p>
    <w:p w:rsidR="00B70EBE" w:rsidRDefault="00493222" w:rsidP="00B70EBE">
      <w:pPr>
        <w:rPr>
          <w:rFonts w:ascii="Gill Sans MT" w:hAnsi="Gill Sans MT"/>
        </w:rPr>
      </w:pPr>
      <w:r>
        <w:rPr>
          <w:rFonts w:ascii="Gill Sans MT" w:hAnsi="Gill Sans MT"/>
        </w:rPr>
        <w:t>The EDUQAS</w:t>
      </w:r>
      <w:r w:rsidR="00B70EBE" w:rsidRPr="00653E19">
        <w:rPr>
          <w:rFonts w:ascii="Gill Sans MT" w:hAnsi="Gill Sans MT"/>
        </w:rPr>
        <w:t xml:space="preserve"> GCSE co</w:t>
      </w:r>
      <w:r w:rsidR="00D90D94">
        <w:rPr>
          <w:rFonts w:ascii="Gill Sans MT" w:hAnsi="Gill Sans MT"/>
        </w:rPr>
        <w:t>urse is currently delivered to two</w:t>
      </w:r>
      <w:r w:rsidR="00B70EBE" w:rsidRPr="00653E19">
        <w:rPr>
          <w:rFonts w:ascii="Gill Sans MT" w:hAnsi="Gill Sans MT"/>
        </w:rPr>
        <w:t xml:space="preserve"> set</w:t>
      </w:r>
      <w:r w:rsidR="00D90D94">
        <w:rPr>
          <w:rFonts w:ascii="Gill Sans MT" w:hAnsi="Gill Sans MT"/>
        </w:rPr>
        <w:t>s</w:t>
      </w:r>
      <w:r w:rsidR="00B70EBE" w:rsidRPr="00653E19">
        <w:rPr>
          <w:rFonts w:ascii="Gill Sans MT" w:hAnsi="Gill Sans MT"/>
        </w:rPr>
        <w:t xml:space="preserve"> in each of Years 10 </w:t>
      </w:r>
      <w:r w:rsidR="00762DB4">
        <w:rPr>
          <w:rFonts w:ascii="Gill Sans MT" w:hAnsi="Gill Sans MT"/>
        </w:rPr>
        <w:t>and 11, with approximately 15-30</w:t>
      </w:r>
      <w:r w:rsidR="00B70EBE" w:rsidRPr="00653E19">
        <w:rPr>
          <w:rFonts w:ascii="Gill Sans MT" w:hAnsi="Gill Sans MT"/>
        </w:rPr>
        <w:t xml:space="preserve"> students per year taking GCSE Drama. They recei</w:t>
      </w:r>
      <w:r w:rsidR="00355FE2">
        <w:rPr>
          <w:rFonts w:ascii="Gill Sans MT" w:hAnsi="Gill Sans MT"/>
        </w:rPr>
        <w:t>ve five lessons each fortnight.</w:t>
      </w:r>
      <w:r w:rsidR="00762DB4">
        <w:rPr>
          <w:rFonts w:ascii="Gill Sans MT" w:hAnsi="Gill Sans MT"/>
        </w:rPr>
        <w:t xml:space="preserve"> Over the past 5 years all pupils have achieved A*-B in their final results, with 60% of last year’s cohort achieving A*</w:t>
      </w:r>
      <w:r w:rsidR="00810FA9" w:rsidRPr="00653E19">
        <w:rPr>
          <w:rFonts w:ascii="Gill Sans MT" w:hAnsi="Gill Sans MT"/>
        </w:rPr>
        <w:t>.</w:t>
      </w:r>
      <w:r w:rsidR="00B70EBE" w:rsidRPr="00653E19">
        <w:rPr>
          <w:rFonts w:ascii="Gill Sans MT" w:hAnsi="Gill Sans MT"/>
        </w:rPr>
        <w:t xml:space="preserve"> There is a set in each of Ye</w:t>
      </w:r>
      <w:r w:rsidR="00762DB4">
        <w:rPr>
          <w:rFonts w:ascii="Gill Sans MT" w:hAnsi="Gill Sans MT"/>
        </w:rPr>
        <w:t>ars 12 and 13 following the EDUQAS</w:t>
      </w:r>
      <w:r w:rsidR="00B70EBE" w:rsidRPr="00653E19">
        <w:rPr>
          <w:rFonts w:ascii="Gill Sans MT" w:hAnsi="Gill Sans MT"/>
        </w:rPr>
        <w:t xml:space="preserve"> course through</w:t>
      </w:r>
      <w:r w:rsidR="00762DB4">
        <w:rPr>
          <w:rFonts w:ascii="Gill Sans MT" w:hAnsi="Gill Sans MT"/>
        </w:rPr>
        <w:t xml:space="preserve"> nine hours per fortnight for Year 12</w:t>
      </w:r>
      <w:r w:rsidR="00B70EBE" w:rsidRPr="00653E19">
        <w:rPr>
          <w:rFonts w:ascii="Gill Sans MT" w:hAnsi="Gill Sans MT"/>
        </w:rPr>
        <w:t xml:space="preserve"> and</w:t>
      </w:r>
      <w:r w:rsidR="00762DB4">
        <w:rPr>
          <w:rFonts w:ascii="Gill Sans MT" w:hAnsi="Gill Sans MT"/>
        </w:rPr>
        <w:t xml:space="preserve"> ten hours per fortnight for Year 13.</w:t>
      </w:r>
      <w:r w:rsidR="00B70EBE" w:rsidRPr="00653E19">
        <w:rPr>
          <w:rFonts w:ascii="Gill Sans MT" w:hAnsi="Gill Sans MT"/>
        </w:rPr>
        <w:t xml:space="preserve"> The success </w:t>
      </w:r>
      <w:r w:rsidR="00B70EBE" w:rsidRPr="00653E19">
        <w:rPr>
          <w:rFonts w:ascii="Gill Sans MT" w:hAnsi="Gill Sans MT"/>
        </w:rPr>
        <w:lastRenderedPageBreak/>
        <w:t xml:space="preserve">rate at </w:t>
      </w:r>
      <w:r w:rsidR="00762DB4">
        <w:rPr>
          <w:rFonts w:ascii="Gill Sans MT" w:hAnsi="Gill Sans MT"/>
        </w:rPr>
        <w:t xml:space="preserve">A-level is similar to that of GCSE, over the past 5 years pupils have achieved </w:t>
      </w:r>
      <w:r w:rsidR="00400FB0">
        <w:rPr>
          <w:rFonts w:ascii="Gill Sans MT" w:hAnsi="Gill Sans MT"/>
        </w:rPr>
        <w:t>A*-B</w:t>
      </w:r>
      <w:r w:rsidR="00D90D94">
        <w:rPr>
          <w:rFonts w:ascii="Gill Sans MT" w:hAnsi="Gill Sans MT"/>
        </w:rPr>
        <w:t xml:space="preserve">. </w:t>
      </w:r>
      <w:r w:rsidR="00810FA9" w:rsidRPr="00653E19">
        <w:rPr>
          <w:rFonts w:ascii="Gill Sans MT" w:hAnsi="Gill Sans MT"/>
        </w:rPr>
        <w:t xml:space="preserve">The school’s performances </w:t>
      </w:r>
      <w:r w:rsidR="00400FB0">
        <w:rPr>
          <w:rFonts w:ascii="Gill Sans MT" w:hAnsi="Gill Sans MT"/>
        </w:rPr>
        <w:t xml:space="preserve">have been used as </w:t>
      </w:r>
      <w:r w:rsidR="00810FA9" w:rsidRPr="00653E19">
        <w:rPr>
          <w:rFonts w:ascii="Gill Sans MT" w:hAnsi="Gill Sans MT"/>
        </w:rPr>
        <w:t>exemplar material by the examination board</w:t>
      </w:r>
      <w:r w:rsidR="00B70EBE" w:rsidRPr="00653E19">
        <w:rPr>
          <w:rFonts w:ascii="Gill Sans MT" w:hAnsi="Gill Sans MT"/>
        </w:rPr>
        <w:t>. We encourage students to audition for the National Youth Theatre and offer support to students wishing to apply for Drama School or for Theatre Studies Degrees. We maintain a good relationship with many past students who have gone into the field of theatre or media, who often return to the school to lead workshops or of</w:t>
      </w:r>
      <w:r w:rsidR="00355FE2">
        <w:rPr>
          <w:rFonts w:ascii="Gill Sans MT" w:hAnsi="Gill Sans MT"/>
        </w:rPr>
        <w:t>fer advice to current students.</w:t>
      </w:r>
    </w:p>
    <w:p w:rsidR="00355FE2" w:rsidRDefault="00355FE2" w:rsidP="00B70EBE">
      <w:pPr>
        <w:rPr>
          <w:rFonts w:ascii="Gill Sans MT" w:hAnsi="Gill Sans MT"/>
        </w:rPr>
      </w:pPr>
    </w:p>
    <w:p w:rsidR="00355FE2" w:rsidRDefault="00355FE2" w:rsidP="00B70EBE">
      <w:pPr>
        <w:rPr>
          <w:rFonts w:ascii="Gill Sans MT" w:hAnsi="Gill Sans MT"/>
        </w:rPr>
      </w:pPr>
    </w:p>
    <w:p w:rsidR="00355FE2" w:rsidRPr="00653E19" w:rsidRDefault="00355FE2" w:rsidP="00B70EBE">
      <w:pPr>
        <w:rPr>
          <w:rFonts w:ascii="Gill Sans MT" w:hAnsi="Gill Sans MT"/>
          <w:lang w:val="en-US"/>
        </w:rPr>
      </w:pPr>
    </w:p>
    <w:p w:rsidR="001A3EEB" w:rsidRPr="00653E19" w:rsidRDefault="001A3EEB" w:rsidP="00A82853">
      <w:pPr>
        <w:rPr>
          <w:rFonts w:ascii="Gill Sans MT" w:hAnsi="Gill Sans MT"/>
          <w:lang w:val="en-US"/>
        </w:rPr>
      </w:pPr>
    </w:p>
    <w:p w:rsidR="004A5EF2" w:rsidRPr="003F4663" w:rsidRDefault="004A5EF2" w:rsidP="004A5EF2">
      <w:r w:rsidRPr="003F4663">
        <w:rPr>
          <w:rFonts w:ascii="Gill Sans MT" w:hAnsi="Gill Sans MT"/>
          <w:sz w:val="28"/>
          <w:szCs w:val="28"/>
        </w:rPr>
        <w:t>THE SCHOOL AND BATH</w:t>
      </w:r>
    </w:p>
    <w:p w:rsidR="004A5EF2" w:rsidRPr="003F4663" w:rsidRDefault="004A5EF2" w:rsidP="004A5EF2"/>
    <w:p w:rsidR="00B75EB1" w:rsidRDefault="00B75EB1" w:rsidP="00B75EB1">
      <w:pPr>
        <w:rPr>
          <w:rFonts w:ascii="Gill Sans MT" w:eastAsia="Gill Sans MT" w:hAnsi="Gill Sans MT" w:cs="Gill Sans MT"/>
        </w:rPr>
      </w:pPr>
      <w:r w:rsidRPr="269DBACA">
        <w:rPr>
          <w:rFonts w:ascii="Gill Sans MT" w:eastAsia="Gill Sans MT" w:hAnsi="Gill Sans MT" w:cs="Gill Sans MT"/>
        </w:rPr>
        <w:t xml:space="preserve">King Edward’s School was originally founded in 1552.  It is a highly successful academic School with an impressive record in public examinations ensuring that, at both GCSE and A-Level, it is in the top cohort of </w:t>
      </w:r>
      <w:r>
        <w:rPr>
          <w:rFonts w:ascii="Gill Sans MT" w:eastAsia="Gill Sans MT" w:hAnsi="Gill Sans MT" w:cs="Gill Sans MT"/>
        </w:rPr>
        <w:t>schools in the country.  In 2017 86</w:t>
      </w:r>
      <w:r w:rsidRPr="269DBACA">
        <w:rPr>
          <w:rFonts w:ascii="Gill Sans MT" w:eastAsia="Gill Sans MT" w:hAnsi="Gill Sans MT" w:cs="Gill Sans MT"/>
        </w:rPr>
        <w:t>.3% of results at A-level were gr</w:t>
      </w:r>
      <w:r>
        <w:rPr>
          <w:rFonts w:ascii="Gill Sans MT" w:eastAsia="Gill Sans MT" w:hAnsi="Gill Sans MT" w:cs="Gill Sans MT"/>
        </w:rPr>
        <w:t>aded A* to B. 26.3</w:t>
      </w:r>
      <w:r w:rsidRPr="269DBACA">
        <w:rPr>
          <w:rFonts w:ascii="Gill Sans MT" w:eastAsia="Gill Sans MT" w:hAnsi="Gill Sans MT" w:cs="Gill Sans MT"/>
        </w:rPr>
        <w:t xml:space="preserve">% of all results were an A*, placing us </w:t>
      </w:r>
      <w:r>
        <w:rPr>
          <w:rFonts w:ascii="Gill Sans MT" w:eastAsia="Gill Sans MT" w:hAnsi="Gill Sans MT" w:cs="Gill Sans MT"/>
        </w:rPr>
        <w:t>49</w:t>
      </w:r>
      <w:r w:rsidRPr="000B6B37">
        <w:rPr>
          <w:rFonts w:ascii="Gill Sans MT" w:eastAsia="Gill Sans MT" w:hAnsi="Gill Sans MT" w:cs="Gill Sans MT"/>
          <w:vertAlign w:val="superscript"/>
        </w:rPr>
        <w:t>th</w:t>
      </w:r>
      <w:r>
        <w:rPr>
          <w:rFonts w:ascii="Gill Sans MT" w:eastAsia="Gill Sans MT" w:hAnsi="Gill Sans MT" w:cs="Gill Sans MT"/>
        </w:rPr>
        <w:t xml:space="preserve"> </w:t>
      </w:r>
      <w:r w:rsidRPr="269DBACA">
        <w:rPr>
          <w:rFonts w:ascii="Gill Sans MT" w:eastAsia="Gill Sans MT" w:hAnsi="Gill Sans MT" w:cs="Gill Sans MT"/>
        </w:rPr>
        <w:t>in the national league table published in The Times in August. 4</w:t>
      </w:r>
      <w:r>
        <w:rPr>
          <w:rFonts w:ascii="Gill Sans MT" w:eastAsia="Gill Sans MT" w:hAnsi="Gill Sans MT" w:cs="Gill Sans MT"/>
        </w:rPr>
        <w:t>2.5</w:t>
      </w:r>
      <w:r w:rsidRPr="269DBACA">
        <w:rPr>
          <w:rFonts w:ascii="Gill Sans MT" w:eastAsia="Gill Sans MT" w:hAnsi="Gill Sans MT" w:cs="Gill Sans MT"/>
        </w:rPr>
        <w:t>% of the pupils in Year 13 gai</w:t>
      </w:r>
      <w:r>
        <w:rPr>
          <w:rFonts w:ascii="Gill Sans MT" w:eastAsia="Gill Sans MT" w:hAnsi="Gill Sans MT" w:cs="Gill Sans MT"/>
        </w:rPr>
        <w:t>ned at least one A* grade and 43.4</w:t>
      </w:r>
      <w:r w:rsidRPr="269DBACA">
        <w:rPr>
          <w:rFonts w:ascii="Gill Sans MT" w:eastAsia="Gill Sans MT" w:hAnsi="Gill Sans MT" w:cs="Gill Sans MT"/>
        </w:rPr>
        <w:t>% of pupils gained onl</w:t>
      </w:r>
      <w:r>
        <w:rPr>
          <w:rFonts w:ascii="Gill Sans MT" w:eastAsia="Gill Sans MT" w:hAnsi="Gill Sans MT" w:cs="Gill Sans MT"/>
        </w:rPr>
        <w:t>y A* or A grades.  At GCSE, 96</w:t>
      </w:r>
      <w:r w:rsidRPr="269DBACA">
        <w:rPr>
          <w:rFonts w:ascii="Gill Sans MT" w:eastAsia="Gill Sans MT" w:hAnsi="Gill Sans MT" w:cs="Gill Sans MT"/>
        </w:rPr>
        <w:t xml:space="preserve">% of grades </w:t>
      </w:r>
      <w:r>
        <w:rPr>
          <w:rFonts w:ascii="Gill Sans MT" w:eastAsia="Gill Sans MT" w:hAnsi="Gill Sans MT" w:cs="Gill Sans MT"/>
        </w:rPr>
        <w:t>were A*-B and 55.8</w:t>
      </w:r>
      <w:r w:rsidRPr="269DBACA">
        <w:rPr>
          <w:rFonts w:ascii="Gill Sans MT" w:eastAsia="Gill Sans MT" w:hAnsi="Gill Sans MT" w:cs="Gill Sans MT"/>
        </w:rPr>
        <w:t>% were A*. We do a mixture or IGCSE and GCSE exams, with the core subjects of Mathematics, English, Science and Modern F</w:t>
      </w:r>
      <w:r>
        <w:rPr>
          <w:rFonts w:ascii="Gill Sans MT" w:eastAsia="Gill Sans MT" w:hAnsi="Gill Sans MT" w:cs="Gill Sans MT"/>
        </w:rPr>
        <w:t>oreign Languages being IGCSE. 54.8</w:t>
      </w:r>
      <w:r w:rsidRPr="269DBACA">
        <w:rPr>
          <w:rFonts w:ascii="Gill Sans MT" w:eastAsia="Gill Sans MT" w:hAnsi="Gill Sans MT" w:cs="Gill Sans MT"/>
        </w:rPr>
        <w:t xml:space="preserve">% of pupils in Year 11 gained only A*/A grades and we were placed </w:t>
      </w:r>
      <w:r>
        <w:rPr>
          <w:rFonts w:ascii="Gill Sans MT" w:eastAsia="Gill Sans MT" w:hAnsi="Gill Sans MT" w:cs="Gill Sans MT"/>
        </w:rPr>
        <w:t>50</w:t>
      </w:r>
      <w:r w:rsidRPr="269DBACA">
        <w:rPr>
          <w:rFonts w:ascii="Gill Sans MT" w:eastAsia="Gill Sans MT" w:hAnsi="Gill Sans MT" w:cs="Gill Sans MT"/>
          <w:vertAlign w:val="superscript"/>
        </w:rPr>
        <w:t>th</w:t>
      </w:r>
      <w:r w:rsidRPr="269DBACA">
        <w:rPr>
          <w:rFonts w:ascii="Gill Sans MT" w:eastAsia="Gill Sans MT" w:hAnsi="Gill Sans MT" w:cs="Gill Sans MT"/>
        </w:rPr>
        <w:t xml:space="preserve"> in the league tables in The Daily Telegraph. Almost all Year 13 pupils transfer to university (around a quarter to a third choosing to take a gap year), many to the Russell Group universities and a significant number each year to Oxford and Cambridge.</w:t>
      </w:r>
    </w:p>
    <w:p w:rsidR="00B75EB1" w:rsidRDefault="00B75EB1" w:rsidP="00B75EB1">
      <w:pPr>
        <w:rPr>
          <w:rFonts w:ascii="Gill Sans MT" w:hAnsi="Gill Sans MT"/>
        </w:rPr>
      </w:pPr>
    </w:p>
    <w:p w:rsidR="00B75EB1" w:rsidRDefault="00B75EB1" w:rsidP="00B75EB1">
      <w:pPr>
        <w:rPr>
          <w:rFonts w:ascii="Gill Sans MT" w:eastAsia="Gill Sans MT" w:hAnsi="Gill Sans MT" w:cs="Gill Sans MT"/>
        </w:rPr>
      </w:pPr>
      <w:r w:rsidRPr="269DBACA">
        <w:rPr>
          <w:rFonts w:ascii="Gill Sans MT" w:eastAsia="Gill Sans MT" w:hAnsi="Gill Sans MT" w:cs="Gill Sans MT"/>
        </w:rPr>
        <w:t>The School is a member of HMC and has traditionally educated pupils from a wide variety of backgrounds, formerly benefiting from the Direct Grant and Assisted Places Schemes.  Most pupils are now full-fee payin</w:t>
      </w:r>
      <w:r>
        <w:rPr>
          <w:rFonts w:ascii="Gill Sans MT" w:eastAsia="Gill Sans MT" w:hAnsi="Gill Sans MT" w:cs="Gill Sans MT"/>
        </w:rPr>
        <w:t>g (fees are currently around £13</w:t>
      </w:r>
      <w:r w:rsidRPr="269DBACA">
        <w:rPr>
          <w:rFonts w:ascii="Gill Sans MT" w:eastAsia="Gill Sans MT" w:hAnsi="Gill Sans MT" w:cs="Gill Sans MT"/>
        </w:rPr>
        <w:t>,500 per annum in the Senior School) but up to 20% benefit from bursaries, academic scholarships, or special talent awards (for music, art, drama and sport).  Around half of the pupils in the Senior School live in Bath itself, but the remainder travel in from the more rural parts of North Somerset and West Wiltshire and from the towns of Chippenham and Trowbridge, which have seen significant housing development in recent years.  Some come from as far as Swindon and Warminster.</w:t>
      </w:r>
    </w:p>
    <w:p w:rsidR="00B75EB1" w:rsidRDefault="00B75EB1" w:rsidP="00B75EB1">
      <w:pPr>
        <w:rPr>
          <w:rFonts w:ascii="Gill Sans MT" w:hAnsi="Gill Sans MT"/>
        </w:rPr>
      </w:pPr>
    </w:p>
    <w:p w:rsidR="00B75EB1" w:rsidRDefault="00B75EB1" w:rsidP="00B75EB1">
      <w:pPr>
        <w:rPr>
          <w:rFonts w:ascii="Gill Sans MT" w:eastAsia="Gill Sans MT" w:hAnsi="Gill Sans MT" w:cs="Gill Sans MT"/>
        </w:rPr>
      </w:pPr>
      <w:r w:rsidRPr="269DBACA">
        <w:rPr>
          <w:rFonts w:ascii="Gill Sans MT" w:eastAsia="Gill Sans MT" w:hAnsi="Gill Sans MT" w:cs="Gill Sans MT"/>
        </w:rPr>
        <w:t>The strength of the School undoubtedly lies in the consistently high academic results achieved each year and it has an enviable reputation both locally and nationally.  However, the School is not ‘narrowly’ academic; it aims to provide a breadth and range of opportunities to allow pupils to develop their interests and enthusiasms in a rounded way, supported in all areas by excellent pastoral care.  Sport, music, drama, community service, and other clubs and societies all flourish at the School and Staff contribute a great deal outside their specialist academic areas to this wider extra-curricular life, allowing pupils to thrive on the rich variety of opportunities on offer. Each year pupils compete or participate in music and sport at national level, both as individuals or as school groups, indeed, in 2012 two existing pupils competed in the London Olympics. Our drama productions are hugely popular and the Drama Department’s work is used as an exemplar by the examination board.</w:t>
      </w:r>
    </w:p>
    <w:p w:rsidR="00B75EB1" w:rsidRDefault="00B75EB1" w:rsidP="00B75EB1">
      <w:pPr>
        <w:rPr>
          <w:rFonts w:ascii="Gill Sans MT" w:hAnsi="Gill Sans MT"/>
        </w:rPr>
      </w:pPr>
    </w:p>
    <w:p w:rsidR="00B75EB1" w:rsidRDefault="00B75EB1" w:rsidP="00B75EB1">
      <w:pPr>
        <w:rPr>
          <w:rFonts w:ascii="Gill Sans MT" w:eastAsia="Gill Sans MT" w:hAnsi="Gill Sans MT" w:cs="Gill Sans MT"/>
          <w:sz w:val="22"/>
          <w:szCs w:val="22"/>
        </w:rPr>
      </w:pPr>
      <w:r w:rsidRPr="0C3BADB7">
        <w:rPr>
          <w:rFonts w:ascii="Gill Sans MT" w:eastAsia="Gill Sans MT" w:hAnsi="Gill Sans MT" w:cs="Gill Sans MT"/>
        </w:rPr>
        <w:t>The School is made up of a ‘family’ of three Schools, a Pre-Prep (3-7), Junior (7-11) and Senior School.  It enjoys a large 14 acre site on the south-eastern side of Bath, with playing fields about a mile away at Bathampton.  The centre of Bath, a World Heritage city, is within walking distance, and the School profits greatly from its proximity to a thriving and culturally vibrant city, with museums, art galleries, music and literacy festivals on its doorstep.  Bristol is within reach, and access to both London and the West Country is relatively easy.</w:t>
      </w:r>
    </w:p>
    <w:p w:rsidR="00B75EB1" w:rsidRDefault="00B75EB1" w:rsidP="00B75EB1">
      <w:pPr>
        <w:rPr>
          <w:rFonts w:ascii="Gill Sans MT" w:hAnsi="Gill Sans MT"/>
          <w:sz w:val="22"/>
          <w:szCs w:val="22"/>
        </w:rPr>
      </w:pPr>
    </w:p>
    <w:p w:rsidR="00B75EB1" w:rsidRPr="00974CA9" w:rsidRDefault="00B75EB1" w:rsidP="00B75EB1">
      <w:pPr>
        <w:rPr>
          <w:rFonts w:ascii="Gill Sans MT" w:hAnsi="Gill Sans MT"/>
          <w:sz w:val="22"/>
          <w:szCs w:val="22"/>
        </w:rPr>
      </w:pPr>
    </w:p>
    <w:p w:rsidR="00B75EB1" w:rsidRPr="00974CA9" w:rsidRDefault="00B75EB1" w:rsidP="00B75EB1">
      <w:pPr>
        <w:jc w:val="both"/>
        <w:rPr>
          <w:rFonts w:ascii="Gill Sans MT" w:hAnsi="Gill Sans MT"/>
          <w:sz w:val="28"/>
          <w:szCs w:val="28"/>
        </w:rPr>
      </w:pPr>
      <w:r w:rsidRPr="00974CA9">
        <w:rPr>
          <w:rFonts w:ascii="Gill Sans MT" w:hAnsi="Gill Sans MT"/>
          <w:sz w:val="28"/>
          <w:szCs w:val="28"/>
        </w:rPr>
        <w:t>SALARY</w:t>
      </w:r>
    </w:p>
    <w:p w:rsidR="00B75EB1" w:rsidRPr="00C57D33" w:rsidRDefault="00B75EB1" w:rsidP="00B75EB1">
      <w:pPr>
        <w:rPr>
          <w:rFonts w:ascii="Gill Sans MT" w:hAnsi="Gill Sans MT"/>
        </w:rPr>
      </w:pPr>
      <w:r w:rsidRPr="00C57D33">
        <w:rPr>
          <w:rFonts w:ascii="Gill Sans MT" w:hAnsi="Gill Sans MT"/>
        </w:rPr>
        <w:t>Salaries at the School are based on our own KES Salary Scale and will take into account the qualifications and experience of the successful candidate.  The KES Salary Scale is enhanced above the National State Qualified Teachers’ Scale.</w:t>
      </w:r>
    </w:p>
    <w:p w:rsidR="00B75EB1" w:rsidRPr="00C57D33" w:rsidRDefault="00B75EB1" w:rsidP="00B75EB1">
      <w:pPr>
        <w:rPr>
          <w:rFonts w:ascii="Gill Sans MT" w:hAnsi="Gill Sans MT"/>
        </w:rPr>
      </w:pPr>
    </w:p>
    <w:p w:rsidR="00B75EB1" w:rsidRPr="00C57D33" w:rsidRDefault="00B75EB1" w:rsidP="00B75EB1">
      <w:pPr>
        <w:rPr>
          <w:rFonts w:ascii="Gill Sans MT" w:hAnsi="Gill Sans MT"/>
        </w:rPr>
      </w:pPr>
      <w:r w:rsidRPr="00C57D33">
        <w:rPr>
          <w:rFonts w:ascii="Gill Sans MT" w:hAnsi="Gill Sans MT"/>
        </w:rPr>
        <w:t>______________________________________________</w:t>
      </w:r>
      <w:r>
        <w:rPr>
          <w:rFonts w:ascii="Gill Sans MT" w:hAnsi="Gill Sans MT"/>
        </w:rPr>
        <w:t>__________________________</w:t>
      </w:r>
    </w:p>
    <w:p w:rsidR="00B75EB1" w:rsidRPr="00C57D33" w:rsidRDefault="00B75EB1" w:rsidP="00B75EB1">
      <w:pPr>
        <w:rPr>
          <w:rFonts w:ascii="Gill Sans MT" w:hAnsi="Gill Sans MT"/>
        </w:rPr>
      </w:pPr>
    </w:p>
    <w:p w:rsidR="00B75EB1" w:rsidRPr="00C57D33" w:rsidRDefault="00B75EB1" w:rsidP="00B75EB1">
      <w:pPr>
        <w:rPr>
          <w:rFonts w:ascii="Gill Sans MT" w:hAnsi="Gill Sans MT"/>
        </w:rPr>
      </w:pPr>
      <w:r w:rsidRPr="00C57D33">
        <w:rPr>
          <w:rFonts w:ascii="Gill Sans MT" w:hAnsi="Gill Sans MT"/>
        </w:rPr>
        <w:t>All staff are in a position of trust and have a duty to keep children and young people safe and to protect them from neglect and physical and emotional harm.  This duty is in part exercised through the development of respectful caring and professional relationships between staff, children, and young people. Staff are expected to be familiar with the local child protection arrangements and understand their responsibilities in order to safeguard and protect children and young people.</w:t>
      </w:r>
    </w:p>
    <w:p w:rsidR="00B75EB1" w:rsidRPr="00C57D33" w:rsidRDefault="00B75EB1" w:rsidP="00B75EB1">
      <w:pPr>
        <w:rPr>
          <w:rFonts w:ascii="Gill Sans MT" w:hAnsi="Gill Sans MT"/>
        </w:rPr>
      </w:pPr>
    </w:p>
    <w:p w:rsidR="00B75EB1" w:rsidRPr="00C57D33" w:rsidRDefault="00B75EB1" w:rsidP="00B75EB1">
      <w:pPr>
        <w:rPr>
          <w:rFonts w:ascii="Gill Sans MT" w:hAnsi="Gill Sans MT"/>
        </w:rPr>
      </w:pPr>
      <w:r w:rsidRPr="00C57D33">
        <w:rPr>
          <w:rFonts w:ascii="Gill Sans MT" w:hAnsi="Gill Sans MT"/>
        </w:rPr>
        <w:t>______________________________________________________________________</w:t>
      </w:r>
      <w:r>
        <w:rPr>
          <w:rFonts w:ascii="Gill Sans MT" w:hAnsi="Gill Sans MT"/>
        </w:rPr>
        <w:t>__</w:t>
      </w:r>
    </w:p>
    <w:p w:rsidR="00B75EB1" w:rsidRPr="00C57D33" w:rsidRDefault="00B75EB1" w:rsidP="00B75EB1">
      <w:pPr>
        <w:rPr>
          <w:rFonts w:ascii="Gill Sans MT" w:hAnsi="Gill Sans MT"/>
        </w:rPr>
      </w:pPr>
    </w:p>
    <w:p w:rsidR="00B75EB1" w:rsidRPr="00C57D33" w:rsidRDefault="00B75EB1" w:rsidP="00B75EB1">
      <w:pPr>
        <w:rPr>
          <w:rFonts w:ascii="Gill Sans MT" w:hAnsi="Gill Sans MT"/>
        </w:rPr>
      </w:pPr>
      <w:r w:rsidRPr="00C57D33">
        <w:rPr>
          <w:rFonts w:ascii="Gill Sans MT" w:hAnsi="Gill Sans MT"/>
        </w:rPr>
        <w:t xml:space="preserve">Applications should be made in writing, using the supplied application form </w:t>
      </w:r>
      <w:r w:rsidRPr="00C57D33">
        <w:rPr>
          <w:rFonts w:ascii="Gill Sans MT" w:hAnsi="Gill Sans MT"/>
          <w:b/>
        </w:rPr>
        <w:t>and</w:t>
      </w:r>
      <w:r w:rsidRPr="00C57D33">
        <w:rPr>
          <w:rFonts w:ascii="Gill Sans MT" w:hAnsi="Gill Sans MT"/>
        </w:rPr>
        <w:t xml:space="preserve"> with a letter of application outlining the applicant’s suitability for the post, including their pastoral and extra-curricular experience.</w:t>
      </w:r>
    </w:p>
    <w:p w:rsidR="00B75EB1" w:rsidRPr="00C57D33" w:rsidRDefault="00B75EB1" w:rsidP="00B75EB1">
      <w:pPr>
        <w:rPr>
          <w:rFonts w:ascii="Gill Sans MT" w:hAnsi="Gill Sans MT"/>
        </w:rPr>
      </w:pPr>
    </w:p>
    <w:p w:rsidR="00B75EB1" w:rsidRPr="00C57D33" w:rsidRDefault="00B75EB1" w:rsidP="00B75EB1">
      <w:pPr>
        <w:rPr>
          <w:rFonts w:ascii="Gill Sans MT" w:hAnsi="Gill Sans MT"/>
          <w:i/>
          <w:iCs/>
        </w:rPr>
      </w:pPr>
      <w:r>
        <w:rPr>
          <w:rFonts w:ascii="Gill Sans MT" w:hAnsi="Gill Sans MT"/>
        </w:rPr>
        <w:t xml:space="preserve">These should be received by </w:t>
      </w:r>
      <w:r w:rsidRPr="00EF30D3">
        <w:rPr>
          <w:rFonts w:ascii="Gill Sans MT" w:hAnsi="Gill Sans MT"/>
          <w:b/>
        </w:rPr>
        <w:t>noon</w:t>
      </w:r>
      <w:r w:rsidRPr="00C57D33">
        <w:rPr>
          <w:rFonts w:ascii="Gill Sans MT" w:hAnsi="Gill Sans MT"/>
        </w:rPr>
        <w:t xml:space="preserve"> </w:t>
      </w:r>
      <w:r w:rsidRPr="00317D10">
        <w:rPr>
          <w:rFonts w:ascii="Gill Sans MT" w:hAnsi="Gill Sans MT"/>
        </w:rPr>
        <w:t>on</w:t>
      </w:r>
      <w:r>
        <w:rPr>
          <w:rFonts w:ascii="Gill Sans MT" w:hAnsi="Gill Sans MT"/>
        </w:rPr>
        <w:t xml:space="preserve"> </w:t>
      </w:r>
      <w:r>
        <w:rPr>
          <w:rFonts w:ascii="Gill Sans MT" w:hAnsi="Gill Sans MT" w:cs="Arial"/>
        </w:rPr>
        <w:t>Tuesday 20</w:t>
      </w:r>
      <w:r w:rsidRPr="00255740">
        <w:rPr>
          <w:rFonts w:ascii="Gill Sans MT" w:hAnsi="Gill Sans MT" w:cs="Arial"/>
          <w:vertAlign w:val="superscript"/>
        </w:rPr>
        <w:t>th</w:t>
      </w:r>
      <w:r>
        <w:rPr>
          <w:rFonts w:ascii="Gill Sans MT" w:hAnsi="Gill Sans MT" w:cs="Arial"/>
        </w:rPr>
        <w:t xml:space="preserve"> February 2018</w:t>
      </w:r>
      <w:r w:rsidRPr="00317D10">
        <w:rPr>
          <w:rFonts w:ascii="Gill Sans MT" w:hAnsi="Gill Sans MT" w:cs="Arial"/>
        </w:rPr>
        <w:t xml:space="preserve"> </w:t>
      </w:r>
      <w:r w:rsidRPr="00317D10">
        <w:rPr>
          <w:rFonts w:ascii="Gill Sans MT" w:hAnsi="Gill Sans MT"/>
        </w:rPr>
        <w:t>and</w:t>
      </w:r>
      <w:r w:rsidRPr="00C57D33">
        <w:rPr>
          <w:rFonts w:ascii="Gill Sans MT" w:hAnsi="Gill Sans MT"/>
        </w:rPr>
        <w:t xml:space="preserve"> should be sent to:</w:t>
      </w:r>
    </w:p>
    <w:p w:rsidR="00B75EB1" w:rsidRPr="00974CA9" w:rsidRDefault="00B75EB1" w:rsidP="00B75EB1">
      <w:pPr>
        <w:keepNext/>
        <w:jc w:val="center"/>
        <w:outlineLvl w:val="3"/>
        <w:rPr>
          <w:rFonts w:ascii="Gill Sans MT" w:hAnsi="Gill Sans MT"/>
          <w:b/>
          <w:bCs/>
          <w:sz w:val="22"/>
          <w:szCs w:val="22"/>
        </w:rPr>
      </w:pPr>
      <w:r w:rsidRPr="00974CA9">
        <w:rPr>
          <w:rFonts w:ascii="Gill Sans MT" w:hAnsi="Gill Sans MT"/>
          <w:b/>
          <w:bCs/>
          <w:sz w:val="22"/>
          <w:szCs w:val="22"/>
        </w:rPr>
        <w:t xml:space="preserve">Mr M Boden, </w:t>
      </w:r>
      <w:smartTag w:uri="urn:schemas-microsoft-com:office:smarttags" w:element="PersonName">
        <w:r w:rsidRPr="00974CA9">
          <w:rPr>
            <w:rFonts w:ascii="Gill Sans MT" w:hAnsi="Gill Sans MT"/>
            <w:b/>
            <w:bCs/>
            <w:sz w:val="22"/>
            <w:szCs w:val="22"/>
          </w:rPr>
          <w:t>Headmaster</w:t>
        </w:r>
      </w:smartTag>
      <w:r w:rsidRPr="00974CA9">
        <w:rPr>
          <w:rFonts w:ascii="Gill Sans MT" w:hAnsi="Gill Sans MT"/>
          <w:b/>
          <w:bCs/>
          <w:sz w:val="22"/>
          <w:szCs w:val="22"/>
        </w:rPr>
        <w:t>,</w:t>
      </w:r>
    </w:p>
    <w:p w:rsidR="00B75EB1" w:rsidRPr="00974CA9" w:rsidRDefault="00B75EB1" w:rsidP="00B75EB1">
      <w:pPr>
        <w:jc w:val="center"/>
        <w:rPr>
          <w:rFonts w:ascii="Gill Sans MT" w:hAnsi="Gill Sans MT"/>
          <w:i/>
          <w:iCs/>
          <w:sz w:val="22"/>
          <w:szCs w:val="22"/>
        </w:rPr>
      </w:pPr>
      <w:r w:rsidRPr="00974CA9">
        <w:rPr>
          <w:rFonts w:ascii="Gill Sans MT" w:hAnsi="Gill Sans MT"/>
          <w:i/>
          <w:iCs/>
          <w:sz w:val="22"/>
          <w:szCs w:val="22"/>
        </w:rPr>
        <w:t xml:space="preserve">King Edward’s School, </w:t>
      </w:r>
      <w:smartTag w:uri="urn:schemas-microsoft-com:office:smarttags" w:element="Street">
        <w:smartTag w:uri="urn:schemas-microsoft-com:office:smarttags" w:element="address">
          <w:r w:rsidRPr="00974CA9">
            <w:rPr>
              <w:rFonts w:ascii="Gill Sans MT" w:hAnsi="Gill Sans MT"/>
              <w:i/>
              <w:iCs/>
              <w:sz w:val="22"/>
              <w:szCs w:val="22"/>
            </w:rPr>
            <w:t>North Road</w:t>
          </w:r>
        </w:smartTag>
      </w:smartTag>
    </w:p>
    <w:p w:rsidR="00B75EB1" w:rsidRPr="00974CA9" w:rsidRDefault="00B75EB1" w:rsidP="00B75EB1">
      <w:pPr>
        <w:jc w:val="center"/>
        <w:rPr>
          <w:rFonts w:ascii="Gill Sans MT" w:hAnsi="Gill Sans MT"/>
          <w:i/>
          <w:iCs/>
          <w:sz w:val="22"/>
          <w:szCs w:val="22"/>
        </w:rPr>
      </w:pPr>
      <w:r w:rsidRPr="00974CA9">
        <w:rPr>
          <w:rFonts w:ascii="Gill Sans MT" w:hAnsi="Gill Sans MT"/>
          <w:i/>
          <w:iCs/>
          <w:sz w:val="22"/>
          <w:szCs w:val="22"/>
        </w:rPr>
        <w:t>BATH  BA2 6HU</w:t>
      </w:r>
    </w:p>
    <w:p w:rsidR="00B75EB1" w:rsidRPr="00974CA9" w:rsidRDefault="00B75EB1" w:rsidP="00B75EB1">
      <w:pPr>
        <w:jc w:val="center"/>
        <w:rPr>
          <w:rFonts w:ascii="Gill Sans MT" w:hAnsi="Gill Sans MT"/>
          <w:sz w:val="22"/>
          <w:szCs w:val="22"/>
        </w:rPr>
      </w:pPr>
      <w:r w:rsidRPr="00974CA9">
        <w:rPr>
          <w:rFonts w:ascii="Gill Sans MT" w:hAnsi="Gill Sans MT"/>
          <w:sz w:val="22"/>
          <w:szCs w:val="22"/>
        </w:rPr>
        <w:t xml:space="preserve">Telephone:   01225 820326 (Direct line for </w:t>
      </w:r>
      <w:smartTag w:uri="urn:schemas-microsoft-com:office:smarttags" w:element="PersonName">
        <w:r w:rsidRPr="00974CA9">
          <w:rPr>
            <w:rFonts w:ascii="Gill Sans MT" w:hAnsi="Gill Sans MT"/>
            <w:sz w:val="22"/>
            <w:szCs w:val="22"/>
          </w:rPr>
          <w:t>Headmaster</w:t>
        </w:r>
      </w:smartTag>
      <w:r w:rsidRPr="00974CA9">
        <w:rPr>
          <w:rFonts w:ascii="Gill Sans MT" w:hAnsi="Gill Sans MT"/>
          <w:sz w:val="22"/>
          <w:szCs w:val="22"/>
        </w:rPr>
        <w:t>’s PA)</w:t>
      </w:r>
    </w:p>
    <w:p w:rsidR="00B75EB1" w:rsidRPr="00974CA9" w:rsidRDefault="00B75EB1" w:rsidP="00B75EB1">
      <w:pPr>
        <w:jc w:val="center"/>
        <w:rPr>
          <w:rFonts w:ascii="Gill Sans MT" w:hAnsi="Gill Sans MT"/>
          <w:color w:val="0000FF"/>
          <w:sz w:val="22"/>
          <w:szCs w:val="22"/>
          <w:u w:val="single"/>
        </w:rPr>
      </w:pPr>
      <w:r w:rsidRPr="00974CA9">
        <w:rPr>
          <w:rFonts w:ascii="Gill Sans MT" w:hAnsi="Gill Sans MT"/>
          <w:sz w:val="22"/>
          <w:szCs w:val="22"/>
        </w:rPr>
        <w:t xml:space="preserve">e-mail:  </w:t>
      </w:r>
      <w:hyperlink r:id="rId8" w:history="1">
        <w:r w:rsidRPr="00974CA9">
          <w:rPr>
            <w:rFonts w:ascii="Gill Sans MT" w:hAnsi="Gill Sans MT"/>
            <w:color w:val="0000FF"/>
            <w:sz w:val="22"/>
            <w:szCs w:val="22"/>
            <w:u w:val="single"/>
          </w:rPr>
          <w:t>headmaster@kesbath.com</w:t>
        </w:r>
      </w:hyperlink>
    </w:p>
    <w:p w:rsidR="00B75EB1" w:rsidRPr="00974CA9" w:rsidRDefault="00B75EB1" w:rsidP="00B75EB1">
      <w:pPr>
        <w:jc w:val="center"/>
        <w:rPr>
          <w:rFonts w:ascii="Gill Sans MT" w:hAnsi="Gill Sans MT"/>
          <w:color w:val="0000FF"/>
          <w:sz w:val="22"/>
          <w:szCs w:val="22"/>
          <w:u w:val="single"/>
        </w:rPr>
      </w:pPr>
    </w:p>
    <w:p w:rsidR="00B75EB1" w:rsidRDefault="00B75EB1" w:rsidP="00B75EB1">
      <w:r w:rsidRPr="00A45014">
        <w:rPr>
          <w:rFonts w:ascii="Gill Sans MT" w:hAnsi="Gill Sans MT" w:cs="Arial"/>
        </w:rPr>
        <w:t>Interviews will be held in the week of 2</w:t>
      </w:r>
      <w:r>
        <w:rPr>
          <w:rFonts w:ascii="Gill Sans MT" w:hAnsi="Gill Sans MT" w:cs="Arial"/>
        </w:rPr>
        <w:t>6</w:t>
      </w:r>
      <w:r w:rsidRPr="00A45014">
        <w:rPr>
          <w:rFonts w:ascii="Gill Sans MT" w:hAnsi="Gill Sans MT" w:cs="Arial"/>
          <w:vertAlign w:val="superscript"/>
        </w:rPr>
        <w:t>th</w:t>
      </w:r>
      <w:r w:rsidRPr="00A45014">
        <w:rPr>
          <w:rFonts w:ascii="Gill Sans MT" w:hAnsi="Gill Sans MT" w:cs="Arial"/>
        </w:rPr>
        <w:t xml:space="preserve"> </w:t>
      </w:r>
      <w:r>
        <w:rPr>
          <w:rFonts w:ascii="Gill Sans MT" w:hAnsi="Gill Sans MT" w:cs="Arial"/>
        </w:rPr>
        <w:t>February</w:t>
      </w:r>
      <w:r>
        <w:rPr>
          <w:rFonts w:ascii="Gill Sans MT" w:hAnsi="Gill Sans MT"/>
        </w:rPr>
        <w:t>.</w:t>
      </w:r>
    </w:p>
    <w:p w:rsidR="00B75EB1" w:rsidRDefault="00B75EB1" w:rsidP="00B75EB1"/>
    <w:p w:rsidR="00B75EB1" w:rsidRPr="007C33DA" w:rsidRDefault="00B75EB1" w:rsidP="00B75EB1">
      <w:pPr>
        <w:rPr>
          <w:rFonts w:ascii="Gill Sans MT" w:hAnsi="Gill Sans MT"/>
          <w:sz w:val="18"/>
        </w:rPr>
      </w:pPr>
      <w:r>
        <w:rPr>
          <w:rFonts w:ascii="Gill Sans MT" w:hAnsi="Gill Sans MT"/>
        </w:rPr>
        <w:t>Please note that we are unable to give feedback to applicants not invited for interview.</w:t>
      </w:r>
    </w:p>
    <w:p w:rsidR="00AC66FA" w:rsidRPr="00212E4C" w:rsidRDefault="00AC66FA" w:rsidP="00B75EB1">
      <w:pPr>
        <w:rPr>
          <w:rFonts w:ascii="Gill Sans MT" w:hAnsi="Gill Sans MT"/>
          <w:vertAlign w:val="superscript"/>
        </w:rPr>
      </w:pPr>
    </w:p>
    <w:sectPr w:rsidR="00AC66FA" w:rsidRPr="00212E4C" w:rsidSect="00355FE2">
      <w:pgSz w:w="11906" w:h="16838" w:code="9"/>
      <w:pgMar w:top="1135"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16B" w:rsidRDefault="008A016B">
      <w:r>
        <w:separator/>
      </w:r>
    </w:p>
  </w:endnote>
  <w:endnote w:type="continuationSeparator" w:id="0">
    <w:p w:rsidR="008A016B" w:rsidRDefault="008A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16B" w:rsidRDefault="008A016B">
      <w:r>
        <w:separator/>
      </w:r>
    </w:p>
  </w:footnote>
  <w:footnote w:type="continuationSeparator" w:id="0">
    <w:p w:rsidR="008A016B" w:rsidRDefault="008A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25BA7"/>
    <w:multiLevelType w:val="hybridMultilevel"/>
    <w:tmpl w:val="C7360E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B7F2DFE"/>
    <w:multiLevelType w:val="hybridMultilevel"/>
    <w:tmpl w:val="ECC86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A2"/>
    <w:rsid w:val="0000769B"/>
    <w:rsid w:val="000079F8"/>
    <w:rsid w:val="0001056F"/>
    <w:rsid w:val="00013E73"/>
    <w:rsid w:val="00020851"/>
    <w:rsid w:val="000225CB"/>
    <w:rsid w:val="0004032E"/>
    <w:rsid w:val="000410B7"/>
    <w:rsid w:val="00060FD5"/>
    <w:rsid w:val="00080929"/>
    <w:rsid w:val="0008208A"/>
    <w:rsid w:val="000B22D2"/>
    <w:rsid w:val="000B78A1"/>
    <w:rsid w:val="000C6CE4"/>
    <w:rsid w:val="000C7E47"/>
    <w:rsid w:val="0010627E"/>
    <w:rsid w:val="001074EF"/>
    <w:rsid w:val="0011035F"/>
    <w:rsid w:val="0011498C"/>
    <w:rsid w:val="00122303"/>
    <w:rsid w:val="00124455"/>
    <w:rsid w:val="00124A99"/>
    <w:rsid w:val="0013061E"/>
    <w:rsid w:val="00135B96"/>
    <w:rsid w:val="001419DD"/>
    <w:rsid w:val="00142287"/>
    <w:rsid w:val="0018284A"/>
    <w:rsid w:val="001A3EEB"/>
    <w:rsid w:val="001A4009"/>
    <w:rsid w:val="001A41B8"/>
    <w:rsid w:val="001A478B"/>
    <w:rsid w:val="001A4E1C"/>
    <w:rsid w:val="001A7B3A"/>
    <w:rsid w:val="001C3FEC"/>
    <w:rsid w:val="001C44F7"/>
    <w:rsid w:val="001D1355"/>
    <w:rsid w:val="001D1F8C"/>
    <w:rsid w:val="001D31DF"/>
    <w:rsid w:val="001E10FB"/>
    <w:rsid w:val="001E3EF5"/>
    <w:rsid w:val="001E7346"/>
    <w:rsid w:val="00212E4C"/>
    <w:rsid w:val="002205FF"/>
    <w:rsid w:val="00227661"/>
    <w:rsid w:val="00231BF5"/>
    <w:rsid w:val="00235C88"/>
    <w:rsid w:val="00240A51"/>
    <w:rsid w:val="00240AC2"/>
    <w:rsid w:val="002441D2"/>
    <w:rsid w:val="0025442F"/>
    <w:rsid w:val="00257576"/>
    <w:rsid w:val="00263E75"/>
    <w:rsid w:val="002712A8"/>
    <w:rsid w:val="00272F4E"/>
    <w:rsid w:val="00277605"/>
    <w:rsid w:val="00283060"/>
    <w:rsid w:val="00284AB8"/>
    <w:rsid w:val="00287D77"/>
    <w:rsid w:val="00293015"/>
    <w:rsid w:val="002A6173"/>
    <w:rsid w:val="002B1F2D"/>
    <w:rsid w:val="002B2443"/>
    <w:rsid w:val="002D26DD"/>
    <w:rsid w:val="002D3C06"/>
    <w:rsid w:val="00302909"/>
    <w:rsid w:val="003038C1"/>
    <w:rsid w:val="00303C70"/>
    <w:rsid w:val="00304D66"/>
    <w:rsid w:val="00340014"/>
    <w:rsid w:val="00346DB1"/>
    <w:rsid w:val="0035383B"/>
    <w:rsid w:val="00355FE2"/>
    <w:rsid w:val="00361676"/>
    <w:rsid w:val="00362003"/>
    <w:rsid w:val="00384DCB"/>
    <w:rsid w:val="003A3A02"/>
    <w:rsid w:val="003A42D2"/>
    <w:rsid w:val="003A4840"/>
    <w:rsid w:val="003B065C"/>
    <w:rsid w:val="003B0814"/>
    <w:rsid w:val="003B7C84"/>
    <w:rsid w:val="003E2EC9"/>
    <w:rsid w:val="003E3FE9"/>
    <w:rsid w:val="003E47B7"/>
    <w:rsid w:val="003F3717"/>
    <w:rsid w:val="00400FB0"/>
    <w:rsid w:val="00402058"/>
    <w:rsid w:val="00402A4E"/>
    <w:rsid w:val="00424AB5"/>
    <w:rsid w:val="004357BF"/>
    <w:rsid w:val="00437610"/>
    <w:rsid w:val="004454D0"/>
    <w:rsid w:val="00450D48"/>
    <w:rsid w:val="00452276"/>
    <w:rsid w:val="004537D9"/>
    <w:rsid w:val="00463329"/>
    <w:rsid w:val="00466267"/>
    <w:rsid w:val="00477F2B"/>
    <w:rsid w:val="004849AF"/>
    <w:rsid w:val="0049240F"/>
    <w:rsid w:val="00493222"/>
    <w:rsid w:val="0049483F"/>
    <w:rsid w:val="00497413"/>
    <w:rsid w:val="004A5EF2"/>
    <w:rsid w:val="004A6B3B"/>
    <w:rsid w:val="004B0AA9"/>
    <w:rsid w:val="004B1F1B"/>
    <w:rsid w:val="004E37B6"/>
    <w:rsid w:val="004F5EF8"/>
    <w:rsid w:val="0050225A"/>
    <w:rsid w:val="00503E06"/>
    <w:rsid w:val="00521D1C"/>
    <w:rsid w:val="00522892"/>
    <w:rsid w:val="0053279A"/>
    <w:rsid w:val="005335BD"/>
    <w:rsid w:val="00535370"/>
    <w:rsid w:val="00536008"/>
    <w:rsid w:val="005412DC"/>
    <w:rsid w:val="0054561A"/>
    <w:rsid w:val="00567ABE"/>
    <w:rsid w:val="00573251"/>
    <w:rsid w:val="0058434A"/>
    <w:rsid w:val="005B01E1"/>
    <w:rsid w:val="005B04A9"/>
    <w:rsid w:val="005B22F9"/>
    <w:rsid w:val="005C2600"/>
    <w:rsid w:val="005D4045"/>
    <w:rsid w:val="005D4CA8"/>
    <w:rsid w:val="005E10FD"/>
    <w:rsid w:val="006219B3"/>
    <w:rsid w:val="00633EE3"/>
    <w:rsid w:val="00646753"/>
    <w:rsid w:val="00646C22"/>
    <w:rsid w:val="00653E19"/>
    <w:rsid w:val="00667E58"/>
    <w:rsid w:val="006747CA"/>
    <w:rsid w:val="00675E4D"/>
    <w:rsid w:val="0067674B"/>
    <w:rsid w:val="00683754"/>
    <w:rsid w:val="0069346C"/>
    <w:rsid w:val="00695CC8"/>
    <w:rsid w:val="006B4C0E"/>
    <w:rsid w:val="006B6329"/>
    <w:rsid w:val="006D1C0E"/>
    <w:rsid w:val="006D3156"/>
    <w:rsid w:val="006D6CC3"/>
    <w:rsid w:val="006F141D"/>
    <w:rsid w:val="00701796"/>
    <w:rsid w:val="00720956"/>
    <w:rsid w:val="00727F9C"/>
    <w:rsid w:val="00742A02"/>
    <w:rsid w:val="00752B41"/>
    <w:rsid w:val="00757D9A"/>
    <w:rsid w:val="00762DB4"/>
    <w:rsid w:val="00772D49"/>
    <w:rsid w:val="00776B8F"/>
    <w:rsid w:val="007975F3"/>
    <w:rsid w:val="007C6D92"/>
    <w:rsid w:val="007E2191"/>
    <w:rsid w:val="00810C71"/>
    <w:rsid w:val="00810FA9"/>
    <w:rsid w:val="00823B90"/>
    <w:rsid w:val="008273AC"/>
    <w:rsid w:val="0084295A"/>
    <w:rsid w:val="008445E6"/>
    <w:rsid w:val="00853C7D"/>
    <w:rsid w:val="00872271"/>
    <w:rsid w:val="00876001"/>
    <w:rsid w:val="0087754C"/>
    <w:rsid w:val="00884C53"/>
    <w:rsid w:val="00892461"/>
    <w:rsid w:val="008A016B"/>
    <w:rsid w:val="008A457D"/>
    <w:rsid w:val="008B0B81"/>
    <w:rsid w:val="008B23EC"/>
    <w:rsid w:val="008C5C07"/>
    <w:rsid w:val="008C7FB4"/>
    <w:rsid w:val="008D1B8C"/>
    <w:rsid w:val="008D6919"/>
    <w:rsid w:val="009071D5"/>
    <w:rsid w:val="00914BCD"/>
    <w:rsid w:val="00915353"/>
    <w:rsid w:val="00926075"/>
    <w:rsid w:val="00932855"/>
    <w:rsid w:val="00942817"/>
    <w:rsid w:val="00943AC9"/>
    <w:rsid w:val="00944A50"/>
    <w:rsid w:val="00946FC5"/>
    <w:rsid w:val="00947886"/>
    <w:rsid w:val="00967F80"/>
    <w:rsid w:val="00980595"/>
    <w:rsid w:val="009A1185"/>
    <w:rsid w:val="009A2C59"/>
    <w:rsid w:val="009B5307"/>
    <w:rsid w:val="009B5319"/>
    <w:rsid w:val="009C6D13"/>
    <w:rsid w:val="009D0FFB"/>
    <w:rsid w:val="009E1F51"/>
    <w:rsid w:val="009F1500"/>
    <w:rsid w:val="00A16A77"/>
    <w:rsid w:val="00A16DB7"/>
    <w:rsid w:val="00A21EA5"/>
    <w:rsid w:val="00A22570"/>
    <w:rsid w:val="00A24BEE"/>
    <w:rsid w:val="00A274FD"/>
    <w:rsid w:val="00A35585"/>
    <w:rsid w:val="00A442A5"/>
    <w:rsid w:val="00A556B1"/>
    <w:rsid w:val="00A65199"/>
    <w:rsid w:val="00A82853"/>
    <w:rsid w:val="00AC0569"/>
    <w:rsid w:val="00AC66FA"/>
    <w:rsid w:val="00AD56A0"/>
    <w:rsid w:val="00AF22E5"/>
    <w:rsid w:val="00AF2792"/>
    <w:rsid w:val="00AF65A4"/>
    <w:rsid w:val="00B01B1A"/>
    <w:rsid w:val="00B06BF7"/>
    <w:rsid w:val="00B11FA0"/>
    <w:rsid w:val="00B145BF"/>
    <w:rsid w:val="00B1491F"/>
    <w:rsid w:val="00B164BF"/>
    <w:rsid w:val="00B22FAC"/>
    <w:rsid w:val="00B2430D"/>
    <w:rsid w:val="00B34277"/>
    <w:rsid w:val="00B402B0"/>
    <w:rsid w:val="00B70EBE"/>
    <w:rsid w:val="00B75EB1"/>
    <w:rsid w:val="00B95E54"/>
    <w:rsid w:val="00B975CC"/>
    <w:rsid w:val="00BB71BE"/>
    <w:rsid w:val="00BC40C4"/>
    <w:rsid w:val="00BC4212"/>
    <w:rsid w:val="00BC42DD"/>
    <w:rsid w:val="00BE17E3"/>
    <w:rsid w:val="00BE348A"/>
    <w:rsid w:val="00BF15A2"/>
    <w:rsid w:val="00BF51DD"/>
    <w:rsid w:val="00C047D2"/>
    <w:rsid w:val="00C0511A"/>
    <w:rsid w:val="00C07921"/>
    <w:rsid w:val="00C10040"/>
    <w:rsid w:val="00C167B9"/>
    <w:rsid w:val="00C2148F"/>
    <w:rsid w:val="00C22160"/>
    <w:rsid w:val="00C41DDA"/>
    <w:rsid w:val="00C55F5E"/>
    <w:rsid w:val="00C6581E"/>
    <w:rsid w:val="00C749E3"/>
    <w:rsid w:val="00C76D34"/>
    <w:rsid w:val="00C8447A"/>
    <w:rsid w:val="00C92CEA"/>
    <w:rsid w:val="00C93CAD"/>
    <w:rsid w:val="00C976E2"/>
    <w:rsid w:val="00CA12DC"/>
    <w:rsid w:val="00CA5234"/>
    <w:rsid w:val="00CE5569"/>
    <w:rsid w:val="00CE7A51"/>
    <w:rsid w:val="00CF7C36"/>
    <w:rsid w:val="00D3021E"/>
    <w:rsid w:val="00D36C64"/>
    <w:rsid w:val="00D44E15"/>
    <w:rsid w:val="00D549A6"/>
    <w:rsid w:val="00D54B86"/>
    <w:rsid w:val="00D90D58"/>
    <w:rsid w:val="00D90D94"/>
    <w:rsid w:val="00DA5EA9"/>
    <w:rsid w:val="00DB152F"/>
    <w:rsid w:val="00DC2C2D"/>
    <w:rsid w:val="00DD0DF1"/>
    <w:rsid w:val="00DE1C35"/>
    <w:rsid w:val="00DF4C1F"/>
    <w:rsid w:val="00DF767B"/>
    <w:rsid w:val="00E02F8D"/>
    <w:rsid w:val="00E14C7C"/>
    <w:rsid w:val="00E1559D"/>
    <w:rsid w:val="00E15E84"/>
    <w:rsid w:val="00E2180B"/>
    <w:rsid w:val="00E23402"/>
    <w:rsid w:val="00E24691"/>
    <w:rsid w:val="00E32B07"/>
    <w:rsid w:val="00E6602B"/>
    <w:rsid w:val="00E77570"/>
    <w:rsid w:val="00E93FF6"/>
    <w:rsid w:val="00EA378D"/>
    <w:rsid w:val="00EA42AE"/>
    <w:rsid w:val="00EC08AB"/>
    <w:rsid w:val="00EC6DDE"/>
    <w:rsid w:val="00EE58F6"/>
    <w:rsid w:val="00EE6A5F"/>
    <w:rsid w:val="00EF259E"/>
    <w:rsid w:val="00F05770"/>
    <w:rsid w:val="00F25340"/>
    <w:rsid w:val="00F355C5"/>
    <w:rsid w:val="00F35B22"/>
    <w:rsid w:val="00F36255"/>
    <w:rsid w:val="00F445CA"/>
    <w:rsid w:val="00F56C87"/>
    <w:rsid w:val="00F624F5"/>
    <w:rsid w:val="00F67BDC"/>
    <w:rsid w:val="00F7517D"/>
    <w:rsid w:val="00F943E1"/>
    <w:rsid w:val="00F95F05"/>
    <w:rsid w:val="00FA4CF1"/>
    <w:rsid w:val="00FB1DD2"/>
    <w:rsid w:val="00FC0AAC"/>
    <w:rsid w:val="00FD5D1C"/>
    <w:rsid w:val="00FF10AB"/>
    <w:rsid w:val="00FF68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5:docId w15:val="{B75F126C-9FDD-4D36-9823-C049775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7576"/>
    <w:rPr>
      <w:sz w:val="24"/>
      <w:szCs w:val="24"/>
      <w:lang w:eastAsia="en-US"/>
    </w:rPr>
  </w:style>
  <w:style w:type="paragraph" w:styleId="Heading1">
    <w:name w:val="heading 1"/>
    <w:basedOn w:val="Normal"/>
    <w:next w:val="Normal"/>
    <w:qFormat/>
    <w:rsid w:val="00257576"/>
    <w:pPr>
      <w:keepNext/>
      <w:outlineLvl w:val="0"/>
    </w:pPr>
    <w:rPr>
      <w:b/>
      <w:bCs/>
    </w:rPr>
  </w:style>
  <w:style w:type="paragraph" w:styleId="Heading2">
    <w:name w:val="heading 2"/>
    <w:basedOn w:val="Normal"/>
    <w:next w:val="Normal"/>
    <w:link w:val="Heading2Char"/>
    <w:qFormat/>
    <w:rsid w:val="00257576"/>
    <w:pPr>
      <w:keepNext/>
      <w:jc w:val="center"/>
      <w:outlineLvl w:val="1"/>
    </w:pPr>
    <w:rPr>
      <w:sz w:val="28"/>
    </w:rPr>
  </w:style>
  <w:style w:type="paragraph" w:styleId="Heading3">
    <w:name w:val="heading 3"/>
    <w:basedOn w:val="Normal"/>
    <w:next w:val="Normal"/>
    <w:qFormat/>
    <w:rsid w:val="00E1559D"/>
    <w:pPr>
      <w:keepNext/>
      <w:spacing w:before="240" w:after="60"/>
      <w:outlineLvl w:val="2"/>
    </w:pPr>
    <w:rPr>
      <w:rFonts w:ascii="Arial" w:hAnsi="Arial" w:cs="Arial"/>
      <w:b/>
      <w:bCs/>
      <w:sz w:val="26"/>
      <w:szCs w:val="26"/>
    </w:rPr>
  </w:style>
  <w:style w:type="paragraph" w:styleId="Heading4">
    <w:name w:val="heading 4"/>
    <w:basedOn w:val="Normal"/>
    <w:next w:val="Normal"/>
    <w:qFormat/>
    <w:rsid w:val="00E1559D"/>
    <w:pPr>
      <w:keepNext/>
      <w:spacing w:before="240" w:after="60"/>
      <w:outlineLvl w:val="3"/>
    </w:pPr>
    <w:rPr>
      <w:b/>
      <w:bCs/>
      <w:sz w:val="28"/>
      <w:szCs w:val="28"/>
    </w:rPr>
  </w:style>
  <w:style w:type="paragraph" w:styleId="Heading5">
    <w:name w:val="heading 5"/>
    <w:basedOn w:val="Normal"/>
    <w:next w:val="Normal"/>
    <w:qFormat/>
    <w:rsid w:val="00E1559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7576"/>
    <w:pPr>
      <w:spacing w:line="480" w:lineRule="auto"/>
    </w:pPr>
    <w:rPr>
      <w:sz w:val="20"/>
    </w:rPr>
  </w:style>
  <w:style w:type="paragraph" w:styleId="Title">
    <w:name w:val="Title"/>
    <w:basedOn w:val="Normal"/>
    <w:qFormat/>
    <w:rsid w:val="00892461"/>
    <w:pPr>
      <w:jc w:val="center"/>
    </w:pPr>
    <w:rPr>
      <w:sz w:val="36"/>
    </w:rPr>
  </w:style>
  <w:style w:type="paragraph" w:styleId="FootnoteText">
    <w:name w:val="footnote text"/>
    <w:basedOn w:val="Normal"/>
    <w:semiHidden/>
    <w:rsid w:val="00892461"/>
    <w:rPr>
      <w:sz w:val="20"/>
      <w:szCs w:val="20"/>
    </w:rPr>
  </w:style>
  <w:style w:type="character" w:styleId="FootnoteReference">
    <w:name w:val="footnote reference"/>
    <w:basedOn w:val="DefaultParagraphFont"/>
    <w:semiHidden/>
    <w:rsid w:val="00892461"/>
    <w:rPr>
      <w:vertAlign w:val="superscript"/>
    </w:rPr>
  </w:style>
  <w:style w:type="character" w:styleId="Hyperlink">
    <w:name w:val="Hyperlink"/>
    <w:basedOn w:val="DefaultParagraphFont"/>
    <w:rsid w:val="00DF4C1F"/>
    <w:rPr>
      <w:color w:val="0000FF"/>
      <w:u w:val="single"/>
    </w:rPr>
  </w:style>
  <w:style w:type="character" w:customStyle="1" w:styleId="HTMLTypewriter3">
    <w:name w:val="HTML Typewriter3"/>
    <w:basedOn w:val="DefaultParagraphFont"/>
    <w:rsid w:val="00DF4C1F"/>
    <w:rPr>
      <w:rFonts w:ascii="Courier New" w:eastAsia="Times New Roman" w:hAnsi="Courier New" w:cs="Courier New" w:hint="default"/>
      <w:sz w:val="20"/>
      <w:szCs w:val="20"/>
    </w:rPr>
  </w:style>
  <w:style w:type="paragraph" w:styleId="BalloonText">
    <w:name w:val="Balloon Text"/>
    <w:basedOn w:val="Normal"/>
    <w:link w:val="BalloonTextChar"/>
    <w:rsid w:val="00DE1C35"/>
    <w:rPr>
      <w:rFonts w:ascii="Tahoma" w:hAnsi="Tahoma" w:cs="Tahoma"/>
      <w:sz w:val="16"/>
      <w:szCs w:val="16"/>
    </w:rPr>
  </w:style>
  <w:style w:type="character" w:customStyle="1" w:styleId="BalloonTextChar">
    <w:name w:val="Balloon Text Char"/>
    <w:basedOn w:val="DefaultParagraphFont"/>
    <w:link w:val="BalloonText"/>
    <w:rsid w:val="00DE1C35"/>
    <w:rPr>
      <w:rFonts w:ascii="Tahoma" w:hAnsi="Tahoma" w:cs="Tahoma"/>
      <w:sz w:val="16"/>
      <w:szCs w:val="16"/>
      <w:lang w:eastAsia="en-US"/>
    </w:rPr>
  </w:style>
  <w:style w:type="character" w:customStyle="1" w:styleId="Heading2Char">
    <w:name w:val="Heading 2 Char"/>
    <w:basedOn w:val="DefaultParagraphFont"/>
    <w:link w:val="Heading2"/>
    <w:rsid w:val="00B70EBE"/>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74744">
      <w:bodyDiv w:val="1"/>
      <w:marLeft w:val="0"/>
      <w:marRight w:val="0"/>
      <w:marTop w:val="0"/>
      <w:marBottom w:val="0"/>
      <w:divBdr>
        <w:top w:val="none" w:sz="0" w:space="0" w:color="auto"/>
        <w:left w:val="none" w:sz="0" w:space="0" w:color="auto"/>
        <w:bottom w:val="none" w:sz="0" w:space="0" w:color="auto"/>
        <w:right w:val="none" w:sz="0" w:space="0" w:color="auto"/>
      </w:divBdr>
    </w:div>
    <w:div w:id="12416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master@kesbath.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1888</Words>
  <Characters>10765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Teacher of English</vt:lpstr>
    </vt:vector>
  </TitlesOfParts>
  <Company>kes</Company>
  <LinksUpToDate>false</LinksUpToDate>
  <CharactersWithSpaces>12628</CharactersWithSpaces>
  <SharedDoc>false</SharedDoc>
  <HLinks>
    <vt:vector size="6" baseType="variant">
      <vt:variant>
        <vt:i4>6422622</vt:i4>
      </vt:variant>
      <vt:variant>
        <vt:i4>0</vt:i4>
      </vt:variant>
      <vt:variant>
        <vt:i4>0</vt:i4>
      </vt:variant>
      <vt:variant>
        <vt:i4>5</vt:i4>
      </vt:variant>
      <vt:variant>
        <vt:lpwstr>mailto:headmaster@kesbath.com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English</dc:title>
  <dc:creator>default</dc:creator>
  <cp:lastModifiedBy>Howard, J</cp:lastModifiedBy>
  <cp:revision>2</cp:revision>
  <cp:lastPrinted>2011-01-28T14:32:00Z</cp:lastPrinted>
  <dcterms:created xsi:type="dcterms:W3CDTF">2018-02-05T12:47:00Z</dcterms:created>
  <dcterms:modified xsi:type="dcterms:W3CDTF">2018-02-05T12:47:00Z</dcterms:modified>
</cp:coreProperties>
</file>