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52" w:rsidRDefault="00885252" w:rsidP="00885252">
      <w:pPr>
        <w:pStyle w:val="Title"/>
        <w:rPr>
          <w:rFonts w:ascii="Georgia" w:hAnsi="Georgia"/>
          <w:sz w:val="22"/>
          <w:szCs w:val="22"/>
        </w:rPr>
      </w:pPr>
      <w:r>
        <w:rPr>
          <w:b w:val="0"/>
          <w:noProof/>
          <w:szCs w:val="28"/>
          <w:lang w:eastAsia="en-GB"/>
        </w:rPr>
        <w:drawing>
          <wp:inline distT="0" distB="0" distL="0" distR="0" wp14:anchorId="1E6B5135" wp14:editId="161717E0">
            <wp:extent cx="448901" cy="7048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ow Brook NEW logo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81" cy="71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252" w:rsidRDefault="00885252" w:rsidP="00885252">
      <w:pPr>
        <w:pStyle w:val="Title"/>
        <w:rPr>
          <w:rFonts w:ascii="Georgia" w:hAnsi="Georgia"/>
          <w:sz w:val="22"/>
          <w:szCs w:val="22"/>
        </w:rPr>
      </w:pPr>
    </w:p>
    <w:p w:rsidR="00885252" w:rsidRDefault="00885252" w:rsidP="00885252">
      <w:pPr>
        <w:pStyle w:val="Title"/>
        <w:rPr>
          <w:rFonts w:ascii="Georgia" w:hAnsi="Georgia"/>
          <w:sz w:val="22"/>
          <w:szCs w:val="22"/>
        </w:rPr>
      </w:pPr>
    </w:p>
    <w:p w:rsidR="00885252" w:rsidRPr="00A255D4" w:rsidRDefault="00885252" w:rsidP="00885252">
      <w:pPr>
        <w:pStyle w:val="Title"/>
        <w:rPr>
          <w:rFonts w:ascii="Georgia" w:hAnsi="Georgia"/>
          <w:sz w:val="22"/>
          <w:szCs w:val="22"/>
        </w:rPr>
      </w:pPr>
      <w:r w:rsidRPr="00A255D4">
        <w:rPr>
          <w:rFonts w:ascii="Georgia" w:hAnsi="Georgia"/>
          <w:sz w:val="22"/>
          <w:szCs w:val="22"/>
        </w:rPr>
        <w:t>JOB DESCRIPTION</w:t>
      </w:r>
    </w:p>
    <w:p w:rsidR="00885252" w:rsidRPr="00A255D4" w:rsidRDefault="00885252" w:rsidP="00885252">
      <w:pPr>
        <w:rPr>
          <w:rFonts w:ascii="Georgia" w:hAnsi="Georgia" w:cs="Arial"/>
          <w:sz w:val="22"/>
          <w:szCs w:val="22"/>
        </w:rPr>
      </w:pPr>
    </w:p>
    <w:p w:rsidR="00885252" w:rsidRPr="00A255D4" w:rsidRDefault="00885252" w:rsidP="00885252">
      <w:pPr>
        <w:rPr>
          <w:rFonts w:ascii="Georgia" w:hAnsi="Georgia" w:cs="Arial"/>
          <w:sz w:val="22"/>
          <w:szCs w:val="22"/>
        </w:rPr>
      </w:pPr>
    </w:p>
    <w:p w:rsidR="00EF546C" w:rsidRDefault="00EF546C" w:rsidP="00885252">
      <w:pPr>
        <w:rPr>
          <w:rFonts w:ascii="Georgia" w:hAnsi="Georgia" w:cs="Arial"/>
          <w:sz w:val="22"/>
          <w:szCs w:val="22"/>
        </w:rPr>
      </w:pP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  <w:r w:rsidRPr="00673C3D">
        <w:rPr>
          <w:rFonts w:ascii="Georgia" w:hAnsi="Georgia" w:cs="Arial"/>
          <w:sz w:val="22"/>
          <w:szCs w:val="22"/>
        </w:rPr>
        <w:t>Job Title:</w:t>
      </w:r>
      <w:r w:rsidRPr="00673C3D">
        <w:rPr>
          <w:rFonts w:ascii="Georgia" w:hAnsi="Georgia" w:cs="Arial"/>
          <w:sz w:val="22"/>
          <w:szCs w:val="22"/>
        </w:rPr>
        <w:tab/>
        <w:t xml:space="preserve">       Cleaner     </w:t>
      </w:r>
      <w:r w:rsidRPr="00673C3D">
        <w:rPr>
          <w:rFonts w:ascii="Georgia" w:hAnsi="Georgia" w:cs="Arial"/>
          <w:sz w:val="22"/>
          <w:szCs w:val="22"/>
        </w:rPr>
        <w:tab/>
      </w: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</w:p>
    <w:p w:rsidR="00885252" w:rsidRPr="00673C3D" w:rsidRDefault="00CE7DE7" w:rsidP="00885252">
      <w:pPr>
        <w:rPr>
          <w:rFonts w:ascii="Georgia" w:hAnsi="Georgia" w:cs="Arial"/>
          <w:sz w:val="22"/>
          <w:szCs w:val="22"/>
        </w:rPr>
      </w:pPr>
      <w:r w:rsidRPr="00673C3D">
        <w:rPr>
          <w:rFonts w:ascii="Georgia" w:hAnsi="Georgia" w:cs="Arial"/>
          <w:sz w:val="22"/>
          <w:szCs w:val="22"/>
        </w:rPr>
        <w:t>R</w:t>
      </w:r>
      <w:r w:rsidR="00885252" w:rsidRPr="00673C3D">
        <w:rPr>
          <w:rFonts w:ascii="Georgia" w:hAnsi="Georgia" w:cs="Arial"/>
          <w:sz w:val="22"/>
          <w:szCs w:val="22"/>
        </w:rPr>
        <w:t xml:space="preserve">esponsible to:  </w:t>
      </w:r>
      <w:r w:rsidR="008F1563" w:rsidRPr="00673C3D">
        <w:rPr>
          <w:rFonts w:ascii="Georgia" w:hAnsi="Georgia" w:cs="Arial"/>
          <w:sz w:val="22"/>
          <w:szCs w:val="22"/>
        </w:rPr>
        <w:t xml:space="preserve">     </w:t>
      </w:r>
      <w:r w:rsidR="00885252" w:rsidRPr="00673C3D">
        <w:rPr>
          <w:rFonts w:ascii="Georgia" w:hAnsi="Georgia" w:cs="Arial"/>
          <w:sz w:val="22"/>
          <w:szCs w:val="22"/>
        </w:rPr>
        <w:t>Hub Operations Manager</w:t>
      </w: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  <w:r w:rsidRPr="00673C3D">
        <w:rPr>
          <w:rFonts w:ascii="Georgia" w:hAnsi="Georgi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8BBD8" wp14:editId="2C4B2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9050" t="23495" r="19050" b="1460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BDF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3K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" strokeweight="2.25pt"/>
            </w:pict>
          </mc:Fallback>
        </mc:AlternateContent>
      </w: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</w:p>
    <w:p w:rsidR="00EF546C" w:rsidRDefault="00EF546C" w:rsidP="00885252">
      <w:pPr>
        <w:pStyle w:val="Heading1"/>
        <w:rPr>
          <w:rFonts w:ascii="Georgia" w:hAnsi="Georgia"/>
          <w:sz w:val="22"/>
          <w:szCs w:val="22"/>
          <w:u w:val="none"/>
        </w:rPr>
      </w:pPr>
    </w:p>
    <w:p w:rsidR="00885252" w:rsidRPr="00673C3D" w:rsidRDefault="00885252" w:rsidP="00885252">
      <w:pPr>
        <w:pStyle w:val="Heading1"/>
        <w:rPr>
          <w:rFonts w:ascii="Georgia" w:hAnsi="Georgia"/>
          <w:sz w:val="22"/>
          <w:szCs w:val="22"/>
          <w:u w:val="none"/>
        </w:rPr>
      </w:pPr>
      <w:bookmarkStart w:id="0" w:name="_GoBack"/>
      <w:bookmarkEnd w:id="0"/>
      <w:r w:rsidRPr="00673C3D">
        <w:rPr>
          <w:rFonts w:ascii="Georgia" w:hAnsi="Georgia"/>
          <w:sz w:val="22"/>
          <w:szCs w:val="22"/>
          <w:u w:val="none"/>
        </w:rPr>
        <w:t>Job Purpose</w:t>
      </w:r>
    </w:p>
    <w:p w:rsidR="00885252" w:rsidRPr="00673C3D" w:rsidRDefault="00885252" w:rsidP="00885252">
      <w:pPr>
        <w:rPr>
          <w:rFonts w:ascii="Georgia" w:hAnsi="Georgia"/>
          <w:sz w:val="22"/>
          <w:szCs w:val="22"/>
        </w:rPr>
      </w:pPr>
    </w:p>
    <w:p w:rsidR="00885252" w:rsidRPr="00673C3D" w:rsidRDefault="00885252" w:rsidP="00885252">
      <w:pPr>
        <w:rPr>
          <w:rFonts w:ascii="Georgia" w:hAnsi="Georgia" w:cstheme="minorHAnsi"/>
          <w:b/>
          <w:sz w:val="22"/>
          <w:szCs w:val="22"/>
        </w:rPr>
      </w:pPr>
      <w:r w:rsidRPr="00673C3D">
        <w:rPr>
          <w:rFonts w:ascii="Georgia" w:hAnsi="Georgia" w:cstheme="minorHAnsi"/>
          <w:b/>
          <w:sz w:val="22"/>
          <w:szCs w:val="22"/>
        </w:rPr>
        <w:t>Ethos and Values</w:t>
      </w:r>
    </w:p>
    <w:p w:rsidR="00885252" w:rsidRPr="00673C3D" w:rsidRDefault="00885252" w:rsidP="00885252">
      <w:pPr>
        <w:rPr>
          <w:rFonts w:ascii="Georgia" w:hAnsi="Georgia" w:cstheme="minorHAnsi"/>
          <w:b/>
          <w:sz w:val="22"/>
          <w:szCs w:val="22"/>
        </w:rPr>
      </w:pPr>
    </w:p>
    <w:p w:rsidR="00885252" w:rsidRPr="00673C3D" w:rsidRDefault="00885252" w:rsidP="00885252">
      <w:pPr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673C3D">
        <w:rPr>
          <w:rFonts w:ascii="Georgia" w:hAnsi="Georgia" w:cstheme="minorHAnsi"/>
          <w:sz w:val="22"/>
          <w:szCs w:val="22"/>
        </w:rPr>
        <w:t>To act as an ambassador in promoting and celebrating the work and achievements of the Griffin Schools Trust</w:t>
      </w:r>
    </w:p>
    <w:p w:rsidR="00885252" w:rsidRPr="00673C3D" w:rsidRDefault="00885252" w:rsidP="00885252">
      <w:pPr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673C3D">
        <w:rPr>
          <w:rFonts w:ascii="Georgia" w:hAnsi="Georgia" w:cstheme="minorHAnsi"/>
          <w:sz w:val="22"/>
          <w:szCs w:val="22"/>
        </w:rPr>
        <w:t>To ensure the vision for the Trust is clearly articulated, shared, understood and acted upon effectively by all</w:t>
      </w:r>
    </w:p>
    <w:p w:rsidR="00885252" w:rsidRPr="00673C3D" w:rsidRDefault="00885252" w:rsidP="00885252">
      <w:pPr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673C3D">
        <w:rPr>
          <w:rFonts w:ascii="Georgia" w:hAnsi="Georgia" w:cstheme="minorHAnsi"/>
          <w:sz w:val="22"/>
          <w:szCs w:val="22"/>
        </w:rPr>
        <w:t xml:space="preserve">To set high expectations for students and staff, a commitment to professional learning and continuous improvement </w:t>
      </w:r>
    </w:p>
    <w:p w:rsidR="00885252" w:rsidRPr="00673C3D" w:rsidRDefault="00885252" w:rsidP="00885252">
      <w:pPr>
        <w:numPr>
          <w:ilvl w:val="0"/>
          <w:numId w:val="6"/>
        </w:numPr>
        <w:rPr>
          <w:rFonts w:ascii="Georgia" w:hAnsi="Georgia" w:cstheme="minorHAnsi"/>
          <w:sz w:val="22"/>
          <w:szCs w:val="22"/>
        </w:rPr>
      </w:pPr>
      <w:r w:rsidRPr="00673C3D">
        <w:rPr>
          <w:rFonts w:ascii="Georgia" w:hAnsi="Georgia" w:cstheme="minorHAnsi"/>
          <w:sz w:val="22"/>
          <w:szCs w:val="22"/>
        </w:rPr>
        <w:t>To model principles of Proud Traditions, Wide Horizons and High Achievement in everyday work and practice.</w:t>
      </w:r>
    </w:p>
    <w:p w:rsidR="00885252" w:rsidRPr="00673C3D" w:rsidRDefault="00885252" w:rsidP="00885252">
      <w:pPr>
        <w:ind w:left="360"/>
        <w:jc w:val="both"/>
        <w:rPr>
          <w:rFonts w:ascii="Georgia" w:hAnsi="Georgia" w:cstheme="minorHAnsi"/>
          <w:sz w:val="22"/>
          <w:szCs w:val="22"/>
        </w:rPr>
      </w:pPr>
    </w:p>
    <w:p w:rsidR="00885252" w:rsidRPr="00673C3D" w:rsidRDefault="00885252" w:rsidP="00885252">
      <w:pPr>
        <w:tabs>
          <w:tab w:val="left" w:pos="567"/>
        </w:tabs>
        <w:ind w:right="104"/>
        <w:rPr>
          <w:rFonts w:ascii="Georgia" w:hAnsi="Georgia" w:cs="Arial"/>
          <w:sz w:val="22"/>
          <w:szCs w:val="22"/>
        </w:rPr>
      </w:pPr>
    </w:p>
    <w:p w:rsidR="00885252" w:rsidRPr="00673C3D" w:rsidRDefault="00885252" w:rsidP="00885252">
      <w:pPr>
        <w:tabs>
          <w:tab w:val="left" w:pos="567"/>
        </w:tabs>
        <w:ind w:right="104"/>
        <w:rPr>
          <w:rFonts w:ascii="Georgia" w:hAnsi="Georgia" w:cs="Arial"/>
          <w:sz w:val="22"/>
          <w:szCs w:val="22"/>
        </w:rPr>
      </w:pPr>
    </w:p>
    <w:p w:rsidR="00885252" w:rsidRDefault="00885252" w:rsidP="00885252">
      <w:pPr>
        <w:rPr>
          <w:rFonts w:ascii="Georgia" w:hAnsi="Georgia" w:cs="Arial"/>
          <w:b/>
          <w:sz w:val="22"/>
          <w:szCs w:val="22"/>
        </w:rPr>
      </w:pPr>
      <w:r w:rsidRPr="00673C3D">
        <w:rPr>
          <w:rFonts w:ascii="Georgia" w:hAnsi="Georgia" w:cs="Arial"/>
          <w:b/>
          <w:sz w:val="22"/>
          <w:szCs w:val="22"/>
        </w:rPr>
        <w:t>Major Tasks</w:t>
      </w:r>
      <w:r w:rsidRPr="00673C3D">
        <w:rPr>
          <w:rFonts w:ascii="Georgia" w:hAnsi="Georgia" w:cs="Arial"/>
          <w:sz w:val="22"/>
          <w:szCs w:val="22"/>
        </w:rPr>
        <w:t xml:space="preserve">, </w:t>
      </w:r>
      <w:r w:rsidRPr="00673C3D">
        <w:rPr>
          <w:rFonts w:ascii="Georgia" w:hAnsi="Georgia" w:cs="Arial"/>
          <w:b/>
          <w:sz w:val="22"/>
          <w:szCs w:val="22"/>
        </w:rPr>
        <w:t>Duties and Responsibilities</w:t>
      </w:r>
    </w:p>
    <w:p w:rsidR="00EF546C" w:rsidRPr="00673C3D" w:rsidRDefault="00EF546C" w:rsidP="00885252">
      <w:pPr>
        <w:rPr>
          <w:rFonts w:ascii="Georgia" w:hAnsi="Georgia" w:cs="Arial"/>
          <w:b/>
          <w:sz w:val="22"/>
          <w:szCs w:val="22"/>
        </w:rPr>
      </w:pPr>
    </w:p>
    <w:p w:rsidR="00885252" w:rsidRPr="00673C3D" w:rsidRDefault="00885252" w:rsidP="00885252">
      <w:pPr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0" w:type="auto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85252" w:rsidRPr="00673C3D" w:rsidTr="00BB41D7">
        <w:tc>
          <w:tcPr>
            <w:tcW w:w="9242" w:type="dxa"/>
          </w:tcPr>
          <w:p w:rsidR="00885252" w:rsidRPr="00673C3D" w:rsidRDefault="00BB41D7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/>
                <w:sz w:val="22"/>
                <w:szCs w:val="22"/>
              </w:rPr>
              <w:t xml:space="preserve">      </w:t>
            </w:r>
            <w:r w:rsidR="00885252" w:rsidRPr="00673C3D">
              <w:rPr>
                <w:rFonts w:ascii="Georgia" w:eastAsiaTheme="minorHAnsi" w:hAnsi="Georgia" w:cstheme="minorHAnsi"/>
                <w:b/>
                <w:sz w:val="22"/>
                <w:szCs w:val="22"/>
              </w:rPr>
              <w:t>Principal Responsibilities</w:t>
            </w:r>
          </w:p>
          <w:p w:rsidR="008F1563" w:rsidRPr="00673C3D" w:rsidRDefault="008F1563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</w:p>
          <w:p w:rsidR="008F1563" w:rsidRPr="00673C3D" w:rsidRDefault="008F1563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</w:p>
          <w:p w:rsidR="008F1563" w:rsidRPr="00673C3D" w:rsidRDefault="008F1563" w:rsidP="00F3667C">
            <w:pPr>
              <w:pStyle w:val="ListParagraph"/>
              <w:numPr>
                <w:ilvl w:val="0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To carry out the cleaning routines as allocated by the Senior Cleaner to a high standard, quickly and efficiently.</w:t>
            </w:r>
          </w:p>
          <w:p w:rsidR="008F1563" w:rsidRPr="00673C3D" w:rsidRDefault="008F1563" w:rsidP="008F1563">
            <w:p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8F1563" w:rsidRPr="00673C3D" w:rsidRDefault="008F1563" w:rsidP="00F3667C">
            <w:pPr>
              <w:pStyle w:val="ListParagraph"/>
              <w:numPr>
                <w:ilvl w:val="0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To maintain appropriate security measures while cleaning is taking place</w:t>
            </w: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</w:p>
          <w:p w:rsidR="00885252" w:rsidRPr="00673C3D" w:rsidRDefault="008F1563" w:rsidP="008F1563">
            <w:pPr>
              <w:numPr>
                <w:ilvl w:val="0"/>
                <w:numId w:val="15"/>
              </w:num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T</w:t>
            </w:r>
            <w:r w:rsidR="00885252"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o ensure that health and safety requirements </w:t>
            </w:r>
            <w:proofErr w:type="gramStart"/>
            <w:r w:rsidR="00885252"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are carefully</w:t>
            </w: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 </w:t>
            </w:r>
            <w:r w:rsidR="00885252"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maintained</w:t>
            </w:r>
            <w:proofErr w:type="gramEnd"/>
            <w:r w:rsidR="00885252"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.</w:t>
            </w:r>
          </w:p>
          <w:p w:rsidR="008F1563" w:rsidRPr="00673C3D" w:rsidRDefault="008F1563" w:rsidP="008F1563">
            <w:pPr>
              <w:pStyle w:val="ListParagrap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To be responsive to cleaning needs as they arise and as requested by colleagues (i.e. spills </w:t>
            </w:r>
            <w:proofErr w:type="spellStart"/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etc</w:t>
            </w:r>
            <w:proofErr w:type="spellEnd"/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)</w:t>
            </w:r>
          </w:p>
          <w:p w:rsidR="008F1563" w:rsidRPr="00673C3D" w:rsidRDefault="008F1563" w:rsidP="008F1563">
            <w:pPr>
              <w:pStyle w:val="ListParagrap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8F1563" w:rsidRPr="00673C3D" w:rsidRDefault="008F1563" w:rsidP="008F1563">
            <w:p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885252" w:rsidRDefault="00885252" w:rsidP="008F1563">
            <w:pPr>
              <w:numPr>
                <w:ilvl w:val="0"/>
                <w:numId w:val="15"/>
              </w:num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To complete cleaning monitoring sheet on a daily basis</w:t>
            </w:r>
          </w:p>
          <w:p w:rsidR="00EF546C" w:rsidRDefault="00EF546C" w:rsidP="00EF546C">
            <w:p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EF546C" w:rsidRDefault="00EF546C" w:rsidP="00EF546C">
            <w:p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EF546C" w:rsidRPr="00673C3D" w:rsidRDefault="00EF546C" w:rsidP="00EF546C">
            <w:pPr>
              <w:contextualSpacing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</w:p>
          <w:p w:rsidR="008F1563" w:rsidRPr="00673C3D" w:rsidRDefault="008F1563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</w:p>
          <w:p w:rsidR="008F1563" w:rsidRPr="00673C3D" w:rsidRDefault="008F1563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Duties will vary according to the area allocated but will include tasks from the schedule given below:</w:t>
            </w: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Emptying all bins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Sweeping, mopping and polishing floors 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Vacuuming all carpeted areas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Buffing polished floors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Wiping down all windowsills, skirting boards and any other ledges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High level dusting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Cleaning sinks, wash hand basins and toilet pans 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Filling toilet roll dispensers as needed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Remove any graffiti from walls, panels and doors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Checking for paper on ceiling and walls and removing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Wiping down cubical doors, side panels and pipes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Checking soap dispensers and refilling as required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Wiping down all tables, chairs and work surfaces, removing any graffiti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Wiping down all radiators and removing any litter from behind them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Cleaning all internal glass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jc w:val="both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Tidying cleaning cupboard</w:t>
            </w:r>
          </w:p>
          <w:p w:rsidR="00885252" w:rsidRPr="00673C3D" w:rsidRDefault="00885252" w:rsidP="008F1563">
            <w:pPr>
              <w:numPr>
                <w:ilvl w:val="0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Once trained, to use </w:t>
            </w:r>
            <w:r w:rsidR="008F1563"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all</w:t>
            </w: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 xml:space="preserve"> cleaning equipment including:</w:t>
            </w:r>
          </w:p>
          <w:p w:rsidR="00AB10DF" w:rsidRPr="00673C3D" w:rsidRDefault="00AB10DF" w:rsidP="00AB10DF">
            <w:pPr>
              <w:ind w:left="360"/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</w:p>
          <w:p w:rsidR="00885252" w:rsidRPr="00673C3D" w:rsidRDefault="00885252" w:rsidP="008F1563">
            <w:pPr>
              <w:numPr>
                <w:ilvl w:val="1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Rotary floor machines (buffers)</w:t>
            </w:r>
          </w:p>
          <w:p w:rsidR="00885252" w:rsidRPr="00673C3D" w:rsidRDefault="00885252" w:rsidP="008F1563">
            <w:pPr>
              <w:numPr>
                <w:ilvl w:val="1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Scrubbing machine</w:t>
            </w:r>
          </w:p>
          <w:p w:rsidR="00885252" w:rsidRPr="00673C3D" w:rsidRDefault="00885252" w:rsidP="008F1563">
            <w:pPr>
              <w:numPr>
                <w:ilvl w:val="1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Vacuum cleaners</w:t>
            </w:r>
          </w:p>
          <w:p w:rsidR="00885252" w:rsidRPr="00673C3D" w:rsidRDefault="00885252" w:rsidP="008F1563">
            <w:pPr>
              <w:numPr>
                <w:ilvl w:val="1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Steam mops</w:t>
            </w:r>
          </w:p>
          <w:p w:rsidR="00885252" w:rsidRPr="00673C3D" w:rsidRDefault="00885252" w:rsidP="008F1563">
            <w:pPr>
              <w:numPr>
                <w:ilvl w:val="1"/>
                <w:numId w:val="15"/>
              </w:numPr>
              <w:rPr>
                <w:rFonts w:ascii="Georgia" w:eastAsiaTheme="minorHAnsi" w:hAnsi="Georgia" w:cstheme="minorHAnsi"/>
                <w:bCs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Cs/>
                <w:sz w:val="22"/>
                <w:szCs w:val="22"/>
              </w:rPr>
              <w:t>Correct use and storage of chemical cleaning materials (COSHH)</w:t>
            </w: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</w:p>
        </w:tc>
      </w:tr>
      <w:tr w:rsidR="00885252" w:rsidRPr="00673C3D" w:rsidTr="00BB41D7">
        <w:tc>
          <w:tcPr>
            <w:tcW w:w="9242" w:type="dxa"/>
          </w:tcPr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b/>
                <w:sz w:val="22"/>
                <w:szCs w:val="22"/>
              </w:rPr>
              <w:lastRenderedPageBreak/>
              <w:t>General Accountabilities</w:t>
            </w: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b/>
                <w:sz w:val="22"/>
                <w:szCs w:val="22"/>
              </w:rPr>
            </w:pPr>
          </w:p>
          <w:p w:rsidR="00885252" w:rsidRPr="00673C3D" w:rsidRDefault="00885252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So far as is reasonably practicable, the post hold must:</w:t>
            </w:r>
          </w:p>
          <w:p w:rsidR="008F1563" w:rsidRPr="00673C3D" w:rsidRDefault="008F1563" w:rsidP="00885252">
            <w:pPr>
              <w:rPr>
                <w:rFonts w:ascii="Georgia" w:eastAsiaTheme="minorHAnsi" w:hAnsi="Georgia" w:cstheme="minorHAnsi"/>
                <w:sz w:val="22"/>
                <w:szCs w:val="22"/>
              </w:rPr>
            </w:pPr>
          </w:p>
          <w:p w:rsidR="00885252" w:rsidRPr="00673C3D" w:rsidRDefault="00885252" w:rsidP="00885252">
            <w:pPr>
              <w:numPr>
                <w:ilvl w:val="0"/>
                <w:numId w:val="7"/>
              </w:numPr>
              <w:contextualSpacing/>
              <w:rPr>
                <w:rFonts w:ascii="Georgia" w:eastAsiaTheme="minorHAnsi" w:hAnsi="Georgia" w:cstheme="minorHAnsi"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 xml:space="preserve">Ensure that </w:t>
            </w:r>
            <w:proofErr w:type="gramStart"/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safe working practices are adopted by employees</w:t>
            </w:r>
            <w:proofErr w:type="gramEnd"/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 xml:space="preserve"> in order to maintain a safe working environment for employees and service users. These </w:t>
            </w:r>
            <w:proofErr w:type="gramStart"/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are defined</w:t>
            </w:r>
            <w:proofErr w:type="gramEnd"/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 xml:space="preserve"> in the Health &amp; Safety Policy, departmental polices and codes of practice.</w:t>
            </w:r>
          </w:p>
          <w:p w:rsidR="00885252" w:rsidRPr="00673C3D" w:rsidRDefault="00885252" w:rsidP="00885252">
            <w:pPr>
              <w:numPr>
                <w:ilvl w:val="0"/>
                <w:numId w:val="7"/>
              </w:numPr>
              <w:contextualSpacing/>
              <w:rPr>
                <w:rFonts w:ascii="Georgia" w:eastAsiaTheme="minorHAnsi" w:hAnsi="Georgia" w:cstheme="minorHAnsi"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Work in compliance with the Codes of Conduct, regulations and polic</w:t>
            </w:r>
            <w:r w:rsidR="00EF546C">
              <w:rPr>
                <w:rFonts w:ascii="Georgia" w:eastAsiaTheme="minorHAnsi" w:hAnsi="Georgia" w:cstheme="minorHAnsi"/>
                <w:sz w:val="22"/>
                <w:szCs w:val="22"/>
              </w:rPr>
              <w:t>i</w:t>
            </w:r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es of the Campus and its commitments to equal opportunities.</w:t>
            </w:r>
          </w:p>
          <w:p w:rsidR="00885252" w:rsidRPr="00673C3D" w:rsidRDefault="00885252" w:rsidP="00885252">
            <w:pPr>
              <w:numPr>
                <w:ilvl w:val="0"/>
                <w:numId w:val="7"/>
              </w:numPr>
              <w:contextualSpacing/>
              <w:rPr>
                <w:rFonts w:ascii="Georgia" w:eastAsiaTheme="minorHAnsi" w:hAnsi="Georgia" w:cstheme="minorHAnsi"/>
                <w:sz w:val="22"/>
                <w:szCs w:val="22"/>
              </w:rPr>
            </w:pPr>
            <w:r w:rsidRPr="00673C3D">
              <w:rPr>
                <w:rFonts w:ascii="Georgia" w:eastAsiaTheme="minorHAnsi" w:hAnsi="Georgia" w:cstheme="minorHAnsi"/>
                <w:sz w:val="22"/>
                <w:szCs w:val="22"/>
              </w:rPr>
              <w:t>Ensure that output and quality of work is of a high standard and complies with current legislation/standards</w:t>
            </w:r>
          </w:p>
        </w:tc>
      </w:tr>
    </w:tbl>
    <w:p w:rsidR="00885252" w:rsidRPr="00673C3D" w:rsidRDefault="00885252" w:rsidP="00885252">
      <w:pPr>
        <w:rPr>
          <w:rFonts w:ascii="Georgia" w:eastAsiaTheme="minorHAnsi" w:hAnsi="Georgia" w:cs="Arial"/>
          <w:sz w:val="22"/>
          <w:szCs w:val="22"/>
        </w:rPr>
      </w:pPr>
    </w:p>
    <w:p w:rsidR="00F62F33" w:rsidRPr="00673C3D" w:rsidRDefault="00F62F33" w:rsidP="00885252">
      <w:pPr>
        <w:rPr>
          <w:rFonts w:ascii="Georgia" w:hAnsi="Georgia"/>
          <w:sz w:val="22"/>
          <w:szCs w:val="22"/>
        </w:rPr>
      </w:pPr>
    </w:p>
    <w:sectPr w:rsidR="00F62F33" w:rsidRPr="00673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E29"/>
    <w:multiLevelType w:val="hybridMultilevel"/>
    <w:tmpl w:val="EBC6C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F125A"/>
    <w:multiLevelType w:val="hybridMultilevel"/>
    <w:tmpl w:val="366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CE6"/>
    <w:multiLevelType w:val="hybridMultilevel"/>
    <w:tmpl w:val="457C1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619A"/>
    <w:multiLevelType w:val="hybridMultilevel"/>
    <w:tmpl w:val="4604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1C54"/>
    <w:multiLevelType w:val="hybridMultilevel"/>
    <w:tmpl w:val="DFFEC6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F13E9"/>
    <w:multiLevelType w:val="hybridMultilevel"/>
    <w:tmpl w:val="F30002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D191B"/>
    <w:multiLevelType w:val="hybridMultilevel"/>
    <w:tmpl w:val="522E41F6"/>
    <w:lvl w:ilvl="0" w:tplc="0302D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A0C1A"/>
    <w:multiLevelType w:val="hybridMultilevel"/>
    <w:tmpl w:val="CB9E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0437"/>
    <w:multiLevelType w:val="hybridMultilevel"/>
    <w:tmpl w:val="D070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41FD8"/>
    <w:multiLevelType w:val="hybridMultilevel"/>
    <w:tmpl w:val="D77670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E26A06"/>
    <w:multiLevelType w:val="hybridMultilevel"/>
    <w:tmpl w:val="7884D1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249E7"/>
    <w:multiLevelType w:val="hybridMultilevel"/>
    <w:tmpl w:val="E42C16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FC7668"/>
    <w:multiLevelType w:val="hybridMultilevel"/>
    <w:tmpl w:val="7F92A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52982"/>
    <w:multiLevelType w:val="hybridMultilevel"/>
    <w:tmpl w:val="A9709D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EE4912"/>
    <w:multiLevelType w:val="hybridMultilevel"/>
    <w:tmpl w:val="B74695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52"/>
    <w:rsid w:val="005967AB"/>
    <w:rsid w:val="00673C3D"/>
    <w:rsid w:val="00885252"/>
    <w:rsid w:val="008F1563"/>
    <w:rsid w:val="00A255D4"/>
    <w:rsid w:val="00AB10DF"/>
    <w:rsid w:val="00BB41D7"/>
    <w:rsid w:val="00CE7DE7"/>
    <w:rsid w:val="00EF546C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DFC3"/>
  <w15:chartTrackingRefBased/>
  <w15:docId w15:val="{58CD329B-3E7B-46DE-8660-BE0CEE4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5252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252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885252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885252"/>
    <w:rPr>
      <w:rFonts w:ascii="Arial" w:eastAsia="Times New Roman" w:hAnsi="Arial" w:cs="Arial"/>
      <w:b/>
      <w:sz w:val="28"/>
      <w:szCs w:val="24"/>
    </w:rPr>
  </w:style>
  <w:style w:type="table" w:styleId="TableGrid">
    <w:name w:val="Table Grid"/>
    <w:basedOn w:val="TableNormal"/>
    <w:uiPriority w:val="59"/>
    <w:rsid w:val="00885252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Sagoo</dc:creator>
  <cp:keywords/>
  <dc:description/>
  <cp:lastModifiedBy>Taj Sagoo</cp:lastModifiedBy>
  <cp:revision>8</cp:revision>
  <dcterms:created xsi:type="dcterms:W3CDTF">2017-11-02T09:34:00Z</dcterms:created>
  <dcterms:modified xsi:type="dcterms:W3CDTF">2017-11-03T09:39:00Z</dcterms:modified>
</cp:coreProperties>
</file>