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920"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6"/>
        <w:gridCol w:w="1805"/>
        <w:gridCol w:w="709"/>
        <w:gridCol w:w="1172"/>
        <w:gridCol w:w="1134"/>
        <w:gridCol w:w="4394"/>
      </w:tblGrid>
      <w:tr w:rsidR="009272B2" w:rsidRPr="004E000C" w14:paraId="78EF7BF2" w14:textId="77777777" w:rsidTr="00F40C02">
        <w:trPr>
          <w:trHeight w:val="283"/>
          <w:tblHeader/>
        </w:trPr>
        <w:tc>
          <w:tcPr>
            <w:tcW w:w="1706"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9272B2" w:rsidRPr="004E000C" w:rsidRDefault="009272B2" w:rsidP="009272B2">
            <w:pPr>
              <w:spacing w:before="20" w:after="20"/>
              <w:rPr>
                <w:rFonts w:asciiTheme="minorHAnsi" w:hAnsiTheme="minorHAnsi"/>
                <w:sz w:val="19"/>
                <w:szCs w:val="19"/>
              </w:rPr>
            </w:pPr>
            <w:r w:rsidRPr="004E000C">
              <w:rPr>
                <w:rFonts w:asciiTheme="minorHAnsi" w:hAnsiTheme="minorHAnsi"/>
                <w:sz w:val="19"/>
                <w:szCs w:val="19"/>
              </w:rPr>
              <w:t>Agency</w:t>
            </w:r>
          </w:p>
        </w:tc>
        <w:tc>
          <w:tcPr>
            <w:tcW w:w="368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5F7A7C89" w:rsidR="009272B2" w:rsidRPr="004E000C" w:rsidRDefault="009272B2" w:rsidP="00391ECB">
            <w:pPr>
              <w:spacing w:before="20" w:after="20"/>
              <w:rPr>
                <w:rFonts w:asciiTheme="minorHAnsi" w:hAnsiTheme="minorHAnsi"/>
                <w:sz w:val="19"/>
                <w:szCs w:val="19"/>
              </w:rPr>
            </w:pPr>
            <w:r w:rsidRPr="004E000C">
              <w:rPr>
                <w:rFonts w:asciiTheme="minorHAnsi" w:hAnsiTheme="minorHAnsi"/>
                <w:sz w:val="19"/>
                <w:szCs w:val="19"/>
              </w:rPr>
              <w:t>Department of Education</w:t>
            </w:r>
          </w:p>
        </w:tc>
        <w:tc>
          <w:tcPr>
            <w:tcW w:w="1134"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9272B2" w:rsidRPr="004E000C" w:rsidRDefault="009272B2" w:rsidP="009272B2">
            <w:pPr>
              <w:spacing w:before="20" w:after="20"/>
              <w:rPr>
                <w:rFonts w:asciiTheme="minorHAnsi" w:hAnsiTheme="minorHAnsi"/>
                <w:sz w:val="19"/>
                <w:szCs w:val="19"/>
              </w:rPr>
            </w:pPr>
            <w:r w:rsidRPr="004E000C">
              <w:rPr>
                <w:rFonts w:asciiTheme="minorHAnsi" w:hAnsiTheme="minorHAnsi"/>
                <w:sz w:val="19"/>
                <w:szCs w:val="19"/>
              </w:rPr>
              <w:t>Work unit</w:t>
            </w:r>
          </w:p>
        </w:tc>
        <w:tc>
          <w:tcPr>
            <w:tcW w:w="4394" w:type="dxa"/>
            <w:tcBorders>
              <w:top w:val="single" w:sz="4" w:space="0" w:color="1F1F5F" w:themeColor="text1"/>
              <w:left w:val="single" w:sz="4" w:space="0" w:color="1F1F5F" w:themeColor="text1"/>
            </w:tcBorders>
            <w:tcMar>
              <w:left w:w="57" w:type="dxa"/>
              <w:right w:w="57" w:type="dxa"/>
            </w:tcMar>
            <w:vAlign w:val="center"/>
          </w:tcPr>
          <w:p w14:paraId="750C6E46" w14:textId="523D1B3F" w:rsidR="009272B2" w:rsidRPr="004E000C" w:rsidRDefault="008F24B6" w:rsidP="00F40C02">
            <w:pPr>
              <w:rPr>
                <w:rFonts w:asciiTheme="minorHAnsi" w:hAnsiTheme="minorHAnsi"/>
                <w:sz w:val="19"/>
                <w:szCs w:val="19"/>
              </w:rPr>
            </w:pPr>
            <w:r w:rsidRPr="004E000C">
              <w:rPr>
                <w:rFonts w:asciiTheme="minorHAnsi" w:hAnsiTheme="minorHAnsi" w:cs="Times New Roman"/>
                <w:sz w:val="19"/>
                <w:szCs w:val="19"/>
              </w:rPr>
              <w:t>Student Wellbeing and Inclusion Programs and Services</w:t>
            </w:r>
            <w:r w:rsidR="00F40C02" w:rsidRPr="004E000C">
              <w:rPr>
                <w:rFonts w:asciiTheme="minorHAnsi" w:hAnsiTheme="minorHAnsi" w:cs="Times New Roman"/>
                <w:sz w:val="19"/>
                <w:szCs w:val="19"/>
              </w:rPr>
              <w:t xml:space="preserve"> </w:t>
            </w:r>
            <w:r w:rsidR="00BC7761" w:rsidRPr="004E000C">
              <w:rPr>
                <w:rFonts w:asciiTheme="minorHAnsi" w:hAnsiTheme="minorHAnsi"/>
                <w:sz w:val="19"/>
                <w:szCs w:val="19"/>
              </w:rPr>
              <w:t xml:space="preserve">Professional Practice and Intake </w:t>
            </w:r>
          </w:p>
        </w:tc>
      </w:tr>
      <w:tr w:rsidR="009272B2" w:rsidRPr="004E000C" w14:paraId="5AF5FB9C" w14:textId="77777777" w:rsidTr="00F40C02">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9272B2" w:rsidRPr="004E000C" w:rsidRDefault="009272B2" w:rsidP="009272B2">
            <w:pPr>
              <w:spacing w:before="20" w:after="20"/>
              <w:rPr>
                <w:rFonts w:asciiTheme="minorHAnsi" w:hAnsiTheme="minorHAnsi"/>
                <w:sz w:val="19"/>
                <w:szCs w:val="19"/>
              </w:rPr>
            </w:pPr>
            <w:r w:rsidRPr="004E000C">
              <w:rPr>
                <w:rFonts w:asciiTheme="minorHAnsi" w:hAnsiTheme="minorHAnsi"/>
                <w:sz w:val="19"/>
                <w:szCs w:val="19"/>
              </w:rPr>
              <w:t>Job title</w:t>
            </w:r>
          </w:p>
        </w:tc>
        <w:tc>
          <w:tcPr>
            <w:tcW w:w="3686" w:type="dxa"/>
            <w:gridSpan w:val="3"/>
            <w:tcBorders>
              <w:left w:val="single" w:sz="4" w:space="0" w:color="1F1F5F" w:themeColor="text1"/>
              <w:right w:val="single" w:sz="4" w:space="0" w:color="1F1F5F" w:themeColor="text1"/>
            </w:tcBorders>
            <w:tcMar>
              <w:left w:w="57" w:type="dxa"/>
              <w:right w:w="57" w:type="dxa"/>
            </w:tcMar>
            <w:vAlign w:val="center"/>
          </w:tcPr>
          <w:p w14:paraId="52A09AC0" w14:textId="68DF56E8" w:rsidR="009272B2" w:rsidRPr="004E000C" w:rsidRDefault="00BC7761" w:rsidP="00032C67">
            <w:pPr>
              <w:spacing w:before="20" w:after="20"/>
              <w:rPr>
                <w:rFonts w:asciiTheme="minorHAnsi" w:hAnsiTheme="minorHAnsi"/>
                <w:sz w:val="19"/>
                <w:szCs w:val="19"/>
              </w:rPr>
            </w:pPr>
            <w:r w:rsidRPr="004E000C">
              <w:rPr>
                <w:rFonts w:asciiTheme="minorHAnsi" w:hAnsiTheme="minorHAnsi"/>
                <w:sz w:val="19"/>
                <w:szCs w:val="19"/>
              </w:rPr>
              <w:t xml:space="preserve">Project Coordinator </w:t>
            </w:r>
          </w:p>
        </w:tc>
        <w:tc>
          <w:tcPr>
            <w:tcW w:w="113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9272B2" w:rsidRPr="004E000C" w:rsidRDefault="009272B2" w:rsidP="009272B2">
            <w:pPr>
              <w:spacing w:before="20" w:after="20"/>
              <w:rPr>
                <w:rFonts w:asciiTheme="minorHAnsi" w:hAnsiTheme="minorHAnsi"/>
                <w:sz w:val="19"/>
                <w:szCs w:val="19"/>
              </w:rPr>
            </w:pPr>
            <w:r w:rsidRPr="004E000C">
              <w:rPr>
                <w:rFonts w:asciiTheme="minorHAnsi" w:hAnsiTheme="minorHAnsi"/>
                <w:sz w:val="19"/>
                <w:szCs w:val="19"/>
              </w:rPr>
              <w:t>Designation</w:t>
            </w:r>
          </w:p>
        </w:tc>
        <w:tc>
          <w:tcPr>
            <w:tcW w:w="4394" w:type="dxa"/>
            <w:tcBorders>
              <w:left w:val="single" w:sz="4" w:space="0" w:color="1F1F5F" w:themeColor="text1"/>
            </w:tcBorders>
            <w:tcMar>
              <w:left w:w="57" w:type="dxa"/>
              <w:right w:w="57" w:type="dxa"/>
            </w:tcMar>
            <w:vAlign w:val="center"/>
          </w:tcPr>
          <w:p w14:paraId="7D345035" w14:textId="1A66EF43" w:rsidR="009272B2" w:rsidRPr="004E000C" w:rsidRDefault="00BC7761" w:rsidP="009272B2">
            <w:pPr>
              <w:spacing w:before="20" w:after="20"/>
              <w:rPr>
                <w:rFonts w:asciiTheme="minorHAnsi" w:hAnsiTheme="minorHAnsi"/>
                <w:sz w:val="19"/>
                <w:szCs w:val="19"/>
              </w:rPr>
            </w:pPr>
            <w:r w:rsidRPr="004E000C">
              <w:rPr>
                <w:rFonts w:asciiTheme="minorHAnsi" w:eastAsia="Cambria" w:hAnsiTheme="minorHAnsi" w:cs="Arial"/>
                <w:sz w:val="19"/>
                <w:szCs w:val="19"/>
              </w:rPr>
              <w:t>Administrative Officer 4</w:t>
            </w:r>
          </w:p>
        </w:tc>
      </w:tr>
      <w:tr w:rsidR="00967290" w:rsidRPr="004E000C" w14:paraId="662BAEFC" w14:textId="77777777" w:rsidTr="00F40C02">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967290" w:rsidRPr="004E000C" w:rsidRDefault="00967290" w:rsidP="00967290">
            <w:pPr>
              <w:spacing w:before="20" w:after="20"/>
              <w:rPr>
                <w:rFonts w:asciiTheme="minorHAnsi" w:hAnsiTheme="minorHAnsi"/>
                <w:sz w:val="19"/>
                <w:szCs w:val="19"/>
              </w:rPr>
            </w:pPr>
            <w:r w:rsidRPr="004E000C">
              <w:rPr>
                <w:rFonts w:asciiTheme="minorHAnsi" w:hAnsiTheme="minorHAnsi"/>
                <w:sz w:val="19"/>
                <w:szCs w:val="19"/>
              </w:rPr>
              <w:t>Job type</w:t>
            </w:r>
          </w:p>
        </w:tc>
        <w:tc>
          <w:tcPr>
            <w:tcW w:w="3686" w:type="dxa"/>
            <w:gridSpan w:val="3"/>
            <w:tcBorders>
              <w:left w:val="single" w:sz="4" w:space="0" w:color="1F1F5F" w:themeColor="text1"/>
              <w:right w:val="single" w:sz="4" w:space="0" w:color="1F1F5F" w:themeColor="text1"/>
            </w:tcBorders>
            <w:tcMar>
              <w:left w:w="57" w:type="dxa"/>
              <w:right w:w="57" w:type="dxa"/>
            </w:tcMar>
          </w:tcPr>
          <w:p w14:paraId="25E8AF23" w14:textId="1612F59E" w:rsidR="00967290" w:rsidRPr="004E000C" w:rsidRDefault="004E000C" w:rsidP="00967290">
            <w:pPr>
              <w:tabs>
                <w:tab w:val="left" w:pos="2265"/>
              </w:tabs>
              <w:spacing w:before="20" w:after="20"/>
              <w:rPr>
                <w:rFonts w:asciiTheme="minorHAnsi" w:hAnsiTheme="minorHAnsi"/>
                <w:sz w:val="19"/>
                <w:szCs w:val="19"/>
              </w:rPr>
            </w:pPr>
            <w:r w:rsidRPr="004E000C">
              <w:rPr>
                <w:rFonts w:asciiTheme="minorHAnsi" w:hAnsiTheme="minorHAnsi" w:cs="Arial"/>
                <w:sz w:val="19"/>
                <w:szCs w:val="19"/>
              </w:rPr>
              <w:t>Full t</w:t>
            </w:r>
            <w:r w:rsidR="00967290" w:rsidRPr="004E000C">
              <w:rPr>
                <w:rFonts w:asciiTheme="minorHAnsi" w:hAnsiTheme="minorHAnsi" w:cs="Arial"/>
                <w:sz w:val="19"/>
                <w:szCs w:val="19"/>
              </w:rPr>
              <w:t>ime</w:t>
            </w:r>
          </w:p>
        </w:tc>
        <w:tc>
          <w:tcPr>
            <w:tcW w:w="113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0B20BDF8" w:rsidR="00967290" w:rsidRPr="004E000C" w:rsidRDefault="00967290" w:rsidP="00967290">
            <w:pPr>
              <w:spacing w:before="20" w:after="20"/>
              <w:rPr>
                <w:rFonts w:asciiTheme="minorHAnsi" w:hAnsiTheme="minorHAnsi"/>
                <w:sz w:val="19"/>
                <w:szCs w:val="19"/>
              </w:rPr>
            </w:pPr>
            <w:r w:rsidRPr="004E000C">
              <w:rPr>
                <w:rFonts w:asciiTheme="minorHAnsi" w:hAnsiTheme="minorHAnsi"/>
                <w:sz w:val="19"/>
                <w:szCs w:val="19"/>
              </w:rPr>
              <w:t>Duration</w:t>
            </w:r>
          </w:p>
        </w:tc>
        <w:tc>
          <w:tcPr>
            <w:tcW w:w="4394" w:type="dxa"/>
            <w:tcBorders>
              <w:left w:val="single" w:sz="4" w:space="0" w:color="1F1F5F" w:themeColor="text1"/>
            </w:tcBorders>
            <w:tcMar>
              <w:left w:w="57" w:type="dxa"/>
              <w:right w:w="57" w:type="dxa"/>
            </w:tcMar>
          </w:tcPr>
          <w:p w14:paraId="3D2C43A4" w14:textId="1366EE87" w:rsidR="00967290" w:rsidRPr="004E000C" w:rsidRDefault="004E000C" w:rsidP="00967290">
            <w:pPr>
              <w:spacing w:before="20" w:after="20"/>
              <w:rPr>
                <w:rFonts w:asciiTheme="minorHAnsi" w:hAnsiTheme="minorHAnsi"/>
                <w:sz w:val="19"/>
                <w:szCs w:val="19"/>
              </w:rPr>
            </w:pPr>
            <w:r w:rsidRPr="004E000C">
              <w:rPr>
                <w:rFonts w:asciiTheme="minorHAnsi" w:hAnsiTheme="minorHAnsi" w:cs="Arial"/>
                <w:sz w:val="19"/>
                <w:szCs w:val="19"/>
              </w:rPr>
              <w:t>Fixed for 6 m</w:t>
            </w:r>
            <w:r w:rsidR="00367BDF" w:rsidRPr="004E000C">
              <w:rPr>
                <w:rFonts w:asciiTheme="minorHAnsi" w:hAnsiTheme="minorHAnsi" w:cs="Arial"/>
                <w:sz w:val="19"/>
                <w:szCs w:val="19"/>
              </w:rPr>
              <w:t>onths</w:t>
            </w:r>
          </w:p>
        </w:tc>
      </w:tr>
      <w:tr w:rsidR="00987005" w:rsidRPr="004E000C" w14:paraId="619AA0D2" w14:textId="77777777" w:rsidTr="00F40C02">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987005" w:rsidRPr="004E000C" w:rsidRDefault="00987005" w:rsidP="00987005">
            <w:pPr>
              <w:spacing w:before="20" w:after="20"/>
              <w:rPr>
                <w:rFonts w:asciiTheme="minorHAnsi" w:hAnsiTheme="minorHAnsi"/>
                <w:sz w:val="19"/>
                <w:szCs w:val="19"/>
              </w:rPr>
            </w:pPr>
            <w:r w:rsidRPr="004E000C">
              <w:rPr>
                <w:rFonts w:asciiTheme="minorHAnsi" w:hAnsiTheme="minorHAnsi"/>
                <w:sz w:val="19"/>
                <w:szCs w:val="19"/>
              </w:rPr>
              <w:t>Salary</w:t>
            </w:r>
          </w:p>
        </w:tc>
        <w:tc>
          <w:tcPr>
            <w:tcW w:w="3686" w:type="dxa"/>
            <w:gridSpan w:val="3"/>
            <w:tcBorders>
              <w:left w:val="single" w:sz="4" w:space="0" w:color="1F1F5F" w:themeColor="text1"/>
              <w:right w:val="single" w:sz="4" w:space="0" w:color="1F1F5F" w:themeColor="text1"/>
            </w:tcBorders>
            <w:tcMar>
              <w:left w:w="57" w:type="dxa"/>
              <w:right w:w="57" w:type="dxa"/>
            </w:tcMar>
          </w:tcPr>
          <w:p w14:paraId="4E5F7728" w14:textId="4039974A" w:rsidR="00987005" w:rsidRPr="004E000C" w:rsidRDefault="004E000C" w:rsidP="00987005">
            <w:pPr>
              <w:spacing w:before="20" w:after="20"/>
              <w:rPr>
                <w:rFonts w:asciiTheme="minorHAnsi" w:hAnsiTheme="minorHAnsi"/>
                <w:sz w:val="19"/>
                <w:szCs w:val="19"/>
              </w:rPr>
            </w:pPr>
            <w:r w:rsidRPr="004E000C">
              <w:rPr>
                <w:rFonts w:asciiTheme="minorHAnsi" w:hAnsiTheme="minorHAnsi"/>
                <w:sz w:val="19"/>
                <w:szCs w:val="19"/>
              </w:rPr>
              <w:t>$73,091 - $83,611</w:t>
            </w:r>
          </w:p>
        </w:tc>
        <w:tc>
          <w:tcPr>
            <w:tcW w:w="1134"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987005" w:rsidRPr="004E000C" w:rsidRDefault="00987005" w:rsidP="00987005">
            <w:pPr>
              <w:spacing w:before="20" w:after="20"/>
              <w:rPr>
                <w:rFonts w:asciiTheme="minorHAnsi" w:hAnsiTheme="minorHAnsi"/>
                <w:sz w:val="19"/>
                <w:szCs w:val="19"/>
              </w:rPr>
            </w:pPr>
            <w:r w:rsidRPr="004E000C">
              <w:rPr>
                <w:rFonts w:asciiTheme="minorHAnsi" w:hAnsiTheme="minorHAnsi"/>
                <w:sz w:val="19"/>
                <w:szCs w:val="19"/>
              </w:rPr>
              <w:t>Location</w:t>
            </w:r>
          </w:p>
        </w:tc>
        <w:tc>
          <w:tcPr>
            <w:tcW w:w="4394" w:type="dxa"/>
            <w:tcBorders>
              <w:left w:val="single" w:sz="4" w:space="0" w:color="1F1F5F" w:themeColor="text1"/>
            </w:tcBorders>
            <w:tcMar>
              <w:left w:w="57" w:type="dxa"/>
              <w:right w:w="57" w:type="dxa"/>
            </w:tcMar>
          </w:tcPr>
          <w:p w14:paraId="09461B86" w14:textId="29747533" w:rsidR="00987005" w:rsidRPr="004E000C" w:rsidRDefault="00F2539F" w:rsidP="00987005">
            <w:pPr>
              <w:spacing w:before="20" w:after="20"/>
              <w:rPr>
                <w:rFonts w:asciiTheme="minorHAnsi" w:hAnsiTheme="minorHAnsi"/>
                <w:sz w:val="19"/>
                <w:szCs w:val="19"/>
              </w:rPr>
            </w:pPr>
            <w:r w:rsidRPr="004E000C">
              <w:rPr>
                <w:rFonts w:asciiTheme="minorHAnsi" w:hAnsiTheme="minorHAnsi"/>
                <w:sz w:val="19"/>
                <w:szCs w:val="19"/>
              </w:rPr>
              <w:t xml:space="preserve">Darwin </w:t>
            </w:r>
          </w:p>
        </w:tc>
      </w:tr>
      <w:tr w:rsidR="00987005" w:rsidRPr="004E000C" w14:paraId="5F2A0EC4" w14:textId="77777777" w:rsidTr="00F40C02">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987005" w:rsidRPr="004E000C" w:rsidRDefault="00987005" w:rsidP="00987005">
            <w:pPr>
              <w:spacing w:before="20" w:after="20"/>
              <w:rPr>
                <w:rFonts w:asciiTheme="minorHAnsi" w:hAnsiTheme="minorHAnsi"/>
                <w:sz w:val="19"/>
                <w:szCs w:val="19"/>
                <w:lang w:val="en-GB"/>
              </w:rPr>
            </w:pPr>
            <w:r w:rsidRPr="004E000C">
              <w:rPr>
                <w:rFonts w:asciiTheme="minorHAnsi" w:hAnsiTheme="minorHAnsi"/>
                <w:sz w:val="19"/>
                <w:szCs w:val="19"/>
                <w:lang w:val="en-GB"/>
              </w:rPr>
              <w:t>Position number</w:t>
            </w:r>
          </w:p>
        </w:tc>
        <w:tc>
          <w:tcPr>
            <w:tcW w:w="1805"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0195B976" w:rsidR="00987005" w:rsidRPr="004E000C" w:rsidRDefault="00BC7761" w:rsidP="00987005">
            <w:pPr>
              <w:spacing w:before="20" w:after="20"/>
              <w:rPr>
                <w:rFonts w:asciiTheme="minorHAnsi" w:hAnsiTheme="minorHAnsi"/>
                <w:sz w:val="19"/>
                <w:szCs w:val="19"/>
              </w:rPr>
            </w:pPr>
            <w:r w:rsidRPr="004E000C">
              <w:rPr>
                <w:rFonts w:asciiTheme="minorHAnsi" w:hAnsiTheme="minorHAnsi" w:cs="Arial"/>
                <w:sz w:val="19"/>
                <w:szCs w:val="19"/>
              </w:rPr>
              <w:t>19226</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987005" w:rsidRPr="004E000C" w:rsidRDefault="00987005" w:rsidP="00987005">
            <w:pPr>
              <w:spacing w:before="20" w:after="20"/>
              <w:rPr>
                <w:rFonts w:asciiTheme="minorHAnsi" w:hAnsiTheme="minorHAnsi"/>
                <w:sz w:val="19"/>
                <w:szCs w:val="19"/>
              </w:rPr>
            </w:pPr>
            <w:r w:rsidRPr="004E000C">
              <w:rPr>
                <w:rFonts w:asciiTheme="minorHAnsi" w:hAnsiTheme="minorHAnsi"/>
                <w:sz w:val="19"/>
                <w:szCs w:val="19"/>
              </w:rPr>
              <w:t>RTF</w:t>
            </w:r>
          </w:p>
        </w:tc>
        <w:tc>
          <w:tcPr>
            <w:tcW w:w="1172"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1A2079CE" w:rsidR="00987005" w:rsidRPr="004E000C" w:rsidRDefault="00817E73" w:rsidP="00987005">
            <w:pPr>
              <w:spacing w:before="20" w:after="20"/>
              <w:rPr>
                <w:rFonts w:asciiTheme="minorHAnsi" w:hAnsiTheme="minorHAnsi"/>
                <w:sz w:val="19"/>
                <w:szCs w:val="19"/>
              </w:rPr>
            </w:pPr>
            <w:r w:rsidRPr="004E000C">
              <w:rPr>
                <w:rFonts w:asciiTheme="minorHAnsi" w:hAnsiTheme="minorHAnsi"/>
                <w:sz w:val="19"/>
                <w:szCs w:val="19"/>
              </w:rPr>
              <w:t>278465</w:t>
            </w:r>
          </w:p>
        </w:tc>
        <w:tc>
          <w:tcPr>
            <w:tcW w:w="1134"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987005" w:rsidRPr="004E000C" w:rsidRDefault="00987005" w:rsidP="00987005">
            <w:pPr>
              <w:spacing w:before="20" w:after="20"/>
              <w:rPr>
                <w:rFonts w:asciiTheme="minorHAnsi" w:hAnsiTheme="minorHAnsi"/>
                <w:sz w:val="19"/>
                <w:szCs w:val="19"/>
              </w:rPr>
            </w:pPr>
            <w:r w:rsidRPr="004E000C">
              <w:rPr>
                <w:rFonts w:asciiTheme="minorHAnsi" w:hAnsiTheme="minorHAnsi"/>
                <w:sz w:val="19"/>
                <w:szCs w:val="19"/>
              </w:rPr>
              <w:t>Closing</w:t>
            </w:r>
          </w:p>
        </w:tc>
        <w:tc>
          <w:tcPr>
            <w:tcW w:w="4394" w:type="dxa"/>
            <w:tcBorders>
              <w:left w:val="single" w:sz="4" w:space="0" w:color="1F1F5F" w:themeColor="text1"/>
              <w:bottom w:val="single" w:sz="4" w:space="0" w:color="BFBFBF" w:themeColor="background1" w:themeShade="BF"/>
            </w:tcBorders>
            <w:tcMar>
              <w:left w:w="57" w:type="dxa"/>
              <w:right w:w="57" w:type="dxa"/>
            </w:tcMar>
          </w:tcPr>
          <w:p w14:paraId="3BF91F14" w14:textId="3122DC0C" w:rsidR="00987005" w:rsidRPr="004E000C" w:rsidRDefault="008A5793" w:rsidP="00987005">
            <w:pPr>
              <w:spacing w:before="20" w:after="20"/>
              <w:rPr>
                <w:rFonts w:asciiTheme="minorHAnsi" w:hAnsiTheme="minorHAnsi"/>
                <w:sz w:val="19"/>
                <w:szCs w:val="19"/>
              </w:rPr>
            </w:pPr>
            <w:r>
              <w:rPr>
                <w:rFonts w:asciiTheme="minorHAnsi" w:hAnsiTheme="minorHAnsi"/>
                <w:sz w:val="19"/>
                <w:szCs w:val="19"/>
              </w:rPr>
              <w:t>02</w:t>
            </w:r>
            <w:r w:rsidR="004E000C" w:rsidRPr="004E000C">
              <w:rPr>
                <w:rFonts w:asciiTheme="minorHAnsi" w:hAnsiTheme="minorHAnsi"/>
                <w:sz w:val="19"/>
                <w:szCs w:val="19"/>
              </w:rPr>
              <w:t>/10/2023</w:t>
            </w:r>
          </w:p>
        </w:tc>
      </w:tr>
      <w:tr w:rsidR="00987005" w:rsidRPr="004E000C" w14:paraId="3B261C1C" w14:textId="77777777" w:rsidTr="00F40C02">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53E59BB0" w:rsidR="00987005" w:rsidRPr="004E000C" w:rsidRDefault="00987005" w:rsidP="00987005">
            <w:pPr>
              <w:spacing w:before="20" w:after="20"/>
              <w:rPr>
                <w:rFonts w:asciiTheme="minorHAnsi" w:hAnsiTheme="minorHAnsi"/>
                <w:sz w:val="19"/>
                <w:szCs w:val="19"/>
                <w:lang w:val="en-GB"/>
              </w:rPr>
            </w:pPr>
            <w:r w:rsidRPr="004E000C">
              <w:rPr>
                <w:rFonts w:asciiTheme="minorHAnsi" w:hAnsiTheme="minorHAnsi"/>
                <w:sz w:val="19"/>
                <w:szCs w:val="19"/>
                <w:lang w:val="en-GB"/>
              </w:rPr>
              <w:t>Contact</w:t>
            </w:r>
            <w:r w:rsidR="004E000C" w:rsidRPr="004E000C">
              <w:rPr>
                <w:rFonts w:asciiTheme="minorHAnsi" w:hAnsiTheme="minorHAnsi"/>
                <w:sz w:val="19"/>
                <w:szCs w:val="19"/>
                <w:lang w:val="en-GB"/>
              </w:rPr>
              <w:t xml:space="preserve"> officer</w:t>
            </w:r>
          </w:p>
        </w:tc>
        <w:tc>
          <w:tcPr>
            <w:tcW w:w="9214"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vAlign w:val="center"/>
          </w:tcPr>
          <w:p w14:paraId="76D3EC88" w14:textId="55D11C8B" w:rsidR="00987005" w:rsidRPr="004E000C" w:rsidRDefault="00BC7761" w:rsidP="00391ECB">
            <w:pPr>
              <w:rPr>
                <w:rFonts w:asciiTheme="minorHAnsi" w:hAnsiTheme="minorHAnsi"/>
                <w:b/>
                <w:sz w:val="19"/>
                <w:szCs w:val="19"/>
              </w:rPr>
            </w:pPr>
            <w:r w:rsidRPr="004E000C">
              <w:rPr>
                <w:rFonts w:asciiTheme="minorHAnsi" w:hAnsiTheme="minorHAnsi" w:cs="Arial"/>
                <w:bCs/>
                <w:iCs/>
                <w:sz w:val="19"/>
                <w:szCs w:val="19"/>
                <w:lang w:val="en-GB"/>
              </w:rPr>
              <w:t>Karrina Betschart, Director Professional Practice and Intake</w:t>
            </w:r>
            <w:r w:rsidR="00391ECB" w:rsidRPr="004E000C">
              <w:rPr>
                <w:rFonts w:asciiTheme="minorHAnsi" w:hAnsiTheme="minorHAnsi" w:cs="Arial"/>
                <w:bCs/>
                <w:iCs/>
                <w:sz w:val="19"/>
                <w:szCs w:val="19"/>
                <w:lang w:val="en-GB"/>
              </w:rPr>
              <w:t xml:space="preserve"> on </w:t>
            </w:r>
            <w:r w:rsidRPr="004E000C">
              <w:rPr>
                <w:rFonts w:asciiTheme="minorHAnsi" w:hAnsiTheme="minorHAnsi" w:cs="Arial"/>
                <w:bCs/>
                <w:iCs/>
                <w:sz w:val="19"/>
                <w:szCs w:val="19"/>
                <w:lang w:val="en-GB"/>
              </w:rPr>
              <w:t xml:space="preserve">0457 528 141 </w:t>
            </w:r>
            <w:r w:rsidR="00391ECB" w:rsidRPr="004E000C">
              <w:rPr>
                <w:rFonts w:asciiTheme="minorHAnsi" w:hAnsiTheme="minorHAnsi" w:cs="Arial"/>
                <w:bCs/>
                <w:iCs/>
                <w:sz w:val="19"/>
                <w:szCs w:val="19"/>
                <w:lang w:val="en-GB"/>
              </w:rPr>
              <w:t xml:space="preserve">or </w:t>
            </w:r>
            <w:hyperlink r:id="rId9" w:history="1">
              <w:r w:rsidRPr="004E000C">
                <w:rPr>
                  <w:rStyle w:val="Hyperlink"/>
                  <w:rFonts w:asciiTheme="minorHAnsi" w:hAnsiTheme="minorHAnsi"/>
                  <w:sz w:val="19"/>
                  <w:szCs w:val="19"/>
                </w:rPr>
                <w:t>k</w:t>
              </w:r>
              <w:r w:rsidRPr="004E000C">
                <w:rPr>
                  <w:rStyle w:val="Hyperlink"/>
                  <w:rFonts w:asciiTheme="minorHAnsi" w:hAnsiTheme="minorHAnsi" w:cs="Arial"/>
                  <w:bCs/>
                  <w:iCs/>
                  <w:sz w:val="19"/>
                  <w:szCs w:val="19"/>
                  <w:lang w:val="en-GB"/>
                </w:rPr>
                <w:t>arrina.betschart1@education.nt.gov.au</w:t>
              </w:r>
            </w:hyperlink>
          </w:p>
        </w:tc>
      </w:tr>
      <w:tr w:rsidR="00987005" w:rsidRPr="004E000C" w14:paraId="1C88AA8C" w14:textId="77777777" w:rsidTr="00F40C02">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987005" w:rsidRPr="004E000C" w:rsidRDefault="00987005" w:rsidP="00987005">
            <w:pPr>
              <w:spacing w:before="20" w:after="20"/>
              <w:rPr>
                <w:rFonts w:asciiTheme="minorHAnsi" w:hAnsiTheme="minorHAnsi"/>
                <w:sz w:val="19"/>
                <w:szCs w:val="19"/>
                <w:lang w:val="en-GB"/>
              </w:rPr>
            </w:pPr>
            <w:r w:rsidRPr="004E000C">
              <w:rPr>
                <w:rFonts w:asciiTheme="minorHAnsi" w:hAnsiTheme="minorHAnsi"/>
                <w:sz w:val="19"/>
                <w:szCs w:val="19"/>
                <w:lang w:val="en-GB"/>
              </w:rPr>
              <w:t xml:space="preserve">About the agency </w:t>
            </w:r>
          </w:p>
        </w:tc>
        <w:tc>
          <w:tcPr>
            <w:tcW w:w="9214"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2ACE691E" w:rsidR="00987005" w:rsidRPr="00CA3D38" w:rsidRDefault="00CA3D38" w:rsidP="00987005">
            <w:pPr>
              <w:spacing w:before="20" w:after="20"/>
              <w:rPr>
                <w:rFonts w:asciiTheme="minorHAnsi" w:hAnsiTheme="minorHAnsi"/>
                <w:sz w:val="19"/>
                <w:szCs w:val="19"/>
              </w:rPr>
            </w:pPr>
            <w:hyperlink r:id="rId10" w:history="1">
              <w:r w:rsidRPr="00CA3D38">
                <w:rPr>
                  <w:rStyle w:val="Hyperlink"/>
                  <w:rFonts w:asciiTheme="minorHAnsi" w:hAnsiTheme="minorHAnsi"/>
                  <w:sz w:val="19"/>
                  <w:szCs w:val="19"/>
                </w:rPr>
                <w:t>https://education.nt.gov.au/</w:t>
              </w:r>
            </w:hyperlink>
          </w:p>
        </w:tc>
      </w:tr>
      <w:tr w:rsidR="00987005" w:rsidRPr="004E000C" w14:paraId="4567092A" w14:textId="77777777" w:rsidTr="00F40C02">
        <w:trPr>
          <w:trHeight w:val="283"/>
          <w:tblHeader/>
        </w:trPr>
        <w:tc>
          <w:tcPr>
            <w:tcW w:w="1706"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987005" w:rsidRPr="004E000C" w:rsidRDefault="00987005" w:rsidP="00987005">
            <w:pPr>
              <w:spacing w:before="20" w:after="20"/>
              <w:rPr>
                <w:rFonts w:asciiTheme="minorHAnsi" w:hAnsiTheme="minorHAnsi" w:cs="Arial"/>
                <w:bCs/>
                <w:iCs/>
                <w:sz w:val="19"/>
                <w:szCs w:val="19"/>
                <w:lang w:val="en-GB"/>
              </w:rPr>
            </w:pPr>
            <w:r w:rsidRPr="004E000C">
              <w:rPr>
                <w:rFonts w:asciiTheme="minorHAnsi" w:hAnsiTheme="minorHAnsi"/>
                <w:sz w:val="19"/>
                <w:szCs w:val="19"/>
              </w:rPr>
              <w:t xml:space="preserve">Apply online </w:t>
            </w:r>
          </w:p>
        </w:tc>
        <w:tc>
          <w:tcPr>
            <w:tcW w:w="9214"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586F4102" w:rsidR="00987005" w:rsidRPr="004E000C" w:rsidRDefault="007F6E3C" w:rsidP="00987005">
            <w:pPr>
              <w:spacing w:before="20" w:after="20"/>
              <w:rPr>
                <w:rFonts w:asciiTheme="minorHAnsi" w:hAnsiTheme="minorHAnsi"/>
                <w:sz w:val="19"/>
                <w:szCs w:val="19"/>
              </w:rPr>
            </w:pPr>
            <w:hyperlink r:id="rId11" w:history="1">
              <w:r w:rsidR="004E000C" w:rsidRPr="004E000C">
                <w:rPr>
                  <w:rStyle w:val="Hyperlink"/>
                  <w:rFonts w:asciiTheme="minorHAnsi" w:hAnsiTheme="minorHAnsi"/>
                  <w:sz w:val="19"/>
                  <w:szCs w:val="19"/>
                </w:rPr>
                <w:t>https://jobs.nt.gov.au/Home/JobDetails?rtfId=278465</w:t>
              </w:r>
            </w:hyperlink>
            <w:r w:rsidR="004E000C" w:rsidRPr="004E000C">
              <w:rPr>
                <w:rFonts w:asciiTheme="minorHAnsi" w:hAnsiTheme="minorHAnsi"/>
                <w:sz w:val="19"/>
                <w:szCs w:val="19"/>
              </w:rPr>
              <w:t xml:space="preserve"> </w:t>
            </w:r>
          </w:p>
        </w:tc>
      </w:tr>
      <w:tr w:rsidR="00391ECB" w:rsidRPr="004E000C" w14:paraId="7FC5EF6D" w14:textId="77777777" w:rsidTr="00391ECB">
        <w:trPr>
          <w:trHeight w:val="283"/>
          <w:tblHeader/>
        </w:trPr>
        <w:tc>
          <w:tcPr>
            <w:tcW w:w="10920" w:type="dxa"/>
            <w:gridSpan w:val="6"/>
            <w:tcBorders>
              <w:top w:val="single" w:sz="4" w:space="0" w:color="FFFFFF" w:themeColor="background2"/>
              <w:bottom w:val="single" w:sz="4" w:space="0" w:color="auto"/>
            </w:tcBorders>
            <w:shd w:val="clear" w:color="auto" w:fill="002060"/>
            <w:tcMar>
              <w:left w:w="57" w:type="dxa"/>
              <w:right w:w="57" w:type="dxa"/>
            </w:tcMar>
          </w:tcPr>
          <w:p w14:paraId="41734FB7" w14:textId="77777777" w:rsidR="00391ECB" w:rsidRPr="004E000C" w:rsidRDefault="00391ECB" w:rsidP="004E000C">
            <w:pPr>
              <w:pStyle w:val="Heading1"/>
              <w:jc w:val="both"/>
              <w:outlineLvl w:val="0"/>
              <w:rPr>
                <w:rFonts w:asciiTheme="minorHAnsi" w:hAnsiTheme="minorHAnsi"/>
                <w:color w:val="FFFFFF" w:themeColor="background1"/>
                <w:sz w:val="19"/>
                <w:szCs w:val="19"/>
              </w:rPr>
            </w:pPr>
            <w:r w:rsidRPr="004E000C">
              <w:rPr>
                <w:rFonts w:asciiTheme="minorHAnsi" w:hAnsiTheme="minorHAnsi"/>
                <w:color w:val="FFFFFF" w:themeColor="background1"/>
                <w:sz w:val="19"/>
                <w:szCs w:val="19"/>
              </w:rPr>
              <w:t>APPLICATIONS MUST INCLUDE A ONE-PAGE SUMMARY ABOUT YOU, A DETAILED RESUME AND COPIES OF YOUR TERTIARY QUALIFICATIONS.</w:t>
            </w:r>
          </w:p>
        </w:tc>
      </w:tr>
      <w:tr w:rsidR="00391ECB" w:rsidRPr="004E000C" w14:paraId="76E39B9A" w14:textId="77777777" w:rsidTr="004E000C">
        <w:trPr>
          <w:trHeight w:val="836"/>
          <w:tblHeader/>
        </w:trPr>
        <w:tc>
          <w:tcPr>
            <w:tcW w:w="10920"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677F2188" w14:textId="77777777" w:rsidR="00391ECB" w:rsidRPr="004E000C" w:rsidRDefault="00391ECB" w:rsidP="004E000C">
            <w:pPr>
              <w:pStyle w:val="Heading1"/>
              <w:jc w:val="both"/>
              <w:outlineLvl w:val="0"/>
              <w:rPr>
                <w:rFonts w:asciiTheme="minorHAnsi" w:hAnsiTheme="minorHAnsi"/>
                <w:sz w:val="19"/>
                <w:szCs w:val="19"/>
              </w:rPr>
            </w:pPr>
            <w:r w:rsidRPr="004E000C">
              <w:rPr>
                <w:rFonts w:asciiTheme="minorHAnsi" w:hAnsiTheme="minorHAnsi"/>
                <w:sz w:val="19"/>
                <w:szCs w:val="19"/>
              </w:rPr>
              <w:t>Information for applicants – inclusion and diversity and Special Measures recruitment plans</w:t>
            </w:r>
          </w:p>
          <w:p w14:paraId="04561EAE" w14:textId="2626B46E" w:rsidR="00391ECB" w:rsidRPr="004E000C" w:rsidRDefault="00391ECB" w:rsidP="004E000C">
            <w:pPr>
              <w:jc w:val="both"/>
              <w:rPr>
                <w:rFonts w:asciiTheme="minorHAnsi" w:hAnsiTheme="minorHAnsi"/>
                <w:sz w:val="19"/>
                <w:szCs w:val="19"/>
              </w:rPr>
            </w:pPr>
            <w:r w:rsidRPr="004E000C">
              <w:rPr>
                <w:rFonts w:asciiTheme="minorHAnsi" w:hAnsiTheme="minorHAnsi"/>
                <w:sz w:val="19"/>
                <w:szCs w:val="19"/>
              </w:rPr>
              <w:t xml:space="preserve">The NTPS values diversity. The NTPS encourages people from all diversity groups to apply for vacancies and accommodates people with disability by making reasonable workplace </w:t>
            </w:r>
            <w:bookmarkStart w:id="0" w:name="_GoBack"/>
            <w:bookmarkEnd w:id="0"/>
            <w:r w:rsidRPr="004E000C">
              <w:rPr>
                <w:rFonts w:asciiTheme="minorHAnsi" w:hAnsiTheme="minorHAnsi"/>
                <w:sz w:val="19"/>
                <w:szCs w:val="19"/>
              </w:rPr>
              <w:t xml:space="preserve">adjustments. If you require an adjustment for the recruitment process or job, please discuss this with the contact officer. For more information about applying for this position and the merit process, go to the </w:t>
            </w:r>
            <w:hyperlink r:id="rId12" w:history="1">
              <w:r w:rsidRPr="004E000C">
                <w:rPr>
                  <w:rStyle w:val="Hyperlink"/>
                  <w:rFonts w:asciiTheme="minorHAnsi" w:hAnsiTheme="minorHAnsi"/>
                  <w:sz w:val="19"/>
                  <w:szCs w:val="19"/>
                </w:rPr>
                <w:t>OCPE website</w:t>
              </w:r>
            </w:hyperlink>
            <w:r w:rsidRPr="004E000C">
              <w:rPr>
                <w:rFonts w:asciiTheme="minorHAnsi" w:hAnsiTheme="minorHAnsi"/>
                <w:sz w:val="19"/>
                <w:szCs w:val="19"/>
              </w:rPr>
              <w:t xml:space="preserve">. Aboriginal applicants will be granted priority consideration for this vacancy. For more information on Special Measures plans, go to the </w:t>
            </w:r>
            <w:hyperlink r:id="rId13" w:history="1">
              <w:r w:rsidRPr="004E000C">
                <w:rPr>
                  <w:rStyle w:val="Hyperlink"/>
                  <w:rFonts w:asciiTheme="minorHAnsi" w:hAnsiTheme="minorHAnsi"/>
                  <w:sz w:val="19"/>
                  <w:szCs w:val="19"/>
                </w:rPr>
                <w:t>OCPE website</w:t>
              </w:r>
            </w:hyperlink>
            <w:r w:rsidRPr="004E000C">
              <w:rPr>
                <w:rFonts w:asciiTheme="minorHAnsi" w:hAnsiTheme="minorHAnsi"/>
                <w:sz w:val="19"/>
                <w:szCs w:val="19"/>
              </w:rPr>
              <w:t>.</w:t>
            </w:r>
          </w:p>
        </w:tc>
      </w:tr>
    </w:tbl>
    <w:p w14:paraId="178138A6" w14:textId="5F8F7DB7" w:rsidR="002942D4" w:rsidRPr="004E000C" w:rsidRDefault="003116ED" w:rsidP="004E000C">
      <w:pPr>
        <w:pStyle w:val="Heading1"/>
        <w:spacing w:before="120"/>
        <w:jc w:val="both"/>
        <w:rPr>
          <w:rFonts w:asciiTheme="minorHAnsi" w:hAnsiTheme="minorHAnsi"/>
          <w:sz w:val="19"/>
          <w:szCs w:val="19"/>
        </w:rPr>
      </w:pPr>
      <w:r w:rsidRPr="004E000C">
        <w:rPr>
          <w:rFonts w:asciiTheme="minorHAnsi" w:hAnsiTheme="minorHAnsi"/>
          <w:sz w:val="19"/>
          <w:szCs w:val="19"/>
        </w:rPr>
        <w:t xml:space="preserve">Primary </w:t>
      </w:r>
      <w:r w:rsidR="002942D4" w:rsidRPr="004E000C">
        <w:rPr>
          <w:rFonts w:asciiTheme="minorHAnsi" w:hAnsiTheme="minorHAnsi"/>
          <w:sz w:val="19"/>
          <w:szCs w:val="19"/>
        </w:rPr>
        <w:t>objective</w:t>
      </w:r>
    </w:p>
    <w:p w14:paraId="4C81C104" w14:textId="77777777" w:rsidR="00BC7761" w:rsidRPr="004E000C" w:rsidRDefault="00BC7761" w:rsidP="004E000C">
      <w:pPr>
        <w:pStyle w:val="Heading1"/>
        <w:spacing w:before="0"/>
        <w:ind w:right="-143"/>
        <w:jc w:val="both"/>
        <w:rPr>
          <w:rFonts w:asciiTheme="minorHAnsi" w:eastAsiaTheme="minorHAnsi" w:hAnsiTheme="minorHAnsi" w:cs="Calibri"/>
          <w:b w:val="0"/>
          <w:bCs w:val="0"/>
          <w:iCs w:val="0"/>
          <w:color w:val="auto"/>
          <w:sz w:val="19"/>
          <w:szCs w:val="19"/>
          <w:lang w:val="en-AU" w:eastAsia="en-US"/>
        </w:rPr>
      </w:pPr>
      <w:r w:rsidRPr="004E000C">
        <w:rPr>
          <w:rFonts w:asciiTheme="minorHAnsi" w:eastAsiaTheme="minorHAnsi" w:hAnsiTheme="minorHAnsi" w:cs="Calibri"/>
          <w:b w:val="0"/>
          <w:bCs w:val="0"/>
          <w:iCs w:val="0"/>
          <w:color w:val="auto"/>
          <w:sz w:val="19"/>
          <w:szCs w:val="19"/>
          <w:lang w:val="en-AU" w:eastAsia="en-US"/>
        </w:rPr>
        <w:t xml:space="preserve">To provide high level administrative and secretarial support for projects for Student Wellbeing and Inclusion Programs and Services – Professional Practice and Intake. The position is in a high-pressure environment with changing deadlines and priorities, in a politically sensitive time and place.  </w:t>
      </w:r>
    </w:p>
    <w:p w14:paraId="5CE5E55D" w14:textId="5BE071FC" w:rsidR="002942D4" w:rsidRPr="004E000C" w:rsidRDefault="002942D4" w:rsidP="004E000C">
      <w:pPr>
        <w:pStyle w:val="Heading1"/>
        <w:spacing w:before="120"/>
        <w:ind w:right="-143"/>
        <w:jc w:val="both"/>
        <w:rPr>
          <w:rFonts w:asciiTheme="minorHAnsi" w:hAnsiTheme="minorHAnsi"/>
          <w:sz w:val="19"/>
          <w:szCs w:val="19"/>
        </w:rPr>
      </w:pPr>
      <w:r w:rsidRPr="004E000C">
        <w:rPr>
          <w:rFonts w:asciiTheme="minorHAnsi" w:hAnsiTheme="minorHAnsi"/>
          <w:sz w:val="19"/>
          <w:szCs w:val="19"/>
        </w:rPr>
        <w:t>Context statement</w:t>
      </w:r>
    </w:p>
    <w:p w14:paraId="6CA0AA84" w14:textId="370D2F6A" w:rsidR="00C543A9" w:rsidRPr="004E000C" w:rsidRDefault="00032C67" w:rsidP="004E000C">
      <w:pPr>
        <w:pStyle w:val="Heading1"/>
        <w:spacing w:before="0"/>
        <w:ind w:right="-143"/>
        <w:jc w:val="both"/>
        <w:rPr>
          <w:rFonts w:asciiTheme="minorHAnsi" w:hAnsiTheme="minorHAnsi" w:cs="Times New Roman"/>
          <w:b w:val="0"/>
          <w:bCs w:val="0"/>
          <w:iCs w:val="0"/>
          <w:color w:val="auto"/>
          <w:sz w:val="19"/>
          <w:szCs w:val="19"/>
          <w:lang w:val="en-AU"/>
        </w:rPr>
      </w:pPr>
      <w:r w:rsidRPr="004E000C">
        <w:rPr>
          <w:rFonts w:asciiTheme="minorHAnsi" w:hAnsiTheme="minorHAnsi" w:cs="Times New Roman"/>
          <w:b w:val="0"/>
          <w:bCs w:val="0"/>
          <w:iCs w:val="0"/>
          <w:color w:val="auto"/>
          <w:sz w:val="19"/>
          <w:szCs w:val="19"/>
          <w:lang w:val="en-AU"/>
        </w:rPr>
        <w:t>Student Wellbeing and Inclusion</w:t>
      </w:r>
      <w:r w:rsidR="00CF3224" w:rsidRPr="004E000C">
        <w:rPr>
          <w:rFonts w:asciiTheme="minorHAnsi" w:hAnsiTheme="minorHAnsi" w:cs="Times New Roman"/>
          <w:b w:val="0"/>
          <w:bCs w:val="0"/>
          <w:iCs w:val="0"/>
          <w:color w:val="auto"/>
          <w:sz w:val="19"/>
          <w:szCs w:val="19"/>
          <w:lang w:val="en-AU"/>
        </w:rPr>
        <w:t xml:space="preserve"> Programs and Services</w:t>
      </w:r>
      <w:r w:rsidRPr="004E000C">
        <w:rPr>
          <w:rFonts w:asciiTheme="minorHAnsi" w:hAnsiTheme="minorHAnsi" w:cs="Times New Roman"/>
          <w:b w:val="0"/>
          <w:bCs w:val="0"/>
          <w:iCs w:val="0"/>
          <w:color w:val="auto"/>
          <w:sz w:val="19"/>
          <w:szCs w:val="19"/>
          <w:lang w:val="en-AU"/>
        </w:rPr>
        <w:t xml:space="preserve"> is part of Inclusion and Engagement Services, which provides differentiated support services to reform inclusion and improve engagement and access to learning for children, </w:t>
      </w:r>
      <w:r w:rsidR="00CF3224" w:rsidRPr="004E000C">
        <w:rPr>
          <w:rFonts w:asciiTheme="minorHAnsi" w:hAnsiTheme="minorHAnsi" w:cs="Times New Roman"/>
          <w:b w:val="0"/>
          <w:bCs w:val="0"/>
          <w:iCs w:val="0"/>
          <w:color w:val="auto"/>
          <w:sz w:val="19"/>
          <w:szCs w:val="19"/>
          <w:lang w:val="en-AU"/>
        </w:rPr>
        <w:t>students,</w:t>
      </w:r>
      <w:r w:rsidRPr="004E000C">
        <w:rPr>
          <w:rFonts w:asciiTheme="minorHAnsi" w:hAnsiTheme="minorHAnsi" w:cs="Times New Roman"/>
          <w:b w:val="0"/>
          <w:bCs w:val="0"/>
          <w:iCs w:val="0"/>
          <w:color w:val="auto"/>
          <w:sz w:val="19"/>
          <w:szCs w:val="19"/>
          <w:lang w:val="en-AU"/>
        </w:rPr>
        <w:t xml:space="preserve"> and communities. Student Wellbeing and Inclusion provides advice, guidance and support to clients and stakeholders to ensure all children and students are welcomed into an inclusive learning environment and are able to engage effectively with education and learn to their full potential. </w:t>
      </w:r>
    </w:p>
    <w:p w14:paraId="6DCB98A4" w14:textId="6D04CFB1" w:rsidR="006D187B" w:rsidRPr="004E000C" w:rsidRDefault="00B84E17" w:rsidP="004E000C">
      <w:pPr>
        <w:pStyle w:val="Heading1"/>
        <w:spacing w:before="120"/>
        <w:ind w:right="-143"/>
        <w:jc w:val="both"/>
        <w:rPr>
          <w:rFonts w:asciiTheme="minorHAnsi" w:hAnsiTheme="minorHAnsi"/>
          <w:sz w:val="19"/>
          <w:szCs w:val="19"/>
        </w:rPr>
      </w:pPr>
      <w:r w:rsidRPr="004E000C">
        <w:rPr>
          <w:rFonts w:asciiTheme="minorHAnsi" w:hAnsiTheme="minorHAnsi"/>
          <w:sz w:val="19"/>
          <w:szCs w:val="19"/>
        </w:rPr>
        <w:t>Key d</w:t>
      </w:r>
      <w:r w:rsidR="00784A4B" w:rsidRPr="004E000C">
        <w:rPr>
          <w:rFonts w:asciiTheme="minorHAnsi" w:hAnsiTheme="minorHAnsi"/>
          <w:sz w:val="19"/>
          <w:szCs w:val="19"/>
        </w:rPr>
        <w:t xml:space="preserve">uties and </w:t>
      </w:r>
      <w:r w:rsidRPr="004E000C">
        <w:rPr>
          <w:rFonts w:asciiTheme="minorHAnsi" w:hAnsiTheme="minorHAnsi"/>
          <w:sz w:val="19"/>
          <w:szCs w:val="19"/>
        </w:rPr>
        <w:t>r</w:t>
      </w:r>
      <w:r w:rsidR="00D20905" w:rsidRPr="004E000C">
        <w:rPr>
          <w:rFonts w:asciiTheme="minorHAnsi" w:hAnsiTheme="minorHAnsi"/>
          <w:sz w:val="19"/>
          <w:szCs w:val="19"/>
        </w:rPr>
        <w:t>esponsibilities</w:t>
      </w:r>
    </w:p>
    <w:p w14:paraId="0BD8C9C7" w14:textId="2039CF9F" w:rsidR="00251532" w:rsidRPr="004E000C" w:rsidRDefault="00251532" w:rsidP="004E000C">
      <w:pPr>
        <w:pStyle w:val="ListNumber"/>
        <w:numPr>
          <w:ilvl w:val="0"/>
          <w:numId w:val="23"/>
        </w:numPr>
        <w:spacing w:after="0"/>
        <w:ind w:left="284" w:right="-143" w:hanging="284"/>
        <w:jc w:val="both"/>
        <w:rPr>
          <w:rFonts w:asciiTheme="minorHAnsi" w:hAnsiTheme="minorHAnsi"/>
          <w:sz w:val="19"/>
          <w:szCs w:val="19"/>
        </w:rPr>
      </w:pPr>
      <w:r w:rsidRPr="004E000C">
        <w:rPr>
          <w:rFonts w:asciiTheme="minorHAnsi" w:hAnsiTheme="minorHAnsi"/>
          <w:sz w:val="19"/>
          <w:szCs w:val="19"/>
        </w:rPr>
        <w:t>Provide general administrative support to the business unit including word processing, scheduling appointments and meetings, diary management, travel arrangements, and compiling/distributing meeting papers.</w:t>
      </w:r>
    </w:p>
    <w:p w14:paraId="25346883" w14:textId="4AFAE403" w:rsidR="006E0854" w:rsidRPr="004E000C" w:rsidRDefault="006E0854" w:rsidP="004E000C">
      <w:pPr>
        <w:pStyle w:val="ListNumber"/>
        <w:numPr>
          <w:ilvl w:val="0"/>
          <w:numId w:val="23"/>
        </w:numPr>
        <w:spacing w:after="0"/>
        <w:ind w:left="284" w:right="-143" w:hanging="284"/>
        <w:jc w:val="both"/>
        <w:rPr>
          <w:rFonts w:asciiTheme="minorHAnsi" w:hAnsiTheme="minorHAnsi"/>
          <w:sz w:val="19"/>
          <w:szCs w:val="19"/>
        </w:rPr>
      </w:pPr>
      <w:r w:rsidRPr="004E000C">
        <w:rPr>
          <w:rFonts w:asciiTheme="minorHAnsi" w:hAnsiTheme="minorHAnsi"/>
          <w:sz w:val="19"/>
          <w:szCs w:val="19"/>
        </w:rPr>
        <w:t>Provide administrative support to the unit such as formatting documents, purchasing stationery and consumables, maintenance of office equipment, and other ad hoc requests.</w:t>
      </w:r>
    </w:p>
    <w:p w14:paraId="436EEE3A" w14:textId="54F063E0" w:rsidR="006E0854" w:rsidRPr="004E000C" w:rsidRDefault="00251532" w:rsidP="004E000C">
      <w:pPr>
        <w:pStyle w:val="ListNumber"/>
        <w:numPr>
          <w:ilvl w:val="0"/>
          <w:numId w:val="23"/>
        </w:numPr>
        <w:spacing w:after="0"/>
        <w:ind w:left="284" w:right="-143" w:hanging="284"/>
        <w:jc w:val="both"/>
        <w:rPr>
          <w:rFonts w:asciiTheme="minorHAnsi" w:hAnsiTheme="minorHAnsi"/>
          <w:sz w:val="19"/>
          <w:szCs w:val="19"/>
        </w:rPr>
      </w:pPr>
      <w:r w:rsidRPr="004E000C">
        <w:rPr>
          <w:rFonts w:asciiTheme="minorHAnsi" w:hAnsiTheme="minorHAnsi"/>
          <w:sz w:val="19"/>
          <w:szCs w:val="19"/>
        </w:rPr>
        <w:t>Assist in the preparation of Ministerial and departmental correspondence</w:t>
      </w:r>
      <w:r w:rsidR="006E0854" w:rsidRPr="004E000C">
        <w:rPr>
          <w:rFonts w:asciiTheme="minorHAnsi" w:hAnsiTheme="minorHAnsi"/>
          <w:sz w:val="19"/>
          <w:szCs w:val="19"/>
        </w:rPr>
        <w:t xml:space="preserve"> including managing and track correspondence and action using systems and registers.</w:t>
      </w:r>
    </w:p>
    <w:p w14:paraId="78DB8507" w14:textId="081CAFB4" w:rsidR="00251532" w:rsidRPr="004E000C" w:rsidRDefault="00251532" w:rsidP="004E000C">
      <w:pPr>
        <w:pStyle w:val="ListNumber"/>
        <w:numPr>
          <w:ilvl w:val="0"/>
          <w:numId w:val="23"/>
        </w:numPr>
        <w:spacing w:after="0"/>
        <w:ind w:left="284" w:right="-143" w:hanging="284"/>
        <w:jc w:val="both"/>
        <w:rPr>
          <w:rFonts w:asciiTheme="minorHAnsi" w:hAnsiTheme="minorHAnsi"/>
          <w:sz w:val="19"/>
          <w:szCs w:val="19"/>
        </w:rPr>
      </w:pPr>
      <w:r w:rsidRPr="004E000C">
        <w:rPr>
          <w:rFonts w:asciiTheme="minorHAnsi" w:hAnsiTheme="minorHAnsi"/>
          <w:sz w:val="19"/>
          <w:szCs w:val="19"/>
        </w:rPr>
        <w:t>Record and monitor documents and files in the Tower Records Information Management (TRIM) System, including the effective secure and confidential handling of documents.</w:t>
      </w:r>
    </w:p>
    <w:p w14:paraId="5DAB8E4B" w14:textId="52DC7606" w:rsidR="00251532" w:rsidRPr="004E000C" w:rsidRDefault="006E0854" w:rsidP="004E000C">
      <w:pPr>
        <w:pStyle w:val="ListNumber"/>
        <w:numPr>
          <w:ilvl w:val="0"/>
          <w:numId w:val="23"/>
        </w:numPr>
        <w:spacing w:after="0"/>
        <w:ind w:left="284" w:right="-143" w:hanging="284"/>
        <w:jc w:val="both"/>
        <w:rPr>
          <w:rFonts w:asciiTheme="minorHAnsi" w:hAnsiTheme="minorHAnsi"/>
          <w:sz w:val="19"/>
          <w:szCs w:val="19"/>
        </w:rPr>
      </w:pPr>
      <w:r w:rsidRPr="004E000C">
        <w:rPr>
          <w:rFonts w:asciiTheme="minorHAnsi" w:hAnsiTheme="minorHAnsi"/>
          <w:sz w:val="19"/>
          <w:szCs w:val="19"/>
        </w:rPr>
        <w:t>Ensure administrative systems, procedures and guidelines are developed, implemented, maintained, and reviewed.</w:t>
      </w:r>
    </w:p>
    <w:p w14:paraId="04F2CF68" w14:textId="6AC0443B" w:rsidR="001F3486" w:rsidRPr="004E000C" w:rsidRDefault="00B84E17" w:rsidP="004E000C">
      <w:pPr>
        <w:pStyle w:val="Heading1"/>
        <w:spacing w:before="120"/>
        <w:ind w:right="-143"/>
        <w:jc w:val="both"/>
        <w:rPr>
          <w:rFonts w:asciiTheme="minorHAnsi" w:hAnsiTheme="minorHAnsi"/>
          <w:sz w:val="19"/>
          <w:szCs w:val="19"/>
        </w:rPr>
      </w:pPr>
      <w:r w:rsidRPr="004E000C">
        <w:rPr>
          <w:rFonts w:asciiTheme="minorHAnsi" w:hAnsiTheme="minorHAnsi"/>
          <w:sz w:val="19"/>
          <w:szCs w:val="19"/>
        </w:rPr>
        <w:t>Selection c</w:t>
      </w:r>
      <w:r w:rsidR="00D20905" w:rsidRPr="004E000C">
        <w:rPr>
          <w:rFonts w:asciiTheme="minorHAnsi" w:hAnsiTheme="minorHAnsi"/>
          <w:sz w:val="19"/>
          <w:szCs w:val="19"/>
        </w:rPr>
        <w:t>riteria</w:t>
      </w:r>
    </w:p>
    <w:p w14:paraId="3D7D682A" w14:textId="77777777" w:rsidR="005573A3" w:rsidRPr="004E000C" w:rsidRDefault="005573A3" w:rsidP="004E000C">
      <w:pPr>
        <w:pStyle w:val="Heading1"/>
        <w:spacing w:before="0"/>
        <w:ind w:right="-143"/>
        <w:jc w:val="both"/>
        <w:rPr>
          <w:rFonts w:asciiTheme="minorHAnsi" w:hAnsiTheme="minorHAnsi"/>
          <w:sz w:val="19"/>
          <w:szCs w:val="19"/>
        </w:rPr>
      </w:pPr>
      <w:r w:rsidRPr="004E000C">
        <w:rPr>
          <w:rFonts w:asciiTheme="minorHAnsi" w:hAnsiTheme="minorHAnsi"/>
          <w:sz w:val="19"/>
          <w:szCs w:val="19"/>
        </w:rPr>
        <w:t>Essential</w:t>
      </w:r>
    </w:p>
    <w:p w14:paraId="41CD5237" w14:textId="77777777" w:rsidR="002F5FC2" w:rsidRPr="004E000C" w:rsidRDefault="002F5FC2" w:rsidP="004E000C">
      <w:pPr>
        <w:pStyle w:val="ListParagraph"/>
        <w:numPr>
          <w:ilvl w:val="0"/>
          <w:numId w:val="18"/>
        </w:numPr>
        <w:spacing w:after="0"/>
        <w:ind w:left="284" w:right="-143" w:hanging="284"/>
        <w:jc w:val="both"/>
        <w:rPr>
          <w:rFonts w:asciiTheme="minorHAnsi" w:hAnsiTheme="minorHAnsi" w:cs="Arial"/>
          <w:szCs w:val="19"/>
        </w:rPr>
      </w:pPr>
      <w:r w:rsidRPr="004E000C">
        <w:rPr>
          <w:rFonts w:asciiTheme="minorHAnsi" w:hAnsiTheme="minorHAnsi" w:cs="Arial"/>
          <w:szCs w:val="19"/>
        </w:rPr>
        <w:t>Demonstrated ability to work effectively in a project administration role requiring initiative, flexibility, integrity, and high levels of personal motivation.</w:t>
      </w:r>
    </w:p>
    <w:p w14:paraId="34F0B2C4" w14:textId="20ECF854" w:rsidR="006E0854" w:rsidRPr="004E000C" w:rsidRDefault="006E0854" w:rsidP="004E000C">
      <w:pPr>
        <w:pStyle w:val="ListParagraph"/>
        <w:numPr>
          <w:ilvl w:val="0"/>
          <w:numId w:val="18"/>
        </w:numPr>
        <w:spacing w:after="0" w:line="240" w:lineRule="auto"/>
        <w:ind w:left="284" w:right="-143" w:hanging="284"/>
        <w:jc w:val="both"/>
        <w:rPr>
          <w:rFonts w:asciiTheme="minorHAnsi" w:hAnsiTheme="minorHAnsi"/>
          <w:szCs w:val="19"/>
        </w:rPr>
      </w:pPr>
      <w:r w:rsidRPr="004E000C">
        <w:rPr>
          <w:rFonts w:asciiTheme="minorHAnsi" w:hAnsiTheme="minorHAnsi"/>
          <w:szCs w:val="19"/>
        </w:rPr>
        <w:t>Knowledge and experience in delivering well-coordinated administrative, secretarial and executive support service; including scheduling meetings, preparing reports, management of information and developing robust work processes.</w:t>
      </w:r>
    </w:p>
    <w:p w14:paraId="4401D92E" w14:textId="50DAED7D" w:rsidR="00CF3224" w:rsidRPr="004E000C" w:rsidRDefault="00CF3224" w:rsidP="004E000C">
      <w:pPr>
        <w:pStyle w:val="ListParagraph"/>
        <w:numPr>
          <w:ilvl w:val="0"/>
          <w:numId w:val="18"/>
        </w:numPr>
        <w:spacing w:after="0" w:line="240" w:lineRule="atLeast"/>
        <w:ind w:left="284" w:right="-143" w:hanging="284"/>
        <w:jc w:val="both"/>
        <w:rPr>
          <w:rFonts w:asciiTheme="minorHAnsi" w:hAnsiTheme="minorHAnsi"/>
          <w:szCs w:val="19"/>
        </w:rPr>
      </w:pPr>
      <w:r w:rsidRPr="004E000C">
        <w:rPr>
          <w:rFonts w:asciiTheme="minorHAnsi" w:hAnsiTheme="minorHAnsi"/>
          <w:szCs w:val="19"/>
        </w:rPr>
        <w:t>Sound conceptual and analytical skills with an ability to adjust delivery mechanisms to meet deadlines.</w:t>
      </w:r>
    </w:p>
    <w:p w14:paraId="186EA9EF" w14:textId="77777777" w:rsidR="007C4A71" w:rsidRPr="004E000C" w:rsidRDefault="006E0854" w:rsidP="004E000C">
      <w:pPr>
        <w:pStyle w:val="ListParagraph"/>
        <w:numPr>
          <w:ilvl w:val="0"/>
          <w:numId w:val="18"/>
        </w:numPr>
        <w:spacing w:after="0" w:line="240" w:lineRule="auto"/>
        <w:ind w:left="284" w:right="-143" w:hanging="284"/>
        <w:jc w:val="both"/>
        <w:rPr>
          <w:rFonts w:asciiTheme="minorHAnsi" w:hAnsiTheme="minorHAnsi"/>
          <w:szCs w:val="19"/>
        </w:rPr>
      </w:pPr>
      <w:r w:rsidRPr="004E000C">
        <w:rPr>
          <w:rFonts w:asciiTheme="minorHAnsi" w:hAnsiTheme="minorHAnsi"/>
          <w:szCs w:val="19"/>
        </w:rPr>
        <w:t>Thoroughnes</w:t>
      </w:r>
      <w:r w:rsidR="007C4A71" w:rsidRPr="004E000C">
        <w:rPr>
          <w:rFonts w:asciiTheme="minorHAnsi" w:hAnsiTheme="minorHAnsi"/>
          <w:szCs w:val="19"/>
        </w:rPr>
        <w:t>s,</w:t>
      </w:r>
      <w:r w:rsidRPr="004E000C">
        <w:rPr>
          <w:rFonts w:asciiTheme="minorHAnsi" w:hAnsiTheme="minorHAnsi"/>
          <w:szCs w:val="19"/>
        </w:rPr>
        <w:t xml:space="preserve"> with the ability to pay attention to detail and maintain high standards of accuracy</w:t>
      </w:r>
      <w:r w:rsidR="007C4A71" w:rsidRPr="004E000C">
        <w:rPr>
          <w:rFonts w:asciiTheme="minorHAnsi" w:hAnsiTheme="minorHAnsi"/>
          <w:szCs w:val="19"/>
        </w:rPr>
        <w:t>.</w:t>
      </w:r>
    </w:p>
    <w:p w14:paraId="18988B3D" w14:textId="71AA78AE" w:rsidR="007C4A71" w:rsidRPr="004E000C" w:rsidRDefault="007C4A71" w:rsidP="004E000C">
      <w:pPr>
        <w:pStyle w:val="ListParagraph"/>
        <w:numPr>
          <w:ilvl w:val="0"/>
          <w:numId w:val="18"/>
        </w:numPr>
        <w:spacing w:after="0" w:line="240" w:lineRule="auto"/>
        <w:ind w:left="284" w:right="-143" w:hanging="284"/>
        <w:jc w:val="both"/>
        <w:rPr>
          <w:rFonts w:asciiTheme="minorHAnsi" w:hAnsiTheme="minorHAnsi"/>
          <w:szCs w:val="19"/>
        </w:rPr>
      </w:pPr>
      <w:r w:rsidRPr="004E000C">
        <w:rPr>
          <w:rFonts w:asciiTheme="minorHAnsi" w:hAnsiTheme="minorHAnsi"/>
          <w:szCs w:val="19"/>
        </w:rPr>
        <w:t xml:space="preserve">Proven ability to work independently and to participate as part of a team to work collaboratively in achieving divisional objectives. </w:t>
      </w:r>
    </w:p>
    <w:p w14:paraId="4A9F9D84" w14:textId="1638CCC2" w:rsidR="007C4A71" w:rsidRPr="004E000C" w:rsidRDefault="007C4A71" w:rsidP="004E000C">
      <w:pPr>
        <w:pStyle w:val="ListParagraph"/>
        <w:numPr>
          <w:ilvl w:val="0"/>
          <w:numId w:val="18"/>
        </w:numPr>
        <w:spacing w:after="0" w:line="240" w:lineRule="auto"/>
        <w:ind w:left="284" w:right="-143" w:hanging="284"/>
        <w:jc w:val="both"/>
        <w:rPr>
          <w:rFonts w:asciiTheme="minorHAnsi" w:hAnsiTheme="minorHAnsi"/>
          <w:szCs w:val="19"/>
        </w:rPr>
      </w:pPr>
      <w:r w:rsidRPr="004E000C">
        <w:rPr>
          <w:rFonts w:asciiTheme="minorHAnsi" w:hAnsiTheme="minorHAnsi"/>
          <w:szCs w:val="19"/>
        </w:rPr>
        <w:t xml:space="preserve">Sound knowledge in computer systems including work processing, spreadsheets, email, records management and major business systems. </w:t>
      </w:r>
    </w:p>
    <w:p w14:paraId="240ECEC0" w14:textId="0C1FEF60" w:rsidR="009A4EAD" w:rsidRPr="004E000C" w:rsidRDefault="009A4EAD" w:rsidP="004E000C">
      <w:pPr>
        <w:pStyle w:val="Heading1"/>
        <w:spacing w:before="120"/>
        <w:ind w:right="-143"/>
        <w:jc w:val="both"/>
        <w:rPr>
          <w:rFonts w:asciiTheme="minorHAnsi" w:hAnsiTheme="minorHAnsi"/>
          <w:sz w:val="19"/>
          <w:szCs w:val="19"/>
        </w:rPr>
      </w:pPr>
      <w:r w:rsidRPr="004E000C">
        <w:rPr>
          <w:rFonts w:asciiTheme="minorHAnsi" w:hAnsiTheme="minorHAnsi"/>
          <w:sz w:val="19"/>
          <w:szCs w:val="19"/>
        </w:rPr>
        <w:t>Desirable</w:t>
      </w:r>
    </w:p>
    <w:p w14:paraId="233884AE" w14:textId="77777777" w:rsidR="009A4EAD" w:rsidRPr="004E000C" w:rsidRDefault="009A4EAD" w:rsidP="004E000C">
      <w:pPr>
        <w:pStyle w:val="ListParagraph"/>
        <w:numPr>
          <w:ilvl w:val="0"/>
          <w:numId w:val="29"/>
        </w:numPr>
        <w:spacing w:after="0"/>
        <w:ind w:left="284" w:right="-143" w:hanging="284"/>
        <w:jc w:val="both"/>
        <w:rPr>
          <w:rFonts w:asciiTheme="minorHAnsi" w:hAnsiTheme="minorHAnsi" w:cs="Arial"/>
          <w:szCs w:val="19"/>
        </w:rPr>
      </w:pPr>
      <w:r w:rsidRPr="004E000C">
        <w:rPr>
          <w:rFonts w:asciiTheme="minorHAnsi" w:hAnsiTheme="minorHAnsi" w:cs="Arial"/>
          <w:szCs w:val="19"/>
        </w:rPr>
        <w:t>Certificate III in Business Administration or similar</w:t>
      </w:r>
    </w:p>
    <w:p w14:paraId="4A46DA62" w14:textId="77777777" w:rsidR="009A4EAD" w:rsidRPr="004E000C" w:rsidRDefault="009A4EAD" w:rsidP="004E000C">
      <w:pPr>
        <w:pStyle w:val="ListParagraph"/>
        <w:numPr>
          <w:ilvl w:val="0"/>
          <w:numId w:val="29"/>
        </w:numPr>
        <w:spacing w:after="0"/>
        <w:ind w:left="284" w:right="-143" w:hanging="284"/>
        <w:jc w:val="both"/>
        <w:rPr>
          <w:rFonts w:asciiTheme="minorHAnsi" w:hAnsiTheme="minorHAnsi" w:cs="Arial"/>
          <w:szCs w:val="19"/>
        </w:rPr>
      </w:pPr>
      <w:r w:rsidRPr="004E000C">
        <w:rPr>
          <w:rFonts w:asciiTheme="minorHAnsi" w:hAnsiTheme="minorHAnsi" w:cs="Arial"/>
          <w:szCs w:val="19"/>
        </w:rPr>
        <w:t>Training in Microsoft Office applications, procurement, TRIPS for travel and TRM for records management.</w:t>
      </w:r>
    </w:p>
    <w:p w14:paraId="7D1E69A9" w14:textId="6AE74EDF" w:rsidR="006E0854" w:rsidRPr="004E000C" w:rsidRDefault="006E0854" w:rsidP="004E000C">
      <w:pPr>
        <w:pStyle w:val="ListParagraph"/>
        <w:numPr>
          <w:ilvl w:val="0"/>
          <w:numId w:val="0"/>
        </w:numPr>
        <w:spacing w:after="0"/>
        <w:ind w:left="360" w:right="-143"/>
        <w:jc w:val="both"/>
        <w:rPr>
          <w:rFonts w:asciiTheme="minorHAnsi" w:hAnsiTheme="minorHAnsi"/>
          <w:szCs w:val="19"/>
        </w:rPr>
      </w:pPr>
    </w:p>
    <w:p w14:paraId="4602DE1C" w14:textId="77777777" w:rsidR="001E79EC" w:rsidRPr="004E000C" w:rsidRDefault="001E79EC" w:rsidP="004E000C">
      <w:pPr>
        <w:pStyle w:val="Heading1"/>
        <w:spacing w:before="120"/>
        <w:ind w:right="-143"/>
        <w:jc w:val="both"/>
        <w:rPr>
          <w:rFonts w:asciiTheme="minorHAnsi" w:hAnsiTheme="minorHAnsi"/>
          <w:sz w:val="19"/>
          <w:szCs w:val="19"/>
        </w:rPr>
      </w:pPr>
      <w:r w:rsidRPr="004E000C">
        <w:rPr>
          <w:rFonts w:asciiTheme="minorHAnsi" w:hAnsiTheme="minorHAnsi"/>
          <w:sz w:val="19"/>
          <w:szCs w:val="19"/>
        </w:rPr>
        <w:t>Further information</w:t>
      </w:r>
    </w:p>
    <w:p w14:paraId="4C65B74B" w14:textId="0804BDFA" w:rsidR="009A4EAD" w:rsidRPr="004E000C" w:rsidRDefault="009A4EAD" w:rsidP="004E000C">
      <w:pPr>
        <w:spacing w:after="120"/>
        <w:ind w:right="-143"/>
        <w:jc w:val="both"/>
        <w:rPr>
          <w:rStyle w:val="Hyperlink"/>
          <w:rFonts w:asciiTheme="minorHAnsi" w:hAnsiTheme="minorHAnsi"/>
          <w:color w:val="auto"/>
          <w:sz w:val="19"/>
          <w:szCs w:val="19"/>
          <w:u w:val="none"/>
        </w:rPr>
      </w:pPr>
      <w:r w:rsidRPr="004E000C">
        <w:rPr>
          <w:rStyle w:val="Hyperlink"/>
          <w:rFonts w:asciiTheme="minorHAnsi" w:hAnsiTheme="minorHAnsi"/>
          <w:color w:val="auto"/>
          <w:sz w:val="19"/>
          <w:szCs w:val="19"/>
          <w:u w:val="none"/>
        </w:rPr>
        <w:t>The selected applicant must hold</w:t>
      </w:r>
      <w:r w:rsidR="005707BA" w:rsidRPr="004E000C">
        <w:rPr>
          <w:rStyle w:val="Hyperlink"/>
          <w:rFonts w:asciiTheme="minorHAnsi" w:hAnsiTheme="minorHAnsi"/>
          <w:color w:val="auto"/>
          <w:sz w:val="19"/>
          <w:szCs w:val="19"/>
          <w:u w:val="none"/>
        </w:rPr>
        <w:t xml:space="preserve"> a </w:t>
      </w:r>
      <w:r w:rsidRPr="004E000C">
        <w:rPr>
          <w:rStyle w:val="Hyperlink"/>
          <w:rFonts w:asciiTheme="minorHAnsi" w:hAnsiTheme="minorHAnsi"/>
          <w:color w:val="auto"/>
          <w:sz w:val="19"/>
          <w:szCs w:val="19"/>
          <w:u w:val="none"/>
        </w:rPr>
        <w:t>current NT Working with Children Notice (Ochre Card) or the ability to obtain prior to commencement.</w:t>
      </w:r>
    </w:p>
    <w:p w14:paraId="5E3B8B6A" w14:textId="445CDB20" w:rsidR="00B14257" w:rsidRPr="004E000C" w:rsidRDefault="00032C67" w:rsidP="004E000C">
      <w:pPr>
        <w:tabs>
          <w:tab w:val="right" w:pos="10773"/>
        </w:tabs>
        <w:spacing w:before="240"/>
        <w:ind w:right="-143"/>
        <w:jc w:val="both"/>
        <w:rPr>
          <w:rFonts w:asciiTheme="minorHAnsi" w:hAnsiTheme="minorHAnsi"/>
          <w:sz w:val="19"/>
          <w:szCs w:val="19"/>
        </w:rPr>
      </w:pPr>
      <w:r w:rsidRPr="004E000C">
        <w:rPr>
          <w:rFonts w:asciiTheme="minorHAnsi" w:hAnsiTheme="minorHAnsi"/>
          <w:b/>
          <w:sz w:val="19"/>
          <w:szCs w:val="19"/>
        </w:rPr>
        <w:t xml:space="preserve">Approved:  </w:t>
      </w:r>
      <w:r w:rsidR="007077FB" w:rsidRPr="004E000C">
        <w:rPr>
          <w:rFonts w:asciiTheme="minorHAnsi" w:hAnsiTheme="minorHAnsi"/>
          <w:bCs/>
          <w:sz w:val="19"/>
          <w:szCs w:val="19"/>
        </w:rPr>
        <w:t>May</w:t>
      </w:r>
      <w:r w:rsidR="00A60674" w:rsidRPr="004E000C">
        <w:rPr>
          <w:rFonts w:asciiTheme="minorHAnsi" w:hAnsiTheme="minorHAnsi"/>
          <w:sz w:val="19"/>
          <w:szCs w:val="19"/>
        </w:rPr>
        <w:t xml:space="preserve"> 2023</w:t>
      </w:r>
      <w:r w:rsidRPr="004E000C">
        <w:rPr>
          <w:rFonts w:asciiTheme="minorHAnsi" w:hAnsiTheme="minorHAnsi"/>
          <w:sz w:val="19"/>
          <w:szCs w:val="19"/>
        </w:rPr>
        <w:tab/>
        <w:t xml:space="preserve"> </w:t>
      </w:r>
      <w:r w:rsidR="004E000C">
        <w:rPr>
          <w:rFonts w:asciiTheme="minorHAnsi" w:hAnsiTheme="minorHAnsi"/>
          <w:sz w:val="19"/>
          <w:szCs w:val="19"/>
        </w:rPr>
        <w:t xml:space="preserve">                                                                           </w:t>
      </w:r>
      <w:r w:rsidRPr="004E000C">
        <w:rPr>
          <w:rFonts w:asciiTheme="minorHAnsi" w:hAnsiTheme="minorHAnsi"/>
          <w:sz w:val="19"/>
          <w:szCs w:val="19"/>
        </w:rPr>
        <w:t>Amanda Hubber Senior Director Student Wellbeing and Inclusion</w:t>
      </w:r>
    </w:p>
    <w:sectPr w:rsidR="00B14257" w:rsidRPr="004E000C" w:rsidSect="003E6BAB">
      <w:headerReference w:type="default" r:id="rId14"/>
      <w:footerReference w:type="default" r:id="rId15"/>
      <w:headerReference w:type="first" r:id="rId16"/>
      <w:footerReference w:type="first" r:id="rId17"/>
      <w:pgSz w:w="11906" w:h="16838" w:code="9"/>
      <w:pgMar w:top="567" w:right="567" w:bottom="567" w:left="567"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3B7ED" w14:textId="77777777" w:rsidR="007F6E3C" w:rsidRDefault="007F6E3C" w:rsidP="00EF0B77">
      <w:r>
        <w:separator/>
      </w:r>
    </w:p>
  </w:endnote>
  <w:endnote w:type="continuationSeparator" w:id="0">
    <w:p w14:paraId="207FEFF0" w14:textId="77777777" w:rsidR="007F6E3C" w:rsidRDefault="007F6E3C"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0EDCBA2D"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4E000C">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4418DF">
            <w:rPr>
              <w:rStyle w:val="PageNumber"/>
              <w:noProof/>
            </w:rPr>
            <w:t>1</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9650" w14:textId="77777777" w:rsidR="00D15D88" w:rsidRPr="00A45CC7" w:rsidRDefault="00D15D88" w:rsidP="00DE0AA1"/>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53C6A083"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418D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418DF">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ind w:right="136"/>
            <w:jc w:val="right"/>
          </w:pPr>
          <w:r>
            <w:rPr>
              <w:noProof/>
              <w:lang w:eastAsia="en-AU"/>
            </w:rPr>
            <w:drawing>
              <wp:inline distT="0" distB="0" distL="0" distR="0" wp14:anchorId="34278140"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1D537" w14:textId="77777777" w:rsidR="007F6E3C" w:rsidRDefault="007F6E3C" w:rsidP="00EF0B77">
      <w:r>
        <w:separator/>
      </w:r>
    </w:p>
  </w:footnote>
  <w:footnote w:type="continuationSeparator" w:id="0">
    <w:p w14:paraId="5E06D79D" w14:textId="77777777" w:rsidR="007F6E3C" w:rsidRDefault="007F6E3C"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6D17E00"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A8D39" w14:textId="508F4A65" w:rsidR="00E54F9E" w:rsidRPr="00AD61DC" w:rsidRDefault="00784A4B" w:rsidP="00AD61DC">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32C50C6"/>
    <w:multiLevelType w:val="hybridMultilevel"/>
    <w:tmpl w:val="B7CECF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C6079E7"/>
    <w:multiLevelType w:val="multilevel"/>
    <w:tmpl w:val="BD7A8414"/>
    <w:numStyleLink w:val="NTGStandardList"/>
  </w:abstractNum>
  <w:abstractNum w:abstractNumId="5" w15:restartNumberingAfterBreak="0">
    <w:nsid w:val="0D3D7C94"/>
    <w:multiLevelType w:val="hybridMultilevel"/>
    <w:tmpl w:val="FACE4A46"/>
    <w:lvl w:ilvl="0" w:tplc="0C090001">
      <w:start w:val="1"/>
      <w:numFmt w:val="bullet"/>
      <w:lvlText w:val=""/>
      <w:lvlJc w:val="left"/>
      <w:pPr>
        <w:ind w:left="720" w:hanging="360"/>
      </w:pPr>
      <w:rPr>
        <w:rFonts w:ascii="Symbol" w:hAnsi="Symbol"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19606A"/>
    <w:multiLevelType w:val="hybridMultilevel"/>
    <w:tmpl w:val="1F3A3D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A5D27D3"/>
    <w:multiLevelType w:val="hybridMultilevel"/>
    <w:tmpl w:val="E79E49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0F2C7C"/>
    <w:multiLevelType w:val="hybridMultilevel"/>
    <w:tmpl w:val="B92C64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3A2753"/>
    <w:multiLevelType w:val="hybridMultilevel"/>
    <w:tmpl w:val="ABD0B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BBF2E9D"/>
    <w:multiLevelType w:val="hybridMultilevel"/>
    <w:tmpl w:val="1116DFF4"/>
    <w:lvl w:ilvl="0" w:tplc="480ED8BC">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18B043E"/>
    <w:multiLevelType w:val="hybridMultilevel"/>
    <w:tmpl w:val="EDB4B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6DA2CAE"/>
    <w:multiLevelType w:val="multilevel"/>
    <w:tmpl w:val="3E5E177A"/>
    <w:name w:val="NTG Table Bullet List332222222222222"/>
    <w:numStyleLink w:val="Tablenumberlist"/>
  </w:abstractNum>
  <w:abstractNum w:abstractNumId="40" w15:restartNumberingAfterBreak="0">
    <w:nsid w:val="56F134B8"/>
    <w:multiLevelType w:val="hybridMultilevel"/>
    <w:tmpl w:val="8ED8773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BF0520E"/>
    <w:multiLevelType w:val="hybridMultilevel"/>
    <w:tmpl w:val="66C2B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E337C07"/>
    <w:multiLevelType w:val="hybridMultilevel"/>
    <w:tmpl w:val="C56A1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BE671D3"/>
    <w:multiLevelType w:val="hybridMultilevel"/>
    <w:tmpl w:val="B28885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0"/>
  </w:num>
  <w:num w:numId="2">
    <w:abstractNumId w:val="19"/>
  </w:num>
  <w:num w:numId="3">
    <w:abstractNumId w:val="49"/>
  </w:num>
  <w:num w:numId="4">
    <w:abstractNumId w:val="33"/>
  </w:num>
  <w:num w:numId="5">
    <w:abstractNumId w:val="24"/>
  </w:num>
  <w:num w:numId="6">
    <w:abstractNumId w:val="14"/>
  </w:num>
  <w:num w:numId="7">
    <w:abstractNumId w:val="37"/>
  </w:num>
  <w:num w:numId="8">
    <w:abstractNumId w:val="23"/>
  </w:num>
  <w:num w:numId="9">
    <w:abstractNumId w:val="0"/>
  </w:num>
  <w:num w:numId="10">
    <w:abstractNumId w:val="9"/>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6"/>
  </w:num>
  <w:num w:numId="18">
    <w:abstractNumId w:val="15"/>
  </w:num>
  <w:num w:numId="19">
    <w:abstractNumId w:val="1"/>
  </w:num>
  <w:num w:numId="20">
    <w:abstractNumId w:val="50"/>
  </w:num>
  <w:num w:numId="21">
    <w:abstractNumId w:val="36"/>
  </w:num>
  <w:num w:numId="22">
    <w:abstractNumId w:val="28"/>
  </w:num>
  <w:num w:numId="23">
    <w:abstractNumId w:val="43"/>
  </w:num>
  <w:num w:numId="24">
    <w:abstractNumId w:val="20"/>
  </w:num>
  <w:num w:numId="25">
    <w:abstractNumId w:val="4"/>
  </w:num>
  <w:num w:numId="26">
    <w:abstractNumId w:val="40"/>
  </w:num>
  <w:num w:numId="27">
    <w:abstractNumId w:val="25"/>
  </w:num>
  <w:num w:numId="28">
    <w:abstractNumId w:val="5"/>
  </w:num>
  <w:num w:numId="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3E6F"/>
    <w:rsid w:val="00007670"/>
    <w:rsid w:val="00010665"/>
    <w:rsid w:val="0002393A"/>
    <w:rsid w:val="00027DB8"/>
    <w:rsid w:val="00031A96"/>
    <w:rsid w:val="00032C67"/>
    <w:rsid w:val="00040BF3"/>
    <w:rsid w:val="0004211C"/>
    <w:rsid w:val="00042C0E"/>
    <w:rsid w:val="00042FB0"/>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D1F29"/>
    <w:rsid w:val="000D633D"/>
    <w:rsid w:val="000E0334"/>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3113"/>
    <w:rsid w:val="00187130"/>
    <w:rsid w:val="001957AD"/>
    <w:rsid w:val="00196F8E"/>
    <w:rsid w:val="001A2B7F"/>
    <w:rsid w:val="001A3AFD"/>
    <w:rsid w:val="001A496C"/>
    <w:rsid w:val="001A576A"/>
    <w:rsid w:val="001B28DA"/>
    <w:rsid w:val="001B2B6C"/>
    <w:rsid w:val="001B5E90"/>
    <w:rsid w:val="001D01C4"/>
    <w:rsid w:val="001D4F99"/>
    <w:rsid w:val="001D52B0"/>
    <w:rsid w:val="001D5A18"/>
    <w:rsid w:val="001D7CA4"/>
    <w:rsid w:val="001E057F"/>
    <w:rsid w:val="001E14EB"/>
    <w:rsid w:val="001E4420"/>
    <w:rsid w:val="001E79EC"/>
    <w:rsid w:val="001F3486"/>
    <w:rsid w:val="001F59E6"/>
    <w:rsid w:val="00203F1C"/>
    <w:rsid w:val="00206936"/>
    <w:rsid w:val="00206C6F"/>
    <w:rsid w:val="00206FBD"/>
    <w:rsid w:val="00207746"/>
    <w:rsid w:val="002235C5"/>
    <w:rsid w:val="00230031"/>
    <w:rsid w:val="002343EC"/>
    <w:rsid w:val="00235C01"/>
    <w:rsid w:val="0024636F"/>
    <w:rsid w:val="00247343"/>
    <w:rsid w:val="00251532"/>
    <w:rsid w:val="00255806"/>
    <w:rsid w:val="00260C6D"/>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591"/>
    <w:rsid w:val="002B6AA4"/>
    <w:rsid w:val="002C1FE9"/>
    <w:rsid w:val="002C243B"/>
    <w:rsid w:val="002C68C2"/>
    <w:rsid w:val="002D3A57"/>
    <w:rsid w:val="002D6524"/>
    <w:rsid w:val="002D7D05"/>
    <w:rsid w:val="002E20C8"/>
    <w:rsid w:val="002E4290"/>
    <w:rsid w:val="002E66A6"/>
    <w:rsid w:val="002F0DB1"/>
    <w:rsid w:val="002F2885"/>
    <w:rsid w:val="002F45A1"/>
    <w:rsid w:val="002F5FC2"/>
    <w:rsid w:val="0030203D"/>
    <w:rsid w:val="003037F9"/>
    <w:rsid w:val="0030583E"/>
    <w:rsid w:val="00307FE1"/>
    <w:rsid w:val="003116ED"/>
    <w:rsid w:val="003164BA"/>
    <w:rsid w:val="00317798"/>
    <w:rsid w:val="00321685"/>
    <w:rsid w:val="003258E6"/>
    <w:rsid w:val="00342283"/>
    <w:rsid w:val="00343A87"/>
    <w:rsid w:val="00344A36"/>
    <w:rsid w:val="003456F4"/>
    <w:rsid w:val="00347FB6"/>
    <w:rsid w:val="0035018D"/>
    <w:rsid w:val="003504FD"/>
    <w:rsid w:val="00350881"/>
    <w:rsid w:val="00357D55"/>
    <w:rsid w:val="00363513"/>
    <w:rsid w:val="003657E5"/>
    <w:rsid w:val="0036589C"/>
    <w:rsid w:val="00367BDF"/>
    <w:rsid w:val="00371312"/>
    <w:rsid w:val="00371DC7"/>
    <w:rsid w:val="00375EE8"/>
    <w:rsid w:val="00377290"/>
    <w:rsid w:val="00377B21"/>
    <w:rsid w:val="00382688"/>
    <w:rsid w:val="00382A7F"/>
    <w:rsid w:val="00390862"/>
    <w:rsid w:val="00390CE3"/>
    <w:rsid w:val="00391ECB"/>
    <w:rsid w:val="00394876"/>
    <w:rsid w:val="00394AAF"/>
    <w:rsid w:val="00394CE5"/>
    <w:rsid w:val="003A6341"/>
    <w:rsid w:val="003B67FD"/>
    <w:rsid w:val="003B6A61"/>
    <w:rsid w:val="003C1934"/>
    <w:rsid w:val="003C1F95"/>
    <w:rsid w:val="003C2198"/>
    <w:rsid w:val="003C4941"/>
    <w:rsid w:val="003D0F63"/>
    <w:rsid w:val="003D42C0"/>
    <w:rsid w:val="003D4A8F"/>
    <w:rsid w:val="003D5B29"/>
    <w:rsid w:val="003D7818"/>
    <w:rsid w:val="003E2445"/>
    <w:rsid w:val="003E3BB2"/>
    <w:rsid w:val="003E6BAB"/>
    <w:rsid w:val="003F2C34"/>
    <w:rsid w:val="003F5B58"/>
    <w:rsid w:val="0040222A"/>
    <w:rsid w:val="004047BC"/>
    <w:rsid w:val="004100F7"/>
    <w:rsid w:val="00414CB3"/>
    <w:rsid w:val="0041563D"/>
    <w:rsid w:val="004159C8"/>
    <w:rsid w:val="00426E25"/>
    <w:rsid w:val="00427D9C"/>
    <w:rsid w:val="00427E7E"/>
    <w:rsid w:val="0043465D"/>
    <w:rsid w:val="00435082"/>
    <w:rsid w:val="004418DF"/>
    <w:rsid w:val="00443B6E"/>
    <w:rsid w:val="00450636"/>
    <w:rsid w:val="00452D7E"/>
    <w:rsid w:val="0045420A"/>
    <w:rsid w:val="00455301"/>
    <w:rsid w:val="004554D4"/>
    <w:rsid w:val="00457B6A"/>
    <w:rsid w:val="00460F19"/>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5D18"/>
    <w:rsid w:val="004A7FC2"/>
    <w:rsid w:val="004B0743"/>
    <w:rsid w:val="004B0C15"/>
    <w:rsid w:val="004B35EA"/>
    <w:rsid w:val="004B69E4"/>
    <w:rsid w:val="004C27EC"/>
    <w:rsid w:val="004C6C39"/>
    <w:rsid w:val="004D075F"/>
    <w:rsid w:val="004D1B76"/>
    <w:rsid w:val="004D29D1"/>
    <w:rsid w:val="004D344E"/>
    <w:rsid w:val="004D464A"/>
    <w:rsid w:val="004E000C"/>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457A6"/>
    <w:rsid w:val="005558EA"/>
    <w:rsid w:val="00556113"/>
    <w:rsid w:val="005573A3"/>
    <w:rsid w:val="00564C12"/>
    <w:rsid w:val="005654B8"/>
    <w:rsid w:val="005707BA"/>
    <w:rsid w:val="00570D94"/>
    <w:rsid w:val="005762CC"/>
    <w:rsid w:val="00582D3D"/>
    <w:rsid w:val="00590040"/>
    <w:rsid w:val="00595386"/>
    <w:rsid w:val="00597234"/>
    <w:rsid w:val="005974AE"/>
    <w:rsid w:val="005A4AC0"/>
    <w:rsid w:val="005A539B"/>
    <w:rsid w:val="005A5FDF"/>
    <w:rsid w:val="005B0FB7"/>
    <w:rsid w:val="005B122A"/>
    <w:rsid w:val="005B1FCB"/>
    <w:rsid w:val="005B5AC2"/>
    <w:rsid w:val="005B67D1"/>
    <w:rsid w:val="005C2833"/>
    <w:rsid w:val="005E0AC1"/>
    <w:rsid w:val="005E144D"/>
    <w:rsid w:val="005E1500"/>
    <w:rsid w:val="005E277C"/>
    <w:rsid w:val="005E3A43"/>
    <w:rsid w:val="005F0B17"/>
    <w:rsid w:val="005F6602"/>
    <w:rsid w:val="005F77C7"/>
    <w:rsid w:val="00604C49"/>
    <w:rsid w:val="00613338"/>
    <w:rsid w:val="00620675"/>
    <w:rsid w:val="00622910"/>
    <w:rsid w:val="006254B6"/>
    <w:rsid w:val="006273A2"/>
    <w:rsid w:val="00627FC8"/>
    <w:rsid w:val="006433C3"/>
    <w:rsid w:val="00643A7C"/>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B1579"/>
    <w:rsid w:val="006C0EC2"/>
    <w:rsid w:val="006D187B"/>
    <w:rsid w:val="006D66F7"/>
    <w:rsid w:val="006E0854"/>
    <w:rsid w:val="00705C9D"/>
    <w:rsid w:val="00705E4C"/>
    <w:rsid w:val="00705F13"/>
    <w:rsid w:val="0070624C"/>
    <w:rsid w:val="007077FB"/>
    <w:rsid w:val="00710A14"/>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4A71"/>
    <w:rsid w:val="007C5CFD"/>
    <w:rsid w:val="007C6D9F"/>
    <w:rsid w:val="007D4893"/>
    <w:rsid w:val="007E70CF"/>
    <w:rsid w:val="007E74A4"/>
    <w:rsid w:val="007F1B6F"/>
    <w:rsid w:val="007F21D4"/>
    <w:rsid w:val="007F263F"/>
    <w:rsid w:val="007F4D2E"/>
    <w:rsid w:val="007F60BB"/>
    <w:rsid w:val="007F6E3C"/>
    <w:rsid w:val="008015A8"/>
    <w:rsid w:val="0080766E"/>
    <w:rsid w:val="00811169"/>
    <w:rsid w:val="00812518"/>
    <w:rsid w:val="00815297"/>
    <w:rsid w:val="008170DB"/>
    <w:rsid w:val="00817BA1"/>
    <w:rsid w:val="00817E73"/>
    <w:rsid w:val="00822CA8"/>
    <w:rsid w:val="00822F7A"/>
    <w:rsid w:val="00823022"/>
    <w:rsid w:val="0082634E"/>
    <w:rsid w:val="008313C4"/>
    <w:rsid w:val="00835434"/>
    <w:rsid w:val="008358C0"/>
    <w:rsid w:val="00842838"/>
    <w:rsid w:val="008536D8"/>
    <w:rsid w:val="00854EC1"/>
    <w:rsid w:val="0085797F"/>
    <w:rsid w:val="00861DC3"/>
    <w:rsid w:val="00867019"/>
    <w:rsid w:val="00872EF1"/>
    <w:rsid w:val="008735A9"/>
    <w:rsid w:val="008744D6"/>
    <w:rsid w:val="00877BC5"/>
    <w:rsid w:val="00877D20"/>
    <w:rsid w:val="00880EB4"/>
    <w:rsid w:val="00881C48"/>
    <w:rsid w:val="00885B80"/>
    <w:rsid w:val="00885C30"/>
    <w:rsid w:val="00885E9B"/>
    <w:rsid w:val="0089368E"/>
    <w:rsid w:val="00893C96"/>
    <w:rsid w:val="0089500A"/>
    <w:rsid w:val="00897C94"/>
    <w:rsid w:val="008A4B30"/>
    <w:rsid w:val="008A5793"/>
    <w:rsid w:val="008A7C12"/>
    <w:rsid w:val="008B03CE"/>
    <w:rsid w:val="008B529E"/>
    <w:rsid w:val="008C17FB"/>
    <w:rsid w:val="008C2D32"/>
    <w:rsid w:val="008C70BB"/>
    <w:rsid w:val="008D1B00"/>
    <w:rsid w:val="008D2207"/>
    <w:rsid w:val="008D57B8"/>
    <w:rsid w:val="008D7FAA"/>
    <w:rsid w:val="008E03FC"/>
    <w:rsid w:val="008E510B"/>
    <w:rsid w:val="008F24B6"/>
    <w:rsid w:val="00902B13"/>
    <w:rsid w:val="00903EEE"/>
    <w:rsid w:val="0090409B"/>
    <w:rsid w:val="00911941"/>
    <w:rsid w:val="009150F4"/>
    <w:rsid w:val="0092024D"/>
    <w:rsid w:val="009247F9"/>
    <w:rsid w:val="00925146"/>
    <w:rsid w:val="00925F0F"/>
    <w:rsid w:val="009272B2"/>
    <w:rsid w:val="00931DD5"/>
    <w:rsid w:val="00932F6B"/>
    <w:rsid w:val="009444F0"/>
    <w:rsid w:val="009468BC"/>
    <w:rsid w:val="00947FAE"/>
    <w:rsid w:val="009616DF"/>
    <w:rsid w:val="0096542F"/>
    <w:rsid w:val="009656B1"/>
    <w:rsid w:val="00967290"/>
    <w:rsid w:val="00967FA7"/>
    <w:rsid w:val="00971645"/>
    <w:rsid w:val="00977919"/>
    <w:rsid w:val="00983000"/>
    <w:rsid w:val="00987005"/>
    <w:rsid w:val="009870FA"/>
    <w:rsid w:val="009921C3"/>
    <w:rsid w:val="0099551D"/>
    <w:rsid w:val="009A4EAD"/>
    <w:rsid w:val="009A5897"/>
    <w:rsid w:val="009A5F24"/>
    <w:rsid w:val="009B0B3E"/>
    <w:rsid w:val="009B1913"/>
    <w:rsid w:val="009B6360"/>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3DF8"/>
    <w:rsid w:val="00A149F9"/>
    <w:rsid w:val="00A21616"/>
    <w:rsid w:val="00A22C38"/>
    <w:rsid w:val="00A25193"/>
    <w:rsid w:val="00A26E80"/>
    <w:rsid w:val="00A31AE8"/>
    <w:rsid w:val="00A3739D"/>
    <w:rsid w:val="00A37DDA"/>
    <w:rsid w:val="00A40BEE"/>
    <w:rsid w:val="00A45005"/>
    <w:rsid w:val="00A45CC7"/>
    <w:rsid w:val="00A567EE"/>
    <w:rsid w:val="00A60674"/>
    <w:rsid w:val="00A61CCC"/>
    <w:rsid w:val="00A70DD8"/>
    <w:rsid w:val="00A76197"/>
    <w:rsid w:val="00A76790"/>
    <w:rsid w:val="00A85D0C"/>
    <w:rsid w:val="00A925EC"/>
    <w:rsid w:val="00A929AA"/>
    <w:rsid w:val="00A92B6B"/>
    <w:rsid w:val="00AA541E"/>
    <w:rsid w:val="00AA7519"/>
    <w:rsid w:val="00AB3460"/>
    <w:rsid w:val="00AC2D80"/>
    <w:rsid w:val="00AD0DA4"/>
    <w:rsid w:val="00AD4169"/>
    <w:rsid w:val="00AD61DC"/>
    <w:rsid w:val="00AE25C6"/>
    <w:rsid w:val="00AE306C"/>
    <w:rsid w:val="00AE532B"/>
    <w:rsid w:val="00AF28C1"/>
    <w:rsid w:val="00B02EF1"/>
    <w:rsid w:val="00B07C97"/>
    <w:rsid w:val="00B11C67"/>
    <w:rsid w:val="00B14257"/>
    <w:rsid w:val="00B15754"/>
    <w:rsid w:val="00B16002"/>
    <w:rsid w:val="00B17C65"/>
    <w:rsid w:val="00B2046E"/>
    <w:rsid w:val="00B20E8B"/>
    <w:rsid w:val="00B257E1"/>
    <w:rsid w:val="00B2599A"/>
    <w:rsid w:val="00B27AC4"/>
    <w:rsid w:val="00B343CC"/>
    <w:rsid w:val="00B5084A"/>
    <w:rsid w:val="00B5271F"/>
    <w:rsid w:val="00B55DC4"/>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C7761"/>
    <w:rsid w:val="00BD0ED1"/>
    <w:rsid w:val="00BD7FE1"/>
    <w:rsid w:val="00BE37CA"/>
    <w:rsid w:val="00BE44E3"/>
    <w:rsid w:val="00BE6144"/>
    <w:rsid w:val="00BE635A"/>
    <w:rsid w:val="00BE7ADF"/>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543A9"/>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1C8D"/>
    <w:rsid w:val="00CA36A0"/>
    <w:rsid w:val="00CA3D38"/>
    <w:rsid w:val="00CA6BC5"/>
    <w:rsid w:val="00CB0AB1"/>
    <w:rsid w:val="00CB6129"/>
    <w:rsid w:val="00CC4261"/>
    <w:rsid w:val="00CC4445"/>
    <w:rsid w:val="00CC571B"/>
    <w:rsid w:val="00CC61CD"/>
    <w:rsid w:val="00CC6C02"/>
    <w:rsid w:val="00CC737B"/>
    <w:rsid w:val="00CD5011"/>
    <w:rsid w:val="00CE640F"/>
    <w:rsid w:val="00CE76BC"/>
    <w:rsid w:val="00CF3224"/>
    <w:rsid w:val="00CF540E"/>
    <w:rsid w:val="00CF7DE7"/>
    <w:rsid w:val="00D02F07"/>
    <w:rsid w:val="00D15D88"/>
    <w:rsid w:val="00D20905"/>
    <w:rsid w:val="00D26EC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F91"/>
    <w:rsid w:val="00DB50AB"/>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4B0"/>
    <w:rsid w:val="00E31E14"/>
    <w:rsid w:val="00E33136"/>
    <w:rsid w:val="00E34D7C"/>
    <w:rsid w:val="00E3723D"/>
    <w:rsid w:val="00E43E69"/>
    <w:rsid w:val="00E44C89"/>
    <w:rsid w:val="00E457A6"/>
    <w:rsid w:val="00E5067F"/>
    <w:rsid w:val="00E54F9E"/>
    <w:rsid w:val="00E56CB1"/>
    <w:rsid w:val="00E56F6A"/>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539F"/>
    <w:rsid w:val="00F264EA"/>
    <w:rsid w:val="00F3034C"/>
    <w:rsid w:val="00F30AE1"/>
    <w:rsid w:val="00F33D27"/>
    <w:rsid w:val="00F40C02"/>
    <w:rsid w:val="00F4205B"/>
    <w:rsid w:val="00F5696E"/>
    <w:rsid w:val="00F60EFF"/>
    <w:rsid w:val="00F67D2D"/>
    <w:rsid w:val="00F75B00"/>
    <w:rsid w:val="00F83A6A"/>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224"/>
    <w:pPr>
      <w:spacing w:after="0"/>
    </w:pPr>
    <w:rPr>
      <w:rFonts w:ascii="Calibri" w:eastAsiaTheme="minorHAnsi" w:hAnsi="Calibri" w:cs="Calibri"/>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rsid w:val="006847AD"/>
    <w:pPr>
      <w:numPr>
        <w:ilvl w:val="1"/>
        <w:numId w:val="8"/>
      </w:numPr>
      <w:spacing w:after="120"/>
    </w:pPr>
  </w:style>
  <w:style w:type="paragraph" w:styleId="ListBullet3">
    <w:name w:val="List Bullet 3"/>
    <w:aliases w:val="Bullet list level 3"/>
    <w:basedOn w:val="Normal"/>
    <w:uiPriority w:val="99"/>
    <w:rsid w:val="006847AD"/>
    <w:pPr>
      <w:numPr>
        <w:ilvl w:val="2"/>
        <w:numId w:val="8"/>
      </w:numPr>
      <w:spacing w:after="120"/>
    </w:pPr>
  </w:style>
  <w:style w:type="paragraph" w:styleId="ListBullet4">
    <w:name w:val="List Bullet 4"/>
    <w:aliases w:val="Bullet list level 4"/>
    <w:basedOn w:val="Normal"/>
    <w:uiPriority w:val="99"/>
    <w:rsid w:val="006847AD"/>
    <w:pPr>
      <w:numPr>
        <w:ilvl w:val="3"/>
        <w:numId w:val="8"/>
      </w:numPr>
      <w:spacing w:after="120"/>
    </w:pPr>
  </w:style>
  <w:style w:type="paragraph" w:styleId="ListBullet5">
    <w:name w:val="List Bullet 5"/>
    <w:aliases w:val="Bullet list level 5"/>
    <w:basedOn w:val="Normal"/>
    <w:uiPriority w:val="99"/>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rPr>
      <w:sz w:val="2"/>
      <w:szCs w:val="2"/>
    </w:rPr>
  </w:style>
  <w:style w:type="paragraph" w:styleId="BalloonText">
    <w:name w:val="Balloon Text"/>
    <w:basedOn w:val="Normal"/>
    <w:link w:val="BalloonTextChar"/>
    <w:uiPriority w:val="99"/>
    <w:semiHidden/>
    <w:unhideWhenUsed/>
    <w:rsid w:val="00872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unhideWhenUsed/>
    <w:rsid w:val="008536D8"/>
    <w:rPr>
      <w:sz w:val="20"/>
    </w:rPr>
  </w:style>
  <w:style w:type="character" w:customStyle="1" w:styleId="CommentTextChar">
    <w:name w:val="Comment Text Char"/>
    <w:basedOn w:val="DefaultParagraphFont"/>
    <w:link w:val="CommentText"/>
    <w:uiPriority w:val="99"/>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numbering" w:customStyle="1" w:styleId="NTGStandardList">
    <w:name w:val="NTG Standard List"/>
    <w:basedOn w:val="NoList"/>
    <w:rsid w:val="00CF322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6345">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64000441">
      <w:bodyDiv w:val="1"/>
      <w:marLeft w:val="0"/>
      <w:marRight w:val="0"/>
      <w:marTop w:val="0"/>
      <w:marBottom w:val="0"/>
      <w:divBdr>
        <w:top w:val="none" w:sz="0" w:space="0" w:color="auto"/>
        <w:left w:val="none" w:sz="0" w:space="0" w:color="auto"/>
        <w:bottom w:val="none" w:sz="0" w:space="0" w:color="auto"/>
        <w:right w:val="none" w:sz="0" w:space="0" w:color="auto"/>
      </w:divBdr>
    </w:div>
    <w:div w:id="801112699">
      <w:bodyDiv w:val="1"/>
      <w:marLeft w:val="0"/>
      <w:marRight w:val="0"/>
      <w:marTop w:val="0"/>
      <w:marBottom w:val="0"/>
      <w:divBdr>
        <w:top w:val="none" w:sz="0" w:space="0" w:color="auto"/>
        <w:left w:val="none" w:sz="0" w:space="0" w:color="auto"/>
        <w:bottom w:val="none" w:sz="0" w:space="0" w:color="auto"/>
        <w:right w:val="none" w:sz="0" w:space="0" w:color="auto"/>
      </w:divBdr>
    </w:div>
    <w:div w:id="981036599">
      <w:bodyDiv w:val="1"/>
      <w:marLeft w:val="0"/>
      <w:marRight w:val="0"/>
      <w:marTop w:val="0"/>
      <w:marBottom w:val="0"/>
      <w:divBdr>
        <w:top w:val="none" w:sz="0" w:space="0" w:color="auto"/>
        <w:left w:val="none" w:sz="0" w:space="0" w:color="auto"/>
        <w:bottom w:val="none" w:sz="0" w:space="0" w:color="auto"/>
        <w:right w:val="none" w:sz="0" w:space="0" w:color="auto"/>
      </w:divBdr>
    </w:div>
    <w:div w:id="981421323">
      <w:bodyDiv w:val="1"/>
      <w:marLeft w:val="0"/>
      <w:marRight w:val="0"/>
      <w:marTop w:val="0"/>
      <w:marBottom w:val="0"/>
      <w:divBdr>
        <w:top w:val="none" w:sz="0" w:space="0" w:color="auto"/>
        <w:left w:val="none" w:sz="0" w:space="0" w:color="auto"/>
        <w:bottom w:val="none" w:sz="0" w:space="0" w:color="auto"/>
        <w:right w:val="none" w:sz="0" w:space="0" w:color="auto"/>
      </w:divBdr>
    </w:div>
    <w:div w:id="14873600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287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7846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arrina.betschart1@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3DB37-EDE5-4FDE-AF3B-A0B09BD8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2023-09-26T00:25:00Z</dcterms:created>
  <dcterms:modified xsi:type="dcterms:W3CDTF">2023-09-26T00:37:00Z</dcterms:modified>
</cp:coreProperties>
</file>