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796E" w14:textId="77777777" w:rsidR="002D3767" w:rsidRPr="008D6BFB" w:rsidRDefault="005911AA" w:rsidP="00326C38">
      <w:pPr>
        <w:spacing w:before="60"/>
        <w:jc w:val="both"/>
        <w:rPr>
          <w:rFonts w:ascii="Century Gothic" w:hAnsi="Century Gothic" w:cs="Arial"/>
          <w:noProof/>
          <w:sz w:val="22"/>
          <w:szCs w:val="22"/>
          <w:lang w:eastAsia="en-GB"/>
        </w:rPr>
      </w:pPr>
      <w:r w:rsidRPr="008D6BFB">
        <w:rPr>
          <w:rFonts w:ascii="Century Gothic" w:hAnsi="Century Gothic"/>
          <w:noProof/>
          <w:sz w:val="22"/>
          <w:szCs w:val="22"/>
          <w:lang w:eastAsia="en-GB"/>
        </w:rPr>
        <mc:AlternateContent>
          <mc:Choice Requires="wps">
            <w:drawing>
              <wp:anchor distT="0" distB="0" distL="114300" distR="114300" simplePos="0" relativeHeight="251659264" behindDoc="0" locked="0" layoutInCell="1" allowOverlap="1" wp14:anchorId="0BB1E72E" wp14:editId="6AF5C17F">
                <wp:simplePos x="0" y="0"/>
                <wp:positionH relativeFrom="column">
                  <wp:posOffset>1121410</wp:posOffset>
                </wp:positionH>
                <wp:positionV relativeFrom="paragraph">
                  <wp:posOffset>-462915</wp:posOffset>
                </wp:positionV>
                <wp:extent cx="5304155" cy="13144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4155"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26044" w14:textId="77777777" w:rsidR="007C597F" w:rsidRDefault="007C597F" w:rsidP="007C597F">
                            <w:pPr>
                              <w:jc w:val="right"/>
                              <w:rPr>
                                <w:color w:val="4F81BD"/>
                                <w:sz w:val="46"/>
                                <w:szCs w:val="46"/>
                              </w:rPr>
                            </w:pPr>
                            <w:r>
                              <w:rPr>
                                <w:rFonts w:ascii="Century Gothic" w:hAnsi="Century Gothic"/>
                                <w:b/>
                                <w:color w:val="4F81BD"/>
                                <w:sz w:val="46"/>
                                <w:szCs w:val="46"/>
                              </w:rPr>
                              <w:t>Education Trust South West</w:t>
                            </w:r>
                          </w:p>
                          <w:p w14:paraId="00840BBE" w14:textId="77777777" w:rsidR="00454616" w:rsidRPr="005911AA" w:rsidRDefault="00454616" w:rsidP="00453EE2">
                            <w:pPr>
                              <w:jc w:val="right"/>
                              <w:rPr>
                                <w:sz w:val="16"/>
                                <w:szCs w:val="16"/>
                              </w:rPr>
                            </w:pPr>
                          </w:p>
                          <w:p w14:paraId="64C325F4" w14:textId="77777777" w:rsidR="00454616" w:rsidRDefault="00454616" w:rsidP="00453EE2">
                            <w:pPr>
                              <w:jc w:val="right"/>
                            </w:pPr>
                          </w:p>
                          <w:p w14:paraId="2D93E8BF" w14:textId="77777777" w:rsidR="00454616" w:rsidRPr="007C597F" w:rsidRDefault="00454616" w:rsidP="00453EE2">
                            <w:pPr>
                              <w:jc w:val="right"/>
                              <w:rPr>
                                <w:rFonts w:ascii="Century Gothic" w:hAnsi="Century Gothic"/>
                                <w:b/>
                                <w:sz w:val="36"/>
                                <w:szCs w:val="36"/>
                              </w:rPr>
                            </w:pPr>
                            <w:r w:rsidRPr="007C597F">
                              <w:rPr>
                                <w:rFonts w:ascii="Century Gothic" w:hAnsi="Century Gothic"/>
                                <w:b/>
                                <w:sz w:val="36"/>
                                <w:szCs w:val="36"/>
                              </w:rPr>
                              <w:t>Job Description</w:t>
                            </w:r>
                          </w:p>
                          <w:p w14:paraId="1E54A3EE" w14:textId="2A39DBA9" w:rsidR="00454616" w:rsidRPr="00762386" w:rsidRDefault="008D6BFB" w:rsidP="00562667">
                            <w:pPr>
                              <w:jc w:val="right"/>
                              <w:rPr>
                                <w:rFonts w:ascii="Century Gothic" w:hAnsi="Century Gothic"/>
                                <w:sz w:val="32"/>
                                <w:szCs w:val="32"/>
                              </w:rPr>
                            </w:pPr>
                            <w:r>
                              <w:rPr>
                                <w:rFonts w:ascii="Century Gothic" w:hAnsi="Century Gothic"/>
                                <w:sz w:val="32"/>
                                <w:szCs w:val="32"/>
                              </w:rPr>
                              <w:t>Ma</w:t>
                            </w:r>
                            <w:r w:rsidR="00C40A03">
                              <w:rPr>
                                <w:rFonts w:ascii="Century Gothic" w:hAnsi="Century Gothic"/>
                                <w:sz w:val="32"/>
                                <w:szCs w:val="32"/>
                              </w:rPr>
                              <w:t>intenance Caretaker (</w:t>
                            </w:r>
                            <w:r w:rsidR="00A322DB">
                              <w:rPr>
                                <w:rFonts w:ascii="Century Gothic" w:hAnsi="Century Gothic"/>
                                <w:sz w:val="32"/>
                                <w:szCs w:val="32"/>
                              </w:rPr>
                              <w:t>Teign School)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B1E72E" id="_x0000_t202" coordsize="21600,21600" o:spt="202" path="m,l,21600r21600,l21600,xe">
                <v:stroke joinstyle="miter"/>
                <v:path gradientshapeok="t" o:connecttype="rect"/>
              </v:shapetype>
              <v:shape id="Text Box 2" o:spid="_x0000_s1026" type="#_x0000_t202" style="position:absolute;left:0;text-align:left;margin-left:88.3pt;margin-top:-36.45pt;width:417.6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" stroked="f">
                <v:textbox>
                  <w:txbxContent>
                    <w:p w14:paraId="6E926044" w14:textId="77777777" w:rsidR="007C597F" w:rsidRDefault="007C597F" w:rsidP="007C597F">
                      <w:pPr>
                        <w:jc w:val="right"/>
                        <w:rPr>
                          <w:color w:val="4F81BD"/>
                          <w:sz w:val="46"/>
                          <w:szCs w:val="46"/>
                        </w:rPr>
                      </w:pPr>
                      <w:r>
                        <w:rPr>
                          <w:rFonts w:ascii="Century Gothic" w:hAnsi="Century Gothic"/>
                          <w:b/>
                          <w:color w:val="4F81BD"/>
                          <w:sz w:val="46"/>
                          <w:szCs w:val="46"/>
                        </w:rPr>
                        <w:t>Education Trust South West</w:t>
                      </w:r>
                    </w:p>
                    <w:p w14:paraId="00840BBE" w14:textId="77777777" w:rsidR="00454616" w:rsidRPr="005911AA" w:rsidRDefault="00454616" w:rsidP="00453EE2">
                      <w:pPr>
                        <w:jc w:val="right"/>
                        <w:rPr>
                          <w:sz w:val="16"/>
                          <w:szCs w:val="16"/>
                        </w:rPr>
                      </w:pPr>
                    </w:p>
                    <w:p w14:paraId="64C325F4" w14:textId="77777777" w:rsidR="00454616" w:rsidRDefault="00454616" w:rsidP="00453EE2">
                      <w:pPr>
                        <w:jc w:val="right"/>
                      </w:pPr>
                    </w:p>
                    <w:p w14:paraId="2D93E8BF" w14:textId="77777777" w:rsidR="00454616" w:rsidRPr="007C597F" w:rsidRDefault="00454616" w:rsidP="00453EE2">
                      <w:pPr>
                        <w:jc w:val="right"/>
                        <w:rPr>
                          <w:rFonts w:ascii="Century Gothic" w:hAnsi="Century Gothic"/>
                          <w:b/>
                          <w:sz w:val="36"/>
                          <w:szCs w:val="36"/>
                        </w:rPr>
                      </w:pPr>
                      <w:r w:rsidRPr="007C597F">
                        <w:rPr>
                          <w:rFonts w:ascii="Century Gothic" w:hAnsi="Century Gothic"/>
                          <w:b/>
                          <w:sz w:val="36"/>
                          <w:szCs w:val="36"/>
                        </w:rPr>
                        <w:t>Job Description</w:t>
                      </w:r>
                    </w:p>
                    <w:p w14:paraId="1E54A3EE" w14:textId="2A39DBA9" w:rsidR="00454616" w:rsidRPr="00762386" w:rsidRDefault="008D6BFB" w:rsidP="00562667">
                      <w:pPr>
                        <w:jc w:val="right"/>
                        <w:rPr>
                          <w:rFonts w:ascii="Century Gothic" w:hAnsi="Century Gothic"/>
                          <w:sz w:val="32"/>
                          <w:szCs w:val="32"/>
                        </w:rPr>
                      </w:pPr>
                      <w:r>
                        <w:rPr>
                          <w:rFonts w:ascii="Century Gothic" w:hAnsi="Century Gothic"/>
                          <w:sz w:val="32"/>
                          <w:szCs w:val="32"/>
                        </w:rPr>
                        <w:t>Ma</w:t>
                      </w:r>
                      <w:r w:rsidR="00C40A03">
                        <w:rPr>
                          <w:rFonts w:ascii="Century Gothic" w:hAnsi="Century Gothic"/>
                          <w:sz w:val="32"/>
                          <w:szCs w:val="32"/>
                        </w:rPr>
                        <w:t>intenance Caretaker (</w:t>
                      </w:r>
                      <w:r w:rsidR="00A322DB">
                        <w:rPr>
                          <w:rFonts w:ascii="Century Gothic" w:hAnsi="Century Gothic"/>
                          <w:sz w:val="32"/>
                          <w:szCs w:val="32"/>
                        </w:rPr>
                        <w:t>Teign School)</w:t>
                      </w:r>
                    </w:p>
                  </w:txbxContent>
                </v:textbox>
              </v:shape>
            </w:pict>
          </mc:Fallback>
        </mc:AlternateContent>
      </w:r>
      <w:r w:rsidR="007C597F" w:rsidRPr="008D6BFB">
        <w:rPr>
          <w:rFonts w:ascii="Century Gothic" w:hAnsi="Century Gothic" w:cs="Arial"/>
          <w:noProof/>
          <w:sz w:val="22"/>
          <w:szCs w:val="22"/>
          <w:lang w:eastAsia="en-GB"/>
        </w:rPr>
        <w:drawing>
          <wp:anchor distT="0" distB="0" distL="114300" distR="114300" simplePos="0" relativeHeight="251660288" behindDoc="0" locked="0" layoutInCell="1" allowOverlap="1" wp14:anchorId="38F8BA3D" wp14:editId="390D93AC">
            <wp:simplePos x="0" y="0"/>
            <wp:positionH relativeFrom="column">
              <wp:posOffset>-303530</wp:posOffset>
            </wp:positionH>
            <wp:positionV relativeFrom="paragraph">
              <wp:posOffset>-403860</wp:posOffset>
            </wp:positionV>
            <wp:extent cx="1695450" cy="11633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r="64185" b="4683"/>
                    <a:stretch>
                      <a:fillRect/>
                    </a:stretch>
                  </pic:blipFill>
                  <pic:spPr bwMode="auto">
                    <a:xfrm>
                      <a:off x="0" y="0"/>
                      <a:ext cx="1695450" cy="1163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E86567" w14:textId="77777777" w:rsidR="00DD10EF" w:rsidRPr="008D6BFB" w:rsidRDefault="00DD10EF" w:rsidP="00A24D8B">
      <w:pPr>
        <w:spacing w:before="60"/>
        <w:rPr>
          <w:rFonts w:ascii="Century Gothic" w:hAnsi="Century Gothic" w:cs="Arial"/>
          <w:noProof/>
          <w:sz w:val="22"/>
          <w:szCs w:val="22"/>
          <w:lang w:eastAsia="en-GB"/>
        </w:rPr>
      </w:pPr>
    </w:p>
    <w:p w14:paraId="5B86F54F" w14:textId="77777777" w:rsidR="00FC229E" w:rsidRPr="008D6BFB" w:rsidRDefault="00FC229E" w:rsidP="00A24D8B">
      <w:pPr>
        <w:spacing w:before="60"/>
        <w:rPr>
          <w:rFonts w:ascii="Century Gothic" w:hAnsi="Century Gothic" w:cs="Arial"/>
          <w:noProof/>
          <w:sz w:val="22"/>
          <w:szCs w:val="22"/>
          <w:lang w:eastAsia="en-GB"/>
        </w:rPr>
      </w:pPr>
    </w:p>
    <w:p w14:paraId="637DD02F" w14:textId="77777777" w:rsidR="00FC229E" w:rsidRPr="008D6BFB" w:rsidRDefault="00FC229E" w:rsidP="00A24D8B">
      <w:pPr>
        <w:spacing w:before="60"/>
        <w:rPr>
          <w:rFonts w:ascii="Century Gothic" w:hAnsi="Century Gothic" w:cs="Arial"/>
          <w:noProof/>
          <w:sz w:val="22"/>
          <w:szCs w:val="22"/>
          <w:lang w:eastAsia="en-GB"/>
        </w:rPr>
      </w:pPr>
    </w:p>
    <w:p w14:paraId="6CA877E8" w14:textId="77777777" w:rsidR="008D6BFB" w:rsidRPr="008D6BFB" w:rsidRDefault="008D6BFB" w:rsidP="00A24D8B">
      <w:pPr>
        <w:spacing w:before="60"/>
        <w:rPr>
          <w:rFonts w:ascii="Century Gothic" w:hAnsi="Century Gothic" w:cs="Arial"/>
          <w:noProof/>
          <w:sz w:val="22"/>
          <w:szCs w:val="22"/>
          <w:lang w:eastAsia="en-GB"/>
        </w:rPr>
      </w:pPr>
    </w:p>
    <w:tbl>
      <w:tblPr>
        <w:tblStyle w:val="LightShading-Accent3"/>
        <w:tblW w:w="0" w:type="auto"/>
        <w:tblBorders>
          <w:insideH w:val="single" w:sz="8" w:space="0" w:color="9BBB59" w:themeColor="accent3"/>
        </w:tblBorders>
        <w:tblLook w:val="04A0" w:firstRow="1" w:lastRow="0" w:firstColumn="1" w:lastColumn="0" w:noHBand="0" w:noVBand="1"/>
      </w:tblPr>
      <w:tblGrid>
        <w:gridCol w:w="2325"/>
        <w:gridCol w:w="7596"/>
      </w:tblGrid>
      <w:tr w:rsidR="004E41E0" w:rsidRPr="008D6BFB" w14:paraId="699E9C05" w14:textId="77777777" w:rsidTr="008D6B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top w:val="single" w:sz="4" w:space="0" w:color="auto"/>
              <w:left w:val="none" w:sz="0" w:space="0" w:color="auto"/>
              <w:bottom w:val="single" w:sz="4" w:space="0" w:color="auto"/>
              <w:right w:val="none" w:sz="0" w:space="0" w:color="auto"/>
            </w:tcBorders>
            <w:shd w:val="clear" w:color="auto" w:fill="auto"/>
          </w:tcPr>
          <w:p w14:paraId="160D0182" w14:textId="77777777" w:rsidR="004E41E0" w:rsidRPr="008D6BFB" w:rsidRDefault="004E41E0" w:rsidP="00A24D8B">
            <w:pPr>
              <w:rPr>
                <w:rFonts w:ascii="Century Gothic" w:hAnsi="Century Gothic" w:cs="Arial"/>
                <w:color w:val="auto"/>
                <w:sz w:val="22"/>
                <w:szCs w:val="22"/>
                <w:lang w:val="en-US"/>
              </w:rPr>
            </w:pPr>
            <w:r w:rsidRPr="008D6BFB">
              <w:rPr>
                <w:rFonts w:ascii="Century Gothic" w:hAnsi="Century Gothic" w:cs="Arial"/>
                <w:color w:val="auto"/>
                <w:sz w:val="22"/>
                <w:szCs w:val="22"/>
                <w:lang w:val="en-US"/>
              </w:rPr>
              <w:t>Grade</w:t>
            </w:r>
          </w:p>
        </w:tc>
        <w:tc>
          <w:tcPr>
            <w:tcW w:w="7596" w:type="dxa"/>
            <w:tcBorders>
              <w:top w:val="single" w:sz="4" w:space="0" w:color="auto"/>
              <w:left w:val="none" w:sz="0" w:space="0" w:color="auto"/>
              <w:bottom w:val="single" w:sz="4" w:space="0" w:color="auto"/>
              <w:right w:val="none" w:sz="0" w:space="0" w:color="auto"/>
            </w:tcBorders>
            <w:shd w:val="clear" w:color="auto" w:fill="auto"/>
          </w:tcPr>
          <w:p w14:paraId="0BFFA661" w14:textId="77777777" w:rsidR="004E41E0" w:rsidRPr="008D6BFB" w:rsidRDefault="00031E4F" w:rsidP="00762386">
            <w:pPr>
              <w:cnfStyle w:val="100000000000" w:firstRow="1" w:lastRow="0" w:firstColumn="0" w:lastColumn="0" w:oddVBand="0" w:evenVBand="0" w:oddHBand="0" w:evenHBand="0" w:firstRowFirstColumn="0" w:firstRowLastColumn="0" w:lastRowFirstColumn="0" w:lastRowLastColumn="0"/>
              <w:rPr>
                <w:rFonts w:ascii="Century Gothic" w:hAnsi="Century Gothic" w:cs="Arial"/>
                <w:b w:val="0"/>
                <w:color w:val="auto"/>
                <w:sz w:val="22"/>
                <w:szCs w:val="22"/>
                <w:lang w:val="en-US"/>
              </w:rPr>
            </w:pPr>
            <w:r w:rsidRPr="008D6BFB">
              <w:rPr>
                <w:rFonts w:ascii="Century Gothic" w:hAnsi="Century Gothic" w:cs="Arial"/>
                <w:b w:val="0"/>
                <w:color w:val="auto"/>
                <w:sz w:val="22"/>
                <w:szCs w:val="22"/>
                <w:lang w:val="en-US"/>
              </w:rPr>
              <w:t xml:space="preserve">Grade </w:t>
            </w:r>
            <w:r w:rsidR="008D6BFB">
              <w:rPr>
                <w:rFonts w:ascii="Century Gothic" w:hAnsi="Century Gothic" w:cs="Arial"/>
                <w:b w:val="0"/>
                <w:color w:val="auto"/>
                <w:sz w:val="22"/>
                <w:szCs w:val="22"/>
                <w:lang w:val="en-US"/>
              </w:rPr>
              <w:t xml:space="preserve">C </w:t>
            </w:r>
          </w:p>
        </w:tc>
      </w:tr>
      <w:tr w:rsidR="004E41E0" w:rsidRPr="008D6BFB" w14:paraId="25564804" w14:textId="77777777" w:rsidTr="008D6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top w:val="single" w:sz="4" w:space="0" w:color="auto"/>
              <w:left w:val="none" w:sz="0" w:space="0" w:color="auto"/>
              <w:bottom w:val="single" w:sz="4" w:space="0" w:color="auto"/>
              <w:right w:val="none" w:sz="0" w:space="0" w:color="auto"/>
            </w:tcBorders>
            <w:shd w:val="clear" w:color="auto" w:fill="auto"/>
          </w:tcPr>
          <w:p w14:paraId="04D46248" w14:textId="77777777" w:rsidR="004E41E0" w:rsidRPr="008D6BFB" w:rsidRDefault="004E41E0" w:rsidP="00A24D8B">
            <w:pPr>
              <w:rPr>
                <w:rFonts w:ascii="Century Gothic" w:hAnsi="Century Gothic" w:cs="Arial"/>
                <w:color w:val="auto"/>
                <w:sz w:val="22"/>
                <w:szCs w:val="22"/>
                <w:lang w:val="en-US"/>
              </w:rPr>
            </w:pPr>
            <w:r w:rsidRPr="008D6BFB">
              <w:rPr>
                <w:rFonts w:ascii="Century Gothic" w:hAnsi="Century Gothic" w:cs="Arial"/>
                <w:color w:val="auto"/>
                <w:sz w:val="22"/>
                <w:szCs w:val="22"/>
                <w:lang w:val="en-US"/>
              </w:rPr>
              <w:t>Responsible to</w:t>
            </w:r>
          </w:p>
        </w:tc>
        <w:tc>
          <w:tcPr>
            <w:tcW w:w="7596" w:type="dxa"/>
            <w:tcBorders>
              <w:top w:val="single" w:sz="4" w:space="0" w:color="auto"/>
              <w:left w:val="none" w:sz="0" w:space="0" w:color="auto"/>
              <w:bottom w:val="single" w:sz="4" w:space="0" w:color="auto"/>
              <w:right w:val="none" w:sz="0" w:space="0" w:color="auto"/>
            </w:tcBorders>
            <w:shd w:val="clear" w:color="auto" w:fill="auto"/>
          </w:tcPr>
          <w:p w14:paraId="62CB1E4C" w14:textId="351AAB00" w:rsidR="004E41E0" w:rsidRPr="008D6BFB" w:rsidRDefault="00A322DB" w:rsidP="00562667">
            <w:pP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auto"/>
                <w:sz w:val="22"/>
                <w:szCs w:val="22"/>
                <w:lang w:val="en-US"/>
              </w:rPr>
            </w:pPr>
            <w:r>
              <w:rPr>
                <w:rFonts w:ascii="Century Gothic" w:hAnsi="Century Gothic" w:cs="Arial"/>
                <w:color w:val="auto"/>
                <w:sz w:val="22"/>
                <w:szCs w:val="22"/>
                <w:lang w:val="en-US"/>
              </w:rPr>
              <w:t>TEI</w:t>
            </w:r>
            <w:r w:rsidR="00A446D8">
              <w:rPr>
                <w:rFonts w:ascii="Century Gothic" w:hAnsi="Century Gothic" w:cs="Arial"/>
                <w:color w:val="auto"/>
                <w:sz w:val="22"/>
                <w:szCs w:val="22"/>
                <w:lang w:val="en-US"/>
              </w:rPr>
              <w:t xml:space="preserve"> </w:t>
            </w:r>
            <w:r w:rsidR="008D6BFB">
              <w:rPr>
                <w:rFonts w:ascii="Century Gothic" w:hAnsi="Century Gothic" w:cs="Arial"/>
                <w:color w:val="auto"/>
                <w:sz w:val="22"/>
                <w:szCs w:val="22"/>
                <w:lang w:val="en-US"/>
              </w:rPr>
              <w:t>Sit</w:t>
            </w:r>
            <w:r w:rsidR="008F0C44">
              <w:rPr>
                <w:rFonts w:ascii="Century Gothic" w:hAnsi="Century Gothic" w:cs="Arial"/>
                <w:color w:val="auto"/>
                <w:sz w:val="22"/>
                <w:szCs w:val="22"/>
                <w:lang w:val="en-US"/>
              </w:rPr>
              <w:t>e Supervisor</w:t>
            </w:r>
          </w:p>
        </w:tc>
      </w:tr>
      <w:tr w:rsidR="004E41E0" w:rsidRPr="008D6BFB" w14:paraId="41CFA7DF" w14:textId="77777777" w:rsidTr="008D6BFB">
        <w:tc>
          <w:tcPr>
            <w:cnfStyle w:val="001000000000" w:firstRow="0" w:lastRow="0" w:firstColumn="1" w:lastColumn="0" w:oddVBand="0" w:evenVBand="0" w:oddHBand="0" w:evenHBand="0" w:firstRowFirstColumn="0" w:firstRowLastColumn="0" w:lastRowFirstColumn="0" w:lastRowLastColumn="0"/>
            <w:tcW w:w="2325" w:type="dxa"/>
            <w:tcBorders>
              <w:top w:val="single" w:sz="4" w:space="0" w:color="auto"/>
              <w:bottom w:val="single" w:sz="4" w:space="0" w:color="auto"/>
            </w:tcBorders>
            <w:shd w:val="clear" w:color="auto" w:fill="auto"/>
          </w:tcPr>
          <w:p w14:paraId="7A158556" w14:textId="77777777" w:rsidR="004E41E0" w:rsidRPr="008D6BFB" w:rsidRDefault="004E41E0" w:rsidP="00A24D8B">
            <w:pPr>
              <w:rPr>
                <w:rFonts w:ascii="Century Gothic" w:hAnsi="Century Gothic" w:cs="Arial"/>
                <w:color w:val="auto"/>
                <w:sz w:val="22"/>
                <w:szCs w:val="22"/>
                <w:lang w:val="en-US"/>
              </w:rPr>
            </w:pPr>
            <w:r w:rsidRPr="008D6BFB">
              <w:rPr>
                <w:rFonts w:ascii="Century Gothic" w:hAnsi="Century Gothic" w:cs="Arial"/>
                <w:color w:val="auto"/>
                <w:sz w:val="22"/>
                <w:szCs w:val="22"/>
                <w:lang w:val="en-US"/>
              </w:rPr>
              <w:t>Hours of work</w:t>
            </w:r>
          </w:p>
        </w:tc>
        <w:tc>
          <w:tcPr>
            <w:tcW w:w="7596" w:type="dxa"/>
            <w:tcBorders>
              <w:top w:val="single" w:sz="4" w:space="0" w:color="auto"/>
              <w:bottom w:val="single" w:sz="4" w:space="0" w:color="auto"/>
            </w:tcBorders>
            <w:shd w:val="clear" w:color="auto" w:fill="auto"/>
            <w:vAlign w:val="center"/>
          </w:tcPr>
          <w:p w14:paraId="26A923D0" w14:textId="77777777" w:rsidR="009C6068" w:rsidRPr="008D6BFB" w:rsidRDefault="001C0D2F" w:rsidP="008D6BFB">
            <w:pPr>
              <w:pStyle w:val="Style1"/>
              <w:tabs>
                <w:tab w:val="left" w:pos="2268"/>
              </w:tabs>
              <w:ind w:left="2268" w:hanging="2268"/>
              <w:cnfStyle w:val="000000000000" w:firstRow="0" w:lastRow="0" w:firstColumn="0" w:lastColumn="0" w:oddVBand="0" w:evenVBand="0" w:oddHBand="0" w:evenHBand="0" w:firstRowFirstColumn="0" w:firstRowLastColumn="0" w:lastRowFirstColumn="0" w:lastRowLastColumn="0"/>
              <w:rPr>
                <w:rFonts w:ascii="Century Gothic" w:hAnsi="Century Gothic"/>
                <w:color w:val="auto"/>
                <w:sz w:val="22"/>
                <w:szCs w:val="22"/>
              </w:rPr>
            </w:pPr>
            <w:r w:rsidRPr="008D6BFB">
              <w:rPr>
                <w:rFonts w:ascii="Century Gothic" w:hAnsi="Century Gothic"/>
                <w:color w:val="auto"/>
                <w:sz w:val="22"/>
                <w:szCs w:val="22"/>
              </w:rPr>
              <w:t xml:space="preserve">37 hours per week, </w:t>
            </w:r>
            <w:r w:rsidR="008D6BFB">
              <w:rPr>
                <w:rFonts w:ascii="Century Gothic" w:hAnsi="Century Gothic"/>
                <w:color w:val="auto"/>
                <w:sz w:val="22"/>
                <w:szCs w:val="22"/>
              </w:rPr>
              <w:t>full time</w:t>
            </w:r>
          </w:p>
        </w:tc>
      </w:tr>
      <w:tr w:rsidR="00326C38" w:rsidRPr="008D6BFB" w14:paraId="7FA38A0D" w14:textId="77777777" w:rsidTr="008D6B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5" w:type="dxa"/>
            <w:tcBorders>
              <w:top w:val="single" w:sz="4" w:space="0" w:color="auto"/>
              <w:left w:val="none" w:sz="0" w:space="0" w:color="auto"/>
              <w:bottom w:val="single" w:sz="4" w:space="0" w:color="auto"/>
              <w:right w:val="none" w:sz="0" w:space="0" w:color="auto"/>
            </w:tcBorders>
            <w:shd w:val="clear" w:color="auto" w:fill="auto"/>
          </w:tcPr>
          <w:p w14:paraId="5667F086" w14:textId="77777777" w:rsidR="00326C38" w:rsidRPr="008D6BFB" w:rsidRDefault="00326C38" w:rsidP="00A24D8B">
            <w:pPr>
              <w:rPr>
                <w:rFonts w:ascii="Century Gothic" w:hAnsi="Century Gothic" w:cs="Arial"/>
                <w:color w:val="auto"/>
                <w:sz w:val="22"/>
                <w:szCs w:val="22"/>
                <w:lang w:val="en-US"/>
              </w:rPr>
            </w:pPr>
            <w:r w:rsidRPr="008D6BFB">
              <w:rPr>
                <w:rFonts w:ascii="Century Gothic" w:hAnsi="Century Gothic" w:cs="Arial"/>
                <w:color w:val="auto"/>
                <w:sz w:val="22"/>
                <w:szCs w:val="22"/>
                <w:lang w:val="en-US"/>
              </w:rPr>
              <w:t>Revision</w:t>
            </w:r>
          </w:p>
        </w:tc>
        <w:tc>
          <w:tcPr>
            <w:tcW w:w="7596" w:type="dxa"/>
            <w:tcBorders>
              <w:top w:val="single" w:sz="4" w:space="0" w:color="auto"/>
              <w:left w:val="none" w:sz="0" w:space="0" w:color="auto"/>
              <w:bottom w:val="single" w:sz="4" w:space="0" w:color="auto"/>
              <w:right w:val="none" w:sz="0" w:space="0" w:color="auto"/>
            </w:tcBorders>
            <w:shd w:val="clear" w:color="auto" w:fill="auto"/>
          </w:tcPr>
          <w:p w14:paraId="6C832EB3" w14:textId="77777777" w:rsidR="00326C38" w:rsidRPr="008D6BFB" w:rsidRDefault="00793FF4" w:rsidP="005911AA">
            <w:pPr>
              <w:cnfStyle w:val="000000100000" w:firstRow="0" w:lastRow="0" w:firstColumn="0" w:lastColumn="0" w:oddVBand="0" w:evenVBand="0" w:oddHBand="1" w:evenHBand="0" w:firstRowFirstColumn="0" w:firstRowLastColumn="0" w:lastRowFirstColumn="0" w:lastRowLastColumn="0"/>
              <w:rPr>
                <w:rFonts w:ascii="Century Gothic" w:hAnsi="Century Gothic" w:cs="Arial"/>
                <w:color w:val="auto"/>
                <w:sz w:val="22"/>
                <w:szCs w:val="22"/>
                <w:lang w:val="en-US"/>
              </w:rPr>
            </w:pPr>
            <w:r>
              <w:rPr>
                <w:rFonts w:ascii="Century Gothic" w:hAnsi="Century Gothic" w:cs="Arial"/>
                <w:color w:val="auto"/>
                <w:sz w:val="22"/>
                <w:szCs w:val="22"/>
                <w:lang w:val="en-US"/>
              </w:rPr>
              <w:t>1.0-</w:t>
            </w:r>
            <w:r w:rsidR="00A446D8">
              <w:rPr>
                <w:rFonts w:ascii="Century Gothic" w:hAnsi="Century Gothic" w:cs="Arial"/>
                <w:color w:val="auto"/>
                <w:sz w:val="22"/>
                <w:szCs w:val="22"/>
                <w:lang w:val="en-US"/>
              </w:rPr>
              <w:t>September</w:t>
            </w:r>
            <w:r>
              <w:rPr>
                <w:rFonts w:ascii="Century Gothic" w:hAnsi="Century Gothic" w:cs="Arial"/>
                <w:color w:val="auto"/>
                <w:sz w:val="22"/>
                <w:szCs w:val="22"/>
                <w:lang w:val="en-US"/>
              </w:rPr>
              <w:t xml:space="preserve"> 20</w:t>
            </w:r>
            <w:r w:rsidR="00A446D8">
              <w:rPr>
                <w:rFonts w:ascii="Century Gothic" w:hAnsi="Century Gothic" w:cs="Arial"/>
                <w:color w:val="auto"/>
                <w:sz w:val="22"/>
                <w:szCs w:val="22"/>
                <w:lang w:val="en-US"/>
              </w:rPr>
              <w:t>21</w:t>
            </w:r>
          </w:p>
        </w:tc>
      </w:tr>
    </w:tbl>
    <w:p w14:paraId="3FF40CD5" w14:textId="77777777" w:rsidR="00E07CEB" w:rsidRPr="008D6BFB" w:rsidRDefault="00E07CEB" w:rsidP="002920C2">
      <w:pPr>
        <w:spacing w:before="100" w:beforeAutospacing="1" w:after="100" w:afterAutospacing="1"/>
        <w:rPr>
          <w:rFonts w:ascii="Century Gothic" w:hAnsi="Century Gothic" w:cstheme="minorHAnsi"/>
          <w:b/>
          <w:sz w:val="22"/>
          <w:szCs w:val="22"/>
          <w:lang w:val="en-US"/>
        </w:rPr>
      </w:pPr>
      <w:r w:rsidRPr="008D6BFB">
        <w:rPr>
          <w:rFonts w:ascii="Century Gothic" w:hAnsi="Century Gothic" w:cstheme="minorHAnsi"/>
          <w:b/>
          <w:sz w:val="22"/>
          <w:szCs w:val="22"/>
          <w:lang w:val="en-US"/>
        </w:rPr>
        <w:t>Main Purpose of the Post</w:t>
      </w:r>
    </w:p>
    <w:p w14:paraId="109D27D1" w14:textId="40CF0C5B" w:rsidR="001D445F" w:rsidRDefault="008D6BFB" w:rsidP="008D6BFB">
      <w:pPr>
        <w:rPr>
          <w:rFonts w:ascii="Century Gothic" w:hAnsi="Century Gothic"/>
          <w:sz w:val="22"/>
          <w:szCs w:val="22"/>
        </w:rPr>
      </w:pPr>
      <w:r w:rsidRPr="008D6BFB">
        <w:rPr>
          <w:rFonts w:ascii="Century Gothic" w:hAnsi="Century Gothic"/>
          <w:sz w:val="22"/>
          <w:szCs w:val="22"/>
        </w:rPr>
        <w:t xml:space="preserve">The Maintenance Caretaker is directed by and supports the Site Supervisor in delivering the operational management of the </w:t>
      </w:r>
      <w:proofErr w:type="gramStart"/>
      <w:r w:rsidR="00A322DB">
        <w:rPr>
          <w:rFonts w:ascii="Century Gothic" w:hAnsi="Century Gothic"/>
          <w:sz w:val="22"/>
          <w:szCs w:val="22"/>
        </w:rPr>
        <w:t>School</w:t>
      </w:r>
      <w:proofErr w:type="gramEnd"/>
      <w:r w:rsidRPr="008D6BFB">
        <w:rPr>
          <w:rFonts w:ascii="Century Gothic" w:hAnsi="Century Gothic"/>
          <w:sz w:val="22"/>
          <w:szCs w:val="22"/>
        </w:rPr>
        <w:t xml:space="preserve"> buildings and grounds </w:t>
      </w:r>
      <w:r w:rsidR="005911AA">
        <w:rPr>
          <w:rFonts w:ascii="Century Gothic" w:hAnsi="Century Gothic"/>
          <w:sz w:val="22"/>
          <w:szCs w:val="22"/>
        </w:rPr>
        <w:t>across the T</w:t>
      </w:r>
      <w:r w:rsidRPr="008D6BFB">
        <w:rPr>
          <w:rFonts w:ascii="Century Gothic" w:hAnsi="Century Gothic"/>
          <w:sz w:val="22"/>
          <w:szCs w:val="22"/>
        </w:rPr>
        <w:t>rust.</w:t>
      </w:r>
      <w:r w:rsidR="00A446D8">
        <w:rPr>
          <w:rFonts w:ascii="Century Gothic" w:hAnsi="Century Gothic"/>
          <w:sz w:val="22"/>
          <w:szCs w:val="22"/>
        </w:rPr>
        <w:t xml:space="preserve">  This post is </w:t>
      </w:r>
      <w:r w:rsidR="00C93D9D">
        <w:rPr>
          <w:rFonts w:ascii="Century Gothic" w:hAnsi="Century Gothic"/>
          <w:sz w:val="22"/>
          <w:szCs w:val="22"/>
        </w:rPr>
        <w:t xml:space="preserve">initially </w:t>
      </w:r>
      <w:r w:rsidR="00A446D8">
        <w:rPr>
          <w:rFonts w:ascii="Century Gothic" w:hAnsi="Century Gothic"/>
          <w:sz w:val="22"/>
          <w:szCs w:val="22"/>
        </w:rPr>
        <w:t xml:space="preserve">based at </w:t>
      </w:r>
      <w:r w:rsidR="00A322DB">
        <w:rPr>
          <w:rFonts w:ascii="Century Gothic" w:hAnsi="Century Gothic"/>
          <w:sz w:val="22"/>
          <w:szCs w:val="22"/>
        </w:rPr>
        <w:t>Teign School</w:t>
      </w:r>
      <w:r w:rsidR="00A446D8">
        <w:rPr>
          <w:rFonts w:ascii="Century Gothic" w:hAnsi="Century Gothic"/>
          <w:sz w:val="22"/>
          <w:szCs w:val="22"/>
        </w:rPr>
        <w:t xml:space="preserve"> </w:t>
      </w:r>
      <w:r w:rsidR="00A322DB">
        <w:rPr>
          <w:rFonts w:ascii="Century Gothic" w:hAnsi="Century Gothic"/>
          <w:sz w:val="22"/>
          <w:szCs w:val="22"/>
        </w:rPr>
        <w:t xml:space="preserve">but includes support to Rydon Primary School and also </w:t>
      </w:r>
      <w:r w:rsidR="00EA183B">
        <w:rPr>
          <w:rFonts w:ascii="Century Gothic" w:hAnsi="Century Gothic"/>
          <w:sz w:val="22"/>
          <w:szCs w:val="22"/>
        </w:rPr>
        <w:t xml:space="preserve">Kingsteignton School </w:t>
      </w:r>
      <w:r w:rsidR="00A446D8">
        <w:rPr>
          <w:rFonts w:ascii="Century Gothic" w:hAnsi="Century Gothic"/>
          <w:sz w:val="22"/>
          <w:szCs w:val="22"/>
        </w:rPr>
        <w:t xml:space="preserve">and also support the building and site maintenance of </w:t>
      </w:r>
      <w:r w:rsidR="00C93D9D">
        <w:rPr>
          <w:rFonts w:ascii="Century Gothic" w:hAnsi="Century Gothic"/>
          <w:sz w:val="22"/>
          <w:szCs w:val="22"/>
        </w:rPr>
        <w:t xml:space="preserve">all </w:t>
      </w:r>
      <w:r w:rsidR="00A446D8">
        <w:rPr>
          <w:rFonts w:ascii="Century Gothic" w:hAnsi="Century Gothic"/>
          <w:sz w:val="22"/>
          <w:szCs w:val="22"/>
        </w:rPr>
        <w:t xml:space="preserve">the </w:t>
      </w:r>
      <w:proofErr w:type="gramStart"/>
      <w:r w:rsidR="00A446D8">
        <w:rPr>
          <w:rFonts w:ascii="Century Gothic" w:hAnsi="Century Gothic"/>
          <w:sz w:val="22"/>
          <w:szCs w:val="22"/>
        </w:rPr>
        <w:t>schools</w:t>
      </w:r>
      <w:proofErr w:type="gramEnd"/>
      <w:r w:rsidR="00A446D8">
        <w:rPr>
          <w:rFonts w:ascii="Century Gothic" w:hAnsi="Century Gothic"/>
          <w:sz w:val="22"/>
          <w:szCs w:val="22"/>
        </w:rPr>
        <w:t xml:space="preserve"> sites </w:t>
      </w:r>
      <w:r w:rsidR="00C93D9D">
        <w:rPr>
          <w:rFonts w:ascii="Century Gothic" w:hAnsi="Century Gothic"/>
          <w:sz w:val="22"/>
          <w:szCs w:val="22"/>
        </w:rPr>
        <w:t>that ESW manages or supports.</w:t>
      </w:r>
    </w:p>
    <w:p w14:paraId="780D27A2" w14:textId="77777777" w:rsidR="001D445F" w:rsidRDefault="001D445F" w:rsidP="008D6BFB">
      <w:pPr>
        <w:rPr>
          <w:rFonts w:ascii="Century Gothic" w:hAnsi="Century Gothic"/>
          <w:sz w:val="22"/>
          <w:szCs w:val="22"/>
        </w:rPr>
      </w:pPr>
    </w:p>
    <w:p w14:paraId="2BB66039" w14:textId="1D5E4B97" w:rsidR="008D6BFB" w:rsidRPr="001D445F" w:rsidRDefault="001D445F" w:rsidP="008D6BFB">
      <w:pPr>
        <w:rPr>
          <w:rFonts w:ascii="Century Gothic" w:hAnsi="Century Gothic"/>
          <w:sz w:val="22"/>
          <w:szCs w:val="22"/>
        </w:rPr>
      </w:pPr>
      <w:r w:rsidRPr="001D445F">
        <w:rPr>
          <w:rFonts w:ascii="Century Gothic" w:hAnsi="Century Gothic"/>
          <w:sz w:val="22"/>
          <w:szCs w:val="22"/>
        </w:rPr>
        <w:t xml:space="preserve">Your direct reporting line will be to the </w:t>
      </w:r>
      <w:r w:rsidR="00A322DB">
        <w:rPr>
          <w:rFonts w:ascii="Century Gothic" w:hAnsi="Century Gothic"/>
          <w:sz w:val="22"/>
          <w:szCs w:val="22"/>
        </w:rPr>
        <w:t>Teign</w:t>
      </w:r>
      <w:r w:rsidRPr="001D445F">
        <w:rPr>
          <w:rFonts w:ascii="Century Gothic" w:hAnsi="Century Gothic"/>
          <w:sz w:val="22"/>
          <w:szCs w:val="22"/>
        </w:rPr>
        <w:t xml:space="preserve"> Site Supervisor.</w:t>
      </w:r>
    </w:p>
    <w:p w14:paraId="0E96339E" w14:textId="77777777" w:rsidR="001D445F" w:rsidRDefault="001D445F" w:rsidP="008D6BFB">
      <w:pPr>
        <w:rPr>
          <w:rFonts w:ascii="Century Gothic" w:hAnsi="Century Gothic"/>
          <w:sz w:val="22"/>
          <w:szCs w:val="22"/>
        </w:rPr>
      </w:pPr>
    </w:p>
    <w:p w14:paraId="3346DDC3" w14:textId="77777777" w:rsidR="001D445F" w:rsidRPr="001D445F" w:rsidRDefault="001D445F" w:rsidP="001D445F">
      <w:pPr>
        <w:jc w:val="both"/>
        <w:rPr>
          <w:rFonts w:ascii="Century Gothic" w:hAnsi="Century Gothic"/>
          <w:sz w:val="22"/>
          <w:szCs w:val="22"/>
        </w:rPr>
      </w:pPr>
      <w:r w:rsidRPr="001D445F">
        <w:rPr>
          <w:rFonts w:ascii="Century Gothic" w:hAnsi="Century Gothic"/>
          <w:sz w:val="22"/>
          <w:szCs w:val="22"/>
        </w:rPr>
        <w:t>Hours of work:</w:t>
      </w:r>
    </w:p>
    <w:p w14:paraId="40B63F82" w14:textId="77777777" w:rsidR="001D445F" w:rsidRPr="001D445F" w:rsidRDefault="001D445F" w:rsidP="001D445F">
      <w:pPr>
        <w:jc w:val="both"/>
        <w:rPr>
          <w:rFonts w:ascii="Century Gothic" w:hAnsi="Century Gothic"/>
          <w:sz w:val="22"/>
          <w:szCs w:val="22"/>
        </w:rPr>
      </w:pPr>
    </w:p>
    <w:p w14:paraId="2AAF2483" w14:textId="77777777" w:rsidR="001D445F" w:rsidRPr="001D445F" w:rsidRDefault="001D445F" w:rsidP="001D445F">
      <w:pPr>
        <w:ind w:left="360"/>
        <w:rPr>
          <w:rFonts w:ascii="Century Gothic" w:hAnsi="Century Gothic"/>
          <w:sz w:val="22"/>
          <w:szCs w:val="22"/>
        </w:rPr>
      </w:pPr>
      <w:r w:rsidRPr="001D445F">
        <w:rPr>
          <w:rFonts w:ascii="Century Gothic" w:hAnsi="Century Gothic"/>
          <w:sz w:val="22"/>
          <w:szCs w:val="22"/>
        </w:rPr>
        <w:t xml:space="preserve">To work </w:t>
      </w:r>
      <w:r w:rsidR="00B72C12">
        <w:rPr>
          <w:rFonts w:ascii="Century Gothic" w:hAnsi="Century Gothic"/>
          <w:sz w:val="22"/>
          <w:szCs w:val="22"/>
        </w:rPr>
        <w:t>shifts</w:t>
      </w:r>
      <w:r w:rsidRPr="001D445F">
        <w:rPr>
          <w:rFonts w:ascii="Century Gothic" w:hAnsi="Century Gothic"/>
          <w:sz w:val="22"/>
          <w:szCs w:val="22"/>
        </w:rPr>
        <w:t xml:space="preserve"> on alternating weeks</w:t>
      </w:r>
      <w:r w:rsidR="001052EF">
        <w:rPr>
          <w:rFonts w:ascii="Century Gothic" w:hAnsi="Century Gothic"/>
          <w:sz w:val="22"/>
          <w:szCs w:val="22"/>
        </w:rPr>
        <w:t xml:space="preserve"> during term time:</w:t>
      </w:r>
    </w:p>
    <w:p w14:paraId="1C18779B" w14:textId="77777777" w:rsidR="001D445F" w:rsidRPr="001D445F" w:rsidRDefault="001D445F" w:rsidP="001D445F">
      <w:pPr>
        <w:ind w:left="360"/>
        <w:rPr>
          <w:rFonts w:ascii="Century Gothic" w:hAnsi="Century Gothic"/>
          <w:sz w:val="22"/>
          <w:szCs w:val="22"/>
        </w:rPr>
      </w:pPr>
    </w:p>
    <w:p w14:paraId="716BAE45" w14:textId="5578E219" w:rsidR="7C940D03" w:rsidRDefault="7C940D03" w:rsidP="59516EA5">
      <w:pPr>
        <w:ind w:left="360"/>
        <w:rPr>
          <w:rFonts w:ascii="Century Gothic" w:eastAsia="Century Gothic" w:hAnsi="Century Gothic" w:cs="Century Gothic"/>
          <w:color w:val="000000" w:themeColor="text1"/>
          <w:sz w:val="22"/>
          <w:szCs w:val="22"/>
        </w:rPr>
      </w:pPr>
      <w:r w:rsidRPr="59516EA5">
        <w:rPr>
          <w:rFonts w:ascii="Century Gothic" w:eastAsia="Century Gothic" w:hAnsi="Century Gothic" w:cs="Century Gothic"/>
          <w:color w:val="000000" w:themeColor="text1"/>
          <w:sz w:val="22"/>
          <w:szCs w:val="22"/>
        </w:rPr>
        <w:t>The morning caretaker shift covers from 06:30 – 14:30 from Monday to Thursday and 06:30 – 1</w:t>
      </w:r>
      <w:r w:rsidR="008F0C44">
        <w:rPr>
          <w:rFonts w:ascii="Century Gothic" w:eastAsia="Century Gothic" w:hAnsi="Century Gothic" w:cs="Century Gothic"/>
          <w:color w:val="000000" w:themeColor="text1"/>
          <w:sz w:val="22"/>
          <w:szCs w:val="22"/>
        </w:rPr>
        <w:t>4</w:t>
      </w:r>
      <w:r w:rsidRPr="59516EA5">
        <w:rPr>
          <w:rFonts w:ascii="Century Gothic" w:eastAsia="Century Gothic" w:hAnsi="Century Gothic" w:cs="Century Gothic"/>
          <w:color w:val="000000" w:themeColor="text1"/>
          <w:sz w:val="22"/>
          <w:szCs w:val="22"/>
        </w:rPr>
        <w:t>:</w:t>
      </w:r>
      <w:r w:rsidR="008F0C44">
        <w:rPr>
          <w:rFonts w:ascii="Century Gothic" w:eastAsia="Century Gothic" w:hAnsi="Century Gothic" w:cs="Century Gothic"/>
          <w:color w:val="000000" w:themeColor="text1"/>
          <w:sz w:val="22"/>
          <w:szCs w:val="22"/>
        </w:rPr>
        <w:t>0</w:t>
      </w:r>
      <w:r w:rsidRPr="59516EA5">
        <w:rPr>
          <w:rFonts w:ascii="Century Gothic" w:eastAsia="Century Gothic" w:hAnsi="Century Gothic" w:cs="Century Gothic"/>
          <w:color w:val="000000" w:themeColor="text1"/>
          <w:sz w:val="22"/>
          <w:szCs w:val="22"/>
        </w:rPr>
        <w:t>0 on a Friday.   These times may be varied to suit the business of the schools.</w:t>
      </w:r>
    </w:p>
    <w:p w14:paraId="6AA6986F" w14:textId="02101EAB" w:rsidR="59516EA5" w:rsidRDefault="59516EA5" w:rsidP="59516EA5">
      <w:pPr>
        <w:ind w:left="360"/>
        <w:rPr>
          <w:rFonts w:ascii="Century Gothic" w:eastAsia="Century Gothic" w:hAnsi="Century Gothic" w:cs="Century Gothic"/>
          <w:color w:val="000000" w:themeColor="text1"/>
          <w:sz w:val="22"/>
          <w:szCs w:val="22"/>
        </w:rPr>
      </w:pPr>
    </w:p>
    <w:p w14:paraId="3DF094C1" w14:textId="232A378F" w:rsidR="7C940D03" w:rsidRDefault="7C940D03" w:rsidP="59516EA5">
      <w:pPr>
        <w:ind w:left="360"/>
        <w:rPr>
          <w:rFonts w:ascii="Century Gothic" w:eastAsia="Century Gothic" w:hAnsi="Century Gothic" w:cs="Century Gothic"/>
          <w:color w:val="000000" w:themeColor="text1"/>
          <w:sz w:val="22"/>
          <w:szCs w:val="22"/>
        </w:rPr>
      </w:pPr>
      <w:r w:rsidRPr="59516EA5">
        <w:rPr>
          <w:rFonts w:ascii="Century Gothic" w:eastAsia="Century Gothic" w:hAnsi="Century Gothic" w:cs="Century Gothic"/>
          <w:color w:val="000000" w:themeColor="text1"/>
          <w:sz w:val="22"/>
          <w:szCs w:val="22"/>
        </w:rPr>
        <w:t>The evening caretaker shift covers from 14:00 – 22.00 from Monday to Thursday and 1</w:t>
      </w:r>
      <w:r w:rsidR="008F0C44">
        <w:rPr>
          <w:rFonts w:ascii="Century Gothic" w:eastAsia="Century Gothic" w:hAnsi="Century Gothic" w:cs="Century Gothic"/>
          <w:color w:val="000000" w:themeColor="text1"/>
          <w:sz w:val="22"/>
          <w:szCs w:val="22"/>
        </w:rPr>
        <w:t>4</w:t>
      </w:r>
      <w:r w:rsidRPr="59516EA5">
        <w:rPr>
          <w:rFonts w:ascii="Century Gothic" w:eastAsia="Century Gothic" w:hAnsi="Century Gothic" w:cs="Century Gothic"/>
          <w:color w:val="000000" w:themeColor="text1"/>
          <w:sz w:val="22"/>
          <w:szCs w:val="22"/>
        </w:rPr>
        <w:t>:00 – 2</w:t>
      </w:r>
      <w:r w:rsidR="008F0C44">
        <w:rPr>
          <w:rFonts w:ascii="Century Gothic" w:eastAsia="Century Gothic" w:hAnsi="Century Gothic" w:cs="Century Gothic"/>
          <w:color w:val="000000" w:themeColor="text1"/>
          <w:sz w:val="22"/>
          <w:szCs w:val="22"/>
        </w:rPr>
        <w:t>1</w:t>
      </w:r>
      <w:r w:rsidRPr="59516EA5">
        <w:rPr>
          <w:rFonts w:ascii="Century Gothic" w:eastAsia="Century Gothic" w:hAnsi="Century Gothic" w:cs="Century Gothic"/>
          <w:color w:val="000000" w:themeColor="text1"/>
          <w:sz w:val="22"/>
          <w:szCs w:val="22"/>
        </w:rPr>
        <w:t>.</w:t>
      </w:r>
      <w:r w:rsidR="008F0C44">
        <w:rPr>
          <w:rFonts w:ascii="Century Gothic" w:eastAsia="Century Gothic" w:hAnsi="Century Gothic" w:cs="Century Gothic"/>
          <w:color w:val="000000" w:themeColor="text1"/>
          <w:sz w:val="22"/>
          <w:szCs w:val="22"/>
        </w:rPr>
        <w:t>3</w:t>
      </w:r>
      <w:r w:rsidRPr="59516EA5">
        <w:rPr>
          <w:rFonts w:ascii="Century Gothic" w:eastAsia="Century Gothic" w:hAnsi="Century Gothic" w:cs="Century Gothic"/>
          <w:color w:val="000000" w:themeColor="text1"/>
          <w:sz w:val="22"/>
          <w:szCs w:val="22"/>
        </w:rPr>
        <w:t>0 on a Friday.  These times may be varied to suit the business of the schools.</w:t>
      </w:r>
    </w:p>
    <w:p w14:paraId="12C8BA37" w14:textId="23CAAD99" w:rsidR="59516EA5" w:rsidRDefault="59516EA5" w:rsidP="59516EA5">
      <w:pPr>
        <w:ind w:left="360"/>
        <w:rPr>
          <w:rFonts w:ascii="Century Gothic" w:eastAsia="Century Gothic" w:hAnsi="Century Gothic" w:cs="Century Gothic"/>
          <w:color w:val="000000" w:themeColor="text1"/>
          <w:sz w:val="22"/>
          <w:szCs w:val="22"/>
        </w:rPr>
      </w:pPr>
    </w:p>
    <w:p w14:paraId="1188400A" w14:textId="5A5A05E2" w:rsidR="7C940D03" w:rsidRDefault="7C940D03" w:rsidP="59516EA5">
      <w:pPr>
        <w:ind w:left="360"/>
        <w:rPr>
          <w:rFonts w:ascii="Century Gothic" w:eastAsia="Century Gothic" w:hAnsi="Century Gothic" w:cs="Century Gothic"/>
          <w:color w:val="000000" w:themeColor="text1"/>
          <w:sz w:val="22"/>
          <w:szCs w:val="22"/>
        </w:rPr>
      </w:pPr>
      <w:r w:rsidRPr="59516EA5">
        <w:rPr>
          <w:rFonts w:ascii="Century Gothic" w:eastAsia="Century Gothic" w:hAnsi="Century Gothic" w:cs="Century Gothic"/>
          <w:color w:val="000000" w:themeColor="text1"/>
          <w:sz w:val="22"/>
          <w:szCs w:val="22"/>
        </w:rPr>
        <w:t>During school holidays hours of work are generally between 0</w:t>
      </w:r>
      <w:r w:rsidR="00A322DB">
        <w:rPr>
          <w:rFonts w:ascii="Century Gothic" w:eastAsia="Century Gothic" w:hAnsi="Century Gothic" w:cs="Century Gothic"/>
          <w:color w:val="000000" w:themeColor="text1"/>
          <w:sz w:val="22"/>
          <w:szCs w:val="22"/>
        </w:rPr>
        <w:t>7</w:t>
      </w:r>
      <w:r w:rsidRPr="59516EA5">
        <w:rPr>
          <w:rFonts w:ascii="Century Gothic" w:eastAsia="Century Gothic" w:hAnsi="Century Gothic" w:cs="Century Gothic"/>
          <w:color w:val="000000" w:themeColor="text1"/>
          <w:sz w:val="22"/>
          <w:szCs w:val="22"/>
        </w:rPr>
        <w:t>:00 and 1</w:t>
      </w:r>
      <w:r w:rsidR="00A322DB">
        <w:rPr>
          <w:rFonts w:ascii="Century Gothic" w:eastAsia="Century Gothic" w:hAnsi="Century Gothic" w:cs="Century Gothic"/>
          <w:color w:val="000000" w:themeColor="text1"/>
          <w:sz w:val="22"/>
          <w:szCs w:val="22"/>
        </w:rPr>
        <w:t>8</w:t>
      </w:r>
      <w:r w:rsidRPr="59516EA5">
        <w:rPr>
          <w:rFonts w:ascii="Century Gothic" w:eastAsia="Century Gothic" w:hAnsi="Century Gothic" w:cs="Century Gothic"/>
          <w:color w:val="000000" w:themeColor="text1"/>
          <w:sz w:val="22"/>
          <w:szCs w:val="22"/>
        </w:rPr>
        <w:t>:00</w:t>
      </w:r>
    </w:p>
    <w:p w14:paraId="2A6E0913" w14:textId="77777777" w:rsidR="001D445F" w:rsidRDefault="001D445F" w:rsidP="008D6BFB">
      <w:pPr>
        <w:rPr>
          <w:rFonts w:ascii="Century Gothic" w:hAnsi="Century Gothic"/>
          <w:sz w:val="22"/>
          <w:szCs w:val="22"/>
        </w:rPr>
      </w:pPr>
    </w:p>
    <w:p w14:paraId="5A5EED40" w14:textId="77777777" w:rsidR="001D445F" w:rsidRPr="008D6BFB" w:rsidRDefault="001D445F" w:rsidP="008D6BFB">
      <w:pPr>
        <w:rPr>
          <w:rFonts w:ascii="Century Gothic" w:hAnsi="Century Gothic"/>
          <w:sz w:val="22"/>
          <w:szCs w:val="22"/>
        </w:rPr>
      </w:pPr>
    </w:p>
    <w:p w14:paraId="06C097CE" w14:textId="77777777" w:rsidR="008D6BFB" w:rsidRPr="008D6BFB" w:rsidRDefault="008D6BFB" w:rsidP="008D6BFB">
      <w:pPr>
        <w:rPr>
          <w:rFonts w:ascii="Century Gothic" w:hAnsi="Century Gothic"/>
          <w:b/>
          <w:sz w:val="22"/>
          <w:szCs w:val="22"/>
        </w:rPr>
      </w:pPr>
      <w:r w:rsidRPr="008D6BFB">
        <w:rPr>
          <w:rFonts w:ascii="Century Gothic" w:hAnsi="Century Gothic"/>
          <w:b/>
          <w:sz w:val="22"/>
          <w:szCs w:val="22"/>
        </w:rPr>
        <w:t>The scope of responsibilities includes:</w:t>
      </w:r>
    </w:p>
    <w:p w14:paraId="258C6E5D" w14:textId="77777777" w:rsidR="008D6BFB" w:rsidRPr="008D6BFB" w:rsidRDefault="008D6BFB" w:rsidP="008D6BFB">
      <w:pPr>
        <w:rPr>
          <w:rFonts w:ascii="Century Gothic" w:hAnsi="Century Gothic"/>
          <w:sz w:val="22"/>
          <w:szCs w:val="22"/>
        </w:rPr>
      </w:pPr>
    </w:p>
    <w:p w14:paraId="1772A5ED" w14:textId="77777777" w:rsidR="008D6BFB" w:rsidRDefault="008D6BFB" w:rsidP="00C10AC7">
      <w:pPr>
        <w:rPr>
          <w:rFonts w:ascii="Century Gothic" w:hAnsi="Century Gothic"/>
          <w:b/>
          <w:sz w:val="22"/>
          <w:szCs w:val="22"/>
        </w:rPr>
      </w:pPr>
      <w:r w:rsidRPr="008D6BFB">
        <w:rPr>
          <w:rFonts w:ascii="Century Gothic" w:hAnsi="Century Gothic"/>
          <w:b/>
          <w:sz w:val="22"/>
          <w:szCs w:val="22"/>
        </w:rPr>
        <w:t>Building Management</w:t>
      </w:r>
    </w:p>
    <w:p w14:paraId="24543B28" w14:textId="49A10995" w:rsidR="008D6BFB" w:rsidRPr="005911AA" w:rsidRDefault="008D6BFB" w:rsidP="00C10AC7">
      <w:pPr>
        <w:rPr>
          <w:rFonts w:ascii="Century Gothic" w:hAnsi="Century Gothic"/>
          <w:sz w:val="22"/>
          <w:szCs w:val="22"/>
        </w:rPr>
      </w:pPr>
      <w:r w:rsidRPr="005911AA">
        <w:rPr>
          <w:rFonts w:ascii="Century Gothic" w:hAnsi="Century Gothic"/>
          <w:sz w:val="22"/>
          <w:szCs w:val="22"/>
        </w:rPr>
        <w:t xml:space="preserve">Support the Site Supervisor in ensuring that the </w:t>
      </w:r>
      <w:r w:rsidRPr="001052EF">
        <w:rPr>
          <w:rFonts w:ascii="Century Gothic" w:hAnsi="Century Gothic"/>
          <w:sz w:val="22"/>
          <w:szCs w:val="22"/>
        </w:rPr>
        <w:t>experience</w:t>
      </w:r>
      <w:r w:rsidRPr="005911AA">
        <w:rPr>
          <w:rFonts w:ascii="Century Gothic" w:hAnsi="Century Gothic"/>
          <w:sz w:val="22"/>
          <w:szCs w:val="22"/>
        </w:rPr>
        <w:t xml:space="preserve"> for staff, students and visitors using the </w:t>
      </w:r>
      <w:proofErr w:type="gramStart"/>
      <w:r w:rsidR="00A322DB">
        <w:rPr>
          <w:rFonts w:ascii="Century Gothic" w:hAnsi="Century Gothic"/>
          <w:sz w:val="22"/>
          <w:szCs w:val="22"/>
        </w:rPr>
        <w:t>School</w:t>
      </w:r>
      <w:proofErr w:type="gramEnd"/>
      <w:r w:rsidRPr="005911AA">
        <w:rPr>
          <w:rFonts w:ascii="Century Gothic" w:hAnsi="Century Gothic"/>
          <w:sz w:val="22"/>
          <w:szCs w:val="22"/>
        </w:rPr>
        <w:t xml:space="preserve"> facilities is always at a high standard</w:t>
      </w:r>
      <w:r w:rsidR="00E5444A">
        <w:rPr>
          <w:rFonts w:ascii="Century Gothic" w:hAnsi="Century Gothic"/>
          <w:sz w:val="22"/>
          <w:szCs w:val="22"/>
        </w:rPr>
        <w:t>.</w:t>
      </w:r>
    </w:p>
    <w:p w14:paraId="4E6E4100" w14:textId="313340D2" w:rsidR="008D6BFB" w:rsidRPr="008D6BFB" w:rsidRDefault="008D6BFB" w:rsidP="00927ADC">
      <w:pPr>
        <w:numPr>
          <w:ilvl w:val="0"/>
          <w:numId w:val="8"/>
        </w:numPr>
        <w:rPr>
          <w:rFonts w:ascii="Century Gothic" w:hAnsi="Century Gothic"/>
          <w:sz w:val="22"/>
          <w:szCs w:val="22"/>
        </w:rPr>
      </w:pPr>
      <w:r w:rsidRPr="008D6BFB">
        <w:rPr>
          <w:rFonts w:ascii="Century Gothic" w:hAnsi="Century Gothic"/>
          <w:sz w:val="22"/>
          <w:szCs w:val="22"/>
        </w:rPr>
        <w:t>Maintain the appearance of the</w:t>
      </w:r>
      <w:r w:rsidR="00A322DB">
        <w:rPr>
          <w:rFonts w:ascii="Century Gothic" w:hAnsi="Century Gothic"/>
          <w:sz w:val="22"/>
          <w:szCs w:val="22"/>
        </w:rPr>
        <w:t xml:space="preserve"> </w:t>
      </w:r>
      <w:proofErr w:type="gramStart"/>
      <w:r w:rsidR="00A322DB">
        <w:rPr>
          <w:rFonts w:ascii="Century Gothic" w:hAnsi="Century Gothic"/>
          <w:sz w:val="22"/>
          <w:szCs w:val="22"/>
        </w:rPr>
        <w:t>School</w:t>
      </w:r>
      <w:r w:rsidR="008F0C44">
        <w:rPr>
          <w:rFonts w:ascii="Century Gothic" w:hAnsi="Century Gothic"/>
          <w:sz w:val="22"/>
          <w:szCs w:val="22"/>
        </w:rPr>
        <w:t>s</w:t>
      </w:r>
      <w:proofErr w:type="gramEnd"/>
      <w:r w:rsidRPr="008D6BFB">
        <w:rPr>
          <w:rFonts w:ascii="Century Gothic" w:hAnsi="Century Gothic"/>
          <w:sz w:val="22"/>
          <w:szCs w:val="22"/>
        </w:rPr>
        <w:t xml:space="preserve"> internally and externally; proactive raising of areas needing attention to the Site Supervisor </w:t>
      </w:r>
    </w:p>
    <w:p w14:paraId="76C0842C" w14:textId="77777777" w:rsidR="008D6BFB" w:rsidRPr="008D6BFB" w:rsidRDefault="008D6BFB" w:rsidP="00927ADC">
      <w:pPr>
        <w:numPr>
          <w:ilvl w:val="0"/>
          <w:numId w:val="8"/>
        </w:numPr>
        <w:rPr>
          <w:rFonts w:ascii="Century Gothic" w:hAnsi="Century Gothic"/>
          <w:sz w:val="22"/>
          <w:szCs w:val="22"/>
        </w:rPr>
      </w:pPr>
      <w:r w:rsidRPr="008D6BFB">
        <w:rPr>
          <w:rFonts w:ascii="Century Gothic" w:hAnsi="Century Gothic"/>
          <w:sz w:val="22"/>
          <w:szCs w:val="22"/>
        </w:rPr>
        <w:t>Assist in Fire Evacuations, acting as Fire Warden</w:t>
      </w:r>
    </w:p>
    <w:p w14:paraId="529B90C2" w14:textId="77777777" w:rsidR="008D6BFB" w:rsidRPr="008D6BFB" w:rsidRDefault="008D6BFB" w:rsidP="00927ADC">
      <w:pPr>
        <w:numPr>
          <w:ilvl w:val="0"/>
          <w:numId w:val="8"/>
        </w:numPr>
        <w:rPr>
          <w:rFonts w:ascii="Century Gothic" w:hAnsi="Century Gothic"/>
          <w:sz w:val="22"/>
          <w:szCs w:val="22"/>
        </w:rPr>
      </w:pPr>
      <w:r w:rsidRPr="008D6BFB">
        <w:rPr>
          <w:rFonts w:ascii="Century Gothic" w:hAnsi="Century Gothic"/>
          <w:sz w:val="22"/>
          <w:szCs w:val="22"/>
        </w:rPr>
        <w:t>Clearance of rubbish and mana</w:t>
      </w:r>
      <w:r>
        <w:rPr>
          <w:rFonts w:ascii="Century Gothic" w:hAnsi="Century Gothic"/>
          <w:sz w:val="22"/>
          <w:szCs w:val="22"/>
        </w:rPr>
        <w:t>gement of waste across the site</w:t>
      </w:r>
    </w:p>
    <w:p w14:paraId="350D3739" w14:textId="77777777" w:rsidR="008D6BFB" w:rsidRPr="008D6BFB" w:rsidRDefault="008D6BFB" w:rsidP="00927ADC">
      <w:pPr>
        <w:numPr>
          <w:ilvl w:val="0"/>
          <w:numId w:val="8"/>
        </w:numPr>
        <w:rPr>
          <w:rFonts w:ascii="Century Gothic" w:hAnsi="Century Gothic"/>
          <w:sz w:val="22"/>
          <w:szCs w:val="22"/>
        </w:rPr>
      </w:pPr>
      <w:r w:rsidRPr="008D6BFB">
        <w:rPr>
          <w:rFonts w:ascii="Century Gothic" w:hAnsi="Century Gothic"/>
          <w:sz w:val="22"/>
          <w:szCs w:val="22"/>
        </w:rPr>
        <w:t xml:space="preserve">To be responsible for the full security of the premises and its contents, and to respond to emergency 24-Hour call outs and attend to </w:t>
      </w:r>
      <w:r>
        <w:rPr>
          <w:rFonts w:ascii="Century Gothic" w:hAnsi="Century Gothic"/>
          <w:sz w:val="22"/>
          <w:szCs w:val="22"/>
        </w:rPr>
        <w:t>emergency repairs and vandalism</w:t>
      </w:r>
    </w:p>
    <w:p w14:paraId="570C49E4" w14:textId="77777777" w:rsidR="008D6BFB" w:rsidRPr="008D6BFB" w:rsidRDefault="008D6BFB" w:rsidP="00927ADC">
      <w:pPr>
        <w:pStyle w:val="NoSpacing"/>
        <w:numPr>
          <w:ilvl w:val="0"/>
          <w:numId w:val="8"/>
        </w:numPr>
        <w:rPr>
          <w:rFonts w:ascii="Century Gothic" w:hAnsi="Century Gothic"/>
          <w:sz w:val="22"/>
          <w:szCs w:val="22"/>
          <w:lang w:eastAsia="en-GB"/>
        </w:rPr>
      </w:pPr>
      <w:r w:rsidRPr="008D6BFB">
        <w:rPr>
          <w:rFonts w:ascii="Century Gothic" w:hAnsi="Century Gothic"/>
          <w:sz w:val="22"/>
          <w:szCs w:val="22"/>
          <w:lang w:eastAsia="en-GB"/>
        </w:rPr>
        <w:t>Ensure that the Health and Safety regulations, policies and procedures relating to site and grounds are fully observed</w:t>
      </w:r>
    </w:p>
    <w:p w14:paraId="0D7B94E9" w14:textId="77777777" w:rsidR="008D6BFB" w:rsidRPr="008D6BFB" w:rsidRDefault="008D6BFB" w:rsidP="00927ADC">
      <w:pPr>
        <w:pStyle w:val="NoSpacing"/>
        <w:numPr>
          <w:ilvl w:val="0"/>
          <w:numId w:val="8"/>
        </w:numPr>
        <w:rPr>
          <w:rFonts w:ascii="Century Gothic" w:hAnsi="Century Gothic"/>
          <w:sz w:val="22"/>
          <w:szCs w:val="22"/>
          <w:lang w:eastAsia="en-GB"/>
        </w:rPr>
      </w:pPr>
      <w:r w:rsidRPr="008D6BFB">
        <w:rPr>
          <w:rFonts w:ascii="Century Gothic" w:hAnsi="Century Gothic"/>
          <w:sz w:val="22"/>
          <w:szCs w:val="22"/>
          <w:lang w:eastAsia="en-GB"/>
        </w:rPr>
        <w:t xml:space="preserve">Monitoring and testing of property compliance requirements </w:t>
      </w:r>
      <w:proofErr w:type="gramStart"/>
      <w:r w:rsidRPr="008D6BFB">
        <w:rPr>
          <w:rFonts w:ascii="Century Gothic" w:hAnsi="Century Gothic"/>
          <w:sz w:val="22"/>
          <w:szCs w:val="22"/>
          <w:lang w:eastAsia="en-GB"/>
        </w:rPr>
        <w:t>e.g.</w:t>
      </w:r>
      <w:proofErr w:type="gramEnd"/>
      <w:r w:rsidRPr="008D6BFB">
        <w:rPr>
          <w:rFonts w:ascii="Century Gothic" w:hAnsi="Century Gothic"/>
          <w:sz w:val="22"/>
          <w:szCs w:val="22"/>
          <w:lang w:eastAsia="en-GB"/>
        </w:rPr>
        <w:t xml:space="preserve"> fire, em</w:t>
      </w:r>
      <w:r>
        <w:rPr>
          <w:rFonts w:ascii="Century Gothic" w:hAnsi="Century Gothic"/>
          <w:sz w:val="22"/>
          <w:szCs w:val="22"/>
          <w:lang w:eastAsia="en-GB"/>
        </w:rPr>
        <w:t>ergency lighting and legionella</w:t>
      </w:r>
    </w:p>
    <w:p w14:paraId="590C6365" w14:textId="77777777" w:rsidR="008D6BFB" w:rsidRPr="008D6BFB" w:rsidRDefault="008D6BFB" w:rsidP="00927ADC">
      <w:pPr>
        <w:pStyle w:val="NoSpacing"/>
        <w:numPr>
          <w:ilvl w:val="0"/>
          <w:numId w:val="8"/>
        </w:numPr>
        <w:rPr>
          <w:rFonts w:ascii="Century Gothic" w:hAnsi="Century Gothic"/>
          <w:sz w:val="22"/>
          <w:szCs w:val="22"/>
          <w:lang w:eastAsia="en-GB"/>
        </w:rPr>
      </w:pPr>
      <w:r w:rsidRPr="008D6BFB">
        <w:rPr>
          <w:rFonts w:ascii="Century Gothic" w:hAnsi="Century Gothic"/>
          <w:sz w:val="22"/>
          <w:szCs w:val="22"/>
          <w:lang w:eastAsia="en-GB"/>
        </w:rPr>
        <w:t>Undertake cl</w:t>
      </w:r>
      <w:r>
        <w:rPr>
          <w:rFonts w:ascii="Century Gothic" w:hAnsi="Century Gothic"/>
          <w:sz w:val="22"/>
          <w:szCs w:val="22"/>
          <w:lang w:eastAsia="en-GB"/>
        </w:rPr>
        <w:t>eaning requirements as directed</w:t>
      </w:r>
    </w:p>
    <w:p w14:paraId="4B4DEEBC" w14:textId="77777777" w:rsidR="008D6BFB" w:rsidRDefault="008D6BFB" w:rsidP="008D6BFB">
      <w:pPr>
        <w:rPr>
          <w:rFonts w:ascii="Century Gothic" w:hAnsi="Century Gothic"/>
          <w:sz w:val="22"/>
          <w:szCs w:val="22"/>
        </w:rPr>
      </w:pPr>
    </w:p>
    <w:p w14:paraId="07CC825C" w14:textId="77777777" w:rsidR="001052EF" w:rsidRDefault="001052EF" w:rsidP="008D6BFB">
      <w:pPr>
        <w:rPr>
          <w:rFonts w:ascii="Century Gothic" w:hAnsi="Century Gothic"/>
          <w:sz w:val="22"/>
          <w:szCs w:val="22"/>
        </w:rPr>
      </w:pPr>
    </w:p>
    <w:p w14:paraId="4BB1B1A7" w14:textId="77777777" w:rsidR="001052EF" w:rsidRDefault="001052EF" w:rsidP="008D6BFB">
      <w:pPr>
        <w:rPr>
          <w:rFonts w:ascii="Century Gothic" w:hAnsi="Century Gothic"/>
          <w:sz w:val="22"/>
          <w:szCs w:val="22"/>
        </w:rPr>
      </w:pPr>
    </w:p>
    <w:p w14:paraId="7AF93047" w14:textId="77777777" w:rsidR="001052EF" w:rsidRDefault="001052EF" w:rsidP="008D6BFB">
      <w:pPr>
        <w:rPr>
          <w:rFonts w:ascii="Century Gothic" w:hAnsi="Century Gothic"/>
          <w:sz w:val="22"/>
          <w:szCs w:val="22"/>
        </w:rPr>
      </w:pPr>
    </w:p>
    <w:p w14:paraId="44BE011D" w14:textId="77777777" w:rsidR="001052EF" w:rsidRPr="008D6BFB" w:rsidRDefault="001052EF" w:rsidP="008D6BFB">
      <w:pPr>
        <w:rPr>
          <w:rFonts w:ascii="Century Gothic" w:hAnsi="Century Gothic"/>
          <w:sz w:val="22"/>
          <w:szCs w:val="22"/>
        </w:rPr>
      </w:pPr>
    </w:p>
    <w:p w14:paraId="483D8FF9" w14:textId="77777777" w:rsidR="008D6BFB" w:rsidRDefault="008D6BFB" w:rsidP="00C10AC7">
      <w:pPr>
        <w:rPr>
          <w:rFonts w:ascii="Century Gothic" w:hAnsi="Century Gothic"/>
          <w:b/>
          <w:sz w:val="22"/>
          <w:szCs w:val="22"/>
        </w:rPr>
      </w:pPr>
      <w:r w:rsidRPr="008D6BFB">
        <w:rPr>
          <w:rFonts w:ascii="Century Gothic" w:hAnsi="Century Gothic"/>
          <w:b/>
          <w:sz w:val="22"/>
          <w:szCs w:val="22"/>
        </w:rPr>
        <w:t>Maintenance</w:t>
      </w:r>
    </w:p>
    <w:p w14:paraId="7CC92682" w14:textId="77777777" w:rsidR="008D6BFB" w:rsidRPr="008D6BFB" w:rsidRDefault="008D6BFB" w:rsidP="00C10AC7">
      <w:pPr>
        <w:rPr>
          <w:rFonts w:ascii="Century Gothic" w:hAnsi="Century Gothic"/>
          <w:sz w:val="22"/>
          <w:szCs w:val="22"/>
        </w:rPr>
      </w:pPr>
      <w:r w:rsidRPr="008D6BFB">
        <w:rPr>
          <w:rFonts w:ascii="Century Gothic" w:hAnsi="Century Gothic"/>
          <w:sz w:val="22"/>
          <w:szCs w:val="22"/>
        </w:rPr>
        <w:t>Undertake maintenance, repair and installation works, for example:</w:t>
      </w:r>
    </w:p>
    <w:p w14:paraId="4BD74E60" w14:textId="77777777" w:rsidR="008D6BFB" w:rsidRPr="009C28CF" w:rsidRDefault="008D6BFB" w:rsidP="00927ADC">
      <w:pPr>
        <w:pStyle w:val="ListParagraph"/>
        <w:numPr>
          <w:ilvl w:val="0"/>
          <w:numId w:val="11"/>
        </w:numPr>
        <w:rPr>
          <w:rFonts w:ascii="Century Gothic" w:hAnsi="Century Gothic"/>
          <w:sz w:val="22"/>
          <w:szCs w:val="22"/>
        </w:rPr>
      </w:pPr>
      <w:r w:rsidRPr="009C28CF">
        <w:rPr>
          <w:rFonts w:ascii="Century Gothic" w:hAnsi="Century Gothic"/>
          <w:sz w:val="22"/>
          <w:szCs w:val="22"/>
        </w:rPr>
        <w:t>Painting and general redecoration.</w:t>
      </w:r>
    </w:p>
    <w:p w14:paraId="1DE68A2D" w14:textId="77777777" w:rsidR="008D6BFB" w:rsidRPr="008D6BFB" w:rsidRDefault="008D6BFB" w:rsidP="00927ADC">
      <w:pPr>
        <w:numPr>
          <w:ilvl w:val="0"/>
          <w:numId w:val="4"/>
        </w:numPr>
        <w:rPr>
          <w:rFonts w:ascii="Century Gothic" w:hAnsi="Century Gothic"/>
          <w:sz w:val="22"/>
          <w:szCs w:val="22"/>
        </w:rPr>
      </w:pPr>
      <w:r w:rsidRPr="008D6BFB">
        <w:rPr>
          <w:rFonts w:ascii="Century Gothic" w:hAnsi="Century Gothic"/>
          <w:sz w:val="22"/>
          <w:szCs w:val="22"/>
        </w:rPr>
        <w:t>Repair of doors, windows, and general building installations.</w:t>
      </w:r>
    </w:p>
    <w:p w14:paraId="304F96E6" w14:textId="77777777" w:rsidR="008D6BFB" w:rsidRPr="008D6BFB" w:rsidRDefault="008D6BFB" w:rsidP="00927ADC">
      <w:pPr>
        <w:numPr>
          <w:ilvl w:val="0"/>
          <w:numId w:val="4"/>
        </w:numPr>
        <w:rPr>
          <w:rFonts w:ascii="Century Gothic" w:hAnsi="Century Gothic"/>
          <w:sz w:val="22"/>
          <w:szCs w:val="22"/>
        </w:rPr>
      </w:pPr>
      <w:r w:rsidRPr="008D6BFB">
        <w:rPr>
          <w:rFonts w:ascii="Century Gothic" w:hAnsi="Century Gothic"/>
          <w:sz w:val="22"/>
          <w:szCs w:val="22"/>
        </w:rPr>
        <w:t xml:space="preserve">General installation: e.g.  Shelving, display boards. </w:t>
      </w:r>
    </w:p>
    <w:p w14:paraId="785CB205" w14:textId="77777777" w:rsidR="008D6BFB" w:rsidRPr="008D6BFB" w:rsidRDefault="008D6BFB" w:rsidP="00927ADC">
      <w:pPr>
        <w:numPr>
          <w:ilvl w:val="0"/>
          <w:numId w:val="4"/>
        </w:numPr>
        <w:rPr>
          <w:rFonts w:ascii="Century Gothic" w:hAnsi="Century Gothic"/>
          <w:sz w:val="22"/>
          <w:szCs w:val="22"/>
        </w:rPr>
      </w:pPr>
      <w:r w:rsidRPr="008D6BFB">
        <w:rPr>
          <w:rFonts w:ascii="Century Gothic" w:hAnsi="Century Gothic"/>
          <w:sz w:val="22"/>
          <w:szCs w:val="22"/>
        </w:rPr>
        <w:t>Basic plumbing</w:t>
      </w:r>
      <w:r w:rsidR="00A446D8">
        <w:rPr>
          <w:rFonts w:ascii="Century Gothic" w:hAnsi="Century Gothic"/>
          <w:sz w:val="22"/>
          <w:szCs w:val="22"/>
        </w:rPr>
        <w:t xml:space="preserve"> and electrical</w:t>
      </w:r>
      <w:r w:rsidRPr="008D6BFB">
        <w:rPr>
          <w:rFonts w:ascii="Century Gothic" w:hAnsi="Century Gothic"/>
          <w:sz w:val="22"/>
          <w:szCs w:val="22"/>
        </w:rPr>
        <w:t xml:space="preserve">: </w:t>
      </w:r>
      <w:proofErr w:type="gramStart"/>
      <w:r w:rsidRPr="008D6BFB">
        <w:rPr>
          <w:rFonts w:ascii="Century Gothic" w:hAnsi="Century Gothic"/>
          <w:sz w:val="22"/>
          <w:szCs w:val="22"/>
        </w:rPr>
        <w:t>e.g.</w:t>
      </w:r>
      <w:proofErr w:type="gramEnd"/>
      <w:r w:rsidRPr="008D6BFB">
        <w:rPr>
          <w:rFonts w:ascii="Century Gothic" w:hAnsi="Century Gothic"/>
          <w:sz w:val="22"/>
          <w:szCs w:val="22"/>
        </w:rPr>
        <w:t xml:space="preserve"> leaks, blockages, </w:t>
      </w:r>
      <w:r w:rsidR="00A446D8">
        <w:rPr>
          <w:rFonts w:ascii="Century Gothic" w:hAnsi="Century Gothic"/>
          <w:sz w:val="22"/>
          <w:szCs w:val="22"/>
        </w:rPr>
        <w:t xml:space="preserve">changing bulbs, </w:t>
      </w:r>
      <w:r w:rsidRPr="008D6BFB">
        <w:rPr>
          <w:rFonts w:ascii="Century Gothic" w:hAnsi="Century Gothic"/>
          <w:sz w:val="22"/>
          <w:szCs w:val="22"/>
        </w:rPr>
        <w:t>minor installation and repair.</w:t>
      </w:r>
    </w:p>
    <w:p w14:paraId="17265A10" w14:textId="77777777" w:rsidR="008D6BFB" w:rsidRPr="008D6BFB" w:rsidRDefault="008D6BFB" w:rsidP="008D6BFB">
      <w:pPr>
        <w:rPr>
          <w:rFonts w:ascii="Century Gothic" w:hAnsi="Century Gothic"/>
          <w:sz w:val="22"/>
          <w:szCs w:val="22"/>
        </w:rPr>
      </w:pPr>
    </w:p>
    <w:p w14:paraId="3559CF2F" w14:textId="4D294F7F" w:rsidR="008D6BFB" w:rsidRDefault="008D6BFB" w:rsidP="008D6BFB">
      <w:pPr>
        <w:rPr>
          <w:rFonts w:ascii="Century Gothic" w:hAnsi="Century Gothic"/>
          <w:b/>
          <w:sz w:val="22"/>
          <w:szCs w:val="22"/>
        </w:rPr>
      </w:pPr>
      <w:r w:rsidRPr="008D6BFB">
        <w:rPr>
          <w:rFonts w:ascii="Century Gothic" w:hAnsi="Century Gothic"/>
          <w:b/>
          <w:sz w:val="22"/>
          <w:szCs w:val="22"/>
        </w:rPr>
        <w:t>Grounds Maintenance</w:t>
      </w:r>
    </w:p>
    <w:p w14:paraId="516E20D4" w14:textId="77777777" w:rsidR="008D6BFB" w:rsidRPr="008D6BFB" w:rsidRDefault="008D6BFB" w:rsidP="00C10AC7">
      <w:pPr>
        <w:rPr>
          <w:rFonts w:ascii="Century Gothic" w:hAnsi="Century Gothic"/>
          <w:sz w:val="22"/>
          <w:szCs w:val="22"/>
        </w:rPr>
      </w:pPr>
      <w:r w:rsidRPr="008D6BFB">
        <w:rPr>
          <w:rFonts w:ascii="Century Gothic" w:hAnsi="Century Gothic"/>
          <w:sz w:val="22"/>
          <w:szCs w:val="22"/>
        </w:rPr>
        <w:t>Undertake grounds maintenance, quality and appearance, for example:</w:t>
      </w:r>
    </w:p>
    <w:p w14:paraId="08EE4E4B" w14:textId="77777777" w:rsidR="008D6BFB" w:rsidRPr="008D6BFB" w:rsidRDefault="008D6BFB" w:rsidP="00927ADC">
      <w:pPr>
        <w:numPr>
          <w:ilvl w:val="0"/>
          <w:numId w:val="5"/>
        </w:numPr>
        <w:rPr>
          <w:rFonts w:ascii="Century Gothic" w:hAnsi="Century Gothic"/>
          <w:sz w:val="22"/>
          <w:szCs w:val="22"/>
        </w:rPr>
      </w:pPr>
      <w:r w:rsidRPr="008D6BFB">
        <w:rPr>
          <w:rFonts w:ascii="Century Gothic" w:hAnsi="Century Gothic"/>
          <w:sz w:val="22"/>
          <w:szCs w:val="22"/>
        </w:rPr>
        <w:t>Mowing, strimming, hedge cutting and general grounds maintenance. Weed killing</w:t>
      </w:r>
    </w:p>
    <w:p w14:paraId="393E4E97" w14:textId="77777777" w:rsidR="008D6BFB" w:rsidRPr="008D6BFB" w:rsidRDefault="008D6BFB" w:rsidP="00927ADC">
      <w:pPr>
        <w:numPr>
          <w:ilvl w:val="0"/>
          <w:numId w:val="5"/>
        </w:numPr>
        <w:rPr>
          <w:rFonts w:ascii="Century Gothic" w:hAnsi="Century Gothic"/>
          <w:sz w:val="22"/>
          <w:szCs w:val="22"/>
        </w:rPr>
      </w:pPr>
      <w:r w:rsidRPr="008D6BFB">
        <w:rPr>
          <w:rFonts w:ascii="Century Gothic" w:hAnsi="Century Gothic"/>
          <w:sz w:val="22"/>
          <w:szCs w:val="22"/>
        </w:rPr>
        <w:t xml:space="preserve">Undertake repairs to or new installation of hard landscaping, </w:t>
      </w:r>
      <w:proofErr w:type="gramStart"/>
      <w:r w:rsidRPr="008D6BFB">
        <w:rPr>
          <w:rFonts w:ascii="Century Gothic" w:hAnsi="Century Gothic"/>
          <w:sz w:val="22"/>
          <w:szCs w:val="22"/>
        </w:rPr>
        <w:t>e.g.</w:t>
      </w:r>
      <w:proofErr w:type="gramEnd"/>
      <w:r>
        <w:rPr>
          <w:rFonts w:ascii="Century Gothic" w:hAnsi="Century Gothic"/>
          <w:sz w:val="22"/>
          <w:szCs w:val="22"/>
        </w:rPr>
        <w:t xml:space="preserve"> paving, paths, fencing</w:t>
      </w:r>
    </w:p>
    <w:p w14:paraId="2659CB4D" w14:textId="77777777" w:rsidR="008D6BFB" w:rsidRDefault="008D6BFB" w:rsidP="00927ADC">
      <w:pPr>
        <w:numPr>
          <w:ilvl w:val="0"/>
          <w:numId w:val="5"/>
        </w:numPr>
        <w:rPr>
          <w:rFonts w:ascii="Century Gothic" w:hAnsi="Century Gothic"/>
          <w:sz w:val="22"/>
          <w:szCs w:val="22"/>
        </w:rPr>
      </w:pPr>
      <w:r w:rsidRPr="008D6BFB">
        <w:rPr>
          <w:rFonts w:ascii="Century Gothic" w:hAnsi="Century Gothic"/>
          <w:sz w:val="22"/>
          <w:szCs w:val="22"/>
        </w:rPr>
        <w:t xml:space="preserve">Care of all </w:t>
      </w:r>
      <w:proofErr w:type="gramStart"/>
      <w:r w:rsidRPr="008D6BFB">
        <w:rPr>
          <w:rFonts w:ascii="Century Gothic" w:hAnsi="Century Gothic"/>
          <w:sz w:val="22"/>
          <w:szCs w:val="22"/>
        </w:rPr>
        <w:t>grounds</w:t>
      </w:r>
      <w:proofErr w:type="gramEnd"/>
      <w:r w:rsidRPr="008D6BFB">
        <w:rPr>
          <w:rFonts w:ascii="Century Gothic" w:hAnsi="Century Gothic"/>
          <w:sz w:val="22"/>
          <w:szCs w:val="22"/>
        </w:rPr>
        <w:t xml:space="preserve"> equipment</w:t>
      </w:r>
    </w:p>
    <w:p w14:paraId="5DD917A5" w14:textId="77777777" w:rsidR="008D6BFB" w:rsidRPr="008D6BFB" w:rsidRDefault="008D6BFB" w:rsidP="00927ADC">
      <w:pPr>
        <w:numPr>
          <w:ilvl w:val="0"/>
          <w:numId w:val="5"/>
        </w:numPr>
        <w:rPr>
          <w:rFonts w:ascii="Century Gothic" w:hAnsi="Century Gothic"/>
          <w:sz w:val="22"/>
          <w:szCs w:val="22"/>
        </w:rPr>
      </w:pPr>
      <w:r w:rsidRPr="008D6BFB">
        <w:rPr>
          <w:rFonts w:ascii="Century Gothic" w:hAnsi="Century Gothic"/>
          <w:sz w:val="22"/>
          <w:szCs w:val="22"/>
        </w:rPr>
        <w:t>Keeping paths and site generally tidy, sweeping and clearing paths.</w:t>
      </w:r>
    </w:p>
    <w:p w14:paraId="6C6D0A80" w14:textId="2C9B923C" w:rsidR="008D6BFB" w:rsidRDefault="008D6BFB" w:rsidP="008F0C44">
      <w:pPr>
        <w:pStyle w:val="ListParagraph"/>
        <w:ind w:left="1440"/>
        <w:rPr>
          <w:rFonts w:ascii="Century Gothic" w:hAnsi="Century Gothic"/>
          <w:sz w:val="22"/>
          <w:szCs w:val="22"/>
        </w:rPr>
      </w:pPr>
    </w:p>
    <w:p w14:paraId="2E38D07B" w14:textId="77777777" w:rsidR="005911AA" w:rsidRDefault="005911AA" w:rsidP="005911AA">
      <w:pPr>
        <w:rPr>
          <w:rFonts w:ascii="Century Gothic" w:hAnsi="Century Gothic"/>
          <w:sz w:val="22"/>
          <w:szCs w:val="22"/>
        </w:rPr>
      </w:pPr>
    </w:p>
    <w:p w14:paraId="54A2BB73" w14:textId="77777777" w:rsidR="005911AA" w:rsidRPr="005911AA" w:rsidRDefault="005911AA" w:rsidP="005911AA">
      <w:pPr>
        <w:rPr>
          <w:rFonts w:ascii="Century Gothic" w:hAnsi="Century Gothic"/>
          <w:sz w:val="22"/>
          <w:szCs w:val="22"/>
        </w:rPr>
      </w:pPr>
    </w:p>
    <w:p w14:paraId="01FE1089" w14:textId="44DB9D98" w:rsidR="008D6BFB" w:rsidRDefault="008D6BFB" w:rsidP="008D6BFB">
      <w:pPr>
        <w:rPr>
          <w:rFonts w:ascii="Century Gothic" w:hAnsi="Century Gothic"/>
          <w:b/>
          <w:sz w:val="22"/>
          <w:szCs w:val="22"/>
        </w:rPr>
      </w:pPr>
      <w:r w:rsidRPr="008D6BFB">
        <w:rPr>
          <w:rFonts w:ascii="Century Gothic" w:hAnsi="Century Gothic"/>
          <w:b/>
          <w:sz w:val="22"/>
          <w:szCs w:val="22"/>
        </w:rPr>
        <w:t>Sport Facilities</w:t>
      </w:r>
    </w:p>
    <w:p w14:paraId="0ACCFE83" w14:textId="77777777" w:rsidR="008D6BFB" w:rsidRPr="009C28CF" w:rsidRDefault="008D6BFB" w:rsidP="00C10AC7">
      <w:pPr>
        <w:rPr>
          <w:rFonts w:ascii="Century Gothic" w:hAnsi="Century Gothic"/>
          <w:sz w:val="22"/>
          <w:szCs w:val="22"/>
        </w:rPr>
      </w:pPr>
      <w:r w:rsidRPr="009C28CF">
        <w:rPr>
          <w:rFonts w:ascii="Century Gothic" w:hAnsi="Century Gothic"/>
          <w:sz w:val="22"/>
          <w:szCs w:val="22"/>
        </w:rPr>
        <w:t>Maintenance of sports facilities to a high standard</w:t>
      </w:r>
      <w:r w:rsidR="006F337C">
        <w:rPr>
          <w:rFonts w:ascii="Century Gothic" w:hAnsi="Century Gothic"/>
          <w:sz w:val="22"/>
          <w:szCs w:val="22"/>
        </w:rPr>
        <w:t>.</w:t>
      </w:r>
    </w:p>
    <w:p w14:paraId="754C978B" w14:textId="77777777" w:rsidR="008D6BFB" w:rsidRPr="008D6BFB" w:rsidRDefault="008D6BFB" w:rsidP="00927ADC">
      <w:pPr>
        <w:numPr>
          <w:ilvl w:val="0"/>
          <w:numId w:val="6"/>
        </w:numPr>
        <w:ind w:left="1440"/>
        <w:rPr>
          <w:rFonts w:ascii="Century Gothic" w:hAnsi="Century Gothic"/>
          <w:sz w:val="22"/>
          <w:szCs w:val="22"/>
        </w:rPr>
      </w:pPr>
      <w:r w:rsidRPr="008D6BFB">
        <w:rPr>
          <w:rFonts w:ascii="Century Gothic" w:hAnsi="Century Gothic"/>
          <w:sz w:val="22"/>
          <w:szCs w:val="22"/>
        </w:rPr>
        <w:t>Maintenance of the sports pitches</w:t>
      </w:r>
    </w:p>
    <w:p w14:paraId="165EA9EC" w14:textId="77777777" w:rsidR="008D6BFB" w:rsidRPr="008D6BFB" w:rsidRDefault="008D6BFB" w:rsidP="00927ADC">
      <w:pPr>
        <w:numPr>
          <w:ilvl w:val="0"/>
          <w:numId w:val="6"/>
        </w:numPr>
        <w:ind w:left="1440"/>
        <w:rPr>
          <w:rFonts w:ascii="Century Gothic" w:hAnsi="Century Gothic"/>
          <w:sz w:val="22"/>
          <w:szCs w:val="22"/>
        </w:rPr>
      </w:pPr>
      <w:r w:rsidRPr="008D6BFB">
        <w:rPr>
          <w:rFonts w:ascii="Century Gothic" w:hAnsi="Century Gothic"/>
          <w:sz w:val="22"/>
          <w:szCs w:val="22"/>
        </w:rPr>
        <w:t xml:space="preserve">Set-up of sports facilities, courts </w:t>
      </w:r>
      <w:r w:rsidR="005911AA" w:rsidRPr="008D6BFB">
        <w:rPr>
          <w:rFonts w:ascii="Century Gothic" w:hAnsi="Century Gothic"/>
          <w:sz w:val="22"/>
          <w:szCs w:val="22"/>
        </w:rPr>
        <w:t>etc.</w:t>
      </w:r>
      <w:r w:rsidRPr="008D6BFB">
        <w:rPr>
          <w:rFonts w:ascii="Century Gothic" w:hAnsi="Century Gothic"/>
          <w:sz w:val="22"/>
          <w:szCs w:val="22"/>
        </w:rPr>
        <w:t xml:space="preserve"> to support t</w:t>
      </w:r>
      <w:r>
        <w:rPr>
          <w:rFonts w:ascii="Century Gothic" w:hAnsi="Century Gothic"/>
          <w:sz w:val="22"/>
          <w:szCs w:val="22"/>
        </w:rPr>
        <w:t>he changing curriculum delivery</w:t>
      </w:r>
    </w:p>
    <w:p w14:paraId="48A985CC" w14:textId="77777777" w:rsidR="008D6BFB" w:rsidRPr="008D6BFB" w:rsidRDefault="008D6BFB" w:rsidP="00927ADC">
      <w:pPr>
        <w:numPr>
          <w:ilvl w:val="0"/>
          <w:numId w:val="6"/>
        </w:numPr>
        <w:ind w:left="1440"/>
        <w:rPr>
          <w:rFonts w:ascii="Century Gothic" w:hAnsi="Century Gothic"/>
          <w:sz w:val="22"/>
          <w:szCs w:val="22"/>
        </w:rPr>
      </w:pPr>
      <w:r w:rsidRPr="008D6BFB">
        <w:rPr>
          <w:rFonts w:ascii="Century Gothic" w:hAnsi="Century Gothic"/>
          <w:sz w:val="22"/>
          <w:szCs w:val="22"/>
        </w:rPr>
        <w:t>Sports equipment maintenance and storage</w:t>
      </w:r>
    </w:p>
    <w:p w14:paraId="2A7EAC64" w14:textId="77777777" w:rsidR="008D6BFB" w:rsidRPr="008D6BFB" w:rsidRDefault="008D6BFB" w:rsidP="009C28CF">
      <w:pPr>
        <w:ind w:left="360"/>
        <w:rPr>
          <w:rFonts w:ascii="Century Gothic" w:hAnsi="Century Gothic"/>
          <w:sz w:val="22"/>
          <w:szCs w:val="22"/>
        </w:rPr>
      </w:pPr>
    </w:p>
    <w:p w14:paraId="58A84487" w14:textId="38399D9F" w:rsidR="008D6BFB" w:rsidRDefault="008D6BFB" w:rsidP="008D6BFB">
      <w:pPr>
        <w:rPr>
          <w:rFonts w:ascii="Century Gothic" w:hAnsi="Century Gothic"/>
          <w:b/>
          <w:sz w:val="22"/>
          <w:szCs w:val="22"/>
        </w:rPr>
      </w:pPr>
      <w:r w:rsidRPr="009C28CF">
        <w:rPr>
          <w:rFonts w:ascii="Century Gothic" w:hAnsi="Century Gothic"/>
          <w:b/>
          <w:sz w:val="22"/>
          <w:szCs w:val="22"/>
        </w:rPr>
        <w:t>Furniture &amp; Equipment</w:t>
      </w:r>
    </w:p>
    <w:p w14:paraId="4A59E4D4" w14:textId="77777777" w:rsidR="008D6BFB" w:rsidRPr="005911AA" w:rsidRDefault="008D6BFB" w:rsidP="00C10AC7">
      <w:pPr>
        <w:rPr>
          <w:rFonts w:ascii="Century Gothic" w:hAnsi="Century Gothic"/>
          <w:sz w:val="22"/>
          <w:szCs w:val="22"/>
        </w:rPr>
      </w:pPr>
      <w:r w:rsidRPr="005911AA">
        <w:rPr>
          <w:rFonts w:ascii="Century Gothic" w:hAnsi="Century Gothic"/>
          <w:sz w:val="22"/>
          <w:szCs w:val="22"/>
        </w:rPr>
        <w:t>Condition and organisation of general furniture and equipment</w:t>
      </w:r>
      <w:r w:rsidR="006F337C">
        <w:rPr>
          <w:rFonts w:ascii="Century Gothic" w:hAnsi="Century Gothic"/>
          <w:sz w:val="22"/>
          <w:szCs w:val="22"/>
        </w:rPr>
        <w:t>.</w:t>
      </w:r>
      <w:r w:rsidRPr="005911AA">
        <w:rPr>
          <w:rFonts w:ascii="Century Gothic" w:hAnsi="Century Gothic"/>
          <w:sz w:val="22"/>
          <w:szCs w:val="22"/>
        </w:rPr>
        <w:tab/>
      </w:r>
    </w:p>
    <w:p w14:paraId="75AC8788" w14:textId="77777777" w:rsidR="008D6BFB" w:rsidRPr="008D6BFB" w:rsidRDefault="008D6BFB" w:rsidP="00927ADC">
      <w:pPr>
        <w:numPr>
          <w:ilvl w:val="0"/>
          <w:numId w:val="7"/>
        </w:numPr>
        <w:ind w:left="1440"/>
        <w:rPr>
          <w:rFonts w:ascii="Century Gothic" w:hAnsi="Century Gothic"/>
          <w:sz w:val="22"/>
          <w:szCs w:val="22"/>
        </w:rPr>
      </w:pPr>
      <w:r w:rsidRPr="008D6BFB">
        <w:rPr>
          <w:rFonts w:ascii="Century Gothic" w:hAnsi="Century Gothic"/>
          <w:sz w:val="22"/>
          <w:szCs w:val="22"/>
        </w:rPr>
        <w:t>Inspection and repair of furniture</w:t>
      </w:r>
    </w:p>
    <w:p w14:paraId="76D86989" w14:textId="77777777" w:rsidR="008D6BFB" w:rsidRPr="008D6BFB" w:rsidRDefault="008D6BFB" w:rsidP="00927ADC">
      <w:pPr>
        <w:numPr>
          <w:ilvl w:val="0"/>
          <w:numId w:val="7"/>
        </w:numPr>
        <w:ind w:left="1440"/>
        <w:rPr>
          <w:rFonts w:ascii="Century Gothic" w:hAnsi="Century Gothic"/>
          <w:sz w:val="22"/>
          <w:szCs w:val="22"/>
        </w:rPr>
      </w:pPr>
      <w:r w:rsidRPr="008D6BFB">
        <w:rPr>
          <w:rFonts w:ascii="Century Gothic" w:hAnsi="Century Gothic"/>
          <w:sz w:val="22"/>
          <w:szCs w:val="22"/>
        </w:rPr>
        <w:t>Furniture removals, including set up for events, exams, converts and shows</w:t>
      </w:r>
      <w:r w:rsidRPr="008D6BFB">
        <w:rPr>
          <w:rFonts w:ascii="Century Gothic" w:hAnsi="Century Gothic"/>
          <w:sz w:val="22"/>
          <w:szCs w:val="22"/>
        </w:rPr>
        <w:tab/>
      </w:r>
    </w:p>
    <w:p w14:paraId="675593CB" w14:textId="77777777" w:rsidR="008D6BFB" w:rsidRPr="008D6BFB" w:rsidRDefault="008D6BFB" w:rsidP="00927ADC">
      <w:pPr>
        <w:numPr>
          <w:ilvl w:val="0"/>
          <w:numId w:val="7"/>
        </w:numPr>
        <w:ind w:left="1440"/>
        <w:rPr>
          <w:rFonts w:ascii="Century Gothic" w:hAnsi="Century Gothic"/>
          <w:sz w:val="22"/>
          <w:szCs w:val="22"/>
        </w:rPr>
      </w:pPr>
      <w:r w:rsidRPr="008D6BFB">
        <w:rPr>
          <w:rFonts w:ascii="Century Gothic" w:hAnsi="Century Gothic"/>
          <w:sz w:val="22"/>
          <w:szCs w:val="22"/>
        </w:rPr>
        <w:t>Portable Appliance Testing</w:t>
      </w:r>
    </w:p>
    <w:p w14:paraId="5913C9A8" w14:textId="77777777" w:rsidR="008D6BFB" w:rsidRPr="008D6BFB" w:rsidRDefault="008D6BFB" w:rsidP="005911AA">
      <w:pPr>
        <w:ind w:left="360"/>
        <w:rPr>
          <w:rFonts w:ascii="Century Gothic" w:hAnsi="Century Gothic"/>
          <w:sz w:val="22"/>
          <w:szCs w:val="22"/>
        </w:rPr>
      </w:pPr>
    </w:p>
    <w:p w14:paraId="672C15FC" w14:textId="77777777" w:rsidR="008D6BFB" w:rsidRDefault="008D6BFB" w:rsidP="00C10AC7">
      <w:pPr>
        <w:rPr>
          <w:rFonts w:ascii="Century Gothic" w:hAnsi="Century Gothic"/>
          <w:b/>
          <w:sz w:val="22"/>
          <w:szCs w:val="22"/>
        </w:rPr>
      </w:pPr>
      <w:r w:rsidRPr="009C28CF">
        <w:rPr>
          <w:rFonts w:ascii="Century Gothic" w:hAnsi="Century Gothic"/>
          <w:b/>
          <w:sz w:val="22"/>
          <w:szCs w:val="22"/>
        </w:rPr>
        <w:t>Deliveries</w:t>
      </w:r>
    </w:p>
    <w:p w14:paraId="21544A3A" w14:textId="1560A898" w:rsidR="008D6BFB" w:rsidRPr="008D6BFB" w:rsidRDefault="008D6BFB" w:rsidP="008D6BFB">
      <w:pPr>
        <w:rPr>
          <w:rFonts w:ascii="Century Gothic" w:hAnsi="Century Gothic"/>
          <w:sz w:val="22"/>
          <w:szCs w:val="22"/>
        </w:rPr>
      </w:pPr>
      <w:r w:rsidRPr="008D6BFB">
        <w:rPr>
          <w:rFonts w:ascii="Century Gothic" w:hAnsi="Century Gothic"/>
          <w:sz w:val="22"/>
          <w:szCs w:val="22"/>
        </w:rPr>
        <w:t>Management of all deliveries</w:t>
      </w:r>
      <w:r w:rsidR="006F337C">
        <w:rPr>
          <w:rFonts w:ascii="Century Gothic" w:hAnsi="Century Gothic"/>
          <w:sz w:val="22"/>
          <w:szCs w:val="22"/>
        </w:rPr>
        <w:t>.</w:t>
      </w:r>
    </w:p>
    <w:p w14:paraId="39B05934" w14:textId="77777777" w:rsidR="008D6BFB" w:rsidRPr="008D6BFB" w:rsidRDefault="008D6BFB" w:rsidP="00927ADC">
      <w:pPr>
        <w:numPr>
          <w:ilvl w:val="0"/>
          <w:numId w:val="9"/>
        </w:numPr>
        <w:rPr>
          <w:rFonts w:ascii="Century Gothic" w:hAnsi="Century Gothic"/>
          <w:sz w:val="22"/>
          <w:szCs w:val="22"/>
        </w:rPr>
      </w:pPr>
      <w:r w:rsidRPr="008D6BFB">
        <w:rPr>
          <w:rFonts w:ascii="Century Gothic" w:hAnsi="Century Gothic"/>
          <w:sz w:val="22"/>
          <w:szCs w:val="22"/>
        </w:rPr>
        <w:t>Direct assistance with respect to all deliveries, loading, unloading and checking</w:t>
      </w:r>
    </w:p>
    <w:p w14:paraId="3D5AFA54" w14:textId="4525F370" w:rsidR="008D6BFB" w:rsidRPr="008D6BFB" w:rsidRDefault="008D6BFB" w:rsidP="00927ADC">
      <w:pPr>
        <w:numPr>
          <w:ilvl w:val="0"/>
          <w:numId w:val="9"/>
        </w:numPr>
        <w:rPr>
          <w:rFonts w:ascii="Century Gothic" w:hAnsi="Century Gothic"/>
          <w:sz w:val="22"/>
          <w:szCs w:val="22"/>
        </w:rPr>
      </w:pPr>
      <w:r w:rsidRPr="008D6BFB">
        <w:rPr>
          <w:rFonts w:ascii="Century Gothic" w:hAnsi="Century Gothic"/>
          <w:sz w:val="22"/>
          <w:szCs w:val="22"/>
        </w:rPr>
        <w:t xml:space="preserve">Internal distribution of deliveries across the </w:t>
      </w:r>
      <w:proofErr w:type="gramStart"/>
      <w:r w:rsidR="008F0C44">
        <w:rPr>
          <w:rFonts w:ascii="Century Gothic" w:hAnsi="Century Gothic"/>
          <w:sz w:val="22"/>
          <w:szCs w:val="22"/>
        </w:rPr>
        <w:t>Schools</w:t>
      </w:r>
      <w:proofErr w:type="gramEnd"/>
      <w:r w:rsidRPr="008D6BFB">
        <w:rPr>
          <w:rFonts w:ascii="Century Gothic" w:hAnsi="Century Gothic"/>
          <w:sz w:val="22"/>
          <w:szCs w:val="22"/>
        </w:rPr>
        <w:tab/>
      </w:r>
    </w:p>
    <w:p w14:paraId="66424B92" w14:textId="77777777" w:rsidR="008D6BFB" w:rsidRPr="00A446D8" w:rsidRDefault="008D6BFB" w:rsidP="008D6BFB">
      <w:pPr>
        <w:pStyle w:val="NoSpacing"/>
        <w:rPr>
          <w:rFonts w:ascii="Century Gothic" w:hAnsi="Century Gothic"/>
          <w:color w:val="FF0000"/>
          <w:sz w:val="32"/>
          <w:szCs w:val="22"/>
          <w:lang w:eastAsia="en-GB"/>
        </w:rPr>
      </w:pPr>
    </w:p>
    <w:p w14:paraId="1859FED3" w14:textId="77777777" w:rsidR="008D6BFB" w:rsidRDefault="008D6BFB" w:rsidP="008D6BFB">
      <w:pPr>
        <w:rPr>
          <w:rFonts w:ascii="Century Gothic" w:hAnsi="Century Gothic"/>
          <w:b/>
          <w:sz w:val="22"/>
          <w:szCs w:val="22"/>
        </w:rPr>
      </w:pPr>
      <w:r w:rsidRPr="008D6BFB">
        <w:rPr>
          <w:rFonts w:ascii="Century Gothic" w:hAnsi="Century Gothic"/>
          <w:b/>
          <w:sz w:val="22"/>
          <w:szCs w:val="22"/>
        </w:rPr>
        <w:t>Any other duties:</w:t>
      </w:r>
    </w:p>
    <w:p w14:paraId="4F91B5E0" w14:textId="77777777" w:rsidR="008D6BFB" w:rsidRPr="008D6BFB" w:rsidRDefault="008D6BFB" w:rsidP="00927ADC">
      <w:pPr>
        <w:numPr>
          <w:ilvl w:val="0"/>
          <w:numId w:val="10"/>
        </w:numPr>
        <w:rPr>
          <w:rFonts w:ascii="Century Gothic" w:hAnsi="Century Gothic"/>
          <w:sz w:val="22"/>
          <w:szCs w:val="22"/>
        </w:rPr>
      </w:pPr>
      <w:r w:rsidRPr="008D6BFB">
        <w:rPr>
          <w:rFonts w:ascii="Century Gothic" w:hAnsi="Century Gothic"/>
          <w:sz w:val="22"/>
          <w:szCs w:val="22"/>
        </w:rPr>
        <w:t>The nature of change and development in the Trust means requirements will change with time, and therefore the items listed above will change through time.</w:t>
      </w:r>
    </w:p>
    <w:p w14:paraId="23FB2852" w14:textId="2F905F85" w:rsidR="008D6BFB" w:rsidRPr="008D6BFB" w:rsidRDefault="008D6BFB" w:rsidP="00927ADC">
      <w:pPr>
        <w:numPr>
          <w:ilvl w:val="0"/>
          <w:numId w:val="10"/>
        </w:numPr>
        <w:rPr>
          <w:rFonts w:ascii="Century Gothic" w:hAnsi="Century Gothic"/>
          <w:sz w:val="22"/>
          <w:szCs w:val="22"/>
        </w:rPr>
      </w:pPr>
      <w:r w:rsidRPr="008D6BFB">
        <w:rPr>
          <w:rFonts w:ascii="Century Gothic" w:hAnsi="Century Gothic"/>
          <w:sz w:val="22"/>
          <w:szCs w:val="22"/>
        </w:rPr>
        <w:t xml:space="preserve">The role is based at </w:t>
      </w:r>
      <w:r w:rsidR="008F0C44">
        <w:rPr>
          <w:rFonts w:ascii="Century Gothic" w:hAnsi="Century Gothic"/>
          <w:color w:val="000000"/>
          <w:sz w:val="22"/>
          <w:szCs w:val="22"/>
        </w:rPr>
        <w:t>Teign School</w:t>
      </w:r>
      <w:r w:rsidR="00A446D8">
        <w:rPr>
          <w:rFonts w:ascii="Century Gothic" w:hAnsi="Century Gothic"/>
          <w:color w:val="000000"/>
          <w:sz w:val="22"/>
          <w:szCs w:val="22"/>
        </w:rPr>
        <w:t xml:space="preserve"> with responsibility also for the school site at </w:t>
      </w:r>
      <w:r w:rsidR="002F2995">
        <w:rPr>
          <w:rFonts w:ascii="Century Gothic" w:hAnsi="Century Gothic"/>
          <w:color w:val="000000"/>
          <w:sz w:val="22"/>
          <w:szCs w:val="22"/>
        </w:rPr>
        <w:t>Kingsteignton School</w:t>
      </w:r>
      <w:r w:rsidR="008F0C44">
        <w:rPr>
          <w:rFonts w:ascii="Century Gothic" w:hAnsi="Century Gothic"/>
          <w:color w:val="000000"/>
          <w:sz w:val="22"/>
          <w:szCs w:val="22"/>
        </w:rPr>
        <w:t xml:space="preserve"> and Rydon Primary School </w:t>
      </w:r>
      <w:r w:rsidRPr="008D6BFB">
        <w:rPr>
          <w:rFonts w:ascii="Century Gothic" w:hAnsi="Century Gothic"/>
          <w:sz w:val="22"/>
          <w:szCs w:val="22"/>
        </w:rPr>
        <w:t xml:space="preserve">but you will be expected to be mobile to facilitate working in any school within the </w:t>
      </w:r>
      <w:r w:rsidR="005911AA">
        <w:rPr>
          <w:rFonts w:ascii="Century Gothic" w:hAnsi="Century Gothic"/>
          <w:sz w:val="22"/>
          <w:szCs w:val="22"/>
        </w:rPr>
        <w:t>T</w:t>
      </w:r>
      <w:r w:rsidRPr="008D6BFB">
        <w:rPr>
          <w:rFonts w:ascii="Century Gothic" w:hAnsi="Century Gothic"/>
          <w:sz w:val="22"/>
          <w:szCs w:val="22"/>
        </w:rPr>
        <w:t>rust as directed, where the operational need requires it</w:t>
      </w:r>
      <w:r w:rsidR="00E5444A">
        <w:rPr>
          <w:rFonts w:ascii="Century Gothic" w:hAnsi="Century Gothic"/>
          <w:sz w:val="22"/>
          <w:szCs w:val="22"/>
        </w:rPr>
        <w:t>.</w:t>
      </w:r>
    </w:p>
    <w:p w14:paraId="75469260" w14:textId="77777777" w:rsidR="008D6BFB" w:rsidRPr="008D6BFB" w:rsidRDefault="008D6BFB" w:rsidP="00927ADC">
      <w:pPr>
        <w:numPr>
          <w:ilvl w:val="0"/>
          <w:numId w:val="10"/>
        </w:numPr>
        <w:rPr>
          <w:rFonts w:ascii="Century Gothic" w:hAnsi="Century Gothic"/>
          <w:sz w:val="22"/>
          <w:szCs w:val="22"/>
        </w:rPr>
      </w:pPr>
      <w:r w:rsidRPr="008D6BFB">
        <w:rPr>
          <w:rFonts w:ascii="Century Gothic" w:hAnsi="Century Gothic"/>
          <w:sz w:val="22"/>
          <w:szCs w:val="22"/>
        </w:rPr>
        <w:t>The role might require the individual to drive the students in Minibuses</w:t>
      </w:r>
      <w:r w:rsidR="00E5444A">
        <w:rPr>
          <w:rFonts w:ascii="Century Gothic" w:hAnsi="Century Gothic"/>
          <w:sz w:val="22"/>
          <w:szCs w:val="22"/>
        </w:rPr>
        <w:t>.</w:t>
      </w:r>
    </w:p>
    <w:p w14:paraId="2F6A5CBF" w14:textId="2272021A" w:rsidR="008D6BFB" w:rsidRPr="008D6BFB" w:rsidRDefault="008D6BFB" w:rsidP="00927ADC">
      <w:pPr>
        <w:numPr>
          <w:ilvl w:val="0"/>
          <w:numId w:val="10"/>
        </w:numPr>
        <w:rPr>
          <w:rFonts w:ascii="Century Gothic" w:hAnsi="Century Gothic"/>
          <w:color w:val="FF0000"/>
          <w:sz w:val="22"/>
          <w:szCs w:val="22"/>
        </w:rPr>
      </w:pPr>
      <w:r w:rsidRPr="008D6BFB">
        <w:rPr>
          <w:rFonts w:ascii="Century Gothic" w:hAnsi="Century Gothic"/>
          <w:sz w:val="22"/>
          <w:szCs w:val="22"/>
        </w:rPr>
        <w:t>Normal hours of work will be between 0</w:t>
      </w:r>
      <w:r w:rsidR="008F0C44">
        <w:rPr>
          <w:rFonts w:ascii="Century Gothic" w:hAnsi="Century Gothic"/>
          <w:sz w:val="22"/>
          <w:szCs w:val="22"/>
        </w:rPr>
        <w:t>6</w:t>
      </w:r>
      <w:r w:rsidRPr="008D6BFB">
        <w:rPr>
          <w:rFonts w:ascii="Century Gothic" w:hAnsi="Century Gothic"/>
          <w:sz w:val="22"/>
          <w:szCs w:val="22"/>
        </w:rPr>
        <w:t>:</w:t>
      </w:r>
      <w:r w:rsidR="008F0C44">
        <w:rPr>
          <w:rFonts w:ascii="Century Gothic" w:hAnsi="Century Gothic"/>
          <w:sz w:val="22"/>
          <w:szCs w:val="22"/>
        </w:rPr>
        <w:t>3</w:t>
      </w:r>
      <w:r w:rsidR="00A446D8">
        <w:rPr>
          <w:rFonts w:ascii="Century Gothic" w:hAnsi="Century Gothic"/>
          <w:sz w:val="22"/>
          <w:szCs w:val="22"/>
        </w:rPr>
        <w:t>0</w:t>
      </w:r>
      <w:r w:rsidR="005911AA">
        <w:rPr>
          <w:rFonts w:ascii="Century Gothic" w:hAnsi="Century Gothic"/>
          <w:sz w:val="22"/>
          <w:szCs w:val="22"/>
        </w:rPr>
        <w:t xml:space="preserve"> hrs</w:t>
      </w:r>
      <w:r w:rsidR="007D25E4">
        <w:rPr>
          <w:rFonts w:ascii="Century Gothic" w:hAnsi="Century Gothic"/>
          <w:sz w:val="22"/>
          <w:szCs w:val="22"/>
        </w:rPr>
        <w:t xml:space="preserve"> and </w:t>
      </w:r>
      <w:r w:rsidR="00A1533F">
        <w:rPr>
          <w:rFonts w:ascii="Century Gothic" w:hAnsi="Century Gothic"/>
          <w:sz w:val="22"/>
          <w:szCs w:val="22"/>
        </w:rPr>
        <w:t>2</w:t>
      </w:r>
      <w:r w:rsidR="008F0C44">
        <w:rPr>
          <w:rFonts w:ascii="Century Gothic" w:hAnsi="Century Gothic"/>
          <w:sz w:val="22"/>
          <w:szCs w:val="22"/>
        </w:rPr>
        <w:t>2</w:t>
      </w:r>
      <w:r w:rsidRPr="008D6BFB">
        <w:rPr>
          <w:rFonts w:ascii="Century Gothic" w:hAnsi="Century Gothic"/>
          <w:sz w:val="22"/>
          <w:szCs w:val="22"/>
        </w:rPr>
        <w:t>:</w:t>
      </w:r>
      <w:r w:rsidR="008F0C44">
        <w:rPr>
          <w:rFonts w:ascii="Century Gothic" w:hAnsi="Century Gothic"/>
          <w:sz w:val="22"/>
          <w:szCs w:val="22"/>
        </w:rPr>
        <w:t>0</w:t>
      </w:r>
      <w:r w:rsidRPr="008D6BFB">
        <w:rPr>
          <w:rFonts w:ascii="Century Gothic" w:hAnsi="Century Gothic"/>
          <w:sz w:val="22"/>
          <w:szCs w:val="22"/>
        </w:rPr>
        <w:t>0</w:t>
      </w:r>
      <w:r w:rsidR="005911AA">
        <w:rPr>
          <w:rFonts w:ascii="Century Gothic" w:hAnsi="Century Gothic"/>
          <w:sz w:val="22"/>
          <w:szCs w:val="22"/>
        </w:rPr>
        <w:t xml:space="preserve"> hrs</w:t>
      </w:r>
      <w:r w:rsidRPr="008D6BFB">
        <w:rPr>
          <w:rFonts w:ascii="Century Gothic" w:hAnsi="Century Gothic"/>
          <w:sz w:val="22"/>
          <w:szCs w:val="22"/>
        </w:rPr>
        <w:t xml:space="preserve">, early and late shifts are likely to alternate, but you will be expected to vary these hours if required to support the operations of the </w:t>
      </w:r>
      <w:proofErr w:type="gramStart"/>
      <w:r w:rsidR="008F0C44">
        <w:rPr>
          <w:rFonts w:ascii="Century Gothic" w:hAnsi="Century Gothic"/>
          <w:sz w:val="22"/>
          <w:szCs w:val="22"/>
        </w:rPr>
        <w:t xml:space="preserve">Schools </w:t>
      </w:r>
      <w:r w:rsidRPr="008D6BFB">
        <w:rPr>
          <w:rFonts w:ascii="Century Gothic" w:hAnsi="Century Gothic"/>
          <w:sz w:val="22"/>
          <w:szCs w:val="22"/>
        </w:rPr>
        <w:t>;</w:t>
      </w:r>
      <w:proofErr w:type="gramEnd"/>
      <w:r w:rsidRPr="008D6BFB">
        <w:rPr>
          <w:rFonts w:ascii="Century Gothic" w:hAnsi="Century Gothic"/>
          <w:sz w:val="22"/>
          <w:szCs w:val="22"/>
        </w:rPr>
        <w:t xml:space="preserve"> you will have to cover for absence of the shift Maintenance Caretakers in the team</w:t>
      </w:r>
      <w:r w:rsidR="00E5444A">
        <w:rPr>
          <w:rFonts w:ascii="Century Gothic" w:hAnsi="Century Gothic"/>
          <w:sz w:val="22"/>
          <w:szCs w:val="22"/>
        </w:rPr>
        <w:t>.</w:t>
      </w:r>
    </w:p>
    <w:p w14:paraId="1E74C635" w14:textId="77777777" w:rsidR="008D6BFB" w:rsidRPr="00401CE0" w:rsidRDefault="008D6BFB" w:rsidP="00927ADC">
      <w:pPr>
        <w:numPr>
          <w:ilvl w:val="0"/>
          <w:numId w:val="10"/>
        </w:numPr>
        <w:rPr>
          <w:rFonts w:ascii="Century Gothic" w:hAnsi="Century Gothic"/>
          <w:color w:val="FF0000"/>
          <w:sz w:val="22"/>
          <w:szCs w:val="22"/>
        </w:rPr>
      </w:pPr>
      <w:r w:rsidRPr="005911AA">
        <w:rPr>
          <w:rFonts w:ascii="Century Gothic" w:hAnsi="Century Gothic"/>
          <w:sz w:val="22"/>
          <w:szCs w:val="22"/>
        </w:rPr>
        <w:t xml:space="preserve">There will be periods during the year when Annual leave </w:t>
      </w:r>
      <w:r w:rsidR="00F94D01">
        <w:rPr>
          <w:rFonts w:ascii="Century Gothic" w:hAnsi="Century Gothic"/>
          <w:sz w:val="22"/>
          <w:szCs w:val="22"/>
        </w:rPr>
        <w:t>will not be permitted</w:t>
      </w:r>
      <w:r w:rsidR="00E5444A">
        <w:rPr>
          <w:rFonts w:ascii="Century Gothic" w:hAnsi="Century Gothic"/>
          <w:sz w:val="22"/>
          <w:szCs w:val="22"/>
        </w:rPr>
        <w:t>.</w:t>
      </w:r>
    </w:p>
    <w:p w14:paraId="00E4A94A" w14:textId="77777777" w:rsidR="00401CE0" w:rsidRPr="006E22D5" w:rsidRDefault="00401CE0" w:rsidP="00401CE0">
      <w:pPr>
        <w:numPr>
          <w:ilvl w:val="0"/>
          <w:numId w:val="10"/>
        </w:numPr>
        <w:rPr>
          <w:rFonts w:ascii="Century Gothic" w:hAnsi="Century Gothic"/>
          <w:sz w:val="22"/>
          <w:szCs w:val="22"/>
        </w:rPr>
      </w:pPr>
      <w:r w:rsidRPr="006E22D5">
        <w:rPr>
          <w:rFonts w:ascii="Century Gothic" w:hAnsi="Century Gothic"/>
          <w:sz w:val="22"/>
          <w:szCs w:val="22"/>
        </w:rPr>
        <w:t>Full clean driving licence required for driving of Trust maintenance vehicles and minibuses</w:t>
      </w:r>
    </w:p>
    <w:p w14:paraId="5F3F1AAD" w14:textId="77777777" w:rsidR="00401CE0" w:rsidRPr="008D6BFB" w:rsidRDefault="00401CE0" w:rsidP="00401CE0">
      <w:pPr>
        <w:rPr>
          <w:rFonts w:ascii="Century Gothic" w:hAnsi="Century Gothic"/>
          <w:color w:val="FF0000"/>
          <w:sz w:val="22"/>
          <w:szCs w:val="22"/>
        </w:rPr>
      </w:pPr>
    </w:p>
    <w:p w14:paraId="12EF51CB" w14:textId="77777777" w:rsidR="008B70C5" w:rsidRDefault="008B70C5" w:rsidP="008B70C5">
      <w:pPr>
        <w:jc w:val="both"/>
        <w:rPr>
          <w:rFonts w:ascii="Century Gothic" w:hAnsi="Century Gothic" w:cs="Arial"/>
          <w:b/>
          <w:sz w:val="22"/>
          <w:szCs w:val="22"/>
        </w:rPr>
      </w:pPr>
    </w:p>
    <w:p w14:paraId="022189C1" w14:textId="77777777" w:rsidR="007D25E4" w:rsidRDefault="007D25E4" w:rsidP="008B70C5">
      <w:pPr>
        <w:jc w:val="both"/>
        <w:rPr>
          <w:rFonts w:ascii="Century Gothic" w:hAnsi="Century Gothic" w:cs="Arial"/>
          <w:b/>
          <w:sz w:val="22"/>
          <w:szCs w:val="22"/>
        </w:rPr>
      </w:pPr>
    </w:p>
    <w:p w14:paraId="2A64FE4C" w14:textId="77777777" w:rsidR="00E07CEB" w:rsidRPr="008D6BFB" w:rsidRDefault="00E07CEB" w:rsidP="00A24D8B">
      <w:pPr>
        <w:rPr>
          <w:rFonts w:ascii="Century Gothic" w:hAnsi="Century Gothic"/>
          <w:b/>
          <w:sz w:val="22"/>
          <w:szCs w:val="22"/>
        </w:rPr>
      </w:pPr>
      <w:r w:rsidRPr="008D6BFB">
        <w:rPr>
          <w:rFonts w:ascii="Century Gothic" w:hAnsi="Century Gothic"/>
          <w:b/>
          <w:sz w:val="22"/>
          <w:szCs w:val="22"/>
        </w:rPr>
        <w:t>Expectations</w:t>
      </w:r>
    </w:p>
    <w:p w14:paraId="7F7C72F6" w14:textId="77777777" w:rsidR="00A24D8B" w:rsidRPr="008D6BFB" w:rsidRDefault="00A24D8B" w:rsidP="00A24D8B">
      <w:pPr>
        <w:rPr>
          <w:rFonts w:ascii="Century Gothic" w:hAnsi="Century Gothic"/>
          <w:b/>
          <w:sz w:val="22"/>
          <w:szCs w:val="22"/>
        </w:rPr>
      </w:pPr>
    </w:p>
    <w:p w14:paraId="64534C67" w14:textId="77777777" w:rsidR="00E07CEB" w:rsidRPr="008D6BFB" w:rsidRDefault="008B70C5" w:rsidP="00927ADC">
      <w:pPr>
        <w:numPr>
          <w:ilvl w:val="0"/>
          <w:numId w:val="1"/>
        </w:numPr>
        <w:jc w:val="both"/>
        <w:rPr>
          <w:rFonts w:ascii="Century Gothic" w:hAnsi="Century Gothic"/>
          <w:sz w:val="22"/>
          <w:szCs w:val="22"/>
        </w:rPr>
      </w:pPr>
      <w:r w:rsidRPr="008D6BFB">
        <w:rPr>
          <w:rFonts w:ascii="Century Gothic" w:hAnsi="Century Gothic"/>
          <w:sz w:val="22"/>
          <w:szCs w:val="22"/>
        </w:rPr>
        <w:t>As appropriate,</w:t>
      </w:r>
      <w:r w:rsidR="00E07CEB" w:rsidRPr="008D6BFB">
        <w:rPr>
          <w:rFonts w:ascii="Century Gothic" w:hAnsi="Century Gothic"/>
          <w:sz w:val="22"/>
          <w:szCs w:val="22"/>
        </w:rPr>
        <w:t xml:space="preserve"> to the postholder’s duties must be carried out in compliance with the following:</w:t>
      </w:r>
    </w:p>
    <w:p w14:paraId="6AA6E568" w14:textId="77777777" w:rsidR="00E07CEB" w:rsidRPr="008D6BFB" w:rsidRDefault="00E07CEB" w:rsidP="00762386">
      <w:pPr>
        <w:ind w:left="360"/>
        <w:jc w:val="both"/>
        <w:rPr>
          <w:rFonts w:ascii="Century Gothic" w:hAnsi="Century Gothic"/>
          <w:sz w:val="22"/>
          <w:szCs w:val="22"/>
        </w:rPr>
      </w:pPr>
    </w:p>
    <w:p w14:paraId="1FBBA664" w14:textId="77777777" w:rsidR="00E07CEB" w:rsidRPr="008D6BFB" w:rsidRDefault="00E07CEB" w:rsidP="00927ADC">
      <w:pPr>
        <w:numPr>
          <w:ilvl w:val="0"/>
          <w:numId w:val="2"/>
        </w:numPr>
        <w:ind w:left="1080"/>
        <w:jc w:val="both"/>
        <w:rPr>
          <w:rFonts w:ascii="Century Gothic" w:hAnsi="Century Gothic"/>
          <w:sz w:val="22"/>
          <w:szCs w:val="22"/>
        </w:rPr>
      </w:pPr>
      <w:r w:rsidRPr="008D6BFB">
        <w:rPr>
          <w:rFonts w:ascii="Century Gothic" w:hAnsi="Century Gothic"/>
          <w:sz w:val="22"/>
          <w:szCs w:val="22"/>
        </w:rPr>
        <w:t>Trust</w:t>
      </w:r>
      <w:r w:rsidR="00EA02DA" w:rsidRPr="008D6BFB">
        <w:rPr>
          <w:rFonts w:ascii="Century Gothic" w:hAnsi="Century Gothic"/>
          <w:sz w:val="22"/>
          <w:szCs w:val="22"/>
        </w:rPr>
        <w:t>s’</w:t>
      </w:r>
      <w:r w:rsidRPr="008D6BFB">
        <w:rPr>
          <w:rFonts w:ascii="Century Gothic" w:hAnsi="Century Gothic"/>
          <w:sz w:val="22"/>
          <w:szCs w:val="22"/>
        </w:rPr>
        <w:t xml:space="preserve"> Equality Scheme</w:t>
      </w:r>
    </w:p>
    <w:p w14:paraId="7CEB1B79" w14:textId="77777777" w:rsidR="00E07CEB" w:rsidRPr="008D6BFB" w:rsidRDefault="00E07CEB" w:rsidP="00927ADC">
      <w:pPr>
        <w:numPr>
          <w:ilvl w:val="0"/>
          <w:numId w:val="2"/>
        </w:numPr>
        <w:ind w:left="1080"/>
        <w:jc w:val="both"/>
        <w:rPr>
          <w:rFonts w:ascii="Century Gothic" w:hAnsi="Century Gothic"/>
          <w:sz w:val="22"/>
          <w:szCs w:val="22"/>
        </w:rPr>
      </w:pPr>
      <w:r w:rsidRPr="008D6BFB">
        <w:rPr>
          <w:rFonts w:ascii="Century Gothic" w:hAnsi="Century Gothic"/>
          <w:sz w:val="22"/>
          <w:szCs w:val="22"/>
        </w:rPr>
        <w:t>Information Security Policies</w:t>
      </w:r>
    </w:p>
    <w:p w14:paraId="6289E64B" w14:textId="77777777" w:rsidR="00E07CEB" w:rsidRPr="008D6BFB" w:rsidRDefault="00E07CEB" w:rsidP="00927ADC">
      <w:pPr>
        <w:numPr>
          <w:ilvl w:val="0"/>
          <w:numId w:val="2"/>
        </w:numPr>
        <w:ind w:left="1080"/>
        <w:jc w:val="both"/>
        <w:rPr>
          <w:rFonts w:ascii="Century Gothic" w:hAnsi="Century Gothic"/>
          <w:sz w:val="22"/>
          <w:szCs w:val="22"/>
        </w:rPr>
      </w:pPr>
      <w:r w:rsidRPr="008D6BFB">
        <w:rPr>
          <w:rFonts w:ascii="Century Gothic" w:hAnsi="Century Gothic"/>
          <w:sz w:val="22"/>
          <w:szCs w:val="22"/>
        </w:rPr>
        <w:t>Financial Regulations</w:t>
      </w:r>
    </w:p>
    <w:p w14:paraId="5F54B678" w14:textId="77777777" w:rsidR="00E07CEB" w:rsidRPr="008D6BFB" w:rsidRDefault="00E07CEB" w:rsidP="00927ADC">
      <w:pPr>
        <w:numPr>
          <w:ilvl w:val="0"/>
          <w:numId w:val="2"/>
        </w:numPr>
        <w:ind w:left="1080"/>
        <w:jc w:val="both"/>
        <w:rPr>
          <w:rFonts w:ascii="Century Gothic" w:hAnsi="Century Gothic"/>
          <w:sz w:val="22"/>
          <w:szCs w:val="22"/>
        </w:rPr>
      </w:pPr>
      <w:r w:rsidRPr="008D6BFB">
        <w:rPr>
          <w:rFonts w:ascii="Century Gothic" w:hAnsi="Century Gothic"/>
          <w:sz w:val="22"/>
          <w:szCs w:val="22"/>
        </w:rPr>
        <w:t>Health and Safety at Work Act (1974) (and subsequent Health and Safety legislation)</w:t>
      </w:r>
    </w:p>
    <w:p w14:paraId="4FE8F0A9" w14:textId="77777777" w:rsidR="00E45C9B" w:rsidRPr="008D6BFB" w:rsidRDefault="00E45C9B" w:rsidP="00762386">
      <w:pPr>
        <w:ind w:left="1080"/>
        <w:jc w:val="both"/>
        <w:rPr>
          <w:rFonts w:ascii="Century Gothic" w:hAnsi="Century Gothic"/>
          <w:sz w:val="22"/>
          <w:szCs w:val="22"/>
        </w:rPr>
      </w:pPr>
    </w:p>
    <w:p w14:paraId="36655FC8" w14:textId="77777777" w:rsidR="00E07CEB" w:rsidRPr="008D6BFB" w:rsidRDefault="00E07CEB" w:rsidP="00927ADC">
      <w:pPr>
        <w:numPr>
          <w:ilvl w:val="0"/>
          <w:numId w:val="3"/>
        </w:numPr>
        <w:jc w:val="both"/>
        <w:rPr>
          <w:rFonts w:ascii="Century Gothic" w:hAnsi="Century Gothic"/>
          <w:sz w:val="22"/>
          <w:szCs w:val="22"/>
        </w:rPr>
      </w:pPr>
      <w:r w:rsidRPr="008D6BFB">
        <w:rPr>
          <w:rFonts w:ascii="Century Gothic" w:hAnsi="Century Gothic"/>
          <w:sz w:val="22"/>
          <w:szCs w:val="22"/>
        </w:rPr>
        <w:t>To work flexibly as required</w:t>
      </w:r>
    </w:p>
    <w:p w14:paraId="6A185412" w14:textId="77777777" w:rsidR="00E07CEB" w:rsidRPr="008D6BFB" w:rsidRDefault="00E07CEB" w:rsidP="00927ADC">
      <w:pPr>
        <w:numPr>
          <w:ilvl w:val="0"/>
          <w:numId w:val="3"/>
        </w:numPr>
        <w:jc w:val="both"/>
        <w:rPr>
          <w:rFonts w:ascii="Century Gothic" w:hAnsi="Century Gothic"/>
          <w:sz w:val="22"/>
          <w:szCs w:val="22"/>
        </w:rPr>
      </w:pPr>
      <w:r w:rsidRPr="008D6BFB">
        <w:rPr>
          <w:rFonts w:ascii="Century Gothic" w:hAnsi="Century Gothic"/>
          <w:sz w:val="22"/>
          <w:szCs w:val="22"/>
        </w:rPr>
        <w:t>To maintain confidentiality of the Trust’s affairs</w:t>
      </w:r>
    </w:p>
    <w:p w14:paraId="425E1D44" w14:textId="77777777" w:rsidR="00E07CEB" w:rsidRPr="008D6BFB" w:rsidRDefault="00E07CEB" w:rsidP="00927ADC">
      <w:pPr>
        <w:pStyle w:val="ListParagraph"/>
        <w:numPr>
          <w:ilvl w:val="0"/>
          <w:numId w:val="3"/>
        </w:numPr>
        <w:jc w:val="both"/>
        <w:rPr>
          <w:rFonts w:ascii="Century Gothic" w:hAnsi="Century Gothic"/>
          <w:sz w:val="22"/>
          <w:szCs w:val="22"/>
        </w:rPr>
      </w:pPr>
      <w:r w:rsidRPr="008D6BFB">
        <w:rPr>
          <w:rFonts w:ascii="Century Gothic" w:hAnsi="Century Gothic"/>
          <w:sz w:val="22"/>
          <w:szCs w:val="22"/>
        </w:rPr>
        <w:t>Participate, support and comply with Trust arrangements for responding to emergencies and/or business interruptions</w:t>
      </w:r>
    </w:p>
    <w:p w14:paraId="2F9594AB" w14:textId="77777777" w:rsidR="00E07CEB" w:rsidRDefault="00E07CEB" w:rsidP="00927ADC">
      <w:pPr>
        <w:pStyle w:val="ListParagraph"/>
        <w:numPr>
          <w:ilvl w:val="0"/>
          <w:numId w:val="3"/>
        </w:numPr>
        <w:jc w:val="both"/>
        <w:rPr>
          <w:rFonts w:ascii="Century Gothic" w:hAnsi="Century Gothic"/>
          <w:sz w:val="22"/>
          <w:szCs w:val="22"/>
        </w:rPr>
      </w:pPr>
      <w:r w:rsidRPr="008D6BFB">
        <w:rPr>
          <w:rFonts w:ascii="Century Gothic" w:hAnsi="Century Gothic"/>
          <w:sz w:val="22"/>
          <w:szCs w:val="22"/>
        </w:rPr>
        <w:t>To work at all times within Code of Conduct of the Safeguarding Policy</w:t>
      </w:r>
    </w:p>
    <w:p w14:paraId="4A1B4EB7" w14:textId="77777777" w:rsidR="00E07CEB" w:rsidRPr="008D6BFB" w:rsidRDefault="00E07CEB" w:rsidP="00927ADC">
      <w:pPr>
        <w:pStyle w:val="ListParagraph"/>
        <w:numPr>
          <w:ilvl w:val="0"/>
          <w:numId w:val="3"/>
        </w:numPr>
        <w:jc w:val="both"/>
        <w:rPr>
          <w:rFonts w:ascii="Century Gothic" w:hAnsi="Century Gothic"/>
          <w:sz w:val="22"/>
          <w:szCs w:val="22"/>
        </w:rPr>
      </w:pPr>
      <w:r w:rsidRPr="008D6BFB">
        <w:rPr>
          <w:rFonts w:ascii="Century Gothic" w:hAnsi="Century Gothic"/>
          <w:sz w:val="22"/>
          <w:szCs w:val="22"/>
        </w:rPr>
        <w:t>These duties and responsibilities should be regarded as neither exclusive nor exhaustive as the postholder may be required to undertake other reasonably determined duties and responsibilities, commensurate with the grading of the post, without changing the general character of the post</w:t>
      </w:r>
    </w:p>
    <w:p w14:paraId="14A78C70" w14:textId="77777777" w:rsidR="00E07CEB" w:rsidRPr="008D6BFB" w:rsidRDefault="00E07CEB" w:rsidP="00E07CEB">
      <w:pPr>
        <w:pStyle w:val="ListParagraph"/>
        <w:jc w:val="both"/>
        <w:rPr>
          <w:rFonts w:ascii="Century Gothic" w:hAnsi="Century Gothic"/>
          <w:sz w:val="22"/>
          <w:szCs w:val="22"/>
        </w:rPr>
      </w:pPr>
    </w:p>
    <w:p w14:paraId="7AC362E0" w14:textId="77777777" w:rsidR="00E07CEB" w:rsidRPr="008D6BFB" w:rsidRDefault="00E07CEB" w:rsidP="00E07CEB">
      <w:pPr>
        <w:pStyle w:val="ListParagraph"/>
        <w:jc w:val="both"/>
        <w:rPr>
          <w:rFonts w:ascii="Century Gothic" w:hAnsi="Century Gothic"/>
          <w:sz w:val="22"/>
          <w:szCs w:val="22"/>
        </w:rPr>
      </w:pPr>
    </w:p>
    <w:tbl>
      <w:tblPr>
        <w:tblStyle w:val="LightShading-Accent3"/>
        <w:tblW w:w="0" w:type="auto"/>
        <w:tblLook w:val="04A0" w:firstRow="1" w:lastRow="0" w:firstColumn="1" w:lastColumn="0" w:noHBand="0" w:noVBand="1"/>
      </w:tblPr>
      <w:tblGrid>
        <w:gridCol w:w="4964"/>
        <w:gridCol w:w="4957"/>
      </w:tblGrid>
      <w:tr w:rsidR="00E07CEB" w:rsidRPr="008D6BFB" w14:paraId="23F6EE4B" w14:textId="77777777" w:rsidTr="007A1796">
        <w:trPr>
          <w:cnfStyle w:val="100000000000" w:firstRow="1" w:lastRow="0" w:firstColumn="0" w:lastColumn="0" w:oddVBand="0" w:evenVBand="0" w:oddHBand="0" w:evenHBand="0" w:firstRowFirstColumn="0" w:firstRowLastColumn="0" w:lastRowFirstColumn="0" w:lastRowLastColumn="0"/>
          <w:trHeight w:val="1246"/>
        </w:trPr>
        <w:tc>
          <w:tcPr>
            <w:cnfStyle w:val="001000000000" w:firstRow="0" w:lastRow="0" w:firstColumn="1" w:lastColumn="0" w:oddVBand="0" w:evenVBand="0" w:oddHBand="0" w:evenHBand="0" w:firstRowFirstColumn="0" w:firstRowLastColumn="0" w:lastRowFirstColumn="0" w:lastRowLastColumn="0"/>
            <w:tcW w:w="10137" w:type="dxa"/>
            <w:gridSpan w:val="2"/>
            <w:tcBorders>
              <w:top w:val="single" w:sz="4" w:space="0" w:color="auto"/>
              <w:bottom w:val="single" w:sz="4" w:space="0" w:color="auto"/>
            </w:tcBorders>
          </w:tcPr>
          <w:p w14:paraId="34B52270" w14:textId="77777777" w:rsidR="00E07CEB" w:rsidRPr="008D6BFB" w:rsidRDefault="00E07CEB" w:rsidP="001D4D20">
            <w:pPr>
              <w:spacing w:before="100" w:beforeAutospacing="1" w:after="100" w:afterAutospacing="1"/>
              <w:jc w:val="center"/>
              <w:rPr>
                <w:rFonts w:ascii="Century Gothic" w:hAnsi="Century Gothic"/>
                <w:b w:val="0"/>
                <w:i/>
                <w:color w:val="auto"/>
                <w:sz w:val="22"/>
                <w:szCs w:val="22"/>
              </w:rPr>
            </w:pPr>
            <w:r w:rsidRPr="008D6BFB">
              <w:rPr>
                <w:rFonts w:ascii="Century Gothic" w:hAnsi="Century Gothic"/>
                <w:b w:val="0"/>
                <w:i/>
                <w:color w:val="auto"/>
                <w:sz w:val="22"/>
                <w:szCs w:val="22"/>
              </w:rPr>
              <w:t xml:space="preserve">This job description should be reviewed annually and may be subject to amendment in consultation with the postholder. It is not a comprehensive statement of procedures and tasks but sets out the main expectations of the </w:t>
            </w:r>
            <w:proofErr w:type="gramStart"/>
            <w:r w:rsidR="001D4D20">
              <w:rPr>
                <w:rFonts w:ascii="Century Gothic" w:hAnsi="Century Gothic"/>
                <w:b w:val="0"/>
                <w:i/>
                <w:color w:val="auto"/>
                <w:sz w:val="22"/>
                <w:szCs w:val="22"/>
              </w:rPr>
              <w:t xml:space="preserve">Trust </w:t>
            </w:r>
            <w:r w:rsidRPr="008D6BFB">
              <w:rPr>
                <w:rFonts w:ascii="Century Gothic" w:hAnsi="Century Gothic"/>
                <w:b w:val="0"/>
                <w:i/>
                <w:color w:val="auto"/>
                <w:sz w:val="22"/>
                <w:szCs w:val="22"/>
              </w:rPr>
              <w:t xml:space="preserve"> in</w:t>
            </w:r>
            <w:proofErr w:type="gramEnd"/>
            <w:r w:rsidRPr="008D6BFB">
              <w:rPr>
                <w:rFonts w:ascii="Century Gothic" w:hAnsi="Century Gothic"/>
                <w:b w:val="0"/>
                <w:i/>
                <w:color w:val="auto"/>
                <w:sz w:val="22"/>
                <w:szCs w:val="22"/>
              </w:rPr>
              <w:t xml:space="preserve"> relation to the postholder’s professional responsibilities and duties.</w:t>
            </w:r>
          </w:p>
        </w:tc>
      </w:tr>
      <w:tr w:rsidR="00E07CEB" w:rsidRPr="008D6BFB" w14:paraId="31FE3617" w14:textId="77777777" w:rsidTr="007A1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2" w:type="dxa"/>
            <w:tcBorders>
              <w:top w:val="single" w:sz="4" w:space="0" w:color="auto"/>
              <w:bottom w:val="single" w:sz="4" w:space="0" w:color="auto"/>
            </w:tcBorders>
            <w:shd w:val="clear" w:color="auto" w:fill="DBE5F1" w:themeFill="accent1" w:themeFillTint="33"/>
          </w:tcPr>
          <w:p w14:paraId="53207149" w14:textId="77777777" w:rsidR="00E07CEB" w:rsidRPr="008D6BFB" w:rsidRDefault="00E07CEB" w:rsidP="007A1796">
            <w:pPr>
              <w:spacing w:before="100" w:beforeAutospacing="1" w:after="100" w:afterAutospacing="1"/>
              <w:jc w:val="both"/>
              <w:rPr>
                <w:rFonts w:ascii="Century Gothic" w:hAnsi="Century Gothic"/>
                <w:color w:val="auto"/>
                <w:sz w:val="22"/>
                <w:szCs w:val="22"/>
              </w:rPr>
            </w:pPr>
          </w:p>
          <w:p w14:paraId="1EA6E6A5" w14:textId="77777777" w:rsidR="00DB0D88" w:rsidRPr="008D6BFB" w:rsidRDefault="00E07CEB" w:rsidP="007A1796">
            <w:pPr>
              <w:spacing w:before="100" w:beforeAutospacing="1" w:after="100" w:afterAutospacing="1"/>
              <w:jc w:val="both"/>
              <w:rPr>
                <w:rFonts w:ascii="Century Gothic" w:hAnsi="Century Gothic"/>
                <w:b w:val="0"/>
                <w:color w:val="auto"/>
                <w:sz w:val="22"/>
                <w:szCs w:val="22"/>
              </w:rPr>
            </w:pPr>
            <w:r w:rsidRPr="008D6BFB">
              <w:rPr>
                <w:rFonts w:ascii="Century Gothic" w:hAnsi="Century Gothic"/>
                <w:color w:val="auto"/>
                <w:sz w:val="22"/>
                <w:szCs w:val="22"/>
              </w:rPr>
              <w:t>Signed:</w:t>
            </w:r>
          </w:p>
          <w:p w14:paraId="03EB1BB7" w14:textId="2EDB26FA" w:rsidR="00E07CEB" w:rsidRPr="008D6BFB" w:rsidRDefault="00EA183B" w:rsidP="007A1796">
            <w:pPr>
              <w:spacing w:before="100" w:beforeAutospacing="1" w:after="100" w:afterAutospacing="1"/>
              <w:jc w:val="both"/>
              <w:rPr>
                <w:rFonts w:ascii="Century Gothic" w:hAnsi="Century Gothic"/>
                <w:b w:val="0"/>
                <w:color w:val="auto"/>
                <w:sz w:val="22"/>
                <w:szCs w:val="22"/>
              </w:rPr>
            </w:pPr>
            <w:r>
              <w:rPr>
                <w:rFonts w:ascii="Century Gothic" w:hAnsi="Century Gothic"/>
                <w:b w:val="0"/>
                <w:color w:val="auto"/>
                <w:sz w:val="22"/>
                <w:szCs w:val="22"/>
              </w:rPr>
              <w:t>Chief Financial and Operating Officer</w:t>
            </w:r>
          </w:p>
        </w:tc>
        <w:tc>
          <w:tcPr>
            <w:tcW w:w="5065" w:type="dxa"/>
            <w:tcBorders>
              <w:top w:val="single" w:sz="4" w:space="0" w:color="auto"/>
              <w:bottom w:val="single" w:sz="4" w:space="0" w:color="auto"/>
            </w:tcBorders>
            <w:shd w:val="clear" w:color="auto" w:fill="DBE5F1" w:themeFill="accent1" w:themeFillTint="33"/>
          </w:tcPr>
          <w:p w14:paraId="6D92F1CD" w14:textId="77777777" w:rsidR="00E07CEB" w:rsidRPr="008D6BFB" w:rsidRDefault="00E07CEB" w:rsidP="007A1796">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auto"/>
                <w:sz w:val="22"/>
                <w:szCs w:val="22"/>
              </w:rPr>
            </w:pPr>
          </w:p>
          <w:p w14:paraId="395339C3" w14:textId="77777777" w:rsidR="00E07CEB" w:rsidRPr="008D6BFB" w:rsidRDefault="00E07CEB" w:rsidP="007A1796">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entury Gothic" w:hAnsi="Century Gothic"/>
                <w:b/>
                <w:color w:val="auto"/>
                <w:sz w:val="22"/>
                <w:szCs w:val="22"/>
              </w:rPr>
            </w:pPr>
            <w:r w:rsidRPr="008D6BFB">
              <w:rPr>
                <w:rFonts w:ascii="Century Gothic" w:hAnsi="Century Gothic"/>
                <w:b/>
                <w:color w:val="auto"/>
                <w:sz w:val="22"/>
                <w:szCs w:val="22"/>
              </w:rPr>
              <w:t>Signed:</w:t>
            </w:r>
          </w:p>
          <w:p w14:paraId="48DBC415" w14:textId="77777777" w:rsidR="00E07CEB" w:rsidRPr="008D6BFB" w:rsidRDefault="00E07CEB" w:rsidP="00DB0D88">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Century Gothic" w:hAnsi="Century Gothic"/>
                <w:color w:val="auto"/>
                <w:sz w:val="22"/>
                <w:szCs w:val="22"/>
              </w:rPr>
            </w:pPr>
            <w:r w:rsidRPr="008D6BFB">
              <w:rPr>
                <w:rFonts w:ascii="Century Gothic" w:hAnsi="Century Gothic"/>
                <w:color w:val="auto"/>
                <w:sz w:val="22"/>
                <w:szCs w:val="22"/>
              </w:rPr>
              <w:t>Postholder</w:t>
            </w:r>
          </w:p>
        </w:tc>
      </w:tr>
      <w:tr w:rsidR="00E07CEB" w:rsidRPr="008D6BFB" w14:paraId="67DCE2A6" w14:textId="77777777" w:rsidTr="007A1796">
        <w:tc>
          <w:tcPr>
            <w:cnfStyle w:val="001000000000" w:firstRow="0" w:lastRow="0" w:firstColumn="1" w:lastColumn="0" w:oddVBand="0" w:evenVBand="0" w:oddHBand="0" w:evenHBand="0" w:firstRowFirstColumn="0" w:firstRowLastColumn="0" w:lastRowFirstColumn="0" w:lastRowLastColumn="0"/>
            <w:tcW w:w="5072" w:type="dxa"/>
            <w:tcBorders>
              <w:top w:val="single" w:sz="4" w:space="0" w:color="auto"/>
              <w:bottom w:val="single" w:sz="4" w:space="0" w:color="auto"/>
            </w:tcBorders>
          </w:tcPr>
          <w:p w14:paraId="006DEFBE" w14:textId="77777777" w:rsidR="00E07CEB" w:rsidRPr="008D6BFB" w:rsidRDefault="00E07CEB" w:rsidP="007A1796">
            <w:pPr>
              <w:spacing w:before="100" w:beforeAutospacing="1" w:after="100" w:afterAutospacing="1"/>
              <w:jc w:val="both"/>
              <w:rPr>
                <w:rFonts w:ascii="Century Gothic" w:hAnsi="Century Gothic"/>
                <w:color w:val="auto"/>
                <w:sz w:val="22"/>
                <w:szCs w:val="22"/>
              </w:rPr>
            </w:pPr>
          </w:p>
          <w:p w14:paraId="14930845" w14:textId="77777777" w:rsidR="00E07CEB" w:rsidRPr="008D6BFB" w:rsidRDefault="00E07CEB" w:rsidP="007A1796">
            <w:pPr>
              <w:spacing w:before="100" w:beforeAutospacing="1" w:after="100" w:afterAutospacing="1"/>
              <w:jc w:val="both"/>
              <w:rPr>
                <w:rFonts w:ascii="Century Gothic" w:hAnsi="Century Gothic"/>
                <w:color w:val="auto"/>
                <w:sz w:val="22"/>
                <w:szCs w:val="22"/>
              </w:rPr>
            </w:pPr>
            <w:r w:rsidRPr="008D6BFB">
              <w:rPr>
                <w:rFonts w:ascii="Century Gothic" w:hAnsi="Century Gothic"/>
                <w:color w:val="auto"/>
                <w:sz w:val="22"/>
                <w:szCs w:val="22"/>
              </w:rPr>
              <w:t>Date:</w:t>
            </w:r>
          </w:p>
          <w:p w14:paraId="67B0F40A" w14:textId="77777777" w:rsidR="00E07CEB" w:rsidRPr="008D6BFB" w:rsidRDefault="00E07CEB" w:rsidP="007A1796">
            <w:pPr>
              <w:spacing w:before="100" w:beforeAutospacing="1" w:after="100" w:afterAutospacing="1"/>
              <w:jc w:val="both"/>
              <w:rPr>
                <w:rFonts w:ascii="Century Gothic" w:hAnsi="Century Gothic"/>
                <w:color w:val="auto"/>
                <w:sz w:val="22"/>
                <w:szCs w:val="22"/>
              </w:rPr>
            </w:pPr>
          </w:p>
        </w:tc>
        <w:tc>
          <w:tcPr>
            <w:tcW w:w="5065" w:type="dxa"/>
            <w:tcBorders>
              <w:top w:val="single" w:sz="4" w:space="0" w:color="auto"/>
              <w:bottom w:val="single" w:sz="4" w:space="0" w:color="auto"/>
            </w:tcBorders>
          </w:tcPr>
          <w:p w14:paraId="0A8F1916" w14:textId="77777777" w:rsidR="00E07CEB" w:rsidRPr="008D6BFB" w:rsidRDefault="00E07CEB" w:rsidP="007A179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entury Gothic" w:hAnsi="Century Gothic"/>
                <w:color w:val="auto"/>
                <w:sz w:val="22"/>
                <w:szCs w:val="22"/>
              </w:rPr>
            </w:pPr>
          </w:p>
          <w:p w14:paraId="2EC21CF0" w14:textId="77777777" w:rsidR="00E07CEB" w:rsidRPr="008D6BFB" w:rsidRDefault="00E07CEB" w:rsidP="007A179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Century Gothic" w:hAnsi="Century Gothic"/>
                <w:b/>
                <w:color w:val="auto"/>
                <w:sz w:val="22"/>
                <w:szCs w:val="22"/>
              </w:rPr>
            </w:pPr>
            <w:r w:rsidRPr="008D6BFB">
              <w:rPr>
                <w:rFonts w:ascii="Century Gothic" w:hAnsi="Century Gothic"/>
                <w:b/>
                <w:color w:val="auto"/>
                <w:sz w:val="22"/>
                <w:szCs w:val="22"/>
              </w:rPr>
              <w:t>Date:</w:t>
            </w:r>
          </w:p>
        </w:tc>
      </w:tr>
    </w:tbl>
    <w:p w14:paraId="1FEFF4BD" w14:textId="77777777" w:rsidR="00C15647" w:rsidRDefault="00E07CEB" w:rsidP="00E82314">
      <w:pPr>
        <w:tabs>
          <w:tab w:val="left" w:pos="5685"/>
        </w:tabs>
        <w:spacing w:before="100" w:beforeAutospacing="1" w:after="100" w:afterAutospacing="1"/>
        <w:rPr>
          <w:rFonts w:ascii="Century Gothic" w:hAnsi="Century Gothic"/>
          <w:sz w:val="22"/>
          <w:szCs w:val="22"/>
        </w:rPr>
      </w:pPr>
      <w:r w:rsidRPr="008D6BFB">
        <w:rPr>
          <w:rFonts w:ascii="Century Gothic" w:hAnsi="Century Gothic"/>
          <w:sz w:val="22"/>
          <w:szCs w:val="22"/>
        </w:rPr>
        <w:tab/>
      </w:r>
    </w:p>
    <w:p w14:paraId="538CC8DB" w14:textId="77777777" w:rsidR="00927ADC" w:rsidRDefault="00927ADC" w:rsidP="00E82314">
      <w:pPr>
        <w:tabs>
          <w:tab w:val="left" w:pos="5685"/>
        </w:tabs>
        <w:spacing w:before="100" w:beforeAutospacing="1" w:after="100" w:afterAutospacing="1"/>
        <w:rPr>
          <w:rFonts w:ascii="Century Gothic" w:hAnsi="Century Gothic"/>
          <w:sz w:val="22"/>
          <w:szCs w:val="22"/>
        </w:rPr>
      </w:pPr>
    </w:p>
    <w:p w14:paraId="5B025D5D" w14:textId="77777777" w:rsidR="00927ADC" w:rsidRDefault="00927ADC" w:rsidP="00E82314">
      <w:pPr>
        <w:tabs>
          <w:tab w:val="left" w:pos="5685"/>
        </w:tabs>
        <w:spacing w:before="100" w:beforeAutospacing="1" w:after="100" w:afterAutospacing="1"/>
        <w:rPr>
          <w:rFonts w:ascii="Century Gothic" w:hAnsi="Century Gothic"/>
          <w:sz w:val="22"/>
          <w:szCs w:val="22"/>
        </w:rPr>
      </w:pPr>
    </w:p>
    <w:p w14:paraId="04C49088" w14:textId="77777777" w:rsidR="00927ADC" w:rsidRDefault="00927ADC" w:rsidP="00E82314">
      <w:pPr>
        <w:tabs>
          <w:tab w:val="left" w:pos="5685"/>
        </w:tabs>
        <w:spacing w:before="100" w:beforeAutospacing="1" w:after="100" w:afterAutospacing="1"/>
        <w:rPr>
          <w:rFonts w:ascii="Century Gothic" w:hAnsi="Century Gothic"/>
          <w:sz w:val="22"/>
          <w:szCs w:val="22"/>
        </w:rPr>
      </w:pPr>
    </w:p>
    <w:p w14:paraId="03E9596C" w14:textId="77777777" w:rsidR="00927ADC" w:rsidRDefault="00927ADC" w:rsidP="00E82314">
      <w:pPr>
        <w:tabs>
          <w:tab w:val="left" w:pos="5685"/>
        </w:tabs>
        <w:spacing w:before="100" w:beforeAutospacing="1" w:after="100" w:afterAutospacing="1"/>
        <w:rPr>
          <w:rFonts w:ascii="Century Gothic" w:hAnsi="Century Gothic"/>
          <w:sz w:val="22"/>
          <w:szCs w:val="22"/>
        </w:rPr>
      </w:pPr>
    </w:p>
    <w:p w14:paraId="2A183790" w14:textId="77777777" w:rsidR="00927ADC" w:rsidRDefault="00927ADC" w:rsidP="00E82314">
      <w:pPr>
        <w:tabs>
          <w:tab w:val="left" w:pos="5685"/>
        </w:tabs>
        <w:spacing w:before="100" w:beforeAutospacing="1" w:after="100" w:afterAutospacing="1"/>
        <w:rPr>
          <w:rFonts w:ascii="Century Gothic" w:hAnsi="Century Gothic"/>
          <w:sz w:val="22"/>
          <w:szCs w:val="22"/>
        </w:rPr>
      </w:pPr>
    </w:p>
    <w:p w14:paraId="7E18530B" w14:textId="408011AD" w:rsidR="00C10AC7" w:rsidRDefault="00C10AC7">
      <w:pPr>
        <w:spacing w:after="200" w:line="276" w:lineRule="auto"/>
        <w:rPr>
          <w:rFonts w:ascii="Century Gothic" w:hAnsi="Century Gothic"/>
          <w:sz w:val="22"/>
          <w:szCs w:val="22"/>
        </w:rPr>
      </w:pPr>
      <w:r>
        <w:rPr>
          <w:rFonts w:ascii="Century Gothic" w:hAnsi="Century Gothic"/>
          <w:sz w:val="22"/>
          <w:szCs w:val="22"/>
        </w:rPr>
        <w:br w:type="page"/>
      </w:r>
    </w:p>
    <w:p w14:paraId="0C32EAD9" w14:textId="77777777" w:rsidR="007D25E4" w:rsidRDefault="007D25E4" w:rsidP="00E82314">
      <w:pPr>
        <w:tabs>
          <w:tab w:val="left" w:pos="5685"/>
        </w:tabs>
        <w:spacing w:before="100" w:beforeAutospacing="1" w:after="100" w:afterAutospacing="1"/>
        <w:rPr>
          <w:rFonts w:ascii="Century Gothic" w:hAnsi="Century Gothic"/>
          <w:sz w:val="22"/>
          <w:szCs w:val="22"/>
        </w:rPr>
      </w:pPr>
    </w:p>
    <w:p w14:paraId="0636D4FF" w14:textId="77777777" w:rsidR="00927ADC" w:rsidRPr="00927ADC" w:rsidRDefault="00927ADC" w:rsidP="00E82314">
      <w:pPr>
        <w:tabs>
          <w:tab w:val="left" w:pos="5685"/>
        </w:tabs>
        <w:spacing w:before="100" w:beforeAutospacing="1" w:after="100" w:afterAutospacing="1"/>
        <w:rPr>
          <w:rFonts w:ascii="Century Gothic" w:hAnsi="Century Gothic"/>
          <w:b/>
          <w:sz w:val="22"/>
          <w:szCs w:val="22"/>
        </w:rPr>
      </w:pPr>
      <w:r w:rsidRPr="00927ADC">
        <w:rPr>
          <w:rFonts w:ascii="Century Gothic" w:hAnsi="Century Gothic"/>
          <w:b/>
          <w:sz w:val="22"/>
          <w:szCs w:val="22"/>
        </w:rPr>
        <w:t>Person Specification – Maintenance Caretaker</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828"/>
        <w:gridCol w:w="3827"/>
      </w:tblGrid>
      <w:tr w:rsidR="00927ADC" w:rsidRPr="00927ADC" w14:paraId="7C253469" w14:textId="77777777" w:rsidTr="00401CE0">
        <w:tc>
          <w:tcPr>
            <w:tcW w:w="2830" w:type="dxa"/>
            <w:shd w:val="clear" w:color="auto" w:fill="D9D9D9" w:themeFill="background1" w:themeFillShade="D9"/>
          </w:tcPr>
          <w:p w14:paraId="0095E1D4" w14:textId="77777777" w:rsidR="00927ADC" w:rsidRPr="00927ADC" w:rsidRDefault="00927ADC" w:rsidP="00D87326">
            <w:pPr>
              <w:jc w:val="center"/>
              <w:rPr>
                <w:rFonts w:ascii="Century Gothic" w:hAnsi="Century Gothic"/>
                <w:b/>
                <w:sz w:val="22"/>
                <w:szCs w:val="22"/>
              </w:rPr>
            </w:pPr>
            <w:r w:rsidRPr="00927ADC">
              <w:rPr>
                <w:rFonts w:ascii="Century Gothic" w:hAnsi="Century Gothic"/>
                <w:b/>
                <w:sz w:val="22"/>
                <w:szCs w:val="22"/>
              </w:rPr>
              <w:t>Skill/Experience</w:t>
            </w:r>
          </w:p>
        </w:tc>
        <w:tc>
          <w:tcPr>
            <w:tcW w:w="3828" w:type="dxa"/>
            <w:shd w:val="clear" w:color="auto" w:fill="D9D9D9" w:themeFill="background1" w:themeFillShade="D9"/>
          </w:tcPr>
          <w:p w14:paraId="1105356B" w14:textId="77777777" w:rsidR="00927ADC" w:rsidRPr="00927ADC" w:rsidRDefault="00927ADC" w:rsidP="00D87326">
            <w:pPr>
              <w:jc w:val="center"/>
              <w:rPr>
                <w:rFonts w:ascii="Century Gothic" w:hAnsi="Century Gothic"/>
                <w:b/>
                <w:sz w:val="22"/>
                <w:szCs w:val="22"/>
              </w:rPr>
            </w:pPr>
            <w:r w:rsidRPr="00927ADC">
              <w:rPr>
                <w:rFonts w:ascii="Century Gothic" w:hAnsi="Century Gothic"/>
                <w:b/>
                <w:sz w:val="22"/>
                <w:szCs w:val="22"/>
              </w:rPr>
              <w:t>Essential</w:t>
            </w:r>
          </w:p>
        </w:tc>
        <w:tc>
          <w:tcPr>
            <w:tcW w:w="3827" w:type="dxa"/>
            <w:shd w:val="clear" w:color="auto" w:fill="D9D9D9" w:themeFill="background1" w:themeFillShade="D9"/>
          </w:tcPr>
          <w:p w14:paraId="0FDF1494" w14:textId="77777777" w:rsidR="00927ADC" w:rsidRPr="00927ADC" w:rsidRDefault="00927ADC" w:rsidP="00D87326">
            <w:pPr>
              <w:jc w:val="center"/>
              <w:rPr>
                <w:rFonts w:ascii="Century Gothic" w:hAnsi="Century Gothic"/>
                <w:b/>
                <w:sz w:val="22"/>
                <w:szCs w:val="22"/>
              </w:rPr>
            </w:pPr>
            <w:r w:rsidRPr="00927ADC">
              <w:rPr>
                <w:rFonts w:ascii="Century Gothic" w:hAnsi="Century Gothic"/>
                <w:b/>
                <w:sz w:val="22"/>
                <w:szCs w:val="22"/>
              </w:rPr>
              <w:t>Desirable</w:t>
            </w:r>
          </w:p>
        </w:tc>
      </w:tr>
      <w:tr w:rsidR="00927ADC" w:rsidRPr="00927ADC" w14:paraId="6707A35F" w14:textId="77777777" w:rsidTr="00401CE0">
        <w:tc>
          <w:tcPr>
            <w:tcW w:w="2830" w:type="dxa"/>
            <w:shd w:val="clear" w:color="auto" w:fill="auto"/>
            <w:vAlign w:val="center"/>
          </w:tcPr>
          <w:p w14:paraId="3A58A302" w14:textId="77777777" w:rsidR="00927ADC" w:rsidRPr="00927ADC" w:rsidRDefault="00927ADC" w:rsidP="00D87326">
            <w:pPr>
              <w:rPr>
                <w:rFonts w:ascii="Century Gothic" w:hAnsi="Century Gothic"/>
                <w:sz w:val="22"/>
                <w:szCs w:val="22"/>
              </w:rPr>
            </w:pPr>
            <w:r w:rsidRPr="00927ADC">
              <w:rPr>
                <w:rFonts w:ascii="Century Gothic" w:hAnsi="Century Gothic"/>
                <w:sz w:val="22"/>
                <w:szCs w:val="22"/>
              </w:rPr>
              <w:t>Maintenance</w:t>
            </w:r>
          </w:p>
        </w:tc>
        <w:tc>
          <w:tcPr>
            <w:tcW w:w="3828" w:type="dxa"/>
            <w:shd w:val="clear" w:color="auto" w:fill="auto"/>
          </w:tcPr>
          <w:p w14:paraId="75725386" w14:textId="77777777" w:rsidR="00927ADC" w:rsidRPr="00401CE0" w:rsidRDefault="00927ADC" w:rsidP="00401CE0">
            <w:pPr>
              <w:pStyle w:val="ListParagraph"/>
              <w:numPr>
                <w:ilvl w:val="0"/>
                <w:numId w:val="16"/>
              </w:numPr>
              <w:rPr>
                <w:rFonts w:ascii="Century Gothic" w:hAnsi="Century Gothic"/>
                <w:sz w:val="22"/>
                <w:szCs w:val="22"/>
              </w:rPr>
            </w:pPr>
            <w:r w:rsidRPr="00401CE0">
              <w:rPr>
                <w:rFonts w:ascii="Century Gothic" w:hAnsi="Century Gothic"/>
                <w:sz w:val="22"/>
                <w:szCs w:val="22"/>
              </w:rPr>
              <w:t>Confidence and hands on maintenance experience to a minimum semi-skilled standard; able t</w:t>
            </w:r>
            <w:r w:rsidR="001D4D20" w:rsidRPr="00401CE0">
              <w:rPr>
                <w:rFonts w:ascii="Century Gothic" w:hAnsi="Century Gothic"/>
                <w:sz w:val="22"/>
                <w:szCs w:val="22"/>
              </w:rPr>
              <w:t>o use all general power tools</w:t>
            </w:r>
          </w:p>
        </w:tc>
        <w:tc>
          <w:tcPr>
            <w:tcW w:w="3827" w:type="dxa"/>
            <w:shd w:val="clear" w:color="auto" w:fill="auto"/>
          </w:tcPr>
          <w:p w14:paraId="3DFB26AE" w14:textId="77777777" w:rsidR="00927ADC" w:rsidRPr="00927ADC" w:rsidRDefault="00927ADC" w:rsidP="00401CE0">
            <w:pPr>
              <w:pStyle w:val="ListParagraph"/>
              <w:numPr>
                <w:ilvl w:val="0"/>
                <w:numId w:val="16"/>
              </w:numPr>
              <w:rPr>
                <w:rFonts w:ascii="Century Gothic" w:hAnsi="Century Gothic"/>
                <w:sz w:val="22"/>
                <w:szCs w:val="22"/>
              </w:rPr>
            </w:pPr>
            <w:r w:rsidRPr="00927ADC">
              <w:rPr>
                <w:rFonts w:ascii="Century Gothic" w:hAnsi="Century Gothic"/>
                <w:sz w:val="22"/>
                <w:szCs w:val="22"/>
              </w:rPr>
              <w:t>Any skilled trade or related qualifications</w:t>
            </w:r>
          </w:p>
        </w:tc>
      </w:tr>
      <w:tr w:rsidR="00927ADC" w:rsidRPr="00927ADC" w14:paraId="1FB2ABB5" w14:textId="77777777" w:rsidTr="00401CE0">
        <w:tc>
          <w:tcPr>
            <w:tcW w:w="2830" w:type="dxa"/>
            <w:shd w:val="clear" w:color="auto" w:fill="auto"/>
            <w:vAlign w:val="center"/>
          </w:tcPr>
          <w:p w14:paraId="2B135C43" w14:textId="77777777" w:rsidR="00927ADC" w:rsidRPr="00927ADC" w:rsidRDefault="00927ADC" w:rsidP="00D87326">
            <w:pPr>
              <w:rPr>
                <w:rFonts w:ascii="Century Gothic" w:hAnsi="Century Gothic"/>
                <w:sz w:val="22"/>
                <w:szCs w:val="22"/>
              </w:rPr>
            </w:pPr>
            <w:r w:rsidRPr="00927ADC">
              <w:rPr>
                <w:rFonts w:ascii="Century Gothic" w:hAnsi="Century Gothic"/>
                <w:sz w:val="22"/>
                <w:szCs w:val="22"/>
              </w:rPr>
              <w:t>Grounds</w:t>
            </w:r>
          </w:p>
        </w:tc>
        <w:tc>
          <w:tcPr>
            <w:tcW w:w="3828" w:type="dxa"/>
            <w:shd w:val="clear" w:color="auto" w:fill="auto"/>
          </w:tcPr>
          <w:p w14:paraId="20C74DA2" w14:textId="77777777" w:rsidR="00927ADC" w:rsidRPr="00401CE0" w:rsidRDefault="00927ADC" w:rsidP="00401CE0">
            <w:pPr>
              <w:pStyle w:val="ListParagraph"/>
              <w:numPr>
                <w:ilvl w:val="0"/>
                <w:numId w:val="16"/>
              </w:numPr>
              <w:rPr>
                <w:rFonts w:ascii="Century Gothic" w:hAnsi="Century Gothic"/>
                <w:sz w:val="22"/>
                <w:szCs w:val="22"/>
              </w:rPr>
            </w:pPr>
            <w:r w:rsidRPr="00401CE0">
              <w:rPr>
                <w:rFonts w:ascii="Century Gothic" w:hAnsi="Century Gothic"/>
                <w:sz w:val="22"/>
                <w:szCs w:val="22"/>
              </w:rPr>
              <w:t xml:space="preserve">Able to use mowers, </w:t>
            </w:r>
            <w:proofErr w:type="spellStart"/>
            <w:r w:rsidRPr="00401CE0">
              <w:rPr>
                <w:rFonts w:ascii="Century Gothic" w:hAnsi="Century Gothic"/>
                <w:sz w:val="22"/>
                <w:szCs w:val="22"/>
              </w:rPr>
              <w:t>strimmers</w:t>
            </w:r>
            <w:proofErr w:type="spellEnd"/>
            <w:r w:rsidRPr="00401CE0">
              <w:rPr>
                <w:rFonts w:ascii="Century Gothic" w:hAnsi="Century Gothic"/>
                <w:sz w:val="22"/>
                <w:szCs w:val="22"/>
              </w:rPr>
              <w:t>, hedge cutters and all general garden/small grounds equipment</w:t>
            </w:r>
          </w:p>
        </w:tc>
        <w:tc>
          <w:tcPr>
            <w:tcW w:w="3827" w:type="dxa"/>
            <w:shd w:val="clear" w:color="auto" w:fill="auto"/>
          </w:tcPr>
          <w:p w14:paraId="18FA0AC8" w14:textId="77777777" w:rsidR="00927ADC" w:rsidRDefault="00927ADC" w:rsidP="00401CE0">
            <w:pPr>
              <w:pStyle w:val="ListParagraph"/>
              <w:numPr>
                <w:ilvl w:val="0"/>
                <w:numId w:val="16"/>
              </w:numPr>
              <w:rPr>
                <w:rFonts w:ascii="Century Gothic" w:hAnsi="Century Gothic"/>
                <w:sz w:val="22"/>
                <w:szCs w:val="22"/>
              </w:rPr>
            </w:pPr>
            <w:r w:rsidRPr="00927ADC">
              <w:rPr>
                <w:rFonts w:ascii="Century Gothic" w:hAnsi="Century Gothic"/>
                <w:sz w:val="22"/>
                <w:szCs w:val="22"/>
              </w:rPr>
              <w:t>Experience</w:t>
            </w:r>
            <w:r>
              <w:rPr>
                <w:rFonts w:ascii="Century Gothic" w:hAnsi="Century Gothic"/>
                <w:sz w:val="22"/>
                <w:szCs w:val="22"/>
              </w:rPr>
              <w:t xml:space="preserve"> in grounds maintenance.</w:t>
            </w:r>
            <w:r w:rsidRPr="00927ADC">
              <w:rPr>
                <w:rFonts w:ascii="Century Gothic" w:hAnsi="Century Gothic"/>
                <w:sz w:val="22"/>
                <w:szCs w:val="22"/>
              </w:rPr>
              <w:t xml:space="preserve">   </w:t>
            </w:r>
          </w:p>
          <w:p w14:paraId="4B7C66B5" w14:textId="77777777" w:rsidR="00927ADC" w:rsidRPr="00927ADC" w:rsidRDefault="00927ADC" w:rsidP="00401CE0">
            <w:pPr>
              <w:pStyle w:val="ListParagraph"/>
              <w:numPr>
                <w:ilvl w:val="0"/>
                <w:numId w:val="16"/>
              </w:numPr>
              <w:rPr>
                <w:rFonts w:ascii="Century Gothic" w:hAnsi="Century Gothic"/>
                <w:sz w:val="22"/>
                <w:szCs w:val="22"/>
              </w:rPr>
            </w:pPr>
            <w:r>
              <w:rPr>
                <w:rFonts w:ascii="Century Gothic" w:hAnsi="Century Gothic"/>
                <w:sz w:val="22"/>
                <w:szCs w:val="22"/>
              </w:rPr>
              <w:t>Qualified Chain Saw operative</w:t>
            </w:r>
          </w:p>
          <w:p w14:paraId="7E7D159A" w14:textId="77777777" w:rsidR="00927ADC" w:rsidRPr="00927ADC" w:rsidRDefault="00927ADC" w:rsidP="00401CE0">
            <w:pPr>
              <w:pStyle w:val="ListParagraph"/>
              <w:numPr>
                <w:ilvl w:val="0"/>
                <w:numId w:val="16"/>
              </w:numPr>
              <w:rPr>
                <w:rFonts w:ascii="Century Gothic" w:hAnsi="Century Gothic"/>
                <w:sz w:val="22"/>
                <w:szCs w:val="22"/>
              </w:rPr>
            </w:pPr>
            <w:r w:rsidRPr="00927ADC">
              <w:rPr>
                <w:rFonts w:ascii="Century Gothic" w:hAnsi="Century Gothic"/>
                <w:sz w:val="22"/>
                <w:szCs w:val="22"/>
              </w:rPr>
              <w:t>Experience of maintai</w:t>
            </w:r>
            <w:r>
              <w:rPr>
                <w:rFonts w:ascii="Century Gothic" w:hAnsi="Century Gothic"/>
                <w:sz w:val="22"/>
                <w:szCs w:val="22"/>
              </w:rPr>
              <w:t>ning external sports facilities</w:t>
            </w:r>
          </w:p>
        </w:tc>
      </w:tr>
      <w:tr w:rsidR="00927ADC" w:rsidRPr="00927ADC" w14:paraId="1CF57A7E" w14:textId="77777777" w:rsidTr="00401CE0">
        <w:tc>
          <w:tcPr>
            <w:tcW w:w="2830" w:type="dxa"/>
            <w:shd w:val="clear" w:color="auto" w:fill="auto"/>
            <w:vAlign w:val="center"/>
          </w:tcPr>
          <w:p w14:paraId="247214D9" w14:textId="77777777" w:rsidR="00927ADC" w:rsidRPr="00927ADC" w:rsidRDefault="00927ADC" w:rsidP="00D87326">
            <w:pPr>
              <w:rPr>
                <w:rFonts w:ascii="Century Gothic" w:hAnsi="Century Gothic"/>
                <w:sz w:val="22"/>
                <w:szCs w:val="22"/>
              </w:rPr>
            </w:pPr>
            <w:r w:rsidRPr="00927ADC">
              <w:rPr>
                <w:rFonts w:ascii="Century Gothic" w:hAnsi="Century Gothic"/>
                <w:sz w:val="22"/>
                <w:szCs w:val="22"/>
              </w:rPr>
              <w:t>Customer Service</w:t>
            </w:r>
          </w:p>
        </w:tc>
        <w:tc>
          <w:tcPr>
            <w:tcW w:w="3828" w:type="dxa"/>
            <w:shd w:val="clear" w:color="auto" w:fill="auto"/>
          </w:tcPr>
          <w:p w14:paraId="4796975B" w14:textId="77777777" w:rsidR="00927ADC" w:rsidRPr="00401CE0" w:rsidRDefault="00927ADC" w:rsidP="00401CE0">
            <w:pPr>
              <w:pStyle w:val="ListParagraph"/>
              <w:numPr>
                <w:ilvl w:val="0"/>
                <w:numId w:val="16"/>
              </w:numPr>
              <w:rPr>
                <w:rFonts w:ascii="Century Gothic" w:hAnsi="Century Gothic"/>
                <w:sz w:val="22"/>
                <w:szCs w:val="22"/>
              </w:rPr>
            </w:pPr>
            <w:r w:rsidRPr="00401CE0">
              <w:rPr>
                <w:rFonts w:ascii="Century Gothic" w:hAnsi="Century Gothic"/>
                <w:sz w:val="22"/>
                <w:szCs w:val="22"/>
              </w:rPr>
              <w:t>Able to multi-task and adjust priorities to meet fluid operational requirements</w:t>
            </w:r>
          </w:p>
        </w:tc>
        <w:tc>
          <w:tcPr>
            <w:tcW w:w="3827" w:type="dxa"/>
            <w:shd w:val="clear" w:color="auto" w:fill="auto"/>
          </w:tcPr>
          <w:p w14:paraId="773965AE" w14:textId="77777777" w:rsidR="00927ADC" w:rsidRPr="00927ADC" w:rsidRDefault="00927ADC" w:rsidP="00401CE0">
            <w:pPr>
              <w:pStyle w:val="ListParagraph"/>
              <w:numPr>
                <w:ilvl w:val="0"/>
                <w:numId w:val="16"/>
              </w:numPr>
              <w:rPr>
                <w:rFonts w:ascii="Century Gothic" w:hAnsi="Century Gothic"/>
                <w:sz w:val="22"/>
                <w:szCs w:val="22"/>
              </w:rPr>
            </w:pPr>
            <w:r w:rsidRPr="00927ADC">
              <w:rPr>
                <w:rFonts w:ascii="Century Gothic" w:hAnsi="Century Gothic"/>
                <w:sz w:val="22"/>
                <w:szCs w:val="22"/>
              </w:rPr>
              <w:t xml:space="preserve">Experience dealing </w:t>
            </w:r>
            <w:r>
              <w:rPr>
                <w:rFonts w:ascii="Century Gothic" w:hAnsi="Century Gothic"/>
                <w:sz w:val="22"/>
                <w:szCs w:val="22"/>
              </w:rPr>
              <w:t>with customers</w:t>
            </w:r>
          </w:p>
          <w:p w14:paraId="6FFECC6E" w14:textId="77777777" w:rsidR="00927ADC" w:rsidRPr="00927ADC" w:rsidRDefault="00927ADC" w:rsidP="00401CE0">
            <w:pPr>
              <w:pStyle w:val="ListParagraph"/>
              <w:numPr>
                <w:ilvl w:val="0"/>
                <w:numId w:val="16"/>
              </w:numPr>
              <w:rPr>
                <w:rFonts w:ascii="Century Gothic" w:hAnsi="Century Gothic"/>
                <w:sz w:val="22"/>
                <w:szCs w:val="22"/>
              </w:rPr>
            </w:pPr>
            <w:r w:rsidRPr="00927ADC">
              <w:rPr>
                <w:rFonts w:ascii="Century Gothic" w:hAnsi="Century Gothic"/>
                <w:sz w:val="22"/>
                <w:szCs w:val="22"/>
              </w:rPr>
              <w:t>Experience in the hotel and leisure sector</w:t>
            </w:r>
          </w:p>
        </w:tc>
      </w:tr>
      <w:tr w:rsidR="00927ADC" w:rsidRPr="00927ADC" w14:paraId="61CD9911" w14:textId="77777777" w:rsidTr="00401CE0">
        <w:tc>
          <w:tcPr>
            <w:tcW w:w="2830" w:type="dxa"/>
            <w:shd w:val="clear" w:color="auto" w:fill="auto"/>
            <w:vAlign w:val="center"/>
          </w:tcPr>
          <w:p w14:paraId="10690839" w14:textId="77777777" w:rsidR="00927ADC" w:rsidRPr="00927ADC" w:rsidRDefault="00927ADC" w:rsidP="00D87326">
            <w:pPr>
              <w:rPr>
                <w:rFonts w:ascii="Century Gothic" w:hAnsi="Century Gothic"/>
                <w:sz w:val="22"/>
                <w:szCs w:val="22"/>
              </w:rPr>
            </w:pPr>
            <w:r w:rsidRPr="00927ADC">
              <w:rPr>
                <w:rFonts w:ascii="Century Gothic" w:hAnsi="Century Gothic"/>
                <w:sz w:val="22"/>
                <w:szCs w:val="22"/>
              </w:rPr>
              <w:t>Working at Height</w:t>
            </w:r>
          </w:p>
        </w:tc>
        <w:tc>
          <w:tcPr>
            <w:tcW w:w="3828" w:type="dxa"/>
            <w:shd w:val="clear" w:color="auto" w:fill="auto"/>
          </w:tcPr>
          <w:p w14:paraId="286D1B05" w14:textId="77777777" w:rsidR="00927ADC" w:rsidRPr="00401CE0" w:rsidRDefault="00927ADC" w:rsidP="00401CE0">
            <w:pPr>
              <w:pStyle w:val="ListParagraph"/>
              <w:numPr>
                <w:ilvl w:val="0"/>
                <w:numId w:val="16"/>
              </w:numPr>
              <w:rPr>
                <w:rFonts w:ascii="Century Gothic" w:hAnsi="Century Gothic"/>
                <w:sz w:val="22"/>
                <w:szCs w:val="22"/>
              </w:rPr>
            </w:pPr>
            <w:r w:rsidRPr="00401CE0">
              <w:rPr>
                <w:rFonts w:ascii="Century Gothic" w:hAnsi="Century Gothic"/>
                <w:sz w:val="22"/>
                <w:szCs w:val="22"/>
              </w:rPr>
              <w:t xml:space="preserve">Must have experience of using ladders, and at least a willingness to use scaffolding towers, and work </w:t>
            </w:r>
            <w:proofErr w:type="gramStart"/>
            <w:r w:rsidRPr="00401CE0">
              <w:rPr>
                <w:rFonts w:ascii="Century Gothic" w:hAnsi="Century Gothic"/>
                <w:sz w:val="22"/>
                <w:szCs w:val="22"/>
              </w:rPr>
              <w:t>on  roofs</w:t>
            </w:r>
            <w:proofErr w:type="gramEnd"/>
            <w:r w:rsidRPr="00401CE0">
              <w:rPr>
                <w:rFonts w:ascii="Century Gothic" w:hAnsi="Century Gothic"/>
                <w:sz w:val="22"/>
                <w:szCs w:val="22"/>
              </w:rPr>
              <w:t xml:space="preserve"> (safety equipment and training provided)</w:t>
            </w:r>
          </w:p>
        </w:tc>
        <w:tc>
          <w:tcPr>
            <w:tcW w:w="3827" w:type="dxa"/>
            <w:shd w:val="clear" w:color="auto" w:fill="auto"/>
          </w:tcPr>
          <w:p w14:paraId="7CB25E03" w14:textId="77777777" w:rsidR="00927ADC" w:rsidRPr="00401CE0" w:rsidRDefault="00401CE0" w:rsidP="00401CE0">
            <w:pPr>
              <w:pStyle w:val="ListParagraph"/>
              <w:numPr>
                <w:ilvl w:val="0"/>
                <w:numId w:val="16"/>
              </w:numPr>
              <w:rPr>
                <w:rFonts w:ascii="Century Gothic" w:hAnsi="Century Gothic"/>
                <w:sz w:val="22"/>
                <w:szCs w:val="22"/>
              </w:rPr>
            </w:pPr>
            <w:r>
              <w:rPr>
                <w:rFonts w:ascii="Century Gothic" w:hAnsi="Century Gothic"/>
                <w:sz w:val="22"/>
                <w:szCs w:val="22"/>
              </w:rPr>
              <w:t>PASMA trained</w:t>
            </w:r>
          </w:p>
        </w:tc>
      </w:tr>
      <w:tr w:rsidR="00927ADC" w:rsidRPr="00927ADC" w14:paraId="74D91BE5" w14:textId="77777777" w:rsidTr="00401CE0">
        <w:tc>
          <w:tcPr>
            <w:tcW w:w="2830" w:type="dxa"/>
            <w:shd w:val="clear" w:color="auto" w:fill="auto"/>
            <w:vAlign w:val="center"/>
          </w:tcPr>
          <w:p w14:paraId="2776044F" w14:textId="77777777" w:rsidR="00927ADC" w:rsidRPr="00927ADC" w:rsidRDefault="00927ADC" w:rsidP="00D87326">
            <w:pPr>
              <w:rPr>
                <w:rFonts w:ascii="Century Gothic" w:hAnsi="Century Gothic"/>
                <w:sz w:val="22"/>
                <w:szCs w:val="22"/>
              </w:rPr>
            </w:pPr>
            <w:r w:rsidRPr="00927ADC">
              <w:rPr>
                <w:rFonts w:ascii="Century Gothic" w:hAnsi="Century Gothic"/>
                <w:sz w:val="22"/>
                <w:szCs w:val="22"/>
              </w:rPr>
              <w:t>Physical Fitness</w:t>
            </w:r>
          </w:p>
        </w:tc>
        <w:tc>
          <w:tcPr>
            <w:tcW w:w="3828" w:type="dxa"/>
            <w:shd w:val="clear" w:color="auto" w:fill="auto"/>
          </w:tcPr>
          <w:p w14:paraId="75900A16" w14:textId="77777777" w:rsidR="00927ADC" w:rsidRPr="00401CE0" w:rsidRDefault="00927ADC" w:rsidP="00401CE0">
            <w:pPr>
              <w:pStyle w:val="ListParagraph"/>
              <w:numPr>
                <w:ilvl w:val="0"/>
                <w:numId w:val="16"/>
              </w:numPr>
              <w:rPr>
                <w:rFonts w:ascii="Century Gothic" w:hAnsi="Century Gothic"/>
                <w:sz w:val="22"/>
                <w:szCs w:val="22"/>
              </w:rPr>
            </w:pPr>
            <w:r w:rsidRPr="00401CE0">
              <w:rPr>
                <w:rFonts w:ascii="Century Gothic" w:hAnsi="Century Gothic"/>
                <w:sz w:val="22"/>
                <w:szCs w:val="22"/>
              </w:rPr>
              <w:t xml:space="preserve">Must be physically fit and able; able to lift and move heavy equipment and deliveries. </w:t>
            </w:r>
          </w:p>
        </w:tc>
        <w:tc>
          <w:tcPr>
            <w:tcW w:w="3827" w:type="dxa"/>
            <w:shd w:val="clear" w:color="auto" w:fill="auto"/>
          </w:tcPr>
          <w:p w14:paraId="31DFE175" w14:textId="77777777" w:rsidR="00927ADC" w:rsidRPr="00401CE0" w:rsidRDefault="00927ADC" w:rsidP="00401CE0">
            <w:pPr>
              <w:pStyle w:val="ListParagraph"/>
              <w:ind w:left="360"/>
              <w:rPr>
                <w:rFonts w:ascii="Century Gothic" w:hAnsi="Century Gothic"/>
                <w:sz w:val="22"/>
                <w:szCs w:val="22"/>
              </w:rPr>
            </w:pPr>
          </w:p>
        </w:tc>
      </w:tr>
      <w:tr w:rsidR="00401CE0" w:rsidRPr="00927ADC" w14:paraId="074C9A92" w14:textId="77777777" w:rsidTr="00401CE0">
        <w:tc>
          <w:tcPr>
            <w:tcW w:w="2830" w:type="dxa"/>
            <w:shd w:val="clear" w:color="auto" w:fill="D9D9D9" w:themeFill="background1" w:themeFillShade="D9"/>
            <w:vAlign w:val="center"/>
          </w:tcPr>
          <w:p w14:paraId="48100A97" w14:textId="77777777" w:rsidR="00401CE0" w:rsidRPr="00927ADC" w:rsidRDefault="00401CE0" w:rsidP="00401CE0">
            <w:pPr>
              <w:rPr>
                <w:rFonts w:ascii="Century Gothic" w:hAnsi="Century Gothic"/>
                <w:sz w:val="22"/>
                <w:szCs w:val="22"/>
              </w:rPr>
            </w:pPr>
            <w:r w:rsidRPr="00927ADC">
              <w:rPr>
                <w:rFonts w:ascii="Century Gothic" w:hAnsi="Century Gothic"/>
                <w:b/>
                <w:sz w:val="22"/>
                <w:szCs w:val="22"/>
              </w:rPr>
              <w:t>Qualifications</w:t>
            </w:r>
          </w:p>
        </w:tc>
        <w:tc>
          <w:tcPr>
            <w:tcW w:w="3828" w:type="dxa"/>
            <w:shd w:val="clear" w:color="auto" w:fill="D9D9D9" w:themeFill="background1" w:themeFillShade="D9"/>
          </w:tcPr>
          <w:p w14:paraId="2A731A00" w14:textId="77777777" w:rsidR="00401CE0" w:rsidRPr="00927ADC" w:rsidRDefault="00401CE0" w:rsidP="00401CE0">
            <w:pPr>
              <w:jc w:val="center"/>
              <w:rPr>
                <w:rFonts w:ascii="Century Gothic" w:hAnsi="Century Gothic"/>
                <w:b/>
                <w:sz w:val="22"/>
                <w:szCs w:val="22"/>
              </w:rPr>
            </w:pPr>
            <w:r w:rsidRPr="00927ADC">
              <w:rPr>
                <w:rFonts w:ascii="Century Gothic" w:hAnsi="Century Gothic"/>
                <w:b/>
                <w:sz w:val="22"/>
                <w:szCs w:val="22"/>
              </w:rPr>
              <w:t>Essential</w:t>
            </w:r>
          </w:p>
        </w:tc>
        <w:tc>
          <w:tcPr>
            <w:tcW w:w="3827" w:type="dxa"/>
            <w:shd w:val="clear" w:color="auto" w:fill="D9D9D9" w:themeFill="background1" w:themeFillShade="D9"/>
          </w:tcPr>
          <w:p w14:paraId="1CB92EFE" w14:textId="77777777" w:rsidR="00401CE0" w:rsidRPr="00927ADC" w:rsidRDefault="00401CE0" w:rsidP="00401CE0">
            <w:pPr>
              <w:jc w:val="center"/>
              <w:rPr>
                <w:rFonts w:ascii="Century Gothic" w:hAnsi="Century Gothic"/>
                <w:b/>
                <w:sz w:val="22"/>
                <w:szCs w:val="22"/>
              </w:rPr>
            </w:pPr>
            <w:r w:rsidRPr="00927ADC">
              <w:rPr>
                <w:rFonts w:ascii="Century Gothic" w:hAnsi="Century Gothic"/>
                <w:b/>
                <w:sz w:val="22"/>
                <w:szCs w:val="22"/>
              </w:rPr>
              <w:t>Desirable</w:t>
            </w:r>
          </w:p>
        </w:tc>
      </w:tr>
      <w:tr w:rsidR="00401CE0" w:rsidRPr="00927ADC" w14:paraId="280824C7" w14:textId="77777777" w:rsidTr="00401CE0">
        <w:tc>
          <w:tcPr>
            <w:tcW w:w="2830" w:type="dxa"/>
            <w:shd w:val="clear" w:color="auto" w:fill="auto"/>
            <w:vAlign w:val="center"/>
          </w:tcPr>
          <w:p w14:paraId="20D293C8" w14:textId="77777777" w:rsidR="00401CE0" w:rsidRPr="00927ADC" w:rsidRDefault="00401CE0" w:rsidP="00401CE0">
            <w:pPr>
              <w:rPr>
                <w:rFonts w:ascii="Century Gothic" w:hAnsi="Century Gothic"/>
                <w:sz w:val="22"/>
                <w:szCs w:val="22"/>
              </w:rPr>
            </w:pPr>
            <w:r w:rsidRPr="00927ADC">
              <w:rPr>
                <w:rFonts w:ascii="Century Gothic" w:hAnsi="Century Gothic"/>
                <w:sz w:val="22"/>
                <w:szCs w:val="22"/>
              </w:rPr>
              <w:t>UK Driving License</w:t>
            </w:r>
          </w:p>
        </w:tc>
        <w:tc>
          <w:tcPr>
            <w:tcW w:w="3828" w:type="dxa"/>
            <w:shd w:val="clear" w:color="auto" w:fill="auto"/>
          </w:tcPr>
          <w:p w14:paraId="497C10BC" w14:textId="77777777" w:rsidR="00401CE0" w:rsidRPr="00A84F56" w:rsidRDefault="00401CE0" w:rsidP="00A84F56">
            <w:pPr>
              <w:pStyle w:val="ListParagraph"/>
              <w:numPr>
                <w:ilvl w:val="0"/>
                <w:numId w:val="16"/>
              </w:numPr>
              <w:rPr>
                <w:rFonts w:ascii="Century Gothic" w:hAnsi="Century Gothic"/>
                <w:sz w:val="22"/>
                <w:szCs w:val="22"/>
              </w:rPr>
            </w:pPr>
            <w:r w:rsidRPr="00A84F56">
              <w:rPr>
                <w:rFonts w:ascii="Century Gothic" w:hAnsi="Century Gothic"/>
                <w:sz w:val="22"/>
                <w:szCs w:val="22"/>
              </w:rPr>
              <w:t>Full clean UK driving license – to drive Trust owned vans</w:t>
            </w:r>
          </w:p>
          <w:p w14:paraId="379AD52A" w14:textId="77777777" w:rsidR="00A84F56" w:rsidRPr="00A84F56" w:rsidRDefault="00A84F56" w:rsidP="00A84F56">
            <w:pPr>
              <w:pStyle w:val="ListParagraph"/>
              <w:numPr>
                <w:ilvl w:val="0"/>
                <w:numId w:val="16"/>
              </w:numPr>
              <w:rPr>
                <w:rFonts w:ascii="Century Gothic" w:hAnsi="Century Gothic"/>
                <w:sz w:val="22"/>
                <w:szCs w:val="22"/>
              </w:rPr>
            </w:pPr>
            <w:r w:rsidRPr="00A84F56">
              <w:rPr>
                <w:rFonts w:ascii="Century Gothic" w:hAnsi="Century Gothic" w:cs="Arial"/>
                <w:sz w:val="22"/>
                <w:szCs w:val="22"/>
              </w:rPr>
              <w:t>Access to your own personal vehicle may be required. The Trust provides insurance cover for the use of personal vehicles for business use and you can claim mileage excluding your commute to and from home.</w:t>
            </w:r>
          </w:p>
        </w:tc>
        <w:tc>
          <w:tcPr>
            <w:tcW w:w="3827" w:type="dxa"/>
            <w:shd w:val="clear" w:color="auto" w:fill="auto"/>
          </w:tcPr>
          <w:p w14:paraId="49F07011" w14:textId="77777777" w:rsidR="00401CE0" w:rsidRPr="00927ADC" w:rsidRDefault="00401CE0" w:rsidP="00401CE0">
            <w:pPr>
              <w:pStyle w:val="ListParagraph"/>
              <w:numPr>
                <w:ilvl w:val="0"/>
                <w:numId w:val="15"/>
              </w:numPr>
              <w:rPr>
                <w:rFonts w:ascii="Century Gothic" w:hAnsi="Century Gothic"/>
                <w:sz w:val="22"/>
                <w:szCs w:val="22"/>
              </w:rPr>
            </w:pPr>
            <w:r w:rsidRPr="00927ADC">
              <w:rPr>
                <w:rFonts w:ascii="Century Gothic" w:hAnsi="Century Gothic"/>
                <w:sz w:val="22"/>
                <w:szCs w:val="22"/>
              </w:rPr>
              <w:t>License to drive up to a 7.5 CWT truck</w:t>
            </w:r>
          </w:p>
        </w:tc>
      </w:tr>
      <w:tr w:rsidR="00401CE0" w:rsidRPr="00927ADC" w14:paraId="4C0F9FA8" w14:textId="77777777" w:rsidTr="00401CE0">
        <w:tc>
          <w:tcPr>
            <w:tcW w:w="2830" w:type="dxa"/>
            <w:shd w:val="clear" w:color="auto" w:fill="auto"/>
            <w:vAlign w:val="center"/>
          </w:tcPr>
          <w:p w14:paraId="5B77AFA5" w14:textId="77777777" w:rsidR="00401CE0" w:rsidRPr="00927ADC" w:rsidRDefault="00401CE0" w:rsidP="00401CE0">
            <w:pPr>
              <w:rPr>
                <w:rFonts w:ascii="Century Gothic" w:hAnsi="Century Gothic"/>
                <w:sz w:val="22"/>
                <w:szCs w:val="22"/>
              </w:rPr>
            </w:pPr>
            <w:r w:rsidRPr="00927ADC">
              <w:rPr>
                <w:rFonts w:ascii="Century Gothic" w:hAnsi="Century Gothic"/>
                <w:sz w:val="22"/>
                <w:szCs w:val="22"/>
              </w:rPr>
              <w:t>Health &amp; Safety &amp; Compliance</w:t>
            </w:r>
          </w:p>
        </w:tc>
        <w:tc>
          <w:tcPr>
            <w:tcW w:w="3828" w:type="dxa"/>
            <w:shd w:val="clear" w:color="auto" w:fill="auto"/>
          </w:tcPr>
          <w:p w14:paraId="199A467A" w14:textId="77777777" w:rsidR="00401CE0" w:rsidRPr="00927ADC" w:rsidRDefault="00401CE0" w:rsidP="00401CE0">
            <w:pPr>
              <w:rPr>
                <w:rFonts w:ascii="Century Gothic" w:hAnsi="Century Gothic"/>
                <w:sz w:val="22"/>
                <w:szCs w:val="22"/>
              </w:rPr>
            </w:pPr>
          </w:p>
        </w:tc>
        <w:tc>
          <w:tcPr>
            <w:tcW w:w="3827" w:type="dxa"/>
            <w:shd w:val="clear" w:color="auto" w:fill="auto"/>
          </w:tcPr>
          <w:p w14:paraId="4E8E819F" w14:textId="77777777" w:rsidR="00401CE0" w:rsidRPr="00927ADC" w:rsidRDefault="00401CE0" w:rsidP="00401CE0">
            <w:pPr>
              <w:pStyle w:val="ListParagraph"/>
              <w:numPr>
                <w:ilvl w:val="0"/>
                <w:numId w:val="15"/>
              </w:numPr>
              <w:rPr>
                <w:rFonts w:ascii="Century Gothic" w:hAnsi="Century Gothic"/>
                <w:sz w:val="22"/>
                <w:szCs w:val="22"/>
              </w:rPr>
            </w:pPr>
            <w:r w:rsidRPr="00927ADC">
              <w:rPr>
                <w:rFonts w:ascii="Century Gothic" w:hAnsi="Century Gothic"/>
                <w:sz w:val="22"/>
                <w:szCs w:val="22"/>
              </w:rPr>
              <w:t xml:space="preserve">Health &amp; Safety/Compliance Qualifications  </w:t>
            </w:r>
          </w:p>
        </w:tc>
      </w:tr>
      <w:tr w:rsidR="00401CE0" w:rsidRPr="00927ADC" w14:paraId="5094D330" w14:textId="77777777" w:rsidTr="00401CE0">
        <w:tc>
          <w:tcPr>
            <w:tcW w:w="2830" w:type="dxa"/>
            <w:shd w:val="clear" w:color="auto" w:fill="auto"/>
            <w:vAlign w:val="center"/>
          </w:tcPr>
          <w:p w14:paraId="0E6CC348" w14:textId="77777777" w:rsidR="00401CE0" w:rsidRPr="00927ADC" w:rsidRDefault="00401CE0" w:rsidP="00401CE0">
            <w:pPr>
              <w:rPr>
                <w:rFonts w:ascii="Century Gothic" w:hAnsi="Century Gothic"/>
                <w:sz w:val="22"/>
                <w:szCs w:val="22"/>
              </w:rPr>
            </w:pPr>
            <w:r w:rsidRPr="00927ADC">
              <w:rPr>
                <w:rFonts w:ascii="Century Gothic" w:hAnsi="Century Gothic"/>
                <w:sz w:val="22"/>
                <w:szCs w:val="22"/>
              </w:rPr>
              <w:t>Working at Height/Scaffold Erection</w:t>
            </w:r>
          </w:p>
        </w:tc>
        <w:tc>
          <w:tcPr>
            <w:tcW w:w="3828" w:type="dxa"/>
            <w:shd w:val="clear" w:color="auto" w:fill="auto"/>
          </w:tcPr>
          <w:p w14:paraId="7D8C4D10" w14:textId="77777777" w:rsidR="00401CE0" w:rsidRPr="00927ADC" w:rsidRDefault="00401CE0" w:rsidP="00401CE0">
            <w:pPr>
              <w:rPr>
                <w:rFonts w:ascii="Century Gothic" w:hAnsi="Century Gothic"/>
                <w:sz w:val="22"/>
                <w:szCs w:val="22"/>
              </w:rPr>
            </w:pPr>
          </w:p>
        </w:tc>
        <w:tc>
          <w:tcPr>
            <w:tcW w:w="3827" w:type="dxa"/>
            <w:shd w:val="clear" w:color="auto" w:fill="auto"/>
          </w:tcPr>
          <w:p w14:paraId="0A754997" w14:textId="77777777" w:rsidR="00401CE0" w:rsidRPr="00927ADC" w:rsidRDefault="00401CE0" w:rsidP="00401CE0">
            <w:pPr>
              <w:pStyle w:val="ListParagraph"/>
              <w:numPr>
                <w:ilvl w:val="0"/>
                <w:numId w:val="15"/>
              </w:numPr>
              <w:rPr>
                <w:rFonts w:ascii="Century Gothic" w:hAnsi="Century Gothic"/>
                <w:sz w:val="22"/>
                <w:szCs w:val="22"/>
              </w:rPr>
            </w:pPr>
            <w:r w:rsidRPr="00927ADC">
              <w:rPr>
                <w:rFonts w:ascii="Century Gothic" w:hAnsi="Century Gothic"/>
                <w:sz w:val="22"/>
                <w:szCs w:val="22"/>
              </w:rPr>
              <w:t>Working at Height certified qualification</w:t>
            </w:r>
          </w:p>
        </w:tc>
      </w:tr>
      <w:tr w:rsidR="00401CE0" w:rsidRPr="00927ADC" w14:paraId="7AE8D3C7" w14:textId="77777777" w:rsidTr="00401CE0">
        <w:tc>
          <w:tcPr>
            <w:tcW w:w="2830" w:type="dxa"/>
            <w:shd w:val="clear" w:color="auto" w:fill="auto"/>
            <w:vAlign w:val="center"/>
          </w:tcPr>
          <w:p w14:paraId="7876AE27" w14:textId="77777777" w:rsidR="00401CE0" w:rsidRPr="00927ADC" w:rsidRDefault="00401CE0" w:rsidP="00401CE0">
            <w:pPr>
              <w:rPr>
                <w:rFonts w:ascii="Century Gothic" w:hAnsi="Century Gothic"/>
                <w:sz w:val="22"/>
                <w:szCs w:val="22"/>
              </w:rPr>
            </w:pPr>
            <w:r w:rsidRPr="00927ADC">
              <w:rPr>
                <w:rFonts w:ascii="Century Gothic" w:hAnsi="Century Gothic"/>
                <w:sz w:val="22"/>
                <w:szCs w:val="22"/>
              </w:rPr>
              <w:t>English and Maths</w:t>
            </w:r>
          </w:p>
        </w:tc>
        <w:tc>
          <w:tcPr>
            <w:tcW w:w="3828" w:type="dxa"/>
            <w:shd w:val="clear" w:color="auto" w:fill="auto"/>
          </w:tcPr>
          <w:p w14:paraId="7C040693" w14:textId="77777777" w:rsidR="00401CE0" w:rsidRPr="00927ADC" w:rsidRDefault="00401CE0" w:rsidP="00401CE0">
            <w:pPr>
              <w:rPr>
                <w:rFonts w:ascii="Century Gothic" w:hAnsi="Century Gothic"/>
                <w:sz w:val="22"/>
                <w:szCs w:val="22"/>
              </w:rPr>
            </w:pPr>
            <w:r w:rsidRPr="00927ADC">
              <w:rPr>
                <w:rFonts w:ascii="Century Gothic" w:hAnsi="Century Gothic"/>
                <w:sz w:val="22"/>
                <w:szCs w:val="22"/>
              </w:rPr>
              <w:t>Able to receive written instructions and compile simple progress reports</w:t>
            </w:r>
          </w:p>
        </w:tc>
        <w:tc>
          <w:tcPr>
            <w:tcW w:w="3827" w:type="dxa"/>
            <w:shd w:val="clear" w:color="auto" w:fill="auto"/>
          </w:tcPr>
          <w:p w14:paraId="417D31B5" w14:textId="77777777" w:rsidR="00401CE0" w:rsidRPr="00927ADC" w:rsidRDefault="00401CE0" w:rsidP="00401CE0">
            <w:pPr>
              <w:pStyle w:val="ListParagraph"/>
              <w:numPr>
                <w:ilvl w:val="0"/>
                <w:numId w:val="15"/>
              </w:numPr>
              <w:rPr>
                <w:rFonts w:ascii="Century Gothic" w:hAnsi="Century Gothic"/>
                <w:sz w:val="22"/>
                <w:szCs w:val="22"/>
              </w:rPr>
            </w:pPr>
            <w:r w:rsidRPr="00927ADC">
              <w:rPr>
                <w:rFonts w:ascii="Century Gothic" w:hAnsi="Century Gothic"/>
                <w:sz w:val="22"/>
                <w:szCs w:val="22"/>
              </w:rPr>
              <w:t>Maths and English GCSE (or equivalent) a</w:t>
            </w:r>
            <w:r>
              <w:rPr>
                <w:rFonts w:ascii="Century Gothic" w:hAnsi="Century Gothic"/>
                <w:sz w:val="22"/>
                <w:szCs w:val="22"/>
              </w:rPr>
              <w:t>t C grade or above</w:t>
            </w:r>
          </w:p>
        </w:tc>
      </w:tr>
      <w:tr w:rsidR="00401CE0" w:rsidRPr="00927ADC" w14:paraId="6A667D84" w14:textId="77777777" w:rsidTr="00401CE0">
        <w:tc>
          <w:tcPr>
            <w:tcW w:w="2830" w:type="dxa"/>
            <w:shd w:val="clear" w:color="auto" w:fill="D9D9D9" w:themeFill="background1" w:themeFillShade="D9"/>
            <w:vAlign w:val="center"/>
          </w:tcPr>
          <w:p w14:paraId="51117021" w14:textId="77777777" w:rsidR="00401CE0" w:rsidRPr="00927ADC" w:rsidRDefault="00401CE0" w:rsidP="00401CE0">
            <w:pPr>
              <w:rPr>
                <w:rFonts w:ascii="Century Gothic" w:hAnsi="Century Gothic"/>
                <w:sz w:val="22"/>
                <w:szCs w:val="22"/>
              </w:rPr>
            </w:pPr>
            <w:r w:rsidRPr="00927ADC">
              <w:rPr>
                <w:rFonts w:ascii="Century Gothic" w:hAnsi="Century Gothic"/>
                <w:b/>
                <w:sz w:val="22"/>
                <w:szCs w:val="22"/>
              </w:rPr>
              <w:t>Personal Qualities</w:t>
            </w:r>
          </w:p>
        </w:tc>
        <w:tc>
          <w:tcPr>
            <w:tcW w:w="3828" w:type="dxa"/>
            <w:shd w:val="clear" w:color="auto" w:fill="D9D9D9" w:themeFill="background1" w:themeFillShade="D9"/>
          </w:tcPr>
          <w:p w14:paraId="25077F20" w14:textId="77777777" w:rsidR="00401CE0" w:rsidRPr="00927ADC" w:rsidRDefault="00401CE0" w:rsidP="00401CE0">
            <w:pPr>
              <w:jc w:val="center"/>
              <w:rPr>
                <w:rFonts w:ascii="Century Gothic" w:hAnsi="Century Gothic"/>
                <w:b/>
                <w:sz w:val="22"/>
                <w:szCs w:val="22"/>
              </w:rPr>
            </w:pPr>
            <w:r w:rsidRPr="00927ADC">
              <w:rPr>
                <w:rFonts w:ascii="Century Gothic" w:hAnsi="Century Gothic"/>
                <w:b/>
                <w:sz w:val="22"/>
                <w:szCs w:val="22"/>
              </w:rPr>
              <w:t>Essential</w:t>
            </w:r>
          </w:p>
        </w:tc>
        <w:tc>
          <w:tcPr>
            <w:tcW w:w="3827" w:type="dxa"/>
            <w:shd w:val="clear" w:color="auto" w:fill="D9D9D9" w:themeFill="background1" w:themeFillShade="D9"/>
          </w:tcPr>
          <w:p w14:paraId="2BA4C000" w14:textId="77777777" w:rsidR="00401CE0" w:rsidRPr="00927ADC" w:rsidRDefault="00401CE0" w:rsidP="00401CE0">
            <w:pPr>
              <w:jc w:val="center"/>
              <w:rPr>
                <w:rFonts w:ascii="Century Gothic" w:hAnsi="Century Gothic"/>
                <w:b/>
                <w:sz w:val="22"/>
                <w:szCs w:val="22"/>
              </w:rPr>
            </w:pPr>
            <w:r w:rsidRPr="00927ADC">
              <w:rPr>
                <w:rFonts w:ascii="Century Gothic" w:hAnsi="Century Gothic"/>
                <w:b/>
                <w:sz w:val="22"/>
                <w:szCs w:val="22"/>
              </w:rPr>
              <w:t>Desirable</w:t>
            </w:r>
          </w:p>
        </w:tc>
      </w:tr>
      <w:tr w:rsidR="00401CE0" w:rsidRPr="00927ADC" w14:paraId="4AE2469D" w14:textId="77777777" w:rsidTr="00401CE0">
        <w:tc>
          <w:tcPr>
            <w:tcW w:w="2830" w:type="dxa"/>
            <w:shd w:val="clear" w:color="auto" w:fill="auto"/>
            <w:vAlign w:val="center"/>
          </w:tcPr>
          <w:p w14:paraId="78EA0FA9" w14:textId="77777777" w:rsidR="00401CE0" w:rsidRPr="00927ADC" w:rsidRDefault="00401CE0" w:rsidP="00401CE0">
            <w:pPr>
              <w:rPr>
                <w:rFonts w:ascii="Century Gothic" w:hAnsi="Century Gothic"/>
                <w:sz w:val="22"/>
                <w:szCs w:val="22"/>
              </w:rPr>
            </w:pPr>
            <w:r w:rsidRPr="00927ADC">
              <w:rPr>
                <w:rFonts w:ascii="Century Gothic" w:hAnsi="Century Gothic"/>
                <w:sz w:val="22"/>
                <w:szCs w:val="22"/>
              </w:rPr>
              <w:t>Reliable</w:t>
            </w:r>
          </w:p>
        </w:tc>
        <w:tc>
          <w:tcPr>
            <w:tcW w:w="3828" w:type="dxa"/>
            <w:shd w:val="clear" w:color="auto" w:fill="auto"/>
          </w:tcPr>
          <w:p w14:paraId="4667B703" w14:textId="77777777" w:rsidR="00401CE0" w:rsidRPr="00927ADC" w:rsidRDefault="00401CE0" w:rsidP="00401CE0">
            <w:pPr>
              <w:rPr>
                <w:rFonts w:ascii="Century Gothic" w:hAnsi="Century Gothic"/>
                <w:sz w:val="22"/>
                <w:szCs w:val="22"/>
              </w:rPr>
            </w:pPr>
            <w:r w:rsidRPr="00927ADC">
              <w:rPr>
                <w:rFonts w:ascii="Century Gothic" w:hAnsi="Century Gothic"/>
                <w:sz w:val="22"/>
                <w:szCs w:val="22"/>
              </w:rPr>
              <w:t>Pride and ownership</w:t>
            </w:r>
          </w:p>
        </w:tc>
        <w:tc>
          <w:tcPr>
            <w:tcW w:w="3827" w:type="dxa"/>
            <w:shd w:val="clear" w:color="auto" w:fill="auto"/>
          </w:tcPr>
          <w:p w14:paraId="13E4C83B" w14:textId="77777777" w:rsidR="00401CE0" w:rsidRPr="00927ADC" w:rsidRDefault="00401CE0" w:rsidP="00401CE0">
            <w:pPr>
              <w:rPr>
                <w:rFonts w:ascii="Century Gothic" w:hAnsi="Century Gothic"/>
                <w:sz w:val="22"/>
                <w:szCs w:val="22"/>
              </w:rPr>
            </w:pPr>
          </w:p>
        </w:tc>
      </w:tr>
      <w:tr w:rsidR="00401CE0" w:rsidRPr="00927ADC" w14:paraId="3E58E00B" w14:textId="77777777" w:rsidTr="00401CE0">
        <w:tc>
          <w:tcPr>
            <w:tcW w:w="2830" w:type="dxa"/>
            <w:shd w:val="clear" w:color="auto" w:fill="auto"/>
            <w:vAlign w:val="center"/>
          </w:tcPr>
          <w:p w14:paraId="65BBE44D" w14:textId="77777777" w:rsidR="00401CE0" w:rsidRPr="00927ADC" w:rsidRDefault="00401CE0" w:rsidP="00401CE0">
            <w:pPr>
              <w:rPr>
                <w:rFonts w:ascii="Century Gothic" w:hAnsi="Century Gothic"/>
                <w:sz w:val="22"/>
                <w:szCs w:val="22"/>
              </w:rPr>
            </w:pPr>
            <w:r w:rsidRPr="00927ADC">
              <w:rPr>
                <w:rFonts w:ascii="Century Gothic" w:hAnsi="Century Gothic"/>
                <w:sz w:val="22"/>
                <w:szCs w:val="22"/>
              </w:rPr>
              <w:t>Nothing is too much trouble</w:t>
            </w:r>
          </w:p>
        </w:tc>
        <w:tc>
          <w:tcPr>
            <w:tcW w:w="3828" w:type="dxa"/>
            <w:shd w:val="clear" w:color="auto" w:fill="auto"/>
          </w:tcPr>
          <w:p w14:paraId="7432540F" w14:textId="77777777" w:rsidR="00401CE0" w:rsidRPr="00927ADC" w:rsidRDefault="00401CE0" w:rsidP="00401CE0">
            <w:pPr>
              <w:rPr>
                <w:rFonts w:ascii="Century Gothic" w:hAnsi="Century Gothic"/>
                <w:sz w:val="22"/>
                <w:szCs w:val="22"/>
              </w:rPr>
            </w:pPr>
            <w:r w:rsidRPr="00927ADC">
              <w:rPr>
                <w:rFonts w:ascii="Century Gothic" w:hAnsi="Century Gothic"/>
                <w:sz w:val="22"/>
                <w:szCs w:val="22"/>
              </w:rPr>
              <w:t>People Person – able to direct, lead, accommodate, empathise and understand peop</w:t>
            </w:r>
            <w:r>
              <w:rPr>
                <w:rFonts w:ascii="Century Gothic" w:hAnsi="Century Gothic"/>
                <w:sz w:val="22"/>
                <w:szCs w:val="22"/>
              </w:rPr>
              <w:t>le; a sense of humour; engaging</w:t>
            </w:r>
          </w:p>
        </w:tc>
        <w:tc>
          <w:tcPr>
            <w:tcW w:w="3827" w:type="dxa"/>
            <w:shd w:val="clear" w:color="auto" w:fill="auto"/>
          </w:tcPr>
          <w:p w14:paraId="49CFA77A" w14:textId="77777777" w:rsidR="00401CE0" w:rsidRPr="00927ADC" w:rsidRDefault="00401CE0" w:rsidP="00401CE0">
            <w:pPr>
              <w:rPr>
                <w:rFonts w:ascii="Century Gothic" w:hAnsi="Century Gothic"/>
                <w:sz w:val="22"/>
                <w:szCs w:val="22"/>
              </w:rPr>
            </w:pPr>
          </w:p>
        </w:tc>
      </w:tr>
      <w:tr w:rsidR="00401CE0" w:rsidRPr="00927ADC" w14:paraId="59562D07" w14:textId="77777777" w:rsidTr="00401CE0">
        <w:tc>
          <w:tcPr>
            <w:tcW w:w="2830" w:type="dxa"/>
            <w:shd w:val="clear" w:color="auto" w:fill="auto"/>
            <w:vAlign w:val="center"/>
          </w:tcPr>
          <w:p w14:paraId="7297CEF9" w14:textId="77777777" w:rsidR="00401CE0" w:rsidRPr="00927ADC" w:rsidRDefault="00401CE0" w:rsidP="00401CE0">
            <w:pPr>
              <w:rPr>
                <w:rFonts w:ascii="Century Gothic" w:hAnsi="Century Gothic"/>
                <w:sz w:val="22"/>
                <w:szCs w:val="22"/>
              </w:rPr>
            </w:pPr>
            <w:r w:rsidRPr="00927ADC">
              <w:rPr>
                <w:rFonts w:ascii="Century Gothic" w:hAnsi="Century Gothic"/>
                <w:sz w:val="22"/>
                <w:szCs w:val="22"/>
              </w:rPr>
              <w:lastRenderedPageBreak/>
              <w:t>Flexible</w:t>
            </w:r>
          </w:p>
        </w:tc>
        <w:tc>
          <w:tcPr>
            <w:tcW w:w="3828" w:type="dxa"/>
            <w:shd w:val="clear" w:color="auto" w:fill="auto"/>
          </w:tcPr>
          <w:p w14:paraId="44EC2383" w14:textId="77777777" w:rsidR="00401CE0" w:rsidRPr="00927ADC" w:rsidRDefault="00401CE0" w:rsidP="00401CE0">
            <w:pPr>
              <w:rPr>
                <w:rFonts w:ascii="Century Gothic" w:hAnsi="Century Gothic"/>
                <w:sz w:val="22"/>
                <w:szCs w:val="22"/>
              </w:rPr>
            </w:pPr>
            <w:r w:rsidRPr="00927ADC">
              <w:rPr>
                <w:rFonts w:ascii="Century Gothic" w:hAnsi="Century Gothic"/>
                <w:sz w:val="22"/>
                <w:szCs w:val="22"/>
              </w:rPr>
              <w:t>A flexible style, support the unexpected,</w:t>
            </w:r>
            <w:r>
              <w:rPr>
                <w:rFonts w:ascii="Century Gothic" w:hAnsi="Century Gothic"/>
                <w:sz w:val="22"/>
                <w:szCs w:val="22"/>
              </w:rPr>
              <w:t xml:space="preserve"> solving the </w:t>
            </w:r>
            <w:proofErr w:type="gramStart"/>
            <w:r>
              <w:rPr>
                <w:rFonts w:ascii="Century Gothic" w:hAnsi="Century Gothic"/>
                <w:sz w:val="22"/>
                <w:szCs w:val="22"/>
              </w:rPr>
              <w:t>last minute</w:t>
            </w:r>
            <w:proofErr w:type="gramEnd"/>
            <w:r>
              <w:rPr>
                <w:rFonts w:ascii="Century Gothic" w:hAnsi="Century Gothic"/>
                <w:sz w:val="22"/>
                <w:szCs w:val="22"/>
              </w:rPr>
              <w:t xml:space="preserve"> crisis</w:t>
            </w:r>
          </w:p>
        </w:tc>
        <w:tc>
          <w:tcPr>
            <w:tcW w:w="3827" w:type="dxa"/>
            <w:shd w:val="clear" w:color="auto" w:fill="auto"/>
          </w:tcPr>
          <w:p w14:paraId="321B3893" w14:textId="77777777" w:rsidR="00401CE0" w:rsidRPr="00927ADC" w:rsidRDefault="00401CE0" w:rsidP="00401CE0">
            <w:pPr>
              <w:rPr>
                <w:rFonts w:ascii="Century Gothic" w:hAnsi="Century Gothic"/>
                <w:sz w:val="22"/>
                <w:szCs w:val="22"/>
              </w:rPr>
            </w:pPr>
          </w:p>
        </w:tc>
      </w:tr>
      <w:tr w:rsidR="00A84F56" w14:paraId="1F17DB2C" w14:textId="77777777" w:rsidTr="00A84F56">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5A0A4646" w14:textId="77777777" w:rsidR="00A84F56" w:rsidRPr="00A84F56" w:rsidRDefault="00A84F56" w:rsidP="00A84F56">
            <w:pPr>
              <w:rPr>
                <w:rFonts w:ascii="Century Gothic" w:hAnsi="Century Gothic"/>
                <w:sz w:val="22"/>
                <w:szCs w:val="22"/>
              </w:rPr>
            </w:pPr>
            <w:r w:rsidRPr="00A84F56">
              <w:rPr>
                <w:rFonts w:ascii="Century Gothic" w:hAnsi="Century Gothic"/>
                <w:sz w:val="22"/>
                <w:szCs w:val="22"/>
              </w:rPr>
              <w:t>Personal smart phone</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736D860" w14:textId="77777777" w:rsidR="00A84F56" w:rsidRPr="00A84F56" w:rsidRDefault="00A84F56" w:rsidP="00A84F56">
            <w:pPr>
              <w:pStyle w:val="ListParagraph"/>
              <w:numPr>
                <w:ilvl w:val="0"/>
                <w:numId w:val="17"/>
              </w:numPr>
              <w:spacing w:line="276" w:lineRule="auto"/>
              <w:rPr>
                <w:rFonts w:ascii="Century Gothic" w:hAnsi="Century Gothic"/>
                <w:sz w:val="22"/>
                <w:szCs w:val="22"/>
              </w:rPr>
            </w:pPr>
            <w:r w:rsidRPr="00A84F56">
              <w:rPr>
                <w:rFonts w:ascii="Century Gothic" w:hAnsi="Century Gothic"/>
                <w:sz w:val="22"/>
                <w:szCs w:val="22"/>
              </w:rPr>
              <w:t xml:space="preserve">Access to your own personal smart phone to make and receive business calls. Where this is </w:t>
            </w:r>
            <w:proofErr w:type="gramStart"/>
            <w:r w:rsidRPr="00A84F56">
              <w:rPr>
                <w:rFonts w:ascii="Century Gothic" w:hAnsi="Century Gothic"/>
                <w:sz w:val="22"/>
                <w:szCs w:val="22"/>
              </w:rPr>
              <w:t>required</w:t>
            </w:r>
            <w:proofErr w:type="gramEnd"/>
            <w:r w:rsidRPr="00A84F56">
              <w:rPr>
                <w:rFonts w:ascii="Century Gothic" w:hAnsi="Century Gothic"/>
                <w:sz w:val="22"/>
                <w:szCs w:val="22"/>
              </w:rPr>
              <w:t xml:space="preserve"> you will be provided with a free ‘app’ so that your number remains confidential and calls are not charged to you.</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E17B8C2" w14:textId="77777777" w:rsidR="00A84F56" w:rsidRPr="00A84F56" w:rsidRDefault="00A84F56" w:rsidP="00A84F56">
            <w:pPr>
              <w:spacing w:line="276" w:lineRule="auto"/>
              <w:rPr>
                <w:rFonts w:ascii="Century Gothic" w:hAnsi="Century Gothic"/>
                <w:sz w:val="22"/>
                <w:szCs w:val="22"/>
              </w:rPr>
            </w:pPr>
          </w:p>
        </w:tc>
      </w:tr>
    </w:tbl>
    <w:p w14:paraId="713FE1A7" w14:textId="77777777" w:rsidR="00927ADC" w:rsidRDefault="00927ADC" w:rsidP="00E82314">
      <w:pPr>
        <w:tabs>
          <w:tab w:val="left" w:pos="5685"/>
        </w:tabs>
        <w:spacing w:before="100" w:beforeAutospacing="1" w:after="100" w:afterAutospacing="1"/>
        <w:rPr>
          <w:rFonts w:ascii="Century Gothic" w:hAnsi="Century Gothic"/>
          <w:sz w:val="22"/>
          <w:szCs w:val="22"/>
        </w:rPr>
      </w:pPr>
    </w:p>
    <w:p w14:paraId="3AC0A620" w14:textId="77777777" w:rsidR="00927ADC" w:rsidRPr="008D6BFB" w:rsidRDefault="00927ADC" w:rsidP="00E82314">
      <w:pPr>
        <w:tabs>
          <w:tab w:val="left" w:pos="5685"/>
        </w:tabs>
        <w:spacing w:before="100" w:beforeAutospacing="1" w:after="100" w:afterAutospacing="1"/>
        <w:rPr>
          <w:rFonts w:ascii="Century Gothic" w:hAnsi="Century Gothic"/>
          <w:sz w:val="22"/>
          <w:szCs w:val="22"/>
        </w:rPr>
      </w:pPr>
    </w:p>
    <w:sectPr w:rsidR="00927ADC" w:rsidRPr="008D6BFB" w:rsidSect="00F051E1">
      <w:headerReference w:type="default" r:id="rId13"/>
      <w:footerReference w:type="default" r:id="rId14"/>
      <w:pgSz w:w="11906" w:h="16838"/>
      <w:pgMar w:top="1134" w:right="1021" w:bottom="709" w:left="964"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D136B" w14:textId="77777777" w:rsidR="008A4572" w:rsidRDefault="008A4572" w:rsidP="009E6802">
      <w:r>
        <w:separator/>
      </w:r>
    </w:p>
  </w:endnote>
  <w:endnote w:type="continuationSeparator" w:id="0">
    <w:p w14:paraId="157FF683" w14:textId="77777777" w:rsidR="008A4572" w:rsidRDefault="008A4572" w:rsidP="009E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2"/>
        <w:szCs w:val="22"/>
      </w:rPr>
      <w:id w:val="-1937594203"/>
      <w:docPartObj>
        <w:docPartGallery w:val="Page Numbers (Bottom of Page)"/>
        <w:docPartUnique/>
      </w:docPartObj>
    </w:sdtPr>
    <w:sdtEndPr>
      <w:rPr>
        <w:noProof/>
      </w:rPr>
    </w:sdtEndPr>
    <w:sdtContent>
      <w:p w14:paraId="15EFB6CE" w14:textId="77777777" w:rsidR="00454616" w:rsidRPr="00DB0D88" w:rsidRDefault="00303160">
        <w:pPr>
          <w:pStyle w:val="Footer"/>
          <w:jc w:val="center"/>
          <w:rPr>
            <w:rFonts w:ascii="Century Gothic" w:hAnsi="Century Gothic"/>
            <w:sz w:val="22"/>
            <w:szCs w:val="22"/>
          </w:rPr>
        </w:pPr>
        <w:r>
          <w:rPr>
            <w:noProof/>
          </w:rPr>
          <w:drawing>
            <wp:anchor distT="0" distB="0" distL="114300" distR="114300" simplePos="0" relativeHeight="251657728" behindDoc="0" locked="0" layoutInCell="1" allowOverlap="1" wp14:anchorId="0E614F58" wp14:editId="462D922C">
              <wp:simplePos x="0" y="0"/>
              <wp:positionH relativeFrom="margin">
                <wp:align>left</wp:align>
              </wp:positionH>
              <wp:positionV relativeFrom="paragraph">
                <wp:posOffset>-9525</wp:posOffset>
              </wp:positionV>
              <wp:extent cx="1170914" cy="375353"/>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70914" cy="37535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5D4D8C75" wp14:editId="0312429E">
              <wp:simplePos x="0" y="0"/>
              <wp:positionH relativeFrom="margin">
                <wp:align>right</wp:align>
              </wp:positionH>
              <wp:positionV relativeFrom="paragraph">
                <wp:posOffset>12700</wp:posOffset>
              </wp:positionV>
              <wp:extent cx="1170914" cy="375353"/>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70914" cy="375353"/>
                      </a:xfrm>
                      <a:prstGeom prst="rect">
                        <a:avLst/>
                      </a:prstGeom>
                    </pic:spPr>
                  </pic:pic>
                </a:graphicData>
              </a:graphic>
              <wp14:sizeRelH relativeFrom="page">
                <wp14:pctWidth>0</wp14:pctWidth>
              </wp14:sizeRelH>
              <wp14:sizeRelV relativeFrom="page">
                <wp14:pctHeight>0</wp14:pctHeight>
              </wp14:sizeRelV>
            </wp:anchor>
          </w:drawing>
        </w:r>
        <w:r w:rsidR="00454616" w:rsidRPr="00DB0D88">
          <w:rPr>
            <w:rFonts w:ascii="Century Gothic" w:hAnsi="Century Gothic"/>
            <w:sz w:val="22"/>
            <w:szCs w:val="22"/>
          </w:rPr>
          <w:fldChar w:fldCharType="begin"/>
        </w:r>
        <w:r w:rsidR="00454616" w:rsidRPr="00DB0D88">
          <w:rPr>
            <w:rFonts w:ascii="Century Gothic" w:hAnsi="Century Gothic"/>
            <w:sz w:val="22"/>
            <w:szCs w:val="22"/>
          </w:rPr>
          <w:instrText xml:space="preserve"> PAGE   \* MERGEFORMAT </w:instrText>
        </w:r>
        <w:r w:rsidR="00454616" w:rsidRPr="00DB0D88">
          <w:rPr>
            <w:rFonts w:ascii="Century Gothic" w:hAnsi="Century Gothic"/>
            <w:sz w:val="22"/>
            <w:szCs w:val="22"/>
          </w:rPr>
          <w:fldChar w:fldCharType="separate"/>
        </w:r>
        <w:r w:rsidR="00C254F9">
          <w:rPr>
            <w:rFonts w:ascii="Century Gothic" w:hAnsi="Century Gothic"/>
            <w:noProof/>
            <w:sz w:val="22"/>
            <w:szCs w:val="22"/>
          </w:rPr>
          <w:t>4</w:t>
        </w:r>
        <w:r w:rsidR="00454616" w:rsidRPr="00DB0D88">
          <w:rPr>
            <w:rFonts w:ascii="Century Gothic" w:hAnsi="Century Gothic"/>
            <w:noProof/>
            <w:sz w:val="22"/>
            <w:szCs w:val="22"/>
          </w:rPr>
          <w:fldChar w:fldCharType="end"/>
        </w:r>
      </w:p>
    </w:sdtContent>
  </w:sdt>
  <w:p w14:paraId="2844C8BD" w14:textId="77777777" w:rsidR="00454616" w:rsidRDefault="00454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FB55" w14:textId="77777777" w:rsidR="008A4572" w:rsidRDefault="008A4572" w:rsidP="009E6802">
      <w:r>
        <w:separator/>
      </w:r>
    </w:p>
  </w:footnote>
  <w:footnote w:type="continuationSeparator" w:id="0">
    <w:p w14:paraId="5D8C6589" w14:textId="77777777" w:rsidR="008A4572" w:rsidRDefault="008A4572" w:rsidP="009E6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182D" w14:textId="77777777" w:rsidR="00454616" w:rsidRDefault="004546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CD8"/>
    <w:multiLevelType w:val="hybridMultilevel"/>
    <w:tmpl w:val="0A826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B5078C"/>
    <w:multiLevelType w:val="hybridMultilevel"/>
    <w:tmpl w:val="57409F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4F1BFE"/>
    <w:multiLevelType w:val="hybridMultilevel"/>
    <w:tmpl w:val="8926F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A35B5B"/>
    <w:multiLevelType w:val="hybridMultilevel"/>
    <w:tmpl w:val="B768A4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FE08CA"/>
    <w:multiLevelType w:val="hybridMultilevel"/>
    <w:tmpl w:val="CBAAD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40124B"/>
    <w:multiLevelType w:val="hybridMultilevel"/>
    <w:tmpl w:val="B18274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034345"/>
    <w:multiLevelType w:val="hybridMultilevel"/>
    <w:tmpl w:val="BF56F58A"/>
    <w:lvl w:ilvl="0" w:tplc="6D2C9B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74318"/>
    <w:multiLevelType w:val="hybridMultilevel"/>
    <w:tmpl w:val="71C888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8F5645"/>
    <w:multiLevelType w:val="hybridMultilevel"/>
    <w:tmpl w:val="5BF89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340782"/>
    <w:multiLevelType w:val="hybridMultilevel"/>
    <w:tmpl w:val="54B87C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237492E"/>
    <w:multiLevelType w:val="hybridMultilevel"/>
    <w:tmpl w:val="60F06E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362914"/>
    <w:multiLevelType w:val="hybridMultilevel"/>
    <w:tmpl w:val="4E3A8A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D3C03B0"/>
    <w:multiLevelType w:val="hybridMultilevel"/>
    <w:tmpl w:val="24D69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47D6203"/>
    <w:multiLevelType w:val="hybridMultilevel"/>
    <w:tmpl w:val="9F1ED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256861"/>
    <w:multiLevelType w:val="hybridMultilevel"/>
    <w:tmpl w:val="B8205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AB1B64"/>
    <w:multiLevelType w:val="hybridMultilevel"/>
    <w:tmpl w:val="72E8C1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0012DE4"/>
    <w:multiLevelType w:val="hybridMultilevel"/>
    <w:tmpl w:val="78AE2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313582"/>
    <w:multiLevelType w:val="hybridMultilevel"/>
    <w:tmpl w:val="89A024A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3"/>
  </w:num>
  <w:num w:numId="3">
    <w:abstractNumId w:val="17"/>
  </w:num>
  <w:num w:numId="4">
    <w:abstractNumId w:val="3"/>
  </w:num>
  <w:num w:numId="5">
    <w:abstractNumId w:val="1"/>
  </w:num>
  <w:num w:numId="6">
    <w:abstractNumId w:val="15"/>
  </w:num>
  <w:num w:numId="7">
    <w:abstractNumId w:val="10"/>
  </w:num>
  <w:num w:numId="8">
    <w:abstractNumId w:val="12"/>
  </w:num>
  <w:num w:numId="9">
    <w:abstractNumId w:val="0"/>
  </w:num>
  <w:num w:numId="10">
    <w:abstractNumId w:val="6"/>
  </w:num>
  <w:num w:numId="11">
    <w:abstractNumId w:val="7"/>
  </w:num>
  <w:num w:numId="12">
    <w:abstractNumId w:val="5"/>
  </w:num>
  <w:num w:numId="13">
    <w:abstractNumId w:val="16"/>
  </w:num>
  <w:num w:numId="14">
    <w:abstractNumId w:val="8"/>
  </w:num>
  <w:num w:numId="15">
    <w:abstractNumId w:val="4"/>
  </w:num>
  <w:num w:numId="16">
    <w:abstractNumId w:val="2"/>
  </w:num>
  <w:num w:numId="17">
    <w:abstractNumId w:val="11"/>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F1"/>
    <w:rsid w:val="00000613"/>
    <w:rsid w:val="000266EB"/>
    <w:rsid w:val="00027E71"/>
    <w:rsid w:val="00030C7E"/>
    <w:rsid w:val="00031E4F"/>
    <w:rsid w:val="000413B4"/>
    <w:rsid w:val="0005233C"/>
    <w:rsid w:val="00074688"/>
    <w:rsid w:val="001052EF"/>
    <w:rsid w:val="00122EC8"/>
    <w:rsid w:val="00125808"/>
    <w:rsid w:val="00130902"/>
    <w:rsid w:val="00145B53"/>
    <w:rsid w:val="001466CE"/>
    <w:rsid w:val="0017064A"/>
    <w:rsid w:val="00174C55"/>
    <w:rsid w:val="0017778F"/>
    <w:rsid w:val="0018621E"/>
    <w:rsid w:val="001938F0"/>
    <w:rsid w:val="001B6ABF"/>
    <w:rsid w:val="001C0D2F"/>
    <w:rsid w:val="001D445F"/>
    <w:rsid w:val="001D4D20"/>
    <w:rsid w:val="001E6C6D"/>
    <w:rsid w:val="002019A9"/>
    <w:rsid w:val="00222E3C"/>
    <w:rsid w:val="00253355"/>
    <w:rsid w:val="00257140"/>
    <w:rsid w:val="0027113B"/>
    <w:rsid w:val="00277A6F"/>
    <w:rsid w:val="00290C5E"/>
    <w:rsid w:val="002920C2"/>
    <w:rsid w:val="002955D5"/>
    <w:rsid w:val="0029FC4A"/>
    <w:rsid w:val="002A3302"/>
    <w:rsid w:val="002A614F"/>
    <w:rsid w:val="002A67A2"/>
    <w:rsid w:val="002D3767"/>
    <w:rsid w:val="002F2995"/>
    <w:rsid w:val="002F3EBF"/>
    <w:rsid w:val="00303160"/>
    <w:rsid w:val="003163A7"/>
    <w:rsid w:val="00326C38"/>
    <w:rsid w:val="0033288F"/>
    <w:rsid w:val="00350291"/>
    <w:rsid w:val="003A0A3C"/>
    <w:rsid w:val="003E6EB0"/>
    <w:rsid w:val="00401CE0"/>
    <w:rsid w:val="00404666"/>
    <w:rsid w:val="00452A4B"/>
    <w:rsid w:val="00453EE2"/>
    <w:rsid w:val="00454616"/>
    <w:rsid w:val="004A6939"/>
    <w:rsid w:val="004E41E0"/>
    <w:rsid w:val="00527416"/>
    <w:rsid w:val="005557E3"/>
    <w:rsid w:val="005616A7"/>
    <w:rsid w:val="00562667"/>
    <w:rsid w:val="005911AA"/>
    <w:rsid w:val="005941F4"/>
    <w:rsid w:val="005B0F4F"/>
    <w:rsid w:val="005E1E40"/>
    <w:rsid w:val="00632E22"/>
    <w:rsid w:val="006706B6"/>
    <w:rsid w:val="00673FDE"/>
    <w:rsid w:val="00686FBA"/>
    <w:rsid w:val="006A3B09"/>
    <w:rsid w:val="006B69CE"/>
    <w:rsid w:val="006D6FD7"/>
    <w:rsid w:val="006E4996"/>
    <w:rsid w:val="006F337C"/>
    <w:rsid w:val="007145A6"/>
    <w:rsid w:val="00716B38"/>
    <w:rsid w:val="00740324"/>
    <w:rsid w:val="00762386"/>
    <w:rsid w:val="00764470"/>
    <w:rsid w:val="00781AB3"/>
    <w:rsid w:val="00787B93"/>
    <w:rsid w:val="00793FF4"/>
    <w:rsid w:val="007A0A5F"/>
    <w:rsid w:val="007A1796"/>
    <w:rsid w:val="007C597F"/>
    <w:rsid w:val="007D25E4"/>
    <w:rsid w:val="007D60C4"/>
    <w:rsid w:val="007F1B4A"/>
    <w:rsid w:val="008337F1"/>
    <w:rsid w:val="00842B8B"/>
    <w:rsid w:val="00843216"/>
    <w:rsid w:val="008700AB"/>
    <w:rsid w:val="008867C0"/>
    <w:rsid w:val="00892876"/>
    <w:rsid w:val="008A09E3"/>
    <w:rsid w:val="008A4572"/>
    <w:rsid w:val="008B6BA5"/>
    <w:rsid w:val="008B70C5"/>
    <w:rsid w:val="008C02E8"/>
    <w:rsid w:val="008C2319"/>
    <w:rsid w:val="008D4768"/>
    <w:rsid w:val="008D6BFB"/>
    <w:rsid w:val="008F0C44"/>
    <w:rsid w:val="009147CD"/>
    <w:rsid w:val="00927ADC"/>
    <w:rsid w:val="00936A04"/>
    <w:rsid w:val="00941FBE"/>
    <w:rsid w:val="009553D8"/>
    <w:rsid w:val="00992C12"/>
    <w:rsid w:val="009936F3"/>
    <w:rsid w:val="0099476C"/>
    <w:rsid w:val="009A2CE5"/>
    <w:rsid w:val="009C28CF"/>
    <w:rsid w:val="009C6068"/>
    <w:rsid w:val="009E66C2"/>
    <w:rsid w:val="009E6802"/>
    <w:rsid w:val="00A11304"/>
    <w:rsid w:val="00A12B2D"/>
    <w:rsid w:val="00A1511E"/>
    <w:rsid w:val="00A1533F"/>
    <w:rsid w:val="00A24D8B"/>
    <w:rsid w:val="00A322DB"/>
    <w:rsid w:val="00A41F8B"/>
    <w:rsid w:val="00A446D8"/>
    <w:rsid w:val="00A44936"/>
    <w:rsid w:val="00A45AAC"/>
    <w:rsid w:val="00A51D7F"/>
    <w:rsid w:val="00A84F56"/>
    <w:rsid w:val="00A86D01"/>
    <w:rsid w:val="00AB4AB3"/>
    <w:rsid w:val="00AC1736"/>
    <w:rsid w:val="00AC7301"/>
    <w:rsid w:val="00B31DC1"/>
    <w:rsid w:val="00B72C12"/>
    <w:rsid w:val="00B75CEE"/>
    <w:rsid w:val="00BB3B15"/>
    <w:rsid w:val="00BB6FA7"/>
    <w:rsid w:val="00BD1DD6"/>
    <w:rsid w:val="00C10AC7"/>
    <w:rsid w:val="00C145AF"/>
    <w:rsid w:val="00C154E0"/>
    <w:rsid w:val="00C15647"/>
    <w:rsid w:val="00C21811"/>
    <w:rsid w:val="00C254F9"/>
    <w:rsid w:val="00C40A03"/>
    <w:rsid w:val="00C768A6"/>
    <w:rsid w:val="00C928D4"/>
    <w:rsid w:val="00C93D9D"/>
    <w:rsid w:val="00C97FB0"/>
    <w:rsid w:val="00CB4735"/>
    <w:rsid w:val="00CF2D3B"/>
    <w:rsid w:val="00D57323"/>
    <w:rsid w:val="00D57CFC"/>
    <w:rsid w:val="00D60878"/>
    <w:rsid w:val="00D731C3"/>
    <w:rsid w:val="00DB0D88"/>
    <w:rsid w:val="00DC5292"/>
    <w:rsid w:val="00DD10EF"/>
    <w:rsid w:val="00DD6F91"/>
    <w:rsid w:val="00DE5DC8"/>
    <w:rsid w:val="00E07CEB"/>
    <w:rsid w:val="00E13F7E"/>
    <w:rsid w:val="00E22F4A"/>
    <w:rsid w:val="00E25B63"/>
    <w:rsid w:val="00E45C9B"/>
    <w:rsid w:val="00E517B8"/>
    <w:rsid w:val="00E524F9"/>
    <w:rsid w:val="00E5444A"/>
    <w:rsid w:val="00E723CD"/>
    <w:rsid w:val="00E82314"/>
    <w:rsid w:val="00E93462"/>
    <w:rsid w:val="00EA02DA"/>
    <w:rsid w:val="00EA183B"/>
    <w:rsid w:val="00EA4788"/>
    <w:rsid w:val="00EC4C86"/>
    <w:rsid w:val="00EC4E60"/>
    <w:rsid w:val="00EC4FE7"/>
    <w:rsid w:val="00EC5BDC"/>
    <w:rsid w:val="00EC6BDD"/>
    <w:rsid w:val="00ED4C39"/>
    <w:rsid w:val="00EE2BE7"/>
    <w:rsid w:val="00EE55C1"/>
    <w:rsid w:val="00EF2146"/>
    <w:rsid w:val="00EF5405"/>
    <w:rsid w:val="00F00EBD"/>
    <w:rsid w:val="00F02EBD"/>
    <w:rsid w:val="00F051E1"/>
    <w:rsid w:val="00F257D1"/>
    <w:rsid w:val="00F31A8B"/>
    <w:rsid w:val="00F670EA"/>
    <w:rsid w:val="00F827F6"/>
    <w:rsid w:val="00F865DF"/>
    <w:rsid w:val="00F94D01"/>
    <w:rsid w:val="00FC229E"/>
    <w:rsid w:val="00FE587B"/>
    <w:rsid w:val="00FE5A6E"/>
    <w:rsid w:val="00FF4B4A"/>
    <w:rsid w:val="0DEAD12D"/>
    <w:rsid w:val="1005512F"/>
    <w:rsid w:val="2178F85C"/>
    <w:rsid w:val="3F08C7E9"/>
    <w:rsid w:val="4D20C31D"/>
    <w:rsid w:val="50A8B442"/>
    <w:rsid w:val="51585E55"/>
    <w:rsid w:val="59516EA5"/>
    <w:rsid w:val="6C69BF50"/>
    <w:rsid w:val="6D5AD2C2"/>
    <w:rsid w:val="718614D2"/>
    <w:rsid w:val="771F8DAF"/>
    <w:rsid w:val="7C54A20F"/>
    <w:rsid w:val="7C940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1DB73C6"/>
  <w15:docId w15:val="{22410918-F028-40DF-A7FF-09AC307C8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F1"/>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A11304"/>
    <w:pPr>
      <w:keepNext/>
      <w:jc w:val="both"/>
      <w:outlineLvl w:val="0"/>
    </w:pPr>
    <w:rPr>
      <w:rFonts w:ascii="Times New Roman" w:hAnsi="Times New Roman"/>
      <w:b/>
      <w:sz w:val="22"/>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37F1"/>
    <w:rPr>
      <w:rFonts w:ascii="Tahoma" w:hAnsi="Tahoma" w:cs="Tahoma"/>
      <w:sz w:val="16"/>
      <w:szCs w:val="16"/>
    </w:rPr>
  </w:style>
  <w:style w:type="character" w:customStyle="1" w:styleId="BalloonTextChar">
    <w:name w:val="Balloon Text Char"/>
    <w:basedOn w:val="DefaultParagraphFont"/>
    <w:link w:val="BalloonText"/>
    <w:uiPriority w:val="99"/>
    <w:semiHidden/>
    <w:rsid w:val="008337F1"/>
    <w:rPr>
      <w:rFonts w:ascii="Tahoma" w:eastAsia="Times New Roman" w:hAnsi="Tahoma" w:cs="Tahoma"/>
      <w:sz w:val="16"/>
      <w:szCs w:val="16"/>
    </w:rPr>
  </w:style>
  <w:style w:type="paragraph" w:styleId="Header">
    <w:name w:val="header"/>
    <w:basedOn w:val="Normal"/>
    <w:link w:val="HeaderChar"/>
    <w:rsid w:val="002D3767"/>
    <w:pPr>
      <w:tabs>
        <w:tab w:val="center" w:pos="4153"/>
        <w:tab w:val="right" w:pos="8306"/>
      </w:tabs>
    </w:pPr>
    <w:rPr>
      <w:rFonts w:ascii="Times New Roman" w:hAnsi="Times New Roman"/>
      <w:lang w:eastAsia="en-GB"/>
    </w:rPr>
  </w:style>
  <w:style w:type="character" w:customStyle="1" w:styleId="HeaderChar">
    <w:name w:val="Header Char"/>
    <w:basedOn w:val="DefaultParagraphFont"/>
    <w:link w:val="Header"/>
    <w:rsid w:val="002D3767"/>
    <w:rPr>
      <w:rFonts w:ascii="Times New Roman" w:eastAsia="Times New Roman" w:hAnsi="Times New Roman" w:cs="Times New Roman"/>
      <w:sz w:val="24"/>
      <w:szCs w:val="24"/>
      <w:lang w:eastAsia="en-GB"/>
    </w:rPr>
  </w:style>
  <w:style w:type="paragraph" w:styleId="Footer">
    <w:name w:val="footer"/>
    <w:basedOn w:val="Normal"/>
    <w:link w:val="FooterChar"/>
    <w:rsid w:val="002D3767"/>
    <w:pPr>
      <w:tabs>
        <w:tab w:val="center" w:pos="4153"/>
        <w:tab w:val="right" w:pos="8306"/>
      </w:tabs>
    </w:pPr>
    <w:rPr>
      <w:rFonts w:ascii="Times New Roman" w:hAnsi="Times New Roman"/>
      <w:lang w:eastAsia="en-GB"/>
    </w:rPr>
  </w:style>
  <w:style w:type="character" w:customStyle="1" w:styleId="FooterChar">
    <w:name w:val="Footer Char"/>
    <w:basedOn w:val="DefaultParagraphFont"/>
    <w:link w:val="Footer"/>
    <w:uiPriority w:val="99"/>
    <w:rsid w:val="002D3767"/>
    <w:rPr>
      <w:rFonts w:ascii="Times New Roman" w:eastAsia="Times New Roman" w:hAnsi="Times New Roman" w:cs="Times New Roman"/>
      <w:sz w:val="24"/>
      <w:szCs w:val="24"/>
      <w:lang w:eastAsia="en-GB"/>
    </w:rPr>
  </w:style>
  <w:style w:type="character" w:styleId="PageNumber">
    <w:name w:val="page number"/>
    <w:basedOn w:val="DefaultParagraphFont"/>
    <w:rsid w:val="002D3767"/>
  </w:style>
  <w:style w:type="table" w:styleId="TableGrid">
    <w:name w:val="Table Grid"/>
    <w:basedOn w:val="TableNormal"/>
    <w:rsid w:val="002D37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4E41E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ListParagraph">
    <w:name w:val="List Paragraph"/>
    <w:basedOn w:val="Normal"/>
    <w:uiPriority w:val="34"/>
    <w:qFormat/>
    <w:rsid w:val="00DD6F91"/>
    <w:pPr>
      <w:ind w:left="720"/>
      <w:contextualSpacing/>
    </w:pPr>
  </w:style>
  <w:style w:type="character" w:styleId="Strong">
    <w:name w:val="Strong"/>
    <w:basedOn w:val="DefaultParagraphFont"/>
    <w:uiPriority w:val="22"/>
    <w:qFormat/>
    <w:rsid w:val="005941F4"/>
    <w:rPr>
      <w:b/>
      <w:bCs/>
    </w:rPr>
  </w:style>
  <w:style w:type="paragraph" w:styleId="NormalWeb">
    <w:name w:val="Normal (Web)"/>
    <w:basedOn w:val="Normal"/>
    <w:uiPriority w:val="99"/>
    <w:semiHidden/>
    <w:unhideWhenUsed/>
    <w:rsid w:val="005941F4"/>
    <w:pPr>
      <w:spacing w:before="96" w:after="240" w:line="336" w:lineRule="auto"/>
    </w:pPr>
    <w:rPr>
      <w:rFonts w:ascii="Times New Roman" w:hAnsi="Times New Roman"/>
      <w:lang w:val="en-US"/>
    </w:rPr>
  </w:style>
  <w:style w:type="paragraph" w:customStyle="1" w:styleId="textb">
    <w:name w:val="textb"/>
    <w:basedOn w:val="Normal"/>
    <w:rsid w:val="005941F4"/>
    <w:pPr>
      <w:spacing w:before="96" w:after="240" w:line="336" w:lineRule="auto"/>
    </w:pPr>
    <w:rPr>
      <w:rFonts w:ascii="Times New Roman" w:hAnsi="Times New Roman"/>
      <w:lang w:val="en-US"/>
    </w:rPr>
  </w:style>
  <w:style w:type="paragraph" w:styleId="BodyTextIndent2">
    <w:name w:val="Body Text Indent 2"/>
    <w:basedOn w:val="Normal"/>
    <w:link w:val="BodyTextIndent2Char"/>
    <w:unhideWhenUsed/>
    <w:rsid w:val="005941F4"/>
    <w:pPr>
      <w:ind w:left="3402"/>
    </w:pPr>
    <w:rPr>
      <w:szCs w:val="20"/>
      <w:lang w:val="en-US"/>
    </w:rPr>
  </w:style>
  <w:style w:type="character" w:customStyle="1" w:styleId="BodyTextIndent2Char">
    <w:name w:val="Body Text Indent 2 Char"/>
    <w:basedOn w:val="DefaultParagraphFont"/>
    <w:link w:val="BodyTextIndent2"/>
    <w:rsid w:val="005941F4"/>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5941F4"/>
    <w:pPr>
      <w:spacing w:after="120"/>
    </w:pPr>
  </w:style>
  <w:style w:type="character" w:customStyle="1" w:styleId="BodyTextChar">
    <w:name w:val="Body Text Char"/>
    <w:basedOn w:val="DefaultParagraphFont"/>
    <w:link w:val="BodyText"/>
    <w:uiPriority w:val="99"/>
    <w:semiHidden/>
    <w:rsid w:val="005941F4"/>
    <w:rPr>
      <w:rFonts w:ascii="Arial" w:eastAsia="Times New Roman" w:hAnsi="Arial" w:cs="Times New Roman"/>
      <w:sz w:val="24"/>
      <w:szCs w:val="24"/>
    </w:rPr>
  </w:style>
  <w:style w:type="paragraph" w:customStyle="1" w:styleId="Default">
    <w:name w:val="Default"/>
    <w:rsid w:val="002A3302"/>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1"/>
    <w:basedOn w:val="Normal"/>
    <w:rsid w:val="00DD10EF"/>
    <w:rPr>
      <w:szCs w:val="20"/>
    </w:rPr>
  </w:style>
  <w:style w:type="character" w:customStyle="1" w:styleId="Heading1Char">
    <w:name w:val="Heading 1 Char"/>
    <w:basedOn w:val="DefaultParagraphFont"/>
    <w:link w:val="Heading1"/>
    <w:rsid w:val="00A11304"/>
    <w:rPr>
      <w:rFonts w:ascii="Times New Roman" w:eastAsia="Times New Roman" w:hAnsi="Times New Roman" w:cs="Times New Roman"/>
      <w:b/>
      <w:szCs w:val="20"/>
      <w:lang w:val="x-none"/>
    </w:rPr>
  </w:style>
  <w:style w:type="paragraph" w:styleId="NoSpacing">
    <w:name w:val="No Spacing"/>
    <w:uiPriority w:val="1"/>
    <w:qFormat/>
    <w:rsid w:val="008D6BFB"/>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449951">
      <w:bodyDiv w:val="1"/>
      <w:marLeft w:val="0"/>
      <w:marRight w:val="0"/>
      <w:marTop w:val="0"/>
      <w:marBottom w:val="0"/>
      <w:divBdr>
        <w:top w:val="none" w:sz="0" w:space="0" w:color="auto"/>
        <w:left w:val="none" w:sz="0" w:space="0" w:color="auto"/>
        <w:bottom w:val="none" w:sz="0" w:space="0" w:color="auto"/>
        <w:right w:val="none" w:sz="0" w:space="0" w:color="auto"/>
      </w:divBdr>
    </w:div>
    <w:div w:id="369384587">
      <w:bodyDiv w:val="1"/>
      <w:marLeft w:val="0"/>
      <w:marRight w:val="0"/>
      <w:marTop w:val="0"/>
      <w:marBottom w:val="0"/>
      <w:divBdr>
        <w:top w:val="none" w:sz="0" w:space="0" w:color="auto"/>
        <w:left w:val="none" w:sz="0" w:space="0" w:color="auto"/>
        <w:bottom w:val="none" w:sz="0" w:space="0" w:color="auto"/>
        <w:right w:val="none" w:sz="0" w:space="0" w:color="auto"/>
      </w:divBdr>
    </w:div>
    <w:div w:id="798645454">
      <w:bodyDiv w:val="1"/>
      <w:marLeft w:val="0"/>
      <w:marRight w:val="0"/>
      <w:marTop w:val="0"/>
      <w:marBottom w:val="0"/>
      <w:divBdr>
        <w:top w:val="none" w:sz="0" w:space="0" w:color="auto"/>
        <w:left w:val="none" w:sz="0" w:space="0" w:color="auto"/>
        <w:bottom w:val="none" w:sz="0" w:space="0" w:color="auto"/>
        <w:right w:val="none" w:sz="0" w:space="0" w:color="auto"/>
      </w:divBdr>
    </w:div>
    <w:div w:id="1160580607">
      <w:bodyDiv w:val="1"/>
      <w:marLeft w:val="0"/>
      <w:marRight w:val="0"/>
      <w:marTop w:val="0"/>
      <w:marBottom w:val="0"/>
      <w:divBdr>
        <w:top w:val="none" w:sz="0" w:space="0" w:color="auto"/>
        <w:left w:val="none" w:sz="0" w:space="0" w:color="auto"/>
        <w:bottom w:val="none" w:sz="0" w:space="0" w:color="auto"/>
        <w:right w:val="none" w:sz="0" w:space="0" w:color="auto"/>
      </w:divBdr>
    </w:div>
    <w:div w:id="1168836167">
      <w:bodyDiv w:val="1"/>
      <w:marLeft w:val="0"/>
      <w:marRight w:val="0"/>
      <w:marTop w:val="0"/>
      <w:marBottom w:val="0"/>
      <w:divBdr>
        <w:top w:val="none" w:sz="0" w:space="0" w:color="auto"/>
        <w:left w:val="none" w:sz="0" w:space="0" w:color="auto"/>
        <w:bottom w:val="none" w:sz="0" w:space="0" w:color="auto"/>
        <w:right w:val="none" w:sz="0" w:space="0" w:color="auto"/>
      </w:divBdr>
    </w:div>
    <w:div w:id="1271204704">
      <w:bodyDiv w:val="1"/>
      <w:marLeft w:val="0"/>
      <w:marRight w:val="0"/>
      <w:marTop w:val="0"/>
      <w:marBottom w:val="0"/>
      <w:divBdr>
        <w:top w:val="none" w:sz="0" w:space="0" w:color="auto"/>
        <w:left w:val="none" w:sz="0" w:space="0" w:color="auto"/>
        <w:bottom w:val="none" w:sz="0" w:space="0" w:color="auto"/>
        <w:right w:val="none" w:sz="0" w:space="0" w:color="auto"/>
      </w:divBdr>
      <w:divsChild>
        <w:div w:id="1035081998">
          <w:marLeft w:val="0"/>
          <w:marRight w:val="0"/>
          <w:marTop w:val="0"/>
          <w:marBottom w:val="0"/>
          <w:divBdr>
            <w:top w:val="none" w:sz="0" w:space="0" w:color="auto"/>
            <w:left w:val="none" w:sz="0" w:space="0" w:color="auto"/>
            <w:bottom w:val="none" w:sz="0" w:space="0" w:color="auto"/>
            <w:right w:val="none" w:sz="0" w:space="0" w:color="auto"/>
          </w:divBdr>
          <w:divsChild>
            <w:div w:id="70080907">
              <w:marLeft w:val="0"/>
              <w:marRight w:val="0"/>
              <w:marTop w:val="0"/>
              <w:marBottom w:val="0"/>
              <w:divBdr>
                <w:top w:val="none" w:sz="0" w:space="0" w:color="auto"/>
                <w:left w:val="none" w:sz="0" w:space="0" w:color="auto"/>
                <w:bottom w:val="none" w:sz="0" w:space="0" w:color="auto"/>
                <w:right w:val="none" w:sz="0" w:space="0" w:color="auto"/>
              </w:divBdr>
              <w:divsChild>
                <w:div w:id="140736864">
                  <w:marLeft w:val="0"/>
                  <w:marRight w:val="0"/>
                  <w:marTop w:val="0"/>
                  <w:marBottom w:val="0"/>
                  <w:divBdr>
                    <w:top w:val="none" w:sz="0" w:space="0" w:color="auto"/>
                    <w:left w:val="none" w:sz="0" w:space="0" w:color="auto"/>
                    <w:bottom w:val="none" w:sz="0" w:space="0" w:color="auto"/>
                    <w:right w:val="none" w:sz="0" w:space="0" w:color="auto"/>
                  </w:divBdr>
                  <w:divsChild>
                    <w:div w:id="402214357">
                      <w:marLeft w:val="0"/>
                      <w:marRight w:val="0"/>
                      <w:marTop w:val="0"/>
                      <w:marBottom w:val="0"/>
                      <w:divBdr>
                        <w:top w:val="none" w:sz="0" w:space="0" w:color="auto"/>
                        <w:left w:val="none" w:sz="0" w:space="0" w:color="auto"/>
                        <w:bottom w:val="none" w:sz="0" w:space="0" w:color="auto"/>
                        <w:right w:val="none" w:sz="0" w:space="0" w:color="auto"/>
                      </w:divBdr>
                      <w:divsChild>
                        <w:div w:id="1141507653">
                          <w:marLeft w:val="0"/>
                          <w:marRight w:val="0"/>
                          <w:marTop w:val="0"/>
                          <w:marBottom w:val="0"/>
                          <w:divBdr>
                            <w:top w:val="none" w:sz="0" w:space="0" w:color="auto"/>
                            <w:left w:val="none" w:sz="0" w:space="0" w:color="auto"/>
                            <w:bottom w:val="none" w:sz="0" w:space="0" w:color="auto"/>
                            <w:right w:val="none" w:sz="0" w:space="0" w:color="auto"/>
                          </w:divBdr>
                          <w:divsChild>
                            <w:div w:id="563107271">
                              <w:marLeft w:val="0"/>
                              <w:marRight w:val="0"/>
                              <w:marTop w:val="0"/>
                              <w:marBottom w:val="0"/>
                              <w:divBdr>
                                <w:top w:val="none" w:sz="0" w:space="0" w:color="auto"/>
                                <w:left w:val="none" w:sz="0" w:space="0" w:color="auto"/>
                                <w:bottom w:val="none" w:sz="0" w:space="0" w:color="auto"/>
                                <w:right w:val="none" w:sz="0" w:space="0" w:color="auto"/>
                              </w:divBdr>
                              <w:divsChild>
                                <w:div w:id="396052646">
                                  <w:marLeft w:val="0"/>
                                  <w:marRight w:val="0"/>
                                  <w:marTop w:val="0"/>
                                  <w:marBottom w:val="0"/>
                                  <w:divBdr>
                                    <w:top w:val="none" w:sz="0" w:space="0" w:color="auto"/>
                                    <w:left w:val="none" w:sz="0" w:space="0" w:color="auto"/>
                                    <w:bottom w:val="none" w:sz="0" w:space="0" w:color="auto"/>
                                    <w:right w:val="none" w:sz="0" w:space="0" w:color="auto"/>
                                  </w:divBdr>
                                  <w:divsChild>
                                    <w:div w:id="257641478">
                                      <w:marLeft w:val="0"/>
                                      <w:marRight w:val="0"/>
                                      <w:marTop w:val="300"/>
                                      <w:marBottom w:val="150"/>
                                      <w:divBdr>
                                        <w:top w:val="none" w:sz="0" w:space="0" w:color="auto"/>
                                        <w:left w:val="none" w:sz="0" w:space="0" w:color="auto"/>
                                        <w:bottom w:val="none" w:sz="0" w:space="0" w:color="auto"/>
                                        <w:right w:val="none" w:sz="0" w:space="0" w:color="auto"/>
                                      </w:divBdr>
                                      <w:divsChild>
                                        <w:div w:id="557859121">
                                          <w:marLeft w:val="0"/>
                                          <w:marRight w:val="0"/>
                                          <w:marTop w:val="0"/>
                                          <w:marBottom w:val="0"/>
                                          <w:divBdr>
                                            <w:top w:val="none" w:sz="0" w:space="0" w:color="auto"/>
                                            <w:left w:val="none" w:sz="0" w:space="0" w:color="auto"/>
                                            <w:bottom w:val="none" w:sz="0" w:space="0" w:color="auto"/>
                                            <w:right w:val="none" w:sz="0" w:space="0" w:color="auto"/>
                                          </w:divBdr>
                                          <w:divsChild>
                                            <w:div w:id="1370957687">
                                              <w:marLeft w:val="0"/>
                                              <w:marRight w:val="0"/>
                                              <w:marTop w:val="0"/>
                                              <w:marBottom w:val="0"/>
                                              <w:divBdr>
                                                <w:top w:val="none" w:sz="0" w:space="0" w:color="auto"/>
                                                <w:left w:val="none" w:sz="0" w:space="0" w:color="auto"/>
                                                <w:bottom w:val="none" w:sz="0" w:space="0" w:color="auto"/>
                                                <w:right w:val="none" w:sz="0" w:space="0" w:color="auto"/>
                                              </w:divBdr>
                                              <w:divsChild>
                                                <w:div w:id="10889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605841">
      <w:bodyDiv w:val="1"/>
      <w:marLeft w:val="0"/>
      <w:marRight w:val="0"/>
      <w:marTop w:val="0"/>
      <w:marBottom w:val="0"/>
      <w:divBdr>
        <w:top w:val="none" w:sz="0" w:space="0" w:color="auto"/>
        <w:left w:val="none" w:sz="0" w:space="0" w:color="auto"/>
        <w:bottom w:val="none" w:sz="0" w:space="0" w:color="auto"/>
        <w:right w:val="none" w:sz="0" w:space="0" w:color="auto"/>
      </w:divBdr>
    </w:div>
    <w:div w:id="189021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033853E6852F941B2F7AF0DCB665431" ma:contentTypeVersion="15" ma:contentTypeDescription="Create a new document." ma:contentTypeScope="" ma:versionID="bf21f2517db36dda4eace4d6698c134a">
  <xsd:schema xmlns:xsd="http://www.w3.org/2001/XMLSchema" xmlns:xs="http://www.w3.org/2001/XMLSchema" xmlns:p="http://schemas.microsoft.com/office/2006/metadata/properties" xmlns:ns2="1bc37205-da0f-4936-ac8b-aba3a2ade002" xmlns:ns3="dc940411-2520-4b02-9d10-0f4e047ab62b" targetNamespace="http://schemas.microsoft.com/office/2006/metadata/properties" ma:root="true" ma:fieldsID="ff1f2ade04d87c30a760455892eb465f" ns2:_="" ns3:_="">
    <xsd:import namespace="1bc37205-da0f-4936-ac8b-aba3a2ade002"/>
    <xsd:import namespace="dc940411-2520-4b02-9d10-0f4e047ab62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c37205-da0f-4936-ac8b-aba3a2ade0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b8a3be6-460d-4548-964e-6d8dbcfb0328}" ma:internalName="TaxCatchAll" ma:showField="CatchAllData" ma:web="1bc37205-da0f-4936-ac8b-aba3a2ade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940411-2520-4b02-9d10-0f4e047ab6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bc37205-da0f-4936-ac8b-aba3a2ade002">E356PF2ZFRD4-575070139-10796</_dlc_DocId>
    <_dlc_DocIdUrl xmlns="1bc37205-da0f-4936-ac8b-aba3a2ade002">
      <Url>https://educationsouthwest.sharepoint.com/sites/RecruitmentandContractChanges/_layouts/15/DocIdRedir.aspx?ID=E356PF2ZFRD4-575070139-10796</Url>
      <Description>E356PF2ZFRD4-575070139-10796</Description>
    </_dlc_DocIdUrl>
    <TaxCatchAll xmlns="1bc37205-da0f-4936-ac8b-aba3a2ade002" xsi:nil="true"/>
    <lcf76f155ced4ddcb4097134ff3c332f xmlns="dc940411-2520-4b02-9d10-0f4e047ab62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F9CDF-B141-43E7-92FD-930A7634E877}">
  <ds:schemaRefs>
    <ds:schemaRef ds:uri="http://schemas.microsoft.com/sharepoint/events"/>
  </ds:schemaRefs>
</ds:datastoreItem>
</file>

<file path=customXml/itemProps2.xml><?xml version="1.0" encoding="utf-8"?>
<ds:datastoreItem xmlns:ds="http://schemas.openxmlformats.org/officeDocument/2006/customXml" ds:itemID="{F181B740-A5B6-4D61-A9E9-F404E5331E5A}">
  <ds:schemaRefs>
    <ds:schemaRef ds:uri="http://schemas.openxmlformats.org/officeDocument/2006/bibliography"/>
  </ds:schemaRefs>
</ds:datastoreItem>
</file>

<file path=customXml/itemProps3.xml><?xml version="1.0" encoding="utf-8"?>
<ds:datastoreItem xmlns:ds="http://schemas.openxmlformats.org/officeDocument/2006/customXml" ds:itemID="{29DE9BBB-9D3D-4856-B6B7-04EA1357A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c37205-da0f-4936-ac8b-aba3a2ade002"/>
    <ds:schemaRef ds:uri="dc940411-2520-4b02-9d10-0f4e047ab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7E71E2-6F58-4166-A0DB-CEBFCC54F451}">
  <ds:schemaRefs>
    <ds:schemaRef ds:uri="dc940411-2520-4b02-9d10-0f4e047ab62b"/>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1bc37205-da0f-4936-ac8b-aba3a2ade002"/>
    <ds:schemaRef ds:uri="http://schemas.microsoft.com/office/2006/metadata/properties"/>
  </ds:schemaRefs>
</ds:datastoreItem>
</file>

<file path=customXml/itemProps5.xml><?xml version="1.0" encoding="utf-8"?>
<ds:datastoreItem xmlns:ds="http://schemas.openxmlformats.org/officeDocument/2006/customXml" ds:itemID="{69B0F0D5-5FD2-474B-B276-CD2B22EA7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Coombeshead College</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Freeland" &lt;ifreeland@coombeshead.devon.sch.uk&gt;</dc:creator>
  <cp:lastModifiedBy>Samantha KENYON</cp:lastModifiedBy>
  <cp:revision>3</cp:revision>
  <cp:lastPrinted>2019-06-18T15:55:00Z</cp:lastPrinted>
  <dcterms:created xsi:type="dcterms:W3CDTF">2024-10-10T11:31:00Z</dcterms:created>
  <dcterms:modified xsi:type="dcterms:W3CDTF">2024-10-10T11:34:00Z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0x010100D033853E6852F941B2F7AF0DCB665431</vt:lpwstr>
  </property>
  <property fmtid="{D5CDD505-2E9C-101B-9397-08002B2CF9AE}" pid="3" name="_dlc_DocIdItemGuid">
    <vt:lpwstr>b0b36d6d-313d-41e3-8a17-4213dcfebb3e</vt:lpwstr>
  </property>
</Properties>
</file>