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70D" w:rsidRDefault="00D62F34">
      <w:r>
        <w:rPr>
          <w:rFonts w:ascii="Lucida Grande" w:hAnsi="Lucida Grande"/>
          <w:noProof/>
          <w:color w:val="000000"/>
          <w:sz w:val="22"/>
          <w:lang w:val="en-GB" w:eastAsia="en-GB"/>
        </w:rPr>
        <mc:AlternateContent>
          <mc:Choice Requires="wps">
            <w:drawing>
              <wp:anchor distT="0" distB="0" distL="114300" distR="114300" simplePos="0" relativeHeight="251697152" behindDoc="0" locked="0" layoutInCell="1" allowOverlap="1" wp14:anchorId="7B151DD2" wp14:editId="7425F31A">
                <wp:simplePos x="0" y="0"/>
                <wp:positionH relativeFrom="column">
                  <wp:posOffset>9525</wp:posOffset>
                </wp:positionH>
                <wp:positionV relativeFrom="paragraph">
                  <wp:posOffset>-600075</wp:posOffset>
                </wp:positionV>
                <wp:extent cx="2076450" cy="1285875"/>
                <wp:effectExtent l="0" t="0" r="0" b="9525"/>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167" w:rsidRDefault="00D73167">
                            <w:r>
                              <w:rPr>
                                <w:noProof/>
                                <w:lang w:val="en-GB" w:eastAsia="en-GB"/>
                              </w:rPr>
                              <w:t xml:space="preserve">       </w:t>
                            </w:r>
                            <w:r w:rsidR="00370B6E">
                              <w:rPr>
                                <w:noProof/>
                                <w:lang w:val="en-GB" w:eastAsia="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51DD2" id="_x0000_t202" coordsize="21600,21600" o:spt="202" path="m,l,21600r21600,l21600,xe">
                <v:stroke joinstyle="miter"/>
                <v:path gradientshapeok="t" o:connecttype="rect"/>
              </v:shapetype>
              <v:shape id="Text Box 39" o:spid="_x0000_s1026" type="#_x0000_t202" style="position:absolute;margin-left:.75pt;margin-top:-47.25pt;width:163.5pt;height:10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4tw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" filled="f" stroked="f">
                <v:textbox>
                  <w:txbxContent>
                    <w:p w:rsidR="00D73167" w:rsidRDefault="00D73167">
                      <w:r>
                        <w:rPr>
                          <w:noProof/>
                          <w:lang w:val="en-GB" w:eastAsia="en-GB"/>
                        </w:rPr>
                        <w:t xml:space="preserve">       </w:t>
                      </w:r>
                      <w:r w:rsidR="00370B6E">
                        <w:rPr>
                          <w:noProof/>
                          <w:lang w:val="en-GB" w:eastAsia="en-GB"/>
                        </w:rPr>
                        <w:t xml:space="preserve">     </w:t>
                      </w:r>
                    </w:p>
                  </w:txbxContent>
                </v:textbox>
              </v:shape>
            </w:pict>
          </mc:Fallback>
        </mc:AlternateContent>
      </w:r>
      <w:r>
        <w:rPr>
          <w:rFonts w:ascii="Lucida Grande" w:hAnsi="Lucida Grande"/>
          <w:noProof/>
          <w:color w:val="000000"/>
          <w:sz w:val="22"/>
          <w:lang w:val="en-GB" w:eastAsia="en-GB"/>
        </w:rPr>
        <mc:AlternateContent>
          <mc:Choice Requires="wps">
            <w:drawing>
              <wp:anchor distT="0" distB="0" distL="114300" distR="114300" simplePos="0" relativeHeight="251663360" behindDoc="0" locked="0" layoutInCell="1" allowOverlap="1" wp14:anchorId="6EEC2959" wp14:editId="74FB33BD">
                <wp:simplePos x="0" y="0"/>
                <wp:positionH relativeFrom="column">
                  <wp:posOffset>2809875</wp:posOffset>
                </wp:positionH>
                <wp:positionV relativeFrom="paragraph">
                  <wp:posOffset>0</wp:posOffset>
                </wp:positionV>
                <wp:extent cx="3657600" cy="771525"/>
                <wp:effectExtent l="0" t="0" r="0" b="0"/>
                <wp:wrapTight wrapText="bothSides">
                  <wp:wrapPolygon edited="0">
                    <wp:start x="225" y="1600"/>
                    <wp:lineTo x="225" y="19733"/>
                    <wp:lineTo x="21263" y="19733"/>
                    <wp:lineTo x="21263" y="1600"/>
                    <wp:lineTo x="225" y="1600"/>
                  </wp:wrapPolygon>
                </wp:wrapTight>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701" w:rsidRPr="00A14C79" w:rsidRDefault="007D1701" w:rsidP="001149B1">
                            <w:pPr>
                              <w:pStyle w:val="NewsletterHeading"/>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C2959" id="Text Box 14" o:spid="_x0000_s1027" type="#_x0000_t202" style="position:absolute;margin-left:221.25pt;margin-top:0;width:4in;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" filled="f" stroked="f">
                <v:textbox inset=",7.2pt,,7.2pt">
                  <w:txbxContent>
                    <w:p w:rsidR="007D1701" w:rsidRPr="00A14C79" w:rsidRDefault="007D1701" w:rsidP="001149B1">
                      <w:pPr>
                        <w:pStyle w:val="NewsletterHeading"/>
                      </w:pPr>
                    </w:p>
                  </w:txbxContent>
                </v:textbox>
                <w10:wrap type="tight"/>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63FCD5F7" wp14:editId="75A94BC1">
                <wp:simplePos x="0" y="0"/>
                <wp:positionH relativeFrom="page">
                  <wp:posOffset>-142875</wp:posOffset>
                </wp:positionH>
                <wp:positionV relativeFrom="page">
                  <wp:align>top</wp:align>
                </wp:positionV>
                <wp:extent cx="8001000" cy="1676400"/>
                <wp:effectExtent l="0" t="0" r="0" b="0"/>
                <wp:wrapNone/>
                <wp:docPr id="3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676400"/>
                        </a:xfrm>
                        <a:prstGeom prst="rect">
                          <a:avLst/>
                        </a:prstGeom>
                        <a:solidFill>
                          <a:srgbClr val="164884"/>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00112E" w:rsidRDefault="0000112E" w:rsidP="001149B1">
                            <w:pPr>
                              <w:pStyle w:val="Heading2"/>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CD5F7" id="Rectangle 6" o:spid="_x0000_s1028" style="position:absolute;margin-left:-11.25pt;margin-top:0;width:630pt;height:132pt;z-index:25165824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" fillcolor="#164884" stroked="f" strokecolor="#4a7ebb" strokeweight="1.5pt">
                <v:shadow opacity="22938f" offset="0"/>
                <v:textbox inset=",7.2pt,,7.2pt">
                  <w:txbxContent>
                    <w:p w:rsidR="0000112E" w:rsidRDefault="0000112E" w:rsidP="001149B1">
                      <w:pPr>
                        <w:pStyle w:val="Heading2"/>
                      </w:pPr>
                    </w:p>
                  </w:txbxContent>
                </v:textbox>
                <w10:wrap anchorx="page" anchory="page"/>
              </v:rect>
            </w:pict>
          </mc:Fallback>
        </mc:AlternateContent>
      </w:r>
    </w:p>
    <w:p w:rsidR="0082470D" w:rsidRDefault="0082470D"/>
    <w:p w:rsidR="0082470D" w:rsidRDefault="00D62F34">
      <w:r>
        <w:rPr>
          <w:noProof/>
          <w:lang w:val="en-GB" w:eastAsia="en-GB"/>
        </w:rPr>
        <mc:AlternateContent>
          <mc:Choice Requires="wps">
            <w:drawing>
              <wp:anchor distT="0" distB="0" distL="114300" distR="114300" simplePos="0" relativeHeight="251701248" behindDoc="0" locked="0" layoutInCell="1" allowOverlap="1" wp14:anchorId="40FAE7DD" wp14:editId="749DDE67">
                <wp:simplePos x="0" y="0"/>
                <wp:positionH relativeFrom="page">
                  <wp:align>left</wp:align>
                </wp:positionH>
                <wp:positionV relativeFrom="page">
                  <wp:posOffset>1675765</wp:posOffset>
                </wp:positionV>
                <wp:extent cx="8001000" cy="173990"/>
                <wp:effectExtent l="0" t="0" r="0" b="0"/>
                <wp:wrapTight wrapText="bothSides">
                  <wp:wrapPolygon edited="0">
                    <wp:start x="0" y="0"/>
                    <wp:lineTo x="0" y="18920"/>
                    <wp:lineTo x="21549" y="18920"/>
                    <wp:lineTo x="21549" y="0"/>
                    <wp:lineTo x="0" y="0"/>
                  </wp:wrapPolygon>
                </wp:wrapTight>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D2B05A"/>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FEDB0" id="Rectangle 7" o:spid="_x0000_s1026" style="position:absolute;margin-left:0;margin-top:131.95pt;width:630pt;height:13.7pt;z-index:25170124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" fillcolor="#d2b05a" stroked="f" strokecolor="#4a7ebb" strokeweight="1.5pt">
                <v:shadow opacity="22938f" offset="0"/>
                <v:textbox inset=",7.2pt,,7.2pt"/>
                <w10:wrap type="tight" anchorx="page" anchory="page"/>
              </v:rect>
            </w:pict>
          </mc:Fallback>
        </mc:AlternateContent>
      </w:r>
    </w:p>
    <w:p w:rsidR="0082470D" w:rsidRDefault="003A42F2" w:rsidP="0082470D">
      <w:pPr>
        <w:rPr>
          <w:rFonts w:ascii="Arial" w:hAnsi="Arial"/>
          <w:b/>
          <w:sz w:val="36"/>
        </w:rPr>
      </w:pPr>
      <w:r>
        <w:rPr>
          <w:rFonts w:ascii="Calibri" w:hAnsi="Calibri"/>
          <w:b/>
          <w:noProof/>
          <w:szCs w:val="22"/>
          <w:lang w:val="en-GB" w:eastAsia="en-GB"/>
        </w:rPr>
        <w:drawing>
          <wp:anchor distT="0" distB="0" distL="114300" distR="114300" simplePos="0" relativeHeight="251704320" behindDoc="0" locked="0" layoutInCell="1" allowOverlap="1" wp14:anchorId="5A4ECE52" wp14:editId="1C4E0578">
            <wp:simplePos x="0" y="0"/>
            <wp:positionH relativeFrom="margin">
              <wp:posOffset>2945130</wp:posOffset>
            </wp:positionH>
            <wp:positionV relativeFrom="margin">
              <wp:posOffset>1183640</wp:posOffset>
            </wp:positionV>
            <wp:extent cx="1276985" cy="14687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985" cy="1468755"/>
                    </a:xfrm>
                    <a:prstGeom prst="rect">
                      <a:avLst/>
                    </a:prstGeom>
                    <a:noFill/>
                  </pic:spPr>
                </pic:pic>
              </a:graphicData>
            </a:graphic>
            <wp14:sizeRelH relativeFrom="margin">
              <wp14:pctWidth>0</wp14:pctWidth>
            </wp14:sizeRelH>
            <wp14:sizeRelV relativeFrom="margin">
              <wp14:pctHeight>0</wp14:pctHeight>
            </wp14:sizeRelV>
          </wp:anchor>
        </w:drawing>
      </w:r>
    </w:p>
    <w:p w:rsidR="0082470D" w:rsidRDefault="0082470D" w:rsidP="0082470D">
      <w:pPr>
        <w:rPr>
          <w:rFonts w:ascii="Arial" w:hAnsi="Arial"/>
          <w:b/>
          <w:sz w:val="36"/>
        </w:rPr>
      </w:pPr>
    </w:p>
    <w:p w:rsidR="00760E4B" w:rsidRDefault="00760E4B" w:rsidP="003E564B">
      <w:pPr>
        <w:pStyle w:val="NewsletterBody"/>
      </w:pPr>
    </w:p>
    <w:p w:rsidR="008076A2" w:rsidRDefault="008076A2" w:rsidP="003E564B">
      <w:pPr>
        <w:pStyle w:val="NewsletterBody"/>
      </w:pPr>
    </w:p>
    <w:p w:rsidR="008076A2" w:rsidRDefault="008076A2" w:rsidP="003E564B">
      <w:pPr>
        <w:pStyle w:val="NewsletterBody"/>
        <w:sectPr w:rsidR="008076A2" w:rsidSect="00760E4B">
          <w:pgSz w:w="12240" w:h="15840"/>
          <w:pgMar w:top="1440" w:right="630" w:bottom="1440" w:left="720" w:header="720" w:footer="720" w:gutter="0"/>
          <w:cols w:space="720"/>
        </w:sect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3A42F2" w:rsidP="00370B6E">
      <w:pPr>
        <w:rPr>
          <w:rFonts w:ascii="Calibri" w:hAnsi="Calibri"/>
          <w:b/>
          <w:sz w:val="22"/>
          <w:szCs w:val="22"/>
        </w:rPr>
      </w:pPr>
      <w:r>
        <w:rPr>
          <w:noProof/>
          <w:lang w:val="en-GB" w:eastAsia="en-GB"/>
        </w:rPr>
        <mc:AlternateContent>
          <mc:Choice Requires="wps">
            <w:drawing>
              <wp:anchor distT="45720" distB="45720" distL="114300" distR="114300" simplePos="0" relativeHeight="251699200" behindDoc="0" locked="0" layoutInCell="1" allowOverlap="1" wp14:anchorId="4E41B258" wp14:editId="4963A5F2">
                <wp:simplePos x="0" y="0"/>
                <wp:positionH relativeFrom="column">
                  <wp:posOffset>891540</wp:posOffset>
                </wp:positionH>
                <wp:positionV relativeFrom="paragraph">
                  <wp:posOffset>34290</wp:posOffset>
                </wp:positionV>
                <wp:extent cx="5400675" cy="1618615"/>
                <wp:effectExtent l="0" t="0" r="9525"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618615"/>
                        </a:xfrm>
                        <a:prstGeom prst="rect">
                          <a:avLst/>
                        </a:prstGeom>
                        <a:solidFill>
                          <a:srgbClr val="FFFFFF"/>
                        </a:solidFill>
                        <a:ln w="9525">
                          <a:noFill/>
                          <a:miter lim="800000"/>
                          <a:headEnd/>
                          <a:tailEnd/>
                        </a:ln>
                      </wps:spPr>
                      <wps:txbx>
                        <w:txbxContent>
                          <w:sdt>
                            <w:sdtPr>
                              <w:id w:val="341749954"/>
                              <w:placeholder>
                                <w:docPart w:val="0B2D559773D045E4B64FC971C0DB9938"/>
                              </w:placeholder>
                            </w:sdtPr>
                            <w:sdtEndPr/>
                            <w:sdtContent>
                              <w:p w:rsidR="00D62F34" w:rsidRPr="00EF0719" w:rsidRDefault="00D62F34" w:rsidP="00D62F34">
                                <w:pPr>
                                  <w:pStyle w:val="NewsletterHeading"/>
                                  <w:jc w:val="center"/>
                                  <w:rPr>
                                    <w:rFonts w:ascii="Calibri" w:hAnsi="Calibri" w:cs="Calibri"/>
                                    <w:color w:val="365F91" w:themeColor="accent1" w:themeShade="BF"/>
                                    <w:sz w:val="52"/>
                                    <w:szCs w:val="52"/>
                                  </w:rPr>
                                </w:pPr>
                                <w:r w:rsidRPr="00EF0719">
                                  <w:rPr>
                                    <w:rFonts w:ascii="Calibri" w:hAnsi="Calibri" w:cs="Calibri"/>
                                    <w:color w:val="365F91" w:themeColor="accent1" w:themeShade="BF"/>
                                    <w:sz w:val="52"/>
                                    <w:szCs w:val="52"/>
                                  </w:rPr>
                                  <w:t>Fulneck School</w:t>
                                </w:r>
                              </w:p>
                              <w:p w:rsidR="00EF0719" w:rsidRPr="00EF0719" w:rsidRDefault="00BA5206" w:rsidP="00EF0719">
                                <w:pPr>
                                  <w:jc w:val="center"/>
                                  <w:rPr>
                                    <w:rFonts w:ascii="Calibri" w:hAnsi="Calibri"/>
                                    <w:b/>
                                    <w:color w:val="365F91" w:themeColor="accent1" w:themeShade="BF"/>
                                    <w:sz w:val="52"/>
                                    <w:szCs w:val="52"/>
                                  </w:rPr>
                                </w:pPr>
                                <w:r w:rsidRPr="00EF0719">
                                  <w:rPr>
                                    <w:rFonts w:ascii="Calibri" w:hAnsi="Calibri" w:cs="Calibri"/>
                                    <w:color w:val="365F91" w:themeColor="accent1" w:themeShade="BF"/>
                                    <w:sz w:val="56"/>
                                    <w:szCs w:val="56"/>
                                  </w:rPr>
                                  <w:t xml:space="preserve">   </w:t>
                                </w:r>
                                <w:r w:rsidR="00EF0719">
                                  <w:rPr>
                                    <w:rFonts w:ascii="Calibri" w:hAnsi="Calibri" w:cs="Calibri"/>
                                    <w:b/>
                                    <w:color w:val="365F91" w:themeColor="accent1" w:themeShade="BF"/>
                                    <w:sz w:val="52"/>
                                    <w:szCs w:val="52"/>
                                  </w:rPr>
                                  <w:t>Appointment of Principal</w:t>
                                </w:r>
                              </w:p>
                              <w:p w:rsidR="00EF0719" w:rsidRPr="00EF0719" w:rsidRDefault="00EF0719" w:rsidP="00EF0719">
                                <w:pPr>
                                  <w:jc w:val="center"/>
                                  <w:rPr>
                                    <w:rFonts w:ascii="Calibri" w:hAnsi="Calibri"/>
                                    <w:b/>
                                    <w:color w:val="365F91" w:themeColor="accent1" w:themeShade="BF"/>
                                    <w:sz w:val="48"/>
                                    <w:szCs w:val="48"/>
                                  </w:rPr>
                                </w:pPr>
                              </w:p>
                              <w:p w:rsidR="00D62F34" w:rsidRPr="00EF0719" w:rsidRDefault="00EF0719" w:rsidP="00EF0719">
                                <w:pPr>
                                  <w:pStyle w:val="NewsletterHeading"/>
                                  <w:jc w:val="center"/>
                                  <w:rPr>
                                    <w:color w:val="365F91" w:themeColor="accent1" w:themeShade="BF"/>
                                    <w:sz w:val="36"/>
                                    <w:szCs w:val="36"/>
                                  </w:rPr>
                                </w:pPr>
                                <w:r w:rsidRPr="00EF0719">
                                  <w:rPr>
                                    <w:color w:val="365F91" w:themeColor="accent1" w:themeShade="BF"/>
                                    <w:sz w:val="36"/>
                                    <w:szCs w:val="36"/>
                                  </w:rPr>
                                  <w:t xml:space="preserve">For September 2018 </w:t>
                                </w:r>
                                <w:r w:rsidR="008573A5">
                                  <w:rPr>
                                    <w:color w:val="365F91" w:themeColor="accent1" w:themeShade="BF"/>
                                    <w:sz w:val="36"/>
                                    <w:szCs w:val="36"/>
                                  </w:rPr>
                                  <w:t>(</w:t>
                                </w:r>
                                <w:r w:rsidRPr="00EF0719">
                                  <w:rPr>
                                    <w:color w:val="365F91" w:themeColor="accent1" w:themeShade="BF"/>
                                    <w:sz w:val="36"/>
                                    <w:szCs w:val="36"/>
                                  </w:rPr>
                                  <w:t>or January 2019</w:t>
                                </w:r>
                                <w:r w:rsidR="008573A5">
                                  <w:rPr>
                                    <w:color w:val="365F91" w:themeColor="accent1" w:themeShade="BF"/>
                                    <w:sz w:val="36"/>
                                    <w:szCs w:val="36"/>
                                  </w:rPr>
                                  <w:t>)</w:t>
                                </w:r>
                              </w:p>
                              <w:p w:rsidR="00D62F34" w:rsidRDefault="00D62F34" w:rsidP="00D62F34">
                                <w:pPr>
                                  <w:pStyle w:val="NewsletterHeading"/>
                                  <w:jc w:val="center"/>
                                  <w:rPr>
                                    <w:color w:val="365F91" w:themeColor="accent1" w:themeShade="BF"/>
                                    <w:sz w:val="24"/>
                                  </w:rPr>
                                </w:pPr>
                              </w:p>
                              <w:p w:rsidR="00EF0719" w:rsidRPr="00BA5206" w:rsidRDefault="00EF0719" w:rsidP="00D62F34">
                                <w:pPr>
                                  <w:pStyle w:val="NewsletterHeading"/>
                                  <w:jc w:val="center"/>
                                  <w:rPr>
                                    <w:color w:val="365F91" w:themeColor="accent1" w:themeShade="BF"/>
                                    <w:sz w:val="24"/>
                                  </w:rPr>
                                </w:pPr>
                              </w:p>
                              <w:p w:rsidR="00D62F34" w:rsidRDefault="006A7A60" w:rsidP="00D62F34">
                                <w:pPr>
                                  <w:pStyle w:val="NewsletterHeading"/>
                                </w:pPr>
                              </w:p>
                            </w:sdtContent>
                          </w:sdt>
                          <w:p w:rsidR="00D62F34" w:rsidRDefault="00D62F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1B258" id="Text Box 2" o:spid="_x0000_s1029" type="#_x0000_t202" style="position:absolute;margin-left:70.2pt;margin-top:2.7pt;width:425.25pt;height:127.4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" stroked="f">
                <v:textbox>
                  <w:txbxContent>
                    <w:sdt>
                      <w:sdtPr>
                        <w:id w:val="341749954"/>
                        <w:placeholder>
                          <w:docPart w:val="0B2D559773D045E4B64FC971C0DB9938"/>
                        </w:placeholder>
                      </w:sdtPr>
                      <w:sdtEndPr/>
                      <w:sdtContent>
                        <w:p w:rsidR="00D62F34" w:rsidRPr="00EF0719" w:rsidRDefault="00D62F34" w:rsidP="00D62F34">
                          <w:pPr>
                            <w:pStyle w:val="NewsletterHeading"/>
                            <w:jc w:val="center"/>
                            <w:rPr>
                              <w:rFonts w:ascii="Calibri" w:hAnsi="Calibri" w:cs="Calibri"/>
                              <w:color w:val="365F91" w:themeColor="accent1" w:themeShade="BF"/>
                              <w:sz w:val="52"/>
                              <w:szCs w:val="52"/>
                            </w:rPr>
                          </w:pPr>
                          <w:r w:rsidRPr="00EF0719">
                            <w:rPr>
                              <w:rFonts w:ascii="Calibri" w:hAnsi="Calibri" w:cs="Calibri"/>
                              <w:color w:val="365F91" w:themeColor="accent1" w:themeShade="BF"/>
                              <w:sz w:val="52"/>
                              <w:szCs w:val="52"/>
                            </w:rPr>
                            <w:t>Fulneck School</w:t>
                          </w:r>
                        </w:p>
                        <w:p w:rsidR="00EF0719" w:rsidRPr="00EF0719" w:rsidRDefault="00BA5206" w:rsidP="00EF0719">
                          <w:pPr>
                            <w:jc w:val="center"/>
                            <w:rPr>
                              <w:rFonts w:ascii="Calibri" w:hAnsi="Calibri"/>
                              <w:b/>
                              <w:color w:val="365F91" w:themeColor="accent1" w:themeShade="BF"/>
                              <w:sz w:val="52"/>
                              <w:szCs w:val="52"/>
                            </w:rPr>
                          </w:pPr>
                          <w:r w:rsidRPr="00EF0719">
                            <w:rPr>
                              <w:rFonts w:ascii="Calibri" w:hAnsi="Calibri" w:cs="Calibri"/>
                              <w:color w:val="365F91" w:themeColor="accent1" w:themeShade="BF"/>
                              <w:sz w:val="56"/>
                              <w:szCs w:val="56"/>
                            </w:rPr>
                            <w:t xml:space="preserve">   </w:t>
                          </w:r>
                          <w:r w:rsidR="00EF0719">
                            <w:rPr>
                              <w:rFonts w:ascii="Calibri" w:hAnsi="Calibri" w:cs="Calibri"/>
                              <w:b/>
                              <w:color w:val="365F91" w:themeColor="accent1" w:themeShade="BF"/>
                              <w:sz w:val="52"/>
                              <w:szCs w:val="52"/>
                            </w:rPr>
                            <w:t>Appointment of Principal</w:t>
                          </w:r>
                        </w:p>
                        <w:p w:rsidR="00EF0719" w:rsidRPr="00EF0719" w:rsidRDefault="00EF0719" w:rsidP="00EF0719">
                          <w:pPr>
                            <w:jc w:val="center"/>
                            <w:rPr>
                              <w:rFonts w:ascii="Calibri" w:hAnsi="Calibri"/>
                              <w:b/>
                              <w:color w:val="365F91" w:themeColor="accent1" w:themeShade="BF"/>
                              <w:sz w:val="48"/>
                              <w:szCs w:val="48"/>
                            </w:rPr>
                          </w:pPr>
                        </w:p>
                        <w:p w:rsidR="00D62F34" w:rsidRPr="00EF0719" w:rsidRDefault="00EF0719" w:rsidP="00EF0719">
                          <w:pPr>
                            <w:pStyle w:val="NewsletterHeading"/>
                            <w:jc w:val="center"/>
                            <w:rPr>
                              <w:color w:val="365F91" w:themeColor="accent1" w:themeShade="BF"/>
                              <w:sz w:val="36"/>
                              <w:szCs w:val="36"/>
                            </w:rPr>
                          </w:pPr>
                          <w:r w:rsidRPr="00EF0719">
                            <w:rPr>
                              <w:color w:val="365F91" w:themeColor="accent1" w:themeShade="BF"/>
                              <w:sz w:val="36"/>
                              <w:szCs w:val="36"/>
                            </w:rPr>
                            <w:t xml:space="preserve">For September 2018 </w:t>
                          </w:r>
                          <w:r w:rsidR="008573A5">
                            <w:rPr>
                              <w:color w:val="365F91" w:themeColor="accent1" w:themeShade="BF"/>
                              <w:sz w:val="36"/>
                              <w:szCs w:val="36"/>
                            </w:rPr>
                            <w:t>(</w:t>
                          </w:r>
                          <w:r w:rsidRPr="00EF0719">
                            <w:rPr>
                              <w:color w:val="365F91" w:themeColor="accent1" w:themeShade="BF"/>
                              <w:sz w:val="36"/>
                              <w:szCs w:val="36"/>
                            </w:rPr>
                            <w:t>or January 2019</w:t>
                          </w:r>
                          <w:r w:rsidR="008573A5">
                            <w:rPr>
                              <w:color w:val="365F91" w:themeColor="accent1" w:themeShade="BF"/>
                              <w:sz w:val="36"/>
                              <w:szCs w:val="36"/>
                            </w:rPr>
                            <w:t>)</w:t>
                          </w:r>
                        </w:p>
                        <w:p w:rsidR="00D62F34" w:rsidRDefault="00D62F34" w:rsidP="00D62F34">
                          <w:pPr>
                            <w:pStyle w:val="NewsletterHeading"/>
                            <w:jc w:val="center"/>
                            <w:rPr>
                              <w:color w:val="365F91" w:themeColor="accent1" w:themeShade="BF"/>
                              <w:sz w:val="24"/>
                            </w:rPr>
                          </w:pPr>
                        </w:p>
                        <w:p w:rsidR="00EF0719" w:rsidRPr="00BA5206" w:rsidRDefault="00EF0719" w:rsidP="00D62F34">
                          <w:pPr>
                            <w:pStyle w:val="NewsletterHeading"/>
                            <w:jc w:val="center"/>
                            <w:rPr>
                              <w:color w:val="365F91" w:themeColor="accent1" w:themeShade="BF"/>
                              <w:sz w:val="24"/>
                            </w:rPr>
                          </w:pPr>
                        </w:p>
                        <w:p w:rsidR="00D62F34" w:rsidRDefault="006A7A60" w:rsidP="00D62F34">
                          <w:pPr>
                            <w:pStyle w:val="NewsletterHeading"/>
                          </w:pPr>
                        </w:p>
                      </w:sdtContent>
                    </w:sdt>
                    <w:p w:rsidR="00D62F34" w:rsidRDefault="00D62F34"/>
                  </w:txbxContent>
                </v:textbox>
                <w10:wrap type="square"/>
              </v:shape>
            </w:pict>
          </mc:Fallback>
        </mc:AlternateContent>
      </w:r>
    </w:p>
    <w:p w:rsidR="00D62F34" w:rsidRDefault="00D62F34" w:rsidP="00D62F34">
      <w:pPr>
        <w:jc w:val="cente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r>
        <w:rPr>
          <w:noProof/>
          <w:lang w:val="en-GB" w:eastAsia="en-GB"/>
        </w:rPr>
        <w:t xml:space="preserve">                                                                         </w:t>
      </w:r>
    </w:p>
    <w:p w:rsidR="00D62F34" w:rsidRDefault="00D62F34" w:rsidP="00370B6E">
      <w:pPr>
        <w:rPr>
          <w:rFonts w:ascii="Calibri" w:hAnsi="Calibri"/>
          <w:b/>
          <w:sz w:val="22"/>
          <w:szCs w:val="22"/>
        </w:rPr>
      </w:pPr>
    </w:p>
    <w:p w:rsidR="008076A2" w:rsidRDefault="008076A2" w:rsidP="008076A2">
      <w:pPr>
        <w:jc w:val="center"/>
        <w:rPr>
          <w:rFonts w:ascii="Calibri" w:hAnsi="Calibri"/>
          <w:b/>
          <w:sz w:val="22"/>
          <w:szCs w:val="22"/>
        </w:rPr>
      </w:pPr>
    </w:p>
    <w:p w:rsidR="008076A2" w:rsidRDefault="008076A2" w:rsidP="00370B6E">
      <w:pPr>
        <w:rPr>
          <w:rFonts w:ascii="Calibri" w:hAnsi="Calibri"/>
          <w:b/>
          <w:sz w:val="22"/>
          <w:szCs w:val="22"/>
        </w:rPr>
      </w:pPr>
    </w:p>
    <w:p w:rsidR="008076A2" w:rsidRDefault="008076A2" w:rsidP="00370B6E">
      <w:pPr>
        <w:rPr>
          <w:rFonts w:ascii="Calibri" w:hAnsi="Calibri"/>
          <w:b/>
          <w:sz w:val="22"/>
          <w:szCs w:val="22"/>
        </w:rPr>
      </w:pPr>
    </w:p>
    <w:p w:rsidR="008076A2" w:rsidRDefault="008076A2" w:rsidP="00370B6E">
      <w:pPr>
        <w:rPr>
          <w:rFonts w:ascii="Calibri" w:hAnsi="Calibri"/>
          <w:b/>
          <w:sz w:val="22"/>
          <w:szCs w:val="22"/>
        </w:rPr>
      </w:pPr>
    </w:p>
    <w:p w:rsidR="008076A2" w:rsidRDefault="008076A2" w:rsidP="00370B6E">
      <w:pPr>
        <w:rPr>
          <w:rFonts w:ascii="Calibri" w:hAnsi="Calibri"/>
          <w:b/>
          <w:sz w:val="22"/>
          <w:szCs w:val="22"/>
        </w:rPr>
      </w:pPr>
    </w:p>
    <w:p w:rsidR="00D62F34" w:rsidRDefault="00BA5206" w:rsidP="00033F6D">
      <w:pPr>
        <w:pStyle w:val="NewsletterHeading"/>
      </w:pPr>
      <w:r w:rsidRPr="00033F6D">
        <w:rPr>
          <w:rFonts w:ascii="Calibri" w:hAnsi="Calibri"/>
          <w:b w:val="0"/>
          <w:noProof/>
          <w:sz w:val="22"/>
          <w:szCs w:val="22"/>
          <w:lang w:val="en-GB" w:eastAsia="en-GB"/>
        </w:rPr>
        <mc:AlternateContent>
          <mc:Choice Requires="wps">
            <w:drawing>
              <wp:anchor distT="45720" distB="45720" distL="114300" distR="114300" simplePos="0" relativeHeight="251708416" behindDoc="0" locked="0" layoutInCell="1" allowOverlap="1" wp14:anchorId="33411904" wp14:editId="63698C1D">
                <wp:simplePos x="0" y="0"/>
                <wp:positionH relativeFrom="margin">
                  <wp:align>right</wp:align>
                </wp:positionH>
                <wp:positionV relativeFrom="paragraph">
                  <wp:posOffset>532130</wp:posOffset>
                </wp:positionV>
                <wp:extent cx="6910070" cy="277241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070" cy="2772410"/>
                        </a:xfrm>
                        <a:prstGeom prst="rect">
                          <a:avLst/>
                        </a:prstGeom>
                        <a:noFill/>
                        <a:ln w="9525">
                          <a:noFill/>
                          <a:miter lim="800000"/>
                          <a:headEnd/>
                          <a:tailEnd/>
                        </a:ln>
                      </wps:spPr>
                      <wps:txbx>
                        <w:txbxContent>
                          <w:p w:rsidR="00033F6D" w:rsidRDefault="003A42F2">
                            <w:r>
                              <w:rPr>
                                <w:noProof/>
                                <w:lang w:val="en-GB" w:eastAsia="en-GB"/>
                              </w:rPr>
                              <w:drawing>
                                <wp:inline distT="0" distB="0" distL="0" distR="0" wp14:anchorId="1FA82940" wp14:editId="11434229">
                                  <wp:extent cx="6758940" cy="3027495"/>
                                  <wp:effectExtent l="0" t="0" r="381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high-res.jpg"/>
                                          <pic:cNvPicPr/>
                                        </pic:nvPicPr>
                                        <pic:blipFill>
                                          <a:blip r:embed="rId10">
                                            <a:extLst>
                                              <a:ext uri="{28A0092B-C50C-407E-A947-70E740481C1C}">
                                                <a14:useLocalDpi xmlns:a14="http://schemas.microsoft.com/office/drawing/2010/main" val="0"/>
                                              </a:ext>
                                            </a:extLst>
                                          </a:blip>
                                          <a:stretch>
                                            <a:fillRect/>
                                          </a:stretch>
                                        </pic:blipFill>
                                        <pic:spPr>
                                          <a:xfrm>
                                            <a:off x="0" y="0"/>
                                            <a:ext cx="6913732" cy="30968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11904" id="_x0000_s1030" type="#_x0000_t202" style="position:absolute;margin-left:492.9pt;margin-top:41.9pt;width:544.1pt;height:218.3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" filled="f" stroked="f">
                <v:textbox>
                  <w:txbxContent>
                    <w:p w:rsidR="00033F6D" w:rsidRDefault="003A42F2">
                      <w:r>
                        <w:rPr>
                          <w:noProof/>
                          <w:lang w:val="en-GB" w:eastAsia="en-GB"/>
                        </w:rPr>
                        <w:drawing>
                          <wp:inline distT="0" distB="0" distL="0" distR="0" wp14:anchorId="1FA82940" wp14:editId="11434229">
                            <wp:extent cx="6758940" cy="3027495"/>
                            <wp:effectExtent l="0" t="0" r="381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high-res.jpg"/>
                                    <pic:cNvPicPr/>
                                  </pic:nvPicPr>
                                  <pic:blipFill>
                                    <a:blip r:embed="rId10">
                                      <a:extLst>
                                        <a:ext uri="{28A0092B-C50C-407E-A947-70E740481C1C}">
                                          <a14:useLocalDpi xmlns:a14="http://schemas.microsoft.com/office/drawing/2010/main" val="0"/>
                                        </a:ext>
                                      </a:extLst>
                                    </a:blip>
                                    <a:stretch>
                                      <a:fillRect/>
                                    </a:stretch>
                                  </pic:blipFill>
                                  <pic:spPr>
                                    <a:xfrm>
                                      <a:off x="0" y="0"/>
                                      <a:ext cx="6913732" cy="3096830"/>
                                    </a:xfrm>
                                    <a:prstGeom prst="rect">
                                      <a:avLst/>
                                    </a:prstGeom>
                                  </pic:spPr>
                                </pic:pic>
                              </a:graphicData>
                            </a:graphic>
                          </wp:inline>
                        </w:drawing>
                      </w:r>
                    </w:p>
                  </w:txbxContent>
                </v:textbox>
                <w10:wrap type="square" anchorx="margin"/>
              </v:shape>
            </w:pict>
          </mc:Fallback>
        </mc:AlternateContent>
      </w:r>
    </w:p>
    <w:p w:rsidR="00D62F34" w:rsidRDefault="00BA5206" w:rsidP="00370B6E">
      <w:pPr>
        <w:rPr>
          <w:rFonts w:ascii="Calibri" w:hAnsi="Calibri"/>
          <w:b/>
          <w:sz w:val="22"/>
          <w:szCs w:val="22"/>
        </w:rPr>
      </w:pPr>
      <w:r w:rsidRPr="008076A2">
        <w:rPr>
          <w:rFonts w:ascii="Calibri" w:hAnsi="Calibri"/>
          <w:b/>
          <w:noProof/>
          <w:sz w:val="22"/>
          <w:szCs w:val="22"/>
          <w:lang w:val="en-GB" w:eastAsia="en-GB"/>
        </w:rPr>
        <mc:AlternateContent>
          <mc:Choice Requires="wps">
            <w:drawing>
              <wp:anchor distT="45720" distB="45720" distL="114300" distR="114300" simplePos="0" relativeHeight="251706368" behindDoc="0" locked="0" layoutInCell="1" allowOverlap="1" wp14:anchorId="444AD06C" wp14:editId="052A884B">
                <wp:simplePos x="0" y="0"/>
                <wp:positionH relativeFrom="margin">
                  <wp:align>center</wp:align>
                </wp:positionH>
                <wp:positionV relativeFrom="paragraph">
                  <wp:posOffset>2914504</wp:posOffset>
                </wp:positionV>
                <wp:extent cx="4152900" cy="27559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75590"/>
                        </a:xfrm>
                        <a:prstGeom prst="rect">
                          <a:avLst/>
                        </a:prstGeom>
                        <a:solidFill>
                          <a:srgbClr val="FFFFFF"/>
                        </a:solidFill>
                        <a:ln w="9525">
                          <a:noFill/>
                          <a:miter lim="800000"/>
                          <a:headEnd/>
                          <a:tailEnd/>
                        </a:ln>
                      </wps:spPr>
                      <wps:txbx>
                        <w:txbxContent>
                          <w:p w:rsidR="00EF0719" w:rsidRPr="00EF0719" w:rsidRDefault="00EF0719" w:rsidP="00C66A1A">
                            <w:pPr>
                              <w:jc w:val="center"/>
                              <w:rPr>
                                <w:rFonts w:ascii="Calibri" w:hAnsi="Calibri" w:cs="Calibri"/>
                                <w:b/>
                                <w:color w:val="365F91" w:themeColor="accent1" w:themeShade="BF"/>
                                <w:sz w:val="36"/>
                                <w:szCs w:val="36"/>
                              </w:rPr>
                            </w:pPr>
                            <w:r w:rsidRPr="00EF0719">
                              <w:rPr>
                                <w:rFonts w:ascii="Calibri" w:hAnsi="Calibri" w:cs="Calibri"/>
                                <w:b/>
                                <w:color w:val="365F91" w:themeColor="accent1" w:themeShade="BF"/>
                                <w:sz w:val="36"/>
                                <w:szCs w:val="36"/>
                              </w:rPr>
                              <w:t>Information for Candidates</w:t>
                            </w:r>
                          </w:p>
                          <w:p w:rsidR="00EF0719" w:rsidRDefault="00EF0719" w:rsidP="00C66A1A">
                            <w:pPr>
                              <w:jc w:val="center"/>
                              <w:rPr>
                                <w:rFonts w:ascii="Calibri" w:hAnsi="Calibri" w:cs="Calibri"/>
                                <w:b/>
                                <w:color w:val="365F91" w:themeColor="accent1" w:themeShade="BF"/>
                                <w:sz w:val="28"/>
                                <w:szCs w:val="28"/>
                              </w:rPr>
                            </w:pPr>
                          </w:p>
                          <w:p w:rsidR="00EF0719" w:rsidRPr="00BA5206" w:rsidRDefault="00EF0719" w:rsidP="00EF0719">
                            <w:pPr>
                              <w:pStyle w:val="NewsletterHeading"/>
                              <w:jc w:val="center"/>
                              <w:rPr>
                                <w:color w:val="365F91" w:themeColor="accent1" w:themeShade="BF"/>
                                <w:sz w:val="24"/>
                              </w:rPr>
                            </w:pPr>
                            <w:r w:rsidRPr="00BA5206">
                              <w:rPr>
                                <w:color w:val="365F91" w:themeColor="accent1" w:themeShade="BF"/>
                                <w:sz w:val="24"/>
                              </w:rPr>
                              <w:t>In Essentials Unity,</w:t>
                            </w:r>
                          </w:p>
                          <w:p w:rsidR="00EF0719" w:rsidRDefault="00EF0719" w:rsidP="00EF0719">
                            <w:pPr>
                              <w:pStyle w:val="NewsletterHeading"/>
                              <w:jc w:val="center"/>
                              <w:rPr>
                                <w:color w:val="365F91" w:themeColor="accent1" w:themeShade="BF"/>
                                <w:sz w:val="24"/>
                              </w:rPr>
                            </w:pPr>
                            <w:r w:rsidRPr="00BA5206">
                              <w:rPr>
                                <w:color w:val="365F91" w:themeColor="accent1" w:themeShade="BF"/>
                                <w:sz w:val="24"/>
                              </w:rPr>
                              <w:t>In Non-Essentials Liberty</w:t>
                            </w:r>
                            <w:r>
                              <w:rPr>
                                <w:color w:val="365F91" w:themeColor="accent1" w:themeShade="BF"/>
                                <w:sz w:val="24"/>
                              </w:rPr>
                              <w:t>,</w:t>
                            </w:r>
                            <w:r w:rsidRPr="00EF0719">
                              <w:rPr>
                                <w:color w:val="365F91" w:themeColor="accent1" w:themeShade="BF"/>
                                <w:sz w:val="24"/>
                              </w:rPr>
                              <w:t xml:space="preserve"> </w:t>
                            </w:r>
                          </w:p>
                          <w:p w:rsidR="00EF0719" w:rsidRPr="00BA5206" w:rsidRDefault="00EF0719" w:rsidP="00EF0719">
                            <w:pPr>
                              <w:pStyle w:val="NewsletterHeading"/>
                              <w:jc w:val="center"/>
                              <w:rPr>
                                <w:color w:val="365F91" w:themeColor="accent1" w:themeShade="BF"/>
                                <w:sz w:val="56"/>
                              </w:rPr>
                            </w:pPr>
                            <w:r w:rsidRPr="00BA5206">
                              <w:rPr>
                                <w:color w:val="365F91" w:themeColor="accent1" w:themeShade="BF"/>
                                <w:sz w:val="24"/>
                              </w:rPr>
                              <w:t>In All Things Charity</w:t>
                            </w:r>
                          </w:p>
                          <w:p w:rsidR="00EF0719" w:rsidRPr="00EF0719" w:rsidRDefault="00EF0719" w:rsidP="00EF0719">
                            <w:pPr>
                              <w:jc w:val="center"/>
                              <w:rPr>
                                <w:rFonts w:ascii="Calibri" w:hAnsi="Calibri" w:cs="Calibri"/>
                                <w:b/>
                                <w:color w:val="365F91" w:themeColor="accent1" w:themeShade="BF"/>
                                <w:sz w:val="28"/>
                                <w:szCs w:val="28"/>
                              </w:rPr>
                            </w:pPr>
                          </w:p>
                          <w:p w:rsidR="00BA5206" w:rsidRPr="00620DA8" w:rsidRDefault="00BA5206" w:rsidP="00BA5206">
                            <w:pPr>
                              <w:rPr>
                                <w:rFonts w:ascii="Calibri" w:hAnsi="Calibri"/>
                                <w:b/>
                                <w:color w:val="1F497D" w:themeColor="text2"/>
                                <w:sz w:val="28"/>
                                <w:szCs w:val="28"/>
                              </w:rPr>
                            </w:pPr>
                          </w:p>
                          <w:p w:rsidR="008076A2" w:rsidRPr="00173E2C" w:rsidRDefault="008076A2">
                            <w:pPr>
                              <w:rPr>
                                <w:color w:val="365F91" w:themeColor="accent1"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AD06C" id="_x0000_s1031" type="#_x0000_t202" style="position:absolute;margin-left:0;margin-top:229.5pt;width:327pt;height:21.7pt;z-index:2517063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" stroked="f">
                <v:textbox style="mso-fit-shape-to-text:t">
                  <w:txbxContent>
                    <w:p w:rsidR="00EF0719" w:rsidRPr="00EF0719" w:rsidRDefault="00EF0719" w:rsidP="00C66A1A">
                      <w:pPr>
                        <w:jc w:val="center"/>
                        <w:rPr>
                          <w:rFonts w:ascii="Calibri" w:hAnsi="Calibri" w:cs="Calibri"/>
                          <w:b/>
                          <w:color w:val="365F91" w:themeColor="accent1" w:themeShade="BF"/>
                          <w:sz w:val="36"/>
                          <w:szCs w:val="36"/>
                        </w:rPr>
                      </w:pPr>
                      <w:r w:rsidRPr="00EF0719">
                        <w:rPr>
                          <w:rFonts w:ascii="Calibri" w:hAnsi="Calibri" w:cs="Calibri"/>
                          <w:b/>
                          <w:color w:val="365F91" w:themeColor="accent1" w:themeShade="BF"/>
                          <w:sz w:val="36"/>
                          <w:szCs w:val="36"/>
                        </w:rPr>
                        <w:t>Information for Candidates</w:t>
                      </w:r>
                    </w:p>
                    <w:p w:rsidR="00EF0719" w:rsidRDefault="00EF0719" w:rsidP="00C66A1A">
                      <w:pPr>
                        <w:jc w:val="center"/>
                        <w:rPr>
                          <w:rFonts w:ascii="Calibri" w:hAnsi="Calibri" w:cs="Calibri"/>
                          <w:b/>
                          <w:color w:val="365F91" w:themeColor="accent1" w:themeShade="BF"/>
                          <w:sz w:val="28"/>
                          <w:szCs w:val="28"/>
                        </w:rPr>
                      </w:pPr>
                    </w:p>
                    <w:p w:rsidR="00EF0719" w:rsidRPr="00BA5206" w:rsidRDefault="00EF0719" w:rsidP="00EF0719">
                      <w:pPr>
                        <w:pStyle w:val="NewsletterHeading"/>
                        <w:jc w:val="center"/>
                        <w:rPr>
                          <w:color w:val="365F91" w:themeColor="accent1" w:themeShade="BF"/>
                          <w:sz w:val="24"/>
                        </w:rPr>
                      </w:pPr>
                      <w:r w:rsidRPr="00BA5206">
                        <w:rPr>
                          <w:color w:val="365F91" w:themeColor="accent1" w:themeShade="BF"/>
                          <w:sz w:val="24"/>
                        </w:rPr>
                        <w:t>In Essentials Unity,</w:t>
                      </w:r>
                    </w:p>
                    <w:p w:rsidR="00EF0719" w:rsidRDefault="00EF0719" w:rsidP="00EF0719">
                      <w:pPr>
                        <w:pStyle w:val="NewsletterHeading"/>
                        <w:jc w:val="center"/>
                        <w:rPr>
                          <w:color w:val="365F91" w:themeColor="accent1" w:themeShade="BF"/>
                          <w:sz w:val="24"/>
                        </w:rPr>
                      </w:pPr>
                      <w:r w:rsidRPr="00BA5206">
                        <w:rPr>
                          <w:color w:val="365F91" w:themeColor="accent1" w:themeShade="BF"/>
                          <w:sz w:val="24"/>
                        </w:rPr>
                        <w:t>In Non-Essentials Liberty</w:t>
                      </w:r>
                      <w:r>
                        <w:rPr>
                          <w:color w:val="365F91" w:themeColor="accent1" w:themeShade="BF"/>
                          <w:sz w:val="24"/>
                        </w:rPr>
                        <w:t>,</w:t>
                      </w:r>
                      <w:r w:rsidRPr="00EF0719">
                        <w:rPr>
                          <w:color w:val="365F91" w:themeColor="accent1" w:themeShade="BF"/>
                          <w:sz w:val="24"/>
                        </w:rPr>
                        <w:t xml:space="preserve"> </w:t>
                      </w:r>
                    </w:p>
                    <w:p w:rsidR="00EF0719" w:rsidRPr="00BA5206" w:rsidRDefault="00EF0719" w:rsidP="00EF0719">
                      <w:pPr>
                        <w:pStyle w:val="NewsletterHeading"/>
                        <w:jc w:val="center"/>
                        <w:rPr>
                          <w:color w:val="365F91" w:themeColor="accent1" w:themeShade="BF"/>
                          <w:sz w:val="56"/>
                        </w:rPr>
                      </w:pPr>
                      <w:r w:rsidRPr="00BA5206">
                        <w:rPr>
                          <w:color w:val="365F91" w:themeColor="accent1" w:themeShade="BF"/>
                          <w:sz w:val="24"/>
                        </w:rPr>
                        <w:t>In All Things Charity</w:t>
                      </w:r>
                    </w:p>
                    <w:p w:rsidR="00EF0719" w:rsidRPr="00EF0719" w:rsidRDefault="00EF0719" w:rsidP="00EF0719">
                      <w:pPr>
                        <w:jc w:val="center"/>
                        <w:rPr>
                          <w:rFonts w:ascii="Calibri" w:hAnsi="Calibri" w:cs="Calibri"/>
                          <w:b/>
                          <w:color w:val="365F91" w:themeColor="accent1" w:themeShade="BF"/>
                          <w:sz w:val="28"/>
                          <w:szCs w:val="28"/>
                        </w:rPr>
                      </w:pPr>
                    </w:p>
                    <w:p w:rsidR="00BA5206" w:rsidRPr="00620DA8" w:rsidRDefault="00BA5206" w:rsidP="00BA5206">
                      <w:pPr>
                        <w:rPr>
                          <w:rFonts w:ascii="Calibri" w:hAnsi="Calibri"/>
                          <w:b/>
                          <w:color w:val="1F497D" w:themeColor="text2"/>
                          <w:sz w:val="28"/>
                          <w:szCs w:val="28"/>
                        </w:rPr>
                      </w:pPr>
                    </w:p>
                    <w:p w:rsidR="008076A2" w:rsidRPr="00173E2C" w:rsidRDefault="008076A2">
                      <w:pPr>
                        <w:rPr>
                          <w:color w:val="365F91" w:themeColor="accent1" w:themeShade="BF"/>
                        </w:rPr>
                      </w:pPr>
                    </w:p>
                  </w:txbxContent>
                </v:textbox>
                <w10:wrap anchorx="margin"/>
              </v:shape>
            </w:pict>
          </mc:Fallback>
        </mc:AlternateContent>
      </w:r>
      <w:r w:rsidR="00D62F34">
        <w:rPr>
          <w:rFonts w:ascii="Calibri" w:hAnsi="Calibri"/>
          <w:b/>
          <w:sz w:val="22"/>
          <w:szCs w:val="22"/>
        </w:rPr>
        <w:t xml:space="preserve">      </w:t>
      </w: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D62F34" w:rsidRDefault="00D62F34" w:rsidP="00370B6E">
      <w:pPr>
        <w:rPr>
          <w:rFonts w:ascii="Calibri" w:hAnsi="Calibri"/>
          <w:b/>
          <w:sz w:val="22"/>
          <w:szCs w:val="22"/>
        </w:rPr>
      </w:pPr>
    </w:p>
    <w:p w:rsidR="00370B6E" w:rsidRPr="00EE3626" w:rsidRDefault="005429C1" w:rsidP="00370B6E">
      <w:pPr>
        <w:rPr>
          <w:rFonts w:ascii="Calibri" w:hAnsi="Calibri"/>
          <w:b/>
          <w:sz w:val="20"/>
          <w:szCs w:val="20"/>
        </w:rPr>
      </w:pPr>
      <w:r>
        <w:rPr>
          <w:rFonts w:ascii="Calibri" w:hAnsi="Calibri"/>
          <w:b/>
          <w:sz w:val="20"/>
          <w:szCs w:val="20"/>
        </w:rPr>
        <w:t>T</w:t>
      </w:r>
      <w:r w:rsidR="00370B6E" w:rsidRPr="00EE3626">
        <w:rPr>
          <w:rFonts w:ascii="Calibri" w:hAnsi="Calibri"/>
          <w:b/>
          <w:sz w:val="20"/>
          <w:szCs w:val="20"/>
        </w:rPr>
        <w:t>he School</w:t>
      </w:r>
    </w:p>
    <w:p w:rsidR="005429C1" w:rsidRDefault="005429C1" w:rsidP="00370B6E">
      <w:pPr>
        <w:rPr>
          <w:rFonts w:ascii="Calibri" w:hAnsi="Calibri"/>
          <w:sz w:val="20"/>
          <w:szCs w:val="20"/>
        </w:rPr>
      </w:pPr>
    </w:p>
    <w:p w:rsidR="00C66A1A" w:rsidRPr="00CB126D" w:rsidRDefault="006840C6" w:rsidP="00370B6E">
      <w:pPr>
        <w:rPr>
          <w:rFonts w:ascii="Calibri" w:hAnsi="Calibri"/>
          <w:b/>
        </w:rPr>
      </w:pPr>
      <w:r w:rsidRPr="00CB126D">
        <w:rPr>
          <w:rFonts w:ascii="Calibri" w:hAnsi="Calibri"/>
          <w:b/>
          <w:noProof/>
          <w:lang w:val="en-GB" w:eastAsia="en-GB"/>
        </w:rPr>
        <w:drawing>
          <wp:anchor distT="0" distB="0" distL="114300" distR="114300" simplePos="0" relativeHeight="251664896" behindDoc="0" locked="0" layoutInCell="1" allowOverlap="1" wp14:anchorId="41E291C7" wp14:editId="2BFF5D08">
            <wp:simplePos x="0" y="0"/>
            <wp:positionH relativeFrom="column">
              <wp:posOffset>1238250</wp:posOffset>
            </wp:positionH>
            <wp:positionV relativeFrom="paragraph">
              <wp:posOffset>1192530</wp:posOffset>
            </wp:positionV>
            <wp:extent cx="1838325" cy="12255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ys looking up at schoo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8325" cy="1225550"/>
                    </a:xfrm>
                    <a:prstGeom prst="rect">
                      <a:avLst/>
                    </a:prstGeom>
                  </pic:spPr>
                </pic:pic>
              </a:graphicData>
            </a:graphic>
            <wp14:sizeRelH relativeFrom="margin">
              <wp14:pctWidth>0</wp14:pctWidth>
            </wp14:sizeRelH>
            <wp14:sizeRelV relativeFrom="margin">
              <wp14:pctHeight>0</wp14:pctHeight>
            </wp14:sizeRelV>
          </wp:anchor>
        </w:drawing>
      </w:r>
      <w:r w:rsidR="00C66A1A" w:rsidRPr="00CB126D">
        <w:rPr>
          <w:rFonts w:ascii="Calibri" w:hAnsi="Calibri"/>
          <w:b/>
        </w:rPr>
        <w:t>School</w:t>
      </w:r>
    </w:p>
    <w:p w:rsidR="00370B6E" w:rsidRPr="00CB126D" w:rsidRDefault="00370B6E" w:rsidP="00370B6E">
      <w:pPr>
        <w:rPr>
          <w:rFonts w:ascii="Calibri" w:hAnsi="Calibri"/>
          <w:sz w:val="22"/>
          <w:szCs w:val="22"/>
        </w:rPr>
      </w:pPr>
      <w:r w:rsidRPr="00CB126D">
        <w:rPr>
          <w:rFonts w:ascii="Calibri" w:hAnsi="Calibri"/>
          <w:sz w:val="22"/>
          <w:szCs w:val="22"/>
        </w:rPr>
        <w:t>Fulneck School is situated in a rural setting on the outskirts of Pudsey, Leeds, overlooking the Tong Valley, with easy access to main roads and motorway</w:t>
      </w:r>
      <w:r w:rsidR="001212BD">
        <w:rPr>
          <w:rFonts w:ascii="Calibri" w:hAnsi="Calibri"/>
          <w:sz w:val="22"/>
          <w:szCs w:val="22"/>
        </w:rPr>
        <w:t>s</w:t>
      </w:r>
      <w:r w:rsidRPr="00CB126D">
        <w:rPr>
          <w:rFonts w:ascii="Calibri" w:hAnsi="Calibri"/>
          <w:sz w:val="22"/>
          <w:szCs w:val="22"/>
        </w:rPr>
        <w:t>.  It forms part of the Moravian Church Settlement at Fulneck which was founded in 1746 and was originally two separate schools, a boys’ and a girls’ school, although it has been co</w:t>
      </w:r>
      <w:r w:rsidR="005429C1" w:rsidRPr="00CB126D">
        <w:rPr>
          <w:rFonts w:ascii="Calibri" w:hAnsi="Calibri"/>
          <w:sz w:val="22"/>
          <w:szCs w:val="22"/>
        </w:rPr>
        <w:t>-</w:t>
      </w:r>
      <w:r w:rsidRPr="00CB126D">
        <w:rPr>
          <w:rFonts w:ascii="Calibri" w:hAnsi="Calibri"/>
          <w:sz w:val="22"/>
          <w:szCs w:val="22"/>
        </w:rPr>
        <w:t>educational since 1994 when the two schools merged. It retains all the charm and character of the original buildings and grounds, and has benefited from recent development in keeping with the period buildings.  The Junior School is housed in the main east building of the School.  There are a number of separate teaching blocks including those for Science, Sixth Form, Creative Arts and Design and Technology.  Other departments are housed in the main buildings.  A separate Learning Support Unit offers specialist help with dyslexia for both Junior and Senior School pupils.  In addition</w:t>
      </w:r>
      <w:r w:rsidR="005429C1" w:rsidRPr="00CB126D">
        <w:rPr>
          <w:rFonts w:ascii="Calibri" w:hAnsi="Calibri"/>
          <w:sz w:val="22"/>
          <w:szCs w:val="22"/>
        </w:rPr>
        <w:t>,</w:t>
      </w:r>
      <w:r w:rsidRPr="00CB126D">
        <w:rPr>
          <w:rFonts w:ascii="Calibri" w:hAnsi="Calibri"/>
          <w:sz w:val="22"/>
          <w:szCs w:val="22"/>
        </w:rPr>
        <w:t xml:space="preserve"> the school has an EAL unit to assist overseas students for whom English is not their main language.  There are two bo</w:t>
      </w:r>
      <w:r w:rsidR="001212BD">
        <w:rPr>
          <w:rFonts w:ascii="Calibri" w:hAnsi="Calibri"/>
          <w:sz w:val="22"/>
          <w:szCs w:val="22"/>
        </w:rPr>
        <w:t>arding houses:</w:t>
      </w:r>
      <w:r w:rsidRPr="00CB126D">
        <w:rPr>
          <w:rFonts w:ascii="Calibri" w:hAnsi="Calibri"/>
          <w:sz w:val="22"/>
          <w:szCs w:val="22"/>
        </w:rPr>
        <w:t xml:space="preserve"> the boys’ house is located in the main west building and the girls’ house in the main east building. There is a large gymnasium and </w:t>
      </w:r>
      <w:r w:rsidR="005429C1" w:rsidRPr="00CB126D">
        <w:rPr>
          <w:rFonts w:ascii="Calibri" w:hAnsi="Calibri"/>
          <w:sz w:val="22"/>
          <w:szCs w:val="22"/>
        </w:rPr>
        <w:t xml:space="preserve">there are </w:t>
      </w:r>
      <w:r w:rsidRPr="00CB126D">
        <w:rPr>
          <w:rFonts w:ascii="Calibri" w:hAnsi="Calibri"/>
          <w:sz w:val="22"/>
          <w:szCs w:val="22"/>
        </w:rPr>
        <w:t>several tennis courts, together with extensive playing fields. Pupils also make use of the facilities at the local leisure centre for swimming and other sports activities.</w:t>
      </w:r>
    </w:p>
    <w:p w:rsidR="00370B6E" w:rsidRPr="00CB126D" w:rsidRDefault="00370B6E" w:rsidP="00370B6E">
      <w:pPr>
        <w:rPr>
          <w:rFonts w:ascii="Calibri" w:hAnsi="Calibri"/>
          <w:sz w:val="22"/>
          <w:szCs w:val="22"/>
        </w:rPr>
      </w:pPr>
    </w:p>
    <w:p w:rsidR="00370B6E" w:rsidRPr="00CB126D" w:rsidRDefault="00370B6E" w:rsidP="00370B6E">
      <w:pPr>
        <w:rPr>
          <w:rFonts w:ascii="Calibri" w:hAnsi="Calibri"/>
          <w:sz w:val="22"/>
          <w:szCs w:val="22"/>
        </w:rPr>
      </w:pPr>
      <w:r w:rsidRPr="00CB126D">
        <w:rPr>
          <w:rFonts w:ascii="Calibri" w:hAnsi="Calibri"/>
          <w:sz w:val="22"/>
          <w:szCs w:val="22"/>
        </w:rPr>
        <w:t>A continuous programme of upgrading and enhancing facilities has resulted in the creation of new Junior and Senior libraries, a fifth ICT facility, a new suite of classrooms, a newly refurbished Sixth Form Centre, as well as the extension and refurbishment of the boarding h</w:t>
      </w:r>
      <w:r w:rsidR="00CB126D" w:rsidRPr="00CB126D">
        <w:rPr>
          <w:rFonts w:ascii="Calibri" w:hAnsi="Calibri"/>
          <w:sz w:val="22"/>
          <w:szCs w:val="22"/>
        </w:rPr>
        <w:t>ouses</w:t>
      </w:r>
      <w:r w:rsidRPr="00CB126D">
        <w:rPr>
          <w:rFonts w:ascii="Calibri" w:hAnsi="Calibri"/>
          <w:sz w:val="22"/>
          <w:szCs w:val="22"/>
        </w:rPr>
        <w:t>. The Senior Leadership Team and Governors are currently exploring new initiatives to further enhance the facilities.</w:t>
      </w:r>
    </w:p>
    <w:p w:rsidR="00370B6E" w:rsidRPr="00CB126D" w:rsidRDefault="00370B6E" w:rsidP="00370B6E">
      <w:pPr>
        <w:rPr>
          <w:rFonts w:ascii="Calibri" w:hAnsi="Calibri"/>
          <w:sz w:val="22"/>
          <w:szCs w:val="22"/>
        </w:rPr>
      </w:pPr>
    </w:p>
    <w:p w:rsidR="00E324E6" w:rsidRPr="00CB126D" w:rsidRDefault="00611F14" w:rsidP="00CB126D">
      <w:pPr>
        <w:pStyle w:val="NewsletterBody"/>
        <w:rPr>
          <w:rFonts w:ascii="Calibri" w:hAnsi="Calibri"/>
          <w:szCs w:val="22"/>
        </w:rPr>
      </w:pPr>
      <w:r w:rsidRPr="00CB126D">
        <w:rPr>
          <w:rFonts w:ascii="Calibri" w:hAnsi="Calibri"/>
          <w:szCs w:val="22"/>
        </w:rPr>
        <w:t>The school has recently undergone an Inspection under the new Independent School Inspectorate (ISI) format.  The judgements of excellent and good for pupils’ personal development and achievement confirmed that the school is thriving.  The Inspectio</w:t>
      </w:r>
      <w:r w:rsidR="001212BD">
        <w:rPr>
          <w:rFonts w:ascii="Calibri" w:hAnsi="Calibri"/>
          <w:szCs w:val="22"/>
        </w:rPr>
        <w:t>n Reports are available on the S</w:t>
      </w:r>
      <w:r w:rsidRPr="00CB126D">
        <w:rPr>
          <w:rFonts w:ascii="Calibri" w:hAnsi="Calibri"/>
          <w:szCs w:val="22"/>
        </w:rPr>
        <w:t>chool’s website.</w:t>
      </w:r>
    </w:p>
    <w:p w:rsidR="00AA66AB" w:rsidRPr="00CB126D" w:rsidRDefault="00AA66AB" w:rsidP="00370B6E">
      <w:pPr>
        <w:rPr>
          <w:rFonts w:ascii="Calibri" w:hAnsi="Calibri"/>
          <w:b/>
        </w:rPr>
      </w:pPr>
    </w:p>
    <w:p w:rsidR="00EE3626" w:rsidRPr="00CB126D" w:rsidRDefault="00370B6E" w:rsidP="00370B6E">
      <w:pPr>
        <w:rPr>
          <w:rFonts w:ascii="Calibri" w:hAnsi="Calibri"/>
          <w:b/>
        </w:rPr>
      </w:pPr>
      <w:r w:rsidRPr="00CB126D">
        <w:rPr>
          <w:rFonts w:ascii="Calibri" w:hAnsi="Calibri"/>
          <w:b/>
        </w:rPr>
        <w:t>Staff</w:t>
      </w:r>
    </w:p>
    <w:p w:rsidR="00370B6E" w:rsidRPr="00CB126D" w:rsidRDefault="006840C6" w:rsidP="00370B6E">
      <w:pPr>
        <w:rPr>
          <w:rFonts w:ascii="Calibri" w:hAnsi="Calibri"/>
          <w:b/>
          <w:sz w:val="22"/>
          <w:szCs w:val="22"/>
        </w:rPr>
      </w:pPr>
      <w:r w:rsidRPr="00CB126D">
        <w:rPr>
          <w:rFonts w:ascii="Calibri" w:hAnsi="Calibri"/>
          <w:noProof/>
          <w:sz w:val="22"/>
          <w:szCs w:val="22"/>
          <w:lang w:val="en-GB" w:eastAsia="en-GB"/>
        </w:rPr>
        <w:drawing>
          <wp:anchor distT="0" distB="0" distL="114300" distR="114300" simplePos="0" relativeHeight="251660800" behindDoc="0" locked="0" layoutInCell="1" allowOverlap="1" wp14:anchorId="5D5D3F01" wp14:editId="5D46EFB7">
            <wp:simplePos x="0" y="0"/>
            <wp:positionH relativeFrom="column">
              <wp:posOffset>0</wp:posOffset>
            </wp:positionH>
            <wp:positionV relativeFrom="paragraph">
              <wp:posOffset>815975</wp:posOffset>
            </wp:positionV>
            <wp:extent cx="1657350" cy="11049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R-4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7350" cy="1104900"/>
                    </a:xfrm>
                    <a:prstGeom prst="rect">
                      <a:avLst/>
                    </a:prstGeom>
                  </pic:spPr>
                </pic:pic>
              </a:graphicData>
            </a:graphic>
            <wp14:sizeRelH relativeFrom="page">
              <wp14:pctWidth>0</wp14:pctWidth>
            </wp14:sizeRelH>
            <wp14:sizeRelV relativeFrom="page">
              <wp14:pctHeight>0</wp14:pctHeight>
            </wp14:sizeRelV>
          </wp:anchor>
        </w:drawing>
      </w:r>
      <w:r w:rsidR="00370B6E" w:rsidRPr="00CB126D">
        <w:rPr>
          <w:rFonts w:ascii="Calibri" w:hAnsi="Calibri"/>
          <w:sz w:val="22"/>
          <w:szCs w:val="22"/>
        </w:rPr>
        <w:t>The Principal has been in post since September 2012, although she was previously the School’s Vice- Principal, and is a member of the Society of Heads.  In the Senior Leadership Team</w:t>
      </w:r>
      <w:r w:rsidR="00777E5F" w:rsidRPr="00CB126D">
        <w:rPr>
          <w:rFonts w:ascii="Calibri" w:hAnsi="Calibri"/>
          <w:sz w:val="22"/>
          <w:szCs w:val="22"/>
        </w:rPr>
        <w:t>, the Principal is joined by two</w:t>
      </w:r>
      <w:r w:rsidR="00370B6E" w:rsidRPr="00CB126D">
        <w:rPr>
          <w:rFonts w:ascii="Calibri" w:hAnsi="Calibri"/>
          <w:sz w:val="22"/>
          <w:szCs w:val="22"/>
        </w:rPr>
        <w:t xml:space="preserve"> Vice</w:t>
      </w:r>
      <w:r w:rsidR="005429C1" w:rsidRPr="00CB126D">
        <w:rPr>
          <w:rFonts w:ascii="Calibri" w:hAnsi="Calibri"/>
          <w:sz w:val="22"/>
          <w:szCs w:val="22"/>
        </w:rPr>
        <w:t>-</w:t>
      </w:r>
      <w:r w:rsidR="00D87B14" w:rsidRPr="00CB126D">
        <w:rPr>
          <w:rFonts w:ascii="Calibri" w:hAnsi="Calibri"/>
          <w:sz w:val="22"/>
          <w:szCs w:val="22"/>
        </w:rPr>
        <w:t>P</w:t>
      </w:r>
      <w:r w:rsidR="00370B6E" w:rsidRPr="00CB126D">
        <w:rPr>
          <w:rFonts w:ascii="Calibri" w:hAnsi="Calibri"/>
          <w:sz w:val="22"/>
          <w:szCs w:val="22"/>
        </w:rPr>
        <w:t>rincipal</w:t>
      </w:r>
      <w:r w:rsidR="00777E5F" w:rsidRPr="00CB126D">
        <w:rPr>
          <w:rFonts w:ascii="Calibri" w:hAnsi="Calibri"/>
          <w:sz w:val="22"/>
          <w:szCs w:val="22"/>
        </w:rPr>
        <w:t>s (Head of Juniors and Head of Seniors)</w:t>
      </w:r>
      <w:r w:rsidR="00370B6E" w:rsidRPr="00CB126D">
        <w:rPr>
          <w:rFonts w:ascii="Calibri" w:hAnsi="Calibri"/>
          <w:sz w:val="22"/>
          <w:szCs w:val="22"/>
        </w:rPr>
        <w:t>, the Bursar, and the Marketing Manager.  There are over 50 members on the teaching staf</w:t>
      </w:r>
      <w:r w:rsidR="00777E5F" w:rsidRPr="00CB126D">
        <w:rPr>
          <w:rFonts w:ascii="Calibri" w:hAnsi="Calibri"/>
          <w:sz w:val="22"/>
          <w:szCs w:val="22"/>
        </w:rPr>
        <w:t>f.  Support staff includes the estates, domestic and c</w:t>
      </w:r>
      <w:r w:rsidR="00370B6E" w:rsidRPr="00CB126D">
        <w:rPr>
          <w:rFonts w:ascii="Calibri" w:hAnsi="Calibri"/>
          <w:sz w:val="22"/>
          <w:szCs w:val="22"/>
        </w:rPr>
        <w:t>ater</w:t>
      </w:r>
      <w:r w:rsidR="00346A36">
        <w:rPr>
          <w:rFonts w:ascii="Calibri" w:hAnsi="Calibri"/>
          <w:sz w:val="22"/>
          <w:szCs w:val="22"/>
        </w:rPr>
        <w:t>ing teams, l</w:t>
      </w:r>
      <w:r w:rsidR="00777E5F" w:rsidRPr="00CB126D">
        <w:rPr>
          <w:rFonts w:ascii="Calibri" w:hAnsi="Calibri"/>
          <w:sz w:val="22"/>
          <w:szCs w:val="22"/>
        </w:rPr>
        <w:t>ibrarians, ICT and laboratory t</w:t>
      </w:r>
      <w:r w:rsidR="00370B6E" w:rsidRPr="00CB126D">
        <w:rPr>
          <w:rFonts w:ascii="Calibri" w:hAnsi="Calibri"/>
          <w:sz w:val="22"/>
          <w:szCs w:val="22"/>
        </w:rPr>
        <w:t xml:space="preserve">echnicians, boarding house staff, </w:t>
      </w:r>
      <w:r w:rsidR="009033B2" w:rsidRPr="00CB126D">
        <w:rPr>
          <w:rFonts w:ascii="Calibri" w:hAnsi="Calibri"/>
          <w:sz w:val="22"/>
          <w:szCs w:val="22"/>
        </w:rPr>
        <w:t xml:space="preserve">School </w:t>
      </w:r>
      <w:r w:rsidR="00370B6E" w:rsidRPr="00CB126D">
        <w:rPr>
          <w:rFonts w:ascii="Calibri" w:hAnsi="Calibri"/>
          <w:sz w:val="22"/>
          <w:szCs w:val="22"/>
        </w:rPr>
        <w:t xml:space="preserve">Nurse and secretarial personnel. </w:t>
      </w:r>
    </w:p>
    <w:p w:rsidR="00370B6E" w:rsidRPr="00CB126D" w:rsidRDefault="00370B6E" w:rsidP="00370B6E">
      <w:pPr>
        <w:rPr>
          <w:rFonts w:ascii="Calibri" w:hAnsi="Calibri"/>
          <w:sz w:val="22"/>
          <w:szCs w:val="22"/>
        </w:rPr>
      </w:pPr>
    </w:p>
    <w:p w:rsidR="005429C1" w:rsidRPr="00CB126D" w:rsidRDefault="00370B6E" w:rsidP="00370B6E">
      <w:pPr>
        <w:rPr>
          <w:rFonts w:ascii="Calibri" w:hAnsi="Calibri"/>
          <w:b/>
        </w:rPr>
      </w:pPr>
      <w:r w:rsidRPr="00CB126D">
        <w:rPr>
          <w:rFonts w:ascii="Calibri" w:hAnsi="Calibri"/>
          <w:b/>
        </w:rPr>
        <w:t>Pupils</w:t>
      </w:r>
    </w:p>
    <w:p w:rsidR="002638D1" w:rsidRPr="00CB126D" w:rsidRDefault="00370B6E" w:rsidP="00370B6E">
      <w:pPr>
        <w:rPr>
          <w:rFonts w:ascii="Calibri" w:hAnsi="Calibri"/>
          <w:sz w:val="22"/>
          <w:szCs w:val="22"/>
        </w:rPr>
      </w:pPr>
      <w:r w:rsidRPr="00CB126D">
        <w:rPr>
          <w:rFonts w:ascii="Calibri" w:hAnsi="Calibri"/>
          <w:sz w:val="22"/>
          <w:szCs w:val="22"/>
        </w:rPr>
        <w:t>On the current roll there are approximately 3</w:t>
      </w:r>
      <w:r w:rsidR="003F2BCE" w:rsidRPr="00CB126D">
        <w:rPr>
          <w:rFonts w:ascii="Calibri" w:hAnsi="Calibri"/>
          <w:sz w:val="22"/>
          <w:szCs w:val="22"/>
        </w:rPr>
        <w:t>5</w:t>
      </w:r>
      <w:r w:rsidRPr="00CB126D">
        <w:rPr>
          <w:rFonts w:ascii="Calibri" w:hAnsi="Calibri"/>
          <w:sz w:val="22"/>
          <w:szCs w:val="22"/>
        </w:rPr>
        <w:t>0 pupi</w:t>
      </w:r>
      <w:r w:rsidR="003F2BCE" w:rsidRPr="00CB126D">
        <w:rPr>
          <w:rFonts w:ascii="Calibri" w:hAnsi="Calibri"/>
          <w:sz w:val="22"/>
          <w:szCs w:val="22"/>
        </w:rPr>
        <w:t>ls aged 3-18.  Of these, some 11</w:t>
      </w:r>
      <w:r w:rsidR="00D87B14" w:rsidRPr="00CB126D">
        <w:rPr>
          <w:rFonts w:ascii="Calibri" w:hAnsi="Calibri"/>
          <w:sz w:val="22"/>
          <w:szCs w:val="22"/>
        </w:rPr>
        <w:t>0</w:t>
      </w:r>
      <w:r w:rsidRPr="00CB126D">
        <w:rPr>
          <w:rFonts w:ascii="Calibri" w:hAnsi="Calibri"/>
          <w:sz w:val="22"/>
          <w:szCs w:val="22"/>
        </w:rPr>
        <w:t xml:space="preserve"> are in the Junior School, and 2</w:t>
      </w:r>
      <w:r w:rsidR="00D87B14" w:rsidRPr="00CB126D">
        <w:rPr>
          <w:rFonts w:ascii="Calibri" w:hAnsi="Calibri"/>
          <w:sz w:val="22"/>
          <w:szCs w:val="22"/>
        </w:rPr>
        <w:t>4</w:t>
      </w:r>
      <w:r w:rsidRPr="00CB126D">
        <w:rPr>
          <w:rFonts w:ascii="Calibri" w:hAnsi="Calibri"/>
          <w:sz w:val="22"/>
          <w:szCs w:val="22"/>
        </w:rPr>
        <w:t>0 a</w:t>
      </w:r>
      <w:r w:rsidR="00D87B14" w:rsidRPr="00CB126D">
        <w:rPr>
          <w:rFonts w:ascii="Calibri" w:hAnsi="Calibri"/>
          <w:sz w:val="22"/>
          <w:szCs w:val="22"/>
        </w:rPr>
        <w:t>re in the Senior School, with 65</w:t>
      </w:r>
      <w:r w:rsidRPr="00CB126D">
        <w:rPr>
          <w:rFonts w:ascii="Calibri" w:hAnsi="Calibri"/>
          <w:sz w:val="22"/>
          <w:szCs w:val="22"/>
        </w:rPr>
        <w:t xml:space="preserve"> full or weekly boarders.  Over half of the Senior </w:t>
      </w:r>
      <w:r w:rsidR="00D87B14" w:rsidRPr="00CB126D">
        <w:rPr>
          <w:rFonts w:ascii="Calibri" w:hAnsi="Calibri"/>
          <w:sz w:val="22"/>
          <w:szCs w:val="22"/>
        </w:rPr>
        <w:t>School p</w:t>
      </w:r>
      <w:r w:rsidRPr="00CB126D">
        <w:rPr>
          <w:rFonts w:ascii="Calibri" w:hAnsi="Calibri"/>
          <w:sz w:val="22"/>
          <w:szCs w:val="22"/>
        </w:rPr>
        <w:t>upils enter through our Junior School, though a number join us from feeder schools after the entrance examination each year.</w:t>
      </w:r>
    </w:p>
    <w:p w:rsidR="002638D1" w:rsidRPr="00CB126D" w:rsidRDefault="002638D1" w:rsidP="00370B6E">
      <w:pPr>
        <w:rPr>
          <w:rFonts w:ascii="Calibri" w:hAnsi="Calibri"/>
          <w:sz w:val="22"/>
          <w:szCs w:val="22"/>
        </w:rPr>
      </w:pPr>
    </w:p>
    <w:p w:rsidR="00370B6E" w:rsidRPr="00CB126D" w:rsidRDefault="00370B6E" w:rsidP="00370B6E">
      <w:pPr>
        <w:rPr>
          <w:rFonts w:ascii="Calibri" w:hAnsi="Calibri"/>
          <w:sz w:val="22"/>
          <w:szCs w:val="22"/>
        </w:rPr>
      </w:pPr>
      <w:r w:rsidRPr="00CB126D">
        <w:rPr>
          <w:rFonts w:ascii="Calibri" w:hAnsi="Calibri"/>
          <w:sz w:val="22"/>
          <w:szCs w:val="22"/>
        </w:rPr>
        <w:t>As the school is largely non-selective</w:t>
      </w:r>
      <w:r w:rsidR="00777E5F" w:rsidRPr="00CB126D">
        <w:rPr>
          <w:rFonts w:ascii="Calibri" w:hAnsi="Calibri"/>
          <w:sz w:val="22"/>
          <w:szCs w:val="22"/>
        </w:rPr>
        <w:t>,</w:t>
      </w:r>
      <w:r w:rsidRPr="00CB126D">
        <w:rPr>
          <w:rFonts w:ascii="Calibri" w:hAnsi="Calibri"/>
          <w:sz w:val="22"/>
          <w:szCs w:val="22"/>
        </w:rPr>
        <w:t xml:space="preserve"> there is a broad ability </w:t>
      </w:r>
      <w:r w:rsidR="006840C6" w:rsidRPr="00CB126D">
        <w:rPr>
          <w:rFonts w:ascii="Calibri" w:hAnsi="Calibri"/>
          <w:noProof/>
          <w:sz w:val="22"/>
          <w:szCs w:val="22"/>
          <w:lang w:val="en-GB" w:eastAsia="en-GB"/>
        </w:rPr>
        <w:drawing>
          <wp:anchor distT="0" distB="0" distL="114300" distR="114300" simplePos="0" relativeHeight="251662848" behindDoc="0" locked="0" layoutInCell="1" allowOverlap="1" wp14:anchorId="7810C88D" wp14:editId="36EABDE3">
            <wp:simplePos x="0" y="0"/>
            <wp:positionH relativeFrom="column">
              <wp:posOffset>2009775</wp:posOffset>
            </wp:positionH>
            <wp:positionV relativeFrom="paragraph">
              <wp:posOffset>197485</wp:posOffset>
            </wp:positionV>
            <wp:extent cx="1085850" cy="16281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R-39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5850" cy="1628140"/>
                    </a:xfrm>
                    <a:prstGeom prst="rect">
                      <a:avLst/>
                    </a:prstGeom>
                  </pic:spPr>
                </pic:pic>
              </a:graphicData>
            </a:graphic>
            <wp14:sizeRelH relativeFrom="page">
              <wp14:pctWidth>0</wp14:pctWidth>
            </wp14:sizeRelH>
            <wp14:sizeRelV relativeFrom="page">
              <wp14:pctHeight>0</wp14:pctHeight>
            </wp14:sizeRelV>
          </wp:anchor>
        </w:drawing>
      </w:r>
      <w:r w:rsidRPr="00CB126D">
        <w:rPr>
          <w:rFonts w:ascii="Calibri" w:hAnsi="Calibri"/>
          <w:sz w:val="22"/>
          <w:szCs w:val="22"/>
        </w:rPr>
        <w:t>range with pupils who are academically more able (AMA), as well as those with Special Learning Needs, particularly dyslexia. A proportion of the boarders also receive support with English as an Additional Language.</w:t>
      </w:r>
    </w:p>
    <w:p w:rsidR="006840C6" w:rsidRPr="00CB126D" w:rsidRDefault="006840C6" w:rsidP="00370B6E">
      <w:pPr>
        <w:rPr>
          <w:rFonts w:ascii="Calibri" w:hAnsi="Calibri"/>
          <w:sz w:val="22"/>
          <w:szCs w:val="22"/>
        </w:rPr>
      </w:pPr>
    </w:p>
    <w:p w:rsidR="00370B6E" w:rsidRPr="00CB126D" w:rsidRDefault="00370B6E" w:rsidP="00370B6E">
      <w:pPr>
        <w:rPr>
          <w:rFonts w:ascii="Calibri" w:hAnsi="Calibri"/>
          <w:b/>
        </w:rPr>
      </w:pPr>
      <w:r w:rsidRPr="00CB126D">
        <w:rPr>
          <w:rFonts w:ascii="Calibri" w:hAnsi="Calibri"/>
          <w:b/>
        </w:rPr>
        <w:t>Governing Body</w:t>
      </w:r>
    </w:p>
    <w:p w:rsidR="009033B2" w:rsidRPr="00CB126D" w:rsidRDefault="006840C6" w:rsidP="006840C6">
      <w:pPr>
        <w:pStyle w:val="NewsletterBody"/>
        <w:rPr>
          <w:rFonts w:ascii="Calibri" w:hAnsi="Calibri"/>
          <w:szCs w:val="22"/>
        </w:rPr>
      </w:pPr>
      <w:r w:rsidRPr="00CB126D">
        <w:rPr>
          <w:rFonts w:ascii="Calibri" w:hAnsi="Calibri"/>
          <w:szCs w:val="22"/>
        </w:rPr>
        <w:t xml:space="preserve">The School comes under the authority of the Moravian Church (Protestant) through its Provincial (Church) Board, the members of which act as the Trustees of the School.  The Board of Governors consists of local men and women from a variety of professions including education.  </w:t>
      </w:r>
    </w:p>
    <w:p w:rsidR="00CB126D" w:rsidRDefault="006840C6" w:rsidP="00CB126D">
      <w:pPr>
        <w:pStyle w:val="NewsletterBody"/>
        <w:rPr>
          <w:rFonts w:ascii="Calibri" w:hAnsi="Calibri"/>
          <w:szCs w:val="22"/>
        </w:rPr>
      </w:pPr>
      <w:r w:rsidRPr="00CB126D">
        <w:rPr>
          <w:rFonts w:ascii="Calibri" w:hAnsi="Calibri"/>
          <w:szCs w:val="22"/>
        </w:rPr>
        <w:t>The Board of Governors meets at least twice per term and its committees more frequently.</w:t>
      </w:r>
    </w:p>
    <w:p w:rsidR="00CB126D" w:rsidRDefault="00CB126D" w:rsidP="00CB126D">
      <w:pPr>
        <w:pStyle w:val="NewsletterBody"/>
        <w:rPr>
          <w:rFonts w:ascii="Calibri" w:hAnsi="Calibri"/>
          <w:szCs w:val="22"/>
        </w:rPr>
      </w:pPr>
    </w:p>
    <w:p w:rsidR="00CB126D" w:rsidRPr="00CB126D" w:rsidRDefault="00CB126D" w:rsidP="00CB126D">
      <w:pPr>
        <w:pStyle w:val="NewsletterBody"/>
        <w:rPr>
          <w:rFonts w:ascii="Calibri" w:hAnsi="Calibri"/>
          <w:sz w:val="24"/>
        </w:rPr>
      </w:pPr>
      <w:r w:rsidRPr="00CB126D">
        <w:rPr>
          <w:rFonts w:ascii="Calibri" w:hAnsi="Calibri"/>
          <w:b/>
          <w:sz w:val="24"/>
        </w:rPr>
        <w:lastRenderedPageBreak/>
        <w:t xml:space="preserve">School Philosophy </w:t>
      </w:r>
    </w:p>
    <w:p w:rsidR="006840C6" w:rsidRPr="00CB126D" w:rsidRDefault="006840C6" w:rsidP="006840C6">
      <w:pPr>
        <w:rPr>
          <w:rFonts w:ascii="Calibri" w:hAnsi="Calibri"/>
          <w:b/>
          <w:bCs/>
          <w:i/>
          <w:color w:val="4F81BD" w:themeColor="accent1"/>
          <w:sz w:val="22"/>
          <w:szCs w:val="22"/>
        </w:rPr>
      </w:pPr>
      <w:r w:rsidRPr="00CB126D">
        <w:rPr>
          <w:rFonts w:ascii="Calibri" w:hAnsi="Calibri"/>
          <w:bCs/>
          <w:sz w:val="22"/>
          <w:szCs w:val="22"/>
        </w:rPr>
        <w:t xml:space="preserve">Our Core Values:  </w:t>
      </w:r>
      <w:r w:rsidRPr="00CB126D">
        <w:rPr>
          <w:rFonts w:ascii="Calibri" w:hAnsi="Calibri"/>
          <w:b/>
          <w:bCs/>
          <w:i/>
          <w:color w:val="4F81BD" w:themeColor="accent1"/>
          <w:sz w:val="22"/>
          <w:szCs w:val="22"/>
        </w:rPr>
        <w:t>In essentials UNITY, in non-essentials LIBERTY, in all things CHARITY.</w:t>
      </w:r>
    </w:p>
    <w:p w:rsidR="006840C6" w:rsidRPr="00CB126D" w:rsidRDefault="006840C6" w:rsidP="006840C6">
      <w:pPr>
        <w:rPr>
          <w:rFonts w:ascii="Calibri" w:hAnsi="Calibri"/>
          <w:sz w:val="22"/>
          <w:szCs w:val="22"/>
        </w:rPr>
      </w:pPr>
    </w:p>
    <w:p w:rsidR="006840C6" w:rsidRPr="00CB126D" w:rsidRDefault="005429C1" w:rsidP="006840C6">
      <w:pPr>
        <w:rPr>
          <w:rFonts w:ascii="Calibri" w:hAnsi="Calibri"/>
          <w:sz w:val="22"/>
          <w:szCs w:val="22"/>
        </w:rPr>
      </w:pPr>
      <w:r w:rsidRPr="00CB126D">
        <w:rPr>
          <w:rFonts w:ascii="Calibri" w:hAnsi="Calibri"/>
          <w:sz w:val="22"/>
          <w:szCs w:val="22"/>
        </w:rPr>
        <w:t xml:space="preserve">We emphasise: </w:t>
      </w:r>
    </w:p>
    <w:p w:rsidR="006840C6" w:rsidRPr="00CB126D" w:rsidRDefault="006840C6" w:rsidP="006840C6">
      <w:pPr>
        <w:tabs>
          <w:tab w:val="left" w:pos="1080"/>
        </w:tabs>
        <w:rPr>
          <w:rFonts w:ascii="Calibri" w:hAnsi="Calibri"/>
          <w:sz w:val="22"/>
          <w:szCs w:val="22"/>
        </w:rPr>
      </w:pPr>
      <w:r w:rsidRPr="00CB126D">
        <w:rPr>
          <w:rFonts w:ascii="Calibri" w:hAnsi="Calibri"/>
          <w:sz w:val="22"/>
          <w:szCs w:val="22"/>
        </w:rPr>
        <w:t>The value of each individual, by encouraging the development of intellectual, physical and sp</w:t>
      </w:r>
      <w:r w:rsidR="005429C1" w:rsidRPr="00CB126D">
        <w:rPr>
          <w:rFonts w:ascii="Calibri" w:hAnsi="Calibri"/>
          <w:sz w:val="22"/>
          <w:szCs w:val="22"/>
        </w:rPr>
        <w:t>iritual qualities to the full; t</w:t>
      </w:r>
      <w:r w:rsidRPr="00CB126D">
        <w:rPr>
          <w:rFonts w:ascii="Calibri" w:hAnsi="Calibri"/>
          <w:sz w:val="22"/>
          <w:szCs w:val="22"/>
        </w:rPr>
        <w:t>he importance of the highest personal standards of integrity; self-discipline and</w:t>
      </w:r>
      <w:r w:rsidR="00EE3626" w:rsidRPr="00CB126D">
        <w:rPr>
          <w:rFonts w:ascii="Calibri" w:hAnsi="Calibri"/>
          <w:sz w:val="22"/>
          <w:szCs w:val="22"/>
        </w:rPr>
        <w:t xml:space="preserve"> </w:t>
      </w:r>
      <w:r w:rsidRPr="00CB126D">
        <w:rPr>
          <w:rFonts w:ascii="Calibri" w:hAnsi="Calibri"/>
          <w:sz w:val="22"/>
          <w:szCs w:val="22"/>
        </w:rPr>
        <w:t>scholarship.</w:t>
      </w:r>
    </w:p>
    <w:p w:rsidR="006840C6" w:rsidRPr="00CB126D" w:rsidRDefault="006840C6" w:rsidP="006840C6">
      <w:pPr>
        <w:tabs>
          <w:tab w:val="left" w:pos="1080"/>
        </w:tabs>
        <w:rPr>
          <w:rFonts w:ascii="Calibri" w:hAnsi="Calibri"/>
          <w:sz w:val="22"/>
          <w:szCs w:val="22"/>
        </w:rPr>
      </w:pPr>
    </w:p>
    <w:p w:rsidR="006840C6" w:rsidRPr="00CB126D" w:rsidRDefault="006840C6" w:rsidP="006840C6">
      <w:pPr>
        <w:tabs>
          <w:tab w:val="left" w:pos="1080"/>
        </w:tabs>
        <w:rPr>
          <w:rFonts w:ascii="Calibri" w:hAnsi="Calibri"/>
          <w:sz w:val="22"/>
          <w:szCs w:val="22"/>
        </w:rPr>
      </w:pPr>
      <w:r w:rsidRPr="00CB126D">
        <w:rPr>
          <w:rFonts w:ascii="Calibri" w:hAnsi="Calibri"/>
          <w:sz w:val="22"/>
          <w:szCs w:val="22"/>
        </w:rPr>
        <w:t xml:space="preserve">We aim to send out students who are: </w:t>
      </w:r>
    </w:p>
    <w:p w:rsidR="006840C6" w:rsidRPr="00CB126D" w:rsidRDefault="006840C6" w:rsidP="006840C6">
      <w:pPr>
        <w:pStyle w:val="ListParagraph"/>
        <w:numPr>
          <w:ilvl w:val="0"/>
          <w:numId w:val="2"/>
        </w:numPr>
        <w:tabs>
          <w:tab w:val="left" w:pos="1080"/>
        </w:tabs>
        <w:rPr>
          <w:rFonts w:ascii="Calibri" w:hAnsi="Calibri"/>
          <w:sz w:val="22"/>
          <w:szCs w:val="22"/>
        </w:rPr>
      </w:pPr>
      <w:r w:rsidRPr="00CB126D">
        <w:rPr>
          <w:rFonts w:ascii="Calibri" w:hAnsi="Calibri"/>
          <w:sz w:val="22"/>
          <w:szCs w:val="22"/>
        </w:rPr>
        <w:t>Justifiably prou</w:t>
      </w:r>
      <w:r w:rsidR="005429C1" w:rsidRPr="00CB126D">
        <w:rPr>
          <w:rFonts w:ascii="Calibri" w:hAnsi="Calibri"/>
          <w:sz w:val="22"/>
          <w:szCs w:val="22"/>
        </w:rPr>
        <w:t>d of their academic achievement</w:t>
      </w:r>
      <w:r w:rsidR="001212BD">
        <w:rPr>
          <w:rFonts w:ascii="Calibri" w:hAnsi="Calibri"/>
          <w:sz w:val="22"/>
          <w:szCs w:val="22"/>
        </w:rPr>
        <w:t>.</w:t>
      </w:r>
    </w:p>
    <w:p w:rsidR="005429C1" w:rsidRPr="00CB126D" w:rsidRDefault="005429C1" w:rsidP="005429C1">
      <w:pPr>
        <w:pStyle w:val="ListParagraph"/>
        <w:tabs>
          <w:tab w:val="left" w:pos="1080"/>
        </w:tabs>
        <w:rPr>
          <w:rFonts w:ascii="Calibri" w:hAnsi="Calibri"/>
          <w:sz w:val="22"/>
          <w:szCs w:val="22"/>
        </w:rPr>
      </w:pPr>
    </w:p>
    <w:p w:rsidR="006840C6" w:rsidRPr="00CB126D" w:rsidRDefault="006840C6" w:rsidP="006840C6">
      <w:pPr>
        <w:pStyle w:val="ListParagraph"/>
        <w:numPr>
          <w:ilvl w:val="0"/>
          <w:numId w:val="2"/>
        </w:numPr>
        <w:tabs>
          <w:tab w:val="left" w:pos="1080"/>
        </w:tabs>
        <w:rPr>
          <w:rFonts w:ascii="Calibri" w:hAnsi="Calibri"/>
          <w:sz w:val="22"/>
          <w:szCs w:val="22"/>
        </w:rPr>
      </w:pPr>
      <w:r w:rsidRPr="00CB126D">
        <w:rPr>
          <w:rFonts w:ascii="Calibri" w:hAnsi="Calibri"/>
          <w:sz w:val="22"/>
          <w:szCs w:val="22"/>
        </w:rPr>
        <w:t xml:space="preserve">Mature, confident </w:t>
      </w:r>
      <w:r w:rsidR="005429C1" w:rsidRPr="00CB126D">
        <w:rPr>
          <w:rFonts w:ascii="Calibri" w:hAnsi="Calibri"/>
          <w:sz w:val="22"/>
          <w:szCs w:val="22"/>
        </w:rPr>
        <w:t>and capable young men and women</w:t>
      </w:r>
      <w:r w:rsidR="001212BD">
        <w:rPr>
          <w:rFonts w:ascii="Calibri" w:hAnsi="Calibri"/>
          <w:sz w:val="22"/>
          <w:szCs w:val="22"/>
        </w:rPr>
        <w:t>.</w:t>
      </w:r>
    </w:p>
    <w:p w:rsidR="005429C1" w:rsidRPr="00CB126D" w:rsidRDefault="005429C1" w:rsidP="005429C1">
      <w:pPr>
        <w:pStyle w:val="ListParagraph"/>
        <w:tabs>
          <w:tab w:val="left" w:pos="1080"/>
        </w:tabs>
        <w:rPr>
          <w:rFonts w:ascii="Calibri" w:hAnsi="Calibri"/>
          <w:sz w:val="22"/>
          <w:szCs w:val="22"/>
        </w:rPr>
      </w:pPr>
    </w:p>
    <w:p w:rsidR="006840C6" w:rsidRPr="00CB126D" w:rsidRDefault="006840C6" w:rsidP="006840C6">
      <w:pPr>
        <w:pStyle w:val="ListParagraph"/>
        <w:numPr>
          <w:ilvl w:val="0"/>
          <w:numId w:val="2"/>
        </w:numPr>
        <w:tabs>
          <w:tab w:val="left" w:pos="1080"/>
        </w:tabs>
        <w:rPr>
          <w:rFonts w:ascii="Calibri" w:hAnsi="Calibri"/>
          <w:sz w:val="22"/>
          <w:szCs w:val="22"/>
        </w:rPr>
      </w:pPr>
      <w:r w:rsidRPr="00CB126D">
        <w:rPr>
          <w:rFonts w:ascii="Calibri" w:hAnsi="Calibri"/>
          <w:sz w:val="22"/>
          <w:szCs w:val="22"/>
        </w:rPr>
        <w:t>Generous in spirit, tolerant and s</w:t>
      </w:r>
      <w:r w:rsidR="005429C1" w:rsidRPr="00CB126D">
        <w:rPr>
          <w:rFonts w:ascii="Calibri" w:hAnsi="Calibri"/>
          <w:sz w:val="22"/>
          <w:szCs w:val="22"/>
        </w:rPr>
        <w:t>ensitive to the needs of others</w:t>
      </w:r>
      <w:r w:rsidR="001212BD">
        <w:rPr>
          <w:rFonts w:ascii="Calibri" w:hAnsi="Calibri"/>
          <w:sz w:val="22"/>
          <w:szCs w:val="22"/>
        </w:rPr>
        <w:t>.</w:t>
      </w:r>
    </w:p>
    <w:p w:rsidR="005429C1" w:rsidRPr="00CB126D" w:rsidRDefault="005429C1" w:rsidP="005429C1">
      <w:pPr>
        <w:pStyle w:val="ListParagraph"/>
        <w:tabs>
          <w:tab w:val="left" w:pos="1080"/>
        </w:tabs>
        <w:rPr>
          <w:rFonts w:ascii="Calibri" w:hAnsi="Calibri"/>
          <w:sz w:val="22"/>
          <w:szCs w:val="22"/>
        </w:rPr>
      </w:pPr>
    </w:p>
    <w:p w:rsidR="006840C6" w:rsidRPr="00CB126D" w:rsidRDefault="006840C6" w:rsidP="006840C6">
      <w:pPr>
        <w:pStyle w:val="ListParagraph"/>
        <w:numPr>
          <w:ilvl w:val="0"/>
          <w:numId w:val="2"/>
        </w:numPr>
        <w:tabs>
          <w:tab w:val="left" w:pos="1080"/>
        </w:tabs>
        <w:rPr>
          <w:rFonts w:ascii="Calibri" w:hAnsi="Calibri"/>
          <w:sz w:val="22"/>
          <w:szCs w:val="22"/>
        </w:rPr>
      </w:pPr>
      <w:r w:rsidRPr="00CB126D">
        <w:rPr>
          <w:rFonts w:ascii="Calibri" w:hAnsi="Calibri"/>
          <w:sz w:val="22"/>
          <w:szCs w:val="22"/>
        </w:rPr>
        <w:t>Aware of the responsibilit</w:t>
      </w:r>
      <w:r w:rsidR="005429C1" w:rsidRPr="00CB126D">
        <w:rPr>
          <w:rFonts w:ascii="Calibri" w:hAnsi="Calibri"/>
          <w:sz w:val="22"/>
          <w:szCs w:val="22"/>
        </w:rPr>
        <w:t>ies of adulthood and parenthood</w:t>
      </w:r>
      <w:r w:rsidR="001212BD">
        <w:rPr>
          <w:rFonts w:ascii="Calibri" w:hAnsi="Calibri"/>
          <w:sz w:val="22"/>
          <w:szCs w:val="22"/>
        </w:rPr>
        <w:t>.</w:t>
      </w:r>
    </w:p>
    <w:p w:rsidR="005429C1" w:rsidRPr="00CB126D" w:rsidRDefault="005429C1" w:rsidP="005429C1">
      <w:pPr>
        <w:pStyle w:val="ListParagraph"/>
        <w:tabs>
          <w:tab w:val="left" w:pos="1080"/>
        </w:tabs>
        <w:rPr>
          <w:rFonts w:ascii="Calibri" w:hAnsi="Calibri"/>
          <w:sz w:val="22"/>
          <w:szCs w:val="22"/>
        </w:rPr>
      </w:pPr>
    </w:p>
    <w:p w:rsidR="006840C6" w:rsidRPr="00CB126D" w:rsidRDefault="006840C6" w:rsidP="00887A45">
      <w:pPr>
        <w:pStyle w:val="ListParagraph"/>
        <w:numPr>
          <w:ilvl w:val="0"/>
          <w:numId w:val="2"/>
        </w:numPr>
        <w:tabs>
          <w:tab w:val="left" w:pos="1080"/>
        </w:tabs>
        <w:rPr>
          <w:rFonts w:ascii="Calibri" w:hAnsi="Calibri"/>
          <w:sz w:val="22"/>
          <w:szCs w:val="22"/>
        </w:rPr>
      </w:pPr>
      <w:r w:rsidRPr="00CB126D">
        <w:rPr>
          <w:rFonts w:ascii="Calibri" w:hAnsi="Calibri"/>
          <w:sz w:val="22"/>
          <w:szCs w:val="22"/>
        </w:rPr>
        <w:t>Positive in attitude about their contribution to the wider community.</w:t>
      </w:r>
    </w:p>
    <w:p w:rsidR="005429C1" w:rsidRPr="00CB126D" w:rsidRDefault="005429C1" w:rsidP="005429C1">
      <w:pPr>
        <w:pStyle w:val="ListParagraph"/>
        <w:tabs>
          <w:tab w:val="left" w:pos="1080"/>
        </w:tabs>
        <w:rPr>
          <w:rFonts w:ascii="Calibri" w:hAnsi="Calibri"/>
          <w:sz w:val="22"/>
          <w:szCs w:val="22"/>
        </w:rPr>
      </w:pPr>
    </w:p>
    <w:p w:rsidR="006840C6" w:rsidRPr="00CB126D" w:rsidRDefault="002638D1" w:rsidP="005429C1">
      <w:pPr>
        <w:tabs>
          <w:tab w:val="left" w:pos="1080"/>
        </w:tabs>
        <w:jc w:val="center"/>
        <w:rPr>
          <w:rFonts w:ascii="Calibri" w:hAnsi="Calibri"/>
          <w:sz w:val="22"/>
          <w:szCs w:val="22"/>
        </w:rPr>
      </w:pPr>
      <w:r w:rsidRPr="00CB126D">
        <w:rPr>
          <w:rFonts w:ascii="Calibri" w:hAnsi="Calibri"/>
          <w:noProof/>
          <w:sz w:val="22"/>
          <w:szCs w:val="22"/>
          <w:lang w:val="en-GB" w:eastAsia="en-GB"/>
        </w:rPr>
        <w:drawing>
          <wp:inline distT="0" distB="0" distL="0" distR="0" wp14:anchorId="1BF5492D" wp14:editId="2C04F540">
            <wp:extent cx="1316945" cy="742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R-37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6606" cy="748400"/>
                    </a:xfrm>
                    <a:prstGeom prst="rect">
                      <a:avLst/>
                    </a:prstGeom>
                  </pic:spPr>
                </pic:pic>
              </a:graphicData>
            </a:graphic>
          </wp:inline>
        </w:drawing>
      </w:r>
    </w:p>
    <w:p w:rsidR="006840C6" w:rsidRPr="00CB126D" w:rsidRDefault="006840C6" w:rsidP="006840C6">
      <w:pPr>
        <w:tabs>
          <w:tab w:val="left" w:pos="1080"/>
        </w:tabs>
        <w:rPr>
          <w:rFonts w:ascii="Calibri" w:hAnsi="Calibri"/>
          <w:sz w:val="22"/>
          <w:szCs w:val="22"/>
        </w:rPr>
      </w:pPr>
      <w:r w:rsidRPr="00CB126D">
        <w:rPr>
          <w:rFonts w:ascii="Calibri" w:hAnsi="Calibri"/>
          <w:sz w:val="22"/>
          <w:szCs w:val="22"/>
        </w:rPr>
        <w:t>In order to achieve our aims, we are committed to a particular school profile:</w:t>
      </w:r>
    </w:p>
    <w:p w:rsidR="006840C6" w:rsidRPr="00CB126D" w:rsidRDefault="006840C6" w:rsidP="006840C6">
      <w:pPr>
        <w:tabs>
          <w:tab w:val="left" w:pos="1080"/>
        </w:tabs>
        <w:rPr>
          <w:rFonts w:ascii="Calibri" w:hAnsi="Calibri"/>
          <w:sz w:val="22"/>
          <w:szCs w:val="22"/>
        </w:rPr>
      </w:pPr>
    </w:p>
    <w:p w:rsidR="006840C6" w:rsidRPr="00CB126D" w:rsidRDefault="006840C6" w:rsidP="00E46ACC">
      <w:pPr>
        <w:pStyle w:val="ListParagraph"/>
        <w:numPr>
          <w:ilvl w:val="0"/>
          <w:numId w:val="1"/>
        </w:numPr>
        <w:tabs>
          <w:tab w:val="left" w:pos="1080"/>
        </w:tabs>
        <w:rPr>
          <w:rFonts w:ascii="Calibri" w:hAnsi="Calibri"/>
          <w:sz w:val="22"/>
          <w:szCs w:val="22"/>
        </w:rPr>
      </w:pPr>
      <w:r w:rsidRPr="00CB126D">
        <w:rPr>
          <w:rFonts w:ascii="Calibri" w:hAnsi="Calibri"/>
          <w:sz w:val="22"/>
          <w:szCs w:val="22"/>
        </w:rPr>
        <w:t>We shall remain a comparatively small school.  In this way we can know each individual well and maintain the quality of our pastoral care.</w:t>
      </w:r>
    </w:p>
    <w:p w:rsidR="005429C1" w:rsidRPr="00CB126D" w:rsidRDefault="005429C1" w:rsidP="005429C1">
      <w:pPr>
        <w:pStyle w:val="ListParagraph"/>
        <w:tabs>
          <w:tab w:val="left" w:pos="1080"/>
        </w:tabs>
        <w:rPr>
          <w:rFonts w:ascii="Calibri" w:hAnsi="Calibri"/>
          <w:sz w:val="22"/>
          <w:szCs w:val="22"/>
        </w:rPr>
      </w:pPr>
    </w:p>
    <w:p w:rsidR="006840C6" w:rsidRPr="00CB126D" w:rsidRDefault="006840C6" w:rsidP="006840C6">
      <w:pPr>
        <w:pStyle w:val="ListParagraph"/>
        <w:numPr>
          <w:ilvl w:val="0"/>
          <w:numId w:val="1"/>
        </w:numPr>
        <w:tabs>
          <w:tab w:val="left" w:pos="1080"/>
        </w:tabs>
        <w:rPr>
          <w:rFonts w:ascii="Calibri" w:hAnsi="Calibri"/>
          <w:sz w:val="22"/>
          <w:szCs w:val="22"/>
        </w:rPr>
      </w:pPr>
      <w:r w:rsidRPr="00CB126D">
        <w:rPr>
          <w:rFonts w:ascii="Calibri" w:hAnsi="Calibri"/>
          <w:sz w:val="22"/>
          <w:szCs w:val="22"/>
        </w:rPr>
        <w:t>We provide for all-round academic achievements, with a curriculum encompassing numeracy, literacy, languages, creative arts, humanities, sciences, technology and physical education, preparing students for higher education and adult life.</w:t>
      </w:r>
    </w:p>
    <w:p w:rsidR="005429C1" w:rsidRPr="00CB126D" w:rsidRDefault="005429C1" w:rsidP="005429C1">
      <w:pPr>
        <w:pStyle w:val="ListParagraph"/>
        <w:tabs>
          <w:tab w:val="left" w:pos="1080"/>
        </w:tabs>
        <w:rPr>
          <w:rFonts w:ascii="Calibri" w:hAnsi="Calibri"/>
          <w:sz w:val="22"/>
          <w:szCs w:val="22"/>
        </w:rPr>
      </w:pPr>
    </w:p>
    <w:p w:rsidR="00366265" w:rsidRPr="00CB126D" w:rsidRDefault="006840C6" w:rsidP="00CB11F3">
      <w:pPr>
        <w:pStyle w:val="ListParagraph"/>
        <w:numPr>
          <w:ilvl w:val="0"/>
          <w:numId w:val="1"/>
        </w:numPr>
        <w:tabs>
          <w:tab w:val="left" w:pos="1080"/>
        </w:tabs>
        <w:rPr>
          <w:rFonts w:ascii="Calibri" w:hAnsi="Calibri"/>
          <w:sz w:val="22"/>
          <w:szCs w:val="22"/>
        </w:rPr>
      </w:pPr>
      <w:r w:rsidRPr="00CB126D">
        <w:rPr>
          <w:rFonts w:ascii="Calibri" w:hAnsi="Calibri"/>
          <w:sz w:val="22"/>
          <w:szCs w:val="22"/>
        </w:rPr>
        <w:t>We appreciate family loyalty; we are pleased to accept sisters and b</w:t>
      </w:r>
      <w:r w:rsidR="007F321D" w:rsidRPr="00CB126D">
        <w:rPr>
          <w:rFonts w:ascii="Calibri" w:hAnsi="Calibri"/>
          <w:sz w:val="22"/>
          <w:szCs w:val="22"/>
        </w:rPr>
        <w:t xml:space="preserve">rothers of school pupils unless </w:t>
      </w:r>
      <w:r w:rsidR="005429C1" w:rsidRPr="00CB126D">
        <w:rPr>
          <w:rFonts w:ascii="Calibri" w:hAnsi="Calibri"/>
          <w:sz w:val="22"/>
          <w:szCs w:val="22"/>
        </w:rPr>
        <w:t>there are special educational needs which we cannot meet</w:t>
      </w:r>
      <w:r w:rsidR="001212BD">
        <w:rPr>
          <w:rFonts w:ascii="Calibri" w:hAnsi="Calibri"/>
          <w:sz w:val="22"/>
          <w:szCs w:val="22"/>
        </w:rPr>
        <w:t>.</w:t>
      </w:r>
    </w:p>
    <w:p w:rsidR="007F321D" w:rsidRPr="00CB126D" w:rsidRDefault="007F321D" w:rsidP="007F321D">
      <w:pPr>
        <w:pStyle w:val="ListParagraph"/>
        <w:rPr>
          <w:rFonts w:ascii="Calibri" w:hAnsi="Calibri"/>
          <w:sz w:val="22"/>
          <w:szCs w:val="22"/>
        </w:rPr>
      </w:pPr>
    </w:p>
    <w:p w:rsidR="007F321D" w:rsidRPr="00CB126D" w:rsidRDefault="007F321D" w:rsidP="00CC795A">
      <w:pPr>
        <w:pStyle w:val="ListParagraph"/>
        <w:tabs>
          <w:tab w:val="left" w:pos="1080"/>
        </w:tabs>
        <w:rPr>
          <w:rFonts w:ascii="Calibri" w:hAnsi="Calibri"/>
          <w:sz w:val="22"/>
          <w:szCs w:val="22"/>
        </w:rPr>
      </w:pPr>
    </w:p>
    <w:p w:rsidR="00366265" w:rsidRPr="00CB126D" w:rsidRDefault="00366265" w:rsidP="007F321D">
      <w:pPr>
        <w:rPr>
          <w:rFonts w:ascii="Calibri" w:hAnsi="Calibri"/>
          <w:sz w:val="22"/>
          <w:szCs w:val="22"/>
        </w:rPr>
      </w:pPr>
    </w:p>
    <w:p w:rsidR="006840C6" w:rsidRPr="00CB126D" w:rsidRDefault="001212BD" w:rsidP="006840C6">
      <w:pPr>
        <w:pStyle w:val="ListParagraph"/>
        <w:numPr>
          <w:ilvl w:val="0"/>
          <w:numId w:val="1"/>
        </w:numPr>
        <w:tabs>
          <w:tab w:val="left" w:pos="1080"/>
        </w:tabs>
        <w:rPr>
          <w:rFonts w:ascii="Calibri" w:hAnsi="Calibri"/>
          <w:sz w:val="22"/>
          <w:szCs w:val="22"/>
        </w:rPr>
      </w:pPr>
      <w:r>
        <w:rPr>
          <w:rFonts w:ascii="Calibri" w:hAnsi="Calibri"/>
          <w:sz w:val="22"/>
          <w:szCs w:val="22"/>
        </w:rPr>
        <w:t xml:space="preserve">We balance the academic </w:t>
      </w:r>
      <w:r w:rsidRPr="00CB126D">
        <w:rPr>
          <w:rFonts w:ascii="Calibri" w:hAnsi="Calibri"/>
          <w:sz w:val="22"/>
          <w:szCs w:val="22"/>
        </w:rPr>
        <w:t xml:space="preserve">and social </w:t>
      </w:r>
      <w:r w:rsidR="006840C6" w:rsidRPr="00CB126D">
        <w:rPr>
          <w:rFonts w:ascii="Calibri" w:hAnsi="Calibri"/>
          <w:sz w:val="22"/>
          <w:szCs w:val="22"/>
        </w:rPr>
        <w:t>needs of the boys and girls in the various stages of their school careers.</w:t>
      </w:r>
    </w:p>
    <w:p w:rsidR="009D6FF9" w:rsidRPr="00CB126D" w:rsidRDefault="009D6FF9" w:rsidP="007F321D">
      <w:pPr>
        <w:tabs>
          <w:tab w:val="left" w:pos="1080"/>
        </w:tabs>
        <w:rPr>
          <w:rFonts w:ascii="Calibri" w:hAnsi="Calibri"/>
          <w:sz w:val="22"/>
          <w:szCs w:val="22"/>
        </w:rPr>
      </w:pPr>
    </w:p>
    <w:p w:rsidR="006840C6" w:rsidRPr="00CB126D" w:rsidRDefault="006840C6" w:rsidP="006840C6">
      <w:pPr>
        <w:pStyle w:val="ListParagraph"/>
        <w:numPr>
          <w:ilvl w:val="0"/>
          <w:numId w:val="1"/>
        </w:numPr>
        <w:tabs>
          <w:tab w:val="left" w:pos="1080"/>
        </w:tabs>
        <w:rPr>
          <w:rFonts w:ascii="Calibri" w:hAnsi="Calibri"/>
          <w:sz w:val="22"/>
          <w:szCs w:val="22"/>
        </w:rPr>
      </w:pPr>
      <w:r w:rsidRPr="00CB126D">
        <w:rPr>
          <w:rFonts w:ascii="Calibri" w:hAnsi="Calibri"/>
          <w:sz w:val="22"/>
          <w:szCs w:val="22"/>
        </w:rPr>
        <w:t>We encourage all pupils to participate in extra-curricular activities.</w:t>
      </w:r>
    </w:p>
    <w:p w:rsidR="006840C6" w:rsidRPr="00CB126D" w:rsidRDefault="006840C6" w:rsidP="006840C6">
      <w:pPr>
        <w:tabs>
          <w:tab w:val="left" w:pos="1080"/>
        </w:tabs>
        <w:rPr>
          <w:rFonts w:ascii="Calibri" w:hAnsi="Calibri"/>
          <w:sz w:val="22"/>
          <w:szCs w:val="22"/>
        </w:rPr>
      </w:pPr>
    </w:p>
    <w:p w:rsidR="006840C6" w:rsidRPr="00CB126D" w:rsidRDefault="006840C6" w:rsidP="006840C6">
      <w:pPr>
        <w:pStyle w:val="ListParagraph"/>
        <w:numPr>
          <w:ilvl w:val="0"/>
          <w:numId w:val="1"/>
        </w:numPr>
        <w:tabs>
          <w:tab w:val="left" w:pos="1080"/>
        </w:tabs>
        <w:rPr>
          <w:rFonts w:ascii="Calibri" w:hAnsi="Calibri"/>
          <w:sz w:val="22"/>
          <w:szCs w:val="22"/>
        </w:rPr>
      </w:pPr>
      <w:r w:rsidRPr="00CB126D">
        <w:rPr>
          <w:rFonts w:ascii="Calibri" w:hAnsi="Calibri"/>
          <w:sz w:val="22"/>
          <w:szCs w:val="22"/>
        </w:rPr>
        <w:t>We have a constructive and positive attitude to discipline; our expectations of appearance, courtesy and behaviour are high and we implement a firm but fair policy in which self-discipline can develop.</w:t>
      </w:r>
    </w:p>
    <w:p w:rsidR="006840C6" w:rsidRPr="00CB126D" w:rsidRDefault="006840C6" w:rsidP="006840C6">
      <w:pPr>
        <w:tabs>
          <w:tab w:val="left" w:pos="1080"/>
        </w:tabs>
        <w:rPr>
          <w:rFonts w:ascii="Calibri" w:hAnsi="Calibri"/>
          <w:sz w:val="22"/>
          <w:szCs w:val="22"/>
        </w:rPr>
      </w:pPr>
    </w:p>
    <w:p w:rsidR="006840C6" w:rsidRPr="00CB126D" w:rsidRDefault="006840C6" w:rsidP="006840C6">
      <w:pPr>
        <w:pStyle w:val="ListParagraph"/>
        <w:numPr>
          <w:ilvl w:val="0"/>
          <w:numId w:val="1"/>
        </w:numPr>
        <w:tabs>
          <w:tab w:val="left" w:pos="1080"/>
        </w:tabs>
        <w:rPr>
          <w:rFonts w:ascii="Calibri" w:hAnsi="Calibri"/>
          <w:sz w:val="22"/>
          <w:szCs w:val="22"/>
        </w:rPr>
      </w:pPr>
      <w:r w:rsidRPr="00CB126D">
        <w:rPr>
          <w:rFonts w:ascii="Calibri" w:hAnsi="Calibri"/>
          <w:sz w:val="22"/>
          <w:szCs w:val="22"/>
        </w:rPr>
        <w:t>We provide appropriate opportunities for co-operation, self-reliance and leadership throughout school life.</w:t>
      </w:r>
    </w:p>
    <w:p w:rsidR="006840C6" w:rsidRPr="00CB126D" w:rsidRDefault="006840C6" w:rsidP="006840C6">
      <w:pPr>
        <w:tabs>
          <w:tab w:val="left" w:pos="1080"/>
        </w:tabs>
        <w:rPr>
          <w:rFonts w:ascii="Calibri" w:hAnsi="Calibri"/>
          <w:sz w:val="22"/>
          <w:szCs w:val="22"/>
        </w:rPr>
      </w:pPr>
    </w:p>
    <w:p w:rsidR="006840C6" w:rsidRPr="00CB126D" w:rsidRDefault="006840C6" w:rsidP="006840C6">
      <w:pPr>
        <w:pStyle w:val="ListParagraph"/>
        <w:numPr>
          <w:ilvl w:val="0"/>
          <w:numId w:val="1"/>
        </w:numPr>
        <w:tabs>
          <w:tab w:val="left" w:pos="1080"/>
        </w:tabs>
        <w:rPr>
          <w:rFonts w:ascii="Calibri" w:hAnsi="Calibri"/>
          <w:sz w:val="22"/>
          <w:szCs w:val="22"/>
        </w:rPr>
      </w:pPr>
      <w:r w:rsidRPr="00CB126D">
        <w:rPr>
          <w:rFonts w:ascii="Calibri" w:hAnsi="Calibri"/>
          <w:sz w:val="22"/>
          <w:szCs w:val="22"/>
        </w:rPr>
        <w:t>We value the part the school can play in the life of the Fulneck Settlement and in the local community and we encourage links which strengthen these relationships.</w:t>
      </w:r>
    </w:p>
    <w:p w:rsidR="006840C6" w:rsidRPr="00CB126D" w:rsidRDefault="006840C6" w:rsidP="006840C6">
      <w:pPr>
        <w:tabs>
          <w:tab w:val="left" w:pos="1080"/>
        </w:tabs>
        <w:rPr>
          <w:rFonts w:ascii="Calibri" w:hAnsi="Calibri"/>
          <w:sz w:val="22"/>
          <w:szCs w:val="22"/>
        </w:rPr>
      </w:pPr>
    </w:p>
    <w:p w:rsidR="006840C6" w:rsidRPr="00CB126D" w:rsidRDefault="006840C6" w:rsidP="006840C6">
      <w:pPr>
        <w:pStyle w:val="ListParagraph"/>
        <w:numPr>
          <w:ilvl w:val="0"/>
          <w:numId w:val="1"/>
        </w:numPr>
        <w:rPr>
          <w:rFonts w:ascii="Calibri" w:hAnsi="Calibri"/>
          <w:sz w:val="22"/>
          <w:szCs w:val="22"/>
        </w:rPr>
      </w:pPr>
      <w:r w:rsidRPr="00CB126D">
        <w:rPr>
          <w:rFonts w:ascii="Calibri" w:hAnsi="Calibri"/>
          <w:sz w:val="22"/>
          <w:szCs w:val="22"/>
        </w:rPr>
        <w:t>Candidates should be in sympathy with the school’s philosophy and Christian et</w:t>
      </w:r>
      <w:r w:rsidR="00777E5F" w:rsidRPr="00CB126D">
        <w:rPr>
          <w:rFonts w:ascii="Calibri" w:hAnsi="Calibri"/>
          <w:sz w:val="22"/>
          <w:szCs w:val="22"/>
        </w:rPr>
        <w:t>hos and be comfortable leading</w:t>
      </w:r>
      <w:r w:rsidRPr="00CB126D">
        <w:rPr>
          <w:rFonts w:ascii="Calibri" w:hAnsi="Calibri"/>
          <w:sz w:val="22"/>
          <w:szCs w:val="22"/>
        </w:rPr>
        <w:t xml:space="preserve"> Assemblies in our Church.</w:t>
      </w:r>
    </w:p>
    <w:p w:rsidR="006840C6" w:rsidRPr="00CB126D" w:rsidRDefault="006840C6" w:rsidP="006840C6">
      <w:pPr>
        <w:tabs>
          <w:tab w:val="left" w:pos="1080"/>
        </w:tabs>
        <w:rPr>
          <w:rFonts w:ascii="Calibri" w:hAnsi="Calibri"/>
          <w:sz w:val="22"/>
          <w:szCs w:val="22"/>
        </w:rPr>
      </w:pPr>
    </w:p>
    <w:p w:rsidR="006840C6" w:rsidRPr="00CB126D" w:rsidRDefault="006840C6" w:rsidP="006840C6">
      <w:pPr>
        <w:tabs>
          <w:tab w:val="left" w:pos="1080"/>
        </w:tabs>
        <w:rPr>
          <w:rFonts w:ascii="Calibri" w:hAnsi="Calibri"/>
          <w:sz w:val="22"/>
          <w:szCs w:val="22"/>
        </w:rPr>
      </w:pPr>
      <w:r w:rsidRPr="00CB126D">
        <w:rPr>
          <w:rFonts w:ascii="Calibri" w:hAnsi="Calibri"/>
          <w:sz w:val="22"/>
          <w:szCs w:val="22"/>
        </w:rPr>
        <w:t xml:space="preserve">Further details of the school are available on our website </w:t>
      </w:r>
      <w:hyperlink r:id="rId15" w:history="1">
        <w:r w:rsidRPr="00CB126D">
          <w:rPr>
            <w:rStyle w:val="Hyperlink"/>
            <w:rFonts w:ascii="Calibri" w:hAnsi="Calibri"/>
            <w:sz w:val="22"/>
            <w:szCs w:val="22"/>
          </w:rPr>
          <w:t>www.fulneckschool.co.uk</w:t>
        </w:r>
      </w:hyperlink>
    </w:p>
    <w:p w:rsidR="006840C6" w:rsidRDefault="006840C6" w:rsidP="006840C6">
      <w:pPr>
        <w:pStyle w:val="NewsletterBody"/>
        <w:rPr>
          <w:rFonts w:ascii="Calibri" w:hAnsi="Calibri"/>
          <w:szCs w:val="22"/>
        </w:rPr>
      </w:pPr>
    </w:p>
    <w:p w:rsidR="001212BD" w:rsidRDefault="001212BD" w:rsidP="006840C6">
      <w:pPr>
        <w:pStyle w:val="NewsletterBody"/>
        <w:rPr>
          <w:rFonts w:ascii="Calibri" w:hAnsi="Calibri"/>
          <w:szCs w:val="22"/>
        </w:rPr>
      </w:pPr>
    </w:p>
    <w:p w:rsidR="001212BD" w:rsidRPr="00CB126D" w:rsidRDefault="001212BD" w:rsidP="006840C6">
      <w:pPr>
        <w:pStyle w:val="NewsletterBody"/>
        <w:rPr>
          <w:rFonts w:ascii="Calibri" w:hAnsi="Calibri"/>
          <w:szCs w:val="22"/>
        </w:rPr>
      </w:pPr>
    </w:p>
    <w:p w:rsidR="006840C6" w:rsidRPr="00346A36" w:rsidRDefault="006840C6" w:rsidP="001212BD">
      <w:pPr>
        <w:pStyle w:val="NewsletterBody"/>
        <w:jc w:val="center"/>
        <w:rPr>
          <w:rFonts w:ascii="Calibri" w:hAnsi="Calibri"/>
          <w:i/>
          <w:szCs w:val="22"/>
        </w:rPr>
      </w:pPr>
      <w:r w:rsidRPr="00346A36">
        <w:rPr>
          <w:rFonts w:ascii="Calibri" w:eastAsia="Times New Roman" w:hAnsi="Calibri" w:cs="Times New Roman"/>
          <w:i/>
          <w:color w:val="auto"/>
          <w:szCs w:val="22"/>
          <w:lang w:val="en-GB"/>
        </w:rPr>
        <w:t>Fulneck School is committed to safeguarding and promoting the welfare</w:t>
      </w:r>
      <w:r w:rsidR="001212BD" w:rsidRPr="00346A36">
        <w:rPr>
          <w:rFonts w:ascii="Calibri" w:eastAsia="Times New Roman" w:hAnsi="Calibri" w:cs="Times New Roman"/>
          <w:i/>
          <w:color w:val="auto"/>
          <w:szCs w:val="22"/>
          <w:lang w:val="en-GB"/>
        </w:rPr>
        <w:t xml:space="preserve"> of children. Child protection </w:t>
      </w:r>
      <w:r w:rsidRPr="00346A36">
        <w:rPr>
          <w:rFonts w:ascii="Calibri" w:eastAsia="Times New Roman" w:hAnsi="Calibri" w:cs="Times New Roman"/>
          <w:i/>
          <w:color w:val="auto"/>
          <w:szCs w:val="22"/>
          <w:lang w:val="en-GB"/>
        </w:rPr>
        <w:t>screening will apply to this post, including checks with past employers and the Di</w:t>
      </w:r>
      <w:r w:rsidR="001212BD" w:rsidRPr="00346A36">
        <w:rPr>
          <w:rFonts w:ascii="Calibri" w:eastAsia="Times New Roman" w:hAnsi="Calibri" w:cs="Times New Roman"/>
          <w:i/>
          <w:color w:val="auto"/>
          <w:szCs w:val="22"/>
          <w:lang w:val="en-GB"/>
        </w:rPr>
        <w:t xml:space="preserve">sclosure and Barring Service.  </w:t>
      </w:r>
      <w:r w:rsidRPr="00346A36">
        <w:rPr>
          <w:rFonts w:ascii="Calibri" w:eastAsia="Times New Roman" w:hAnsi="Calibri" w:cs="Times New Roman"/>
          <w:i/>
          <w:color w:val="auto"/>
          <w:szCs w:val="22"/>
          <w:lang w:val="en-GB"/>
        </w:rPr>
        <w:t>Candidates should be aware that provision of false information is an offence and would result in the rejection of the application or summary dismissal if the applicant has started their employment at the school. In such a case the individual may be referred to the police and the DCSF Children’s Safeguarding Operations Unit.</w:t>
      </w:r>
    </w:p>
    <w:p w:rsidR="0082470D" w:rsidRPr="00CB126D" w:rsidRDefault="002638D1" w:rsidP="00C213EC">
      <w:pPr>
        <w:pStyle w:val="NewsletterBody"/>
        <w:rPr>
          <w:rFonts w:ascii="Calibri" w:hAnsi="Calibri"/>
          <w:b/>
          <w:i/>
          <w:szCs w:val="22"/>
        </w:rPr>
      </w:pPr>
      <w:r w:rsidRPr="00CB126D">
        <w:rPr>
          <w:rFonts w:ascii="Calibri" w:hAnsi="Calibri"/>
          <w:b/>
          <w:i/>
          <w:noProof/>
          <w:szCs w:val="22"/>
          <w:lang w:val="en-GB" w:eastAsia="en-GB"/>
        </w:rPr>
        <mc:AlternateContent>
          <mc:Choice Requires="wps">
            <w:drawing>
              <wp:anchor distT="0" distB="0" distL="114300" distR="114300" simplePos="0" relativeHeight="251686912" behindDoc="0" locked="0" layoutInCell="1" allowOverlap="1">
                <wp:simplePos x="0" y="0"/>
                <wp:positionH relativeFrom="page">
                  <wp:posOffset>4864735</wp:posOffset>
                </wp:positionH>
                <wp:positionV relativeFrom="page">
                  <wp:posOffset>9509760</wp:posOffset>
                </wp:positionV>
                <wp:extent cx="2552065" cy="335280"/>
                <wp:effectExtent l="0" t="0" r="3175"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12E" w:rsidRPr="006D49E7" w:rsidRDefault="0000112E" w:rsidP="006D49E7">
                            <w:pPr>
                              <w:pStyle w:val="Smallprint"/>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32" type="#_x0000_t202" style="position:absolute;left:0;text-align:left;margin-left:383.05pt;margin-top:748.8pt;width:200.95pt;height:26.4pt;z-index:251686912;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nyvAIAAMI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" filled="f" stroked="f">
                <v:textbox style="mso-fit-shape-to-text:t">
                  <w:txbxContent>
                    <w:p w:rsidR="0000112E" w:rsidRPr="006D49E7" w:rsidRDefault="0000112E" w:rsidP="006D49E7">
                      <w:pPr>
                        <w:pStyle w:val="Smallprint"/>
                      </w:pPr>
                    </w:p>
                  </w:txbxContent>
                </v:textbox>
                <w10:wrap anchorx="page" anchory="page"/>
              </v:shape>
            </w:pict>
          </mc:Fallback>
        </mc:AlternateContent>
      </w:r>
      <w:r w:rsidRPr="00CB126D">
        <w:rPr>
          <w:rFonts w:ascii="Calibri" w:hAnsi="Calibri"/>
          <w:b/>
          <w:i/>
          <w:noProof/>
          <w:szCs w:val="22"/>
          <w:lang w:val="en-GB" w:eastAsia="en-GB"/>
        </w:rPr>
        <mc:AlternateContent>
          <mc:Choice Requires="wps">
            <w:drawing>
              <wp:anchor distT="0" distB="0" distL="114300" distR="114300" simplePos="0" relativeHeight="251691008" behindDoc="0" locked="0" layoutInCell="1" allowOverlap="1">
                <wp:simplePos x="0" y="0"/>
                <wp:positionH relativeFrom="column">
                  <wp:posOffset>5305425</wp:posOffset>
                </wp:positionH>
                <wp:positionV relativeFrom="paragraph">
                  <wp:posOffset>-8605520</wp:posOffset>
                </wp:positionV>
                <wp:extent cx="1543050" cy="381635"/>
                <wp:effectExtent l="0" t="1270" r="0" b="0"/>
                <wp:wrapSquare wrapText="bothSides"/>
                <wp:docPr id="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28975441"/>
                              <w:date>
                                <w:dateFormat w:val="MMMM d, yyyy"/>
                                <w:lid w:val="en-US"/>
                                <w:storeMappedDataAs w:val="dateTime"/>
                                <w:calendar w:val="gregorian"/>
                              </w:date>
                            </w:sdtPr>
                            <w:sdtEndPr/>
                            <w:sdtContent>
                              <w:p w:rsidR="0047735C" w:rsidRPr="00FA5997" w:rsidRDefault="006D49E7" w:rsidP="00FA5997">
                                <w:pPr>
                                  <w:pStyle w:val="NewsletterDate"/>
                                </w:pPr>
                                <w:r>
                                  <w:t>[Date]</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3" type="#_x0000_t202" style="position:absolute;left:0;text-align:left;margin-left:417.75pt;margin-top:-677.6pt;width:121.5pt;height:3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" filled="f" stroked="f">
                <v:textbox inset=",7.2pt,,7.2pt">
                  <w:txbxContent>
                    <w:sdt>
                      <w:sdtPr>
                        <w:id w:val="128975441"/>
                        <w:date>
                          <w:dateFormat w:val="MMMM d, yyyy"/>
                          <w:lid w:val="en-US"/>
                          <w:storeMappedDataAs w:val="dateTime"/>
                          <w:calendar w:val="gregorian"/>
                        </w:date>
                      </w:sdtPr>
                      <w:sdtEndPr/>
                      <w:sdtContent>
                        <w:p w:rsidR="0047735C" w:rsidRPr="00FA5997" w:rsidRDefault="006D49E7" w:rsidP="00FA5997">
                          <w:pPr>
                            <w:pStyle w:val="NewsletterDate"/>
                          </w:pPr>
                          <w:r>
                            <w:t>[Date]</w:t>
                          </w:r>
                        </w:p>
                      </w:sdtContent>
                    </w:sdt>
                  </w:txbxContent>
                </v:textbox>
                <w10:wrap type="square"/>
              </v:shape>
            </w:pict>
          </mc:Fallback>
        </mc:AlternateContent>
      </w:r>
      <w:r w:rsidR="00C02077" w:rsidRPr="00CB126D">
        <w:rPr>
          <w:rFonts w:ascii="Calibri" w:hAnsi="Calibri"/>
          <w:b/>
          <w:i/>
          <w:szCs w:val="22"/>
        </w:rPr>
        <w:tab/>
      </w:r>
    </w:p>
    <w:p w:rsidR="007F321D" w:rsidRPr="00CB126D" w:rsidRDefault="007F321D" w:rsidP="007F321D">
      <w:pPr>
        <w:rPr>
          <w:rFonts w:ascii="Calibri" w:hAnsi="Calibri"/>
          <w:sz w:val="22"/>
          <w:szCs w:val="22"/>
        </w:rPr>
      </w:pPr>
    </w:p>
    <w:p w:rsidR="00C02077" w:rsidRPr="00CB126D" w:rsidRDefault="00C02077" w:rsidP="007F321D">
      <w:pPr>
        <w:rPr>
          <w:rFonts w:ascii="Calibri" w:hAnsi="Calibri"/>
          <w:sz w:val="22"/>
          <w:szCs w:val="22"/>
        </w:rPr>
      </w:pPr>
    </w:p>
    <w:p w:rsidR="00EF0719" w:rsidRPr="007F321D" w:rsidRDefault="00EF0719" w:rsidP="007F321D">
      <w:pPr>
        <w:rPr>
          <w:rFonts w:ascii="Calibri" w:hAnsi="Calibri"/>
          <w:color w:val="000000"/>
          <w:sz w:val="20"/>
          <w:szCs w:val="20"/>
        </w:rPr>
        <w:sectPr w:rsidR="00EF0719" w:rsidRPr="007F321D" w:rsidSect="00366265">
          <w:type w:val="continuous"/>
          <w:pgSz w:w="12240" w:h="15840"/>
          <w:pgMar w:top="1134" w:right="851" w:bottom="851" w:left="851" w:header="720" w:footer="720" w:gutter="0"/>
          <w:cols w:num="2" w:space="720"/>
        </w:sectPr>
      </w:pPr>
    </w:p>
    <w:p w:rsidR="00F5772A" w:rsidRDefault="00F5772A" w:rsidP="00F5772A">
      <w:pPr>
        <w:rPr>
          <w:rFonts w:ascii="Calibri" w:hAnsi="Calibri"/>
          <w:b/>
        </w:rPr>
      </w:pPr>
      <w:r>
        <w:rPr>
          <w:rFonts w:ascii="Calibri" w:hAnsi="Calibri"/>
          <w:b/>
        </w:rPr>
        <w:t>POST INFORMATION</w:t>
      </w:r>
    </w:p>
    <w:p w:rsidR="00042393" w:rsidRDefault="00042393" w:rsidP="00F5772A">
      <w:pPr>
        <w:rPr>
          <w:rFonts w:ascii="Calibri" w:hAnsi="Calibri"/>
          <w:b/>
        </w:rPr>
      </w:pPr>
    </w:p>
    <w:p w:rsidR="00042393" w:rsidRPr="00F9071E" w:rsidRDefault="00042393" w:rsidP="00F9071E">
      <w:pPr>
        <w:rPr>
          <w:rFonts w:ascii="Calibri" w:hAnsi="Calibri" w:cs="Calibri"/>
        </w:rPr>
      </w:pPr>
      <w:r w:rsidRPr="00F9071E">
        <w:rPr>
          <w:rFonts w:ascii="Calibri" w:hAnsi="Calibri" w:cs="Calibri"/>
        </w:rPr>
        <w:t>Fulneck School, established in 1753, provides an exceptional day and boarding education for c. 350 students aged 3 to 18 years old. The School now seeks to appoint an outstanding leader to succeed Deborah Newman who retires as Principal after six years of excellent service in post. During her tenure, the School has thrived academically with public exam results which have improved year on year since 2013 and changes to internal structures</w:t>
      </w:r>
      <w:r w:rsidR="00F045A7" w:rsidRPr="00F9071E">
        <w:rPr>
          <w:rFonts w:ascii="Calibri" w:hAnsi="Calibri" w:cs="Calibri"/>
        </w:rPr>
        <w:t xml:space="preserve"> which</w:t>
      </w:r>
      <w:r w:rsidRPr="00F9071E">
        <w:rPr>
          <w:rFonts w:ascii="Calibri" w:hAnsi="Calibri" w:cs="Calibri"/>
        </w:rPr>
        <w:t xml:space="preserve"> have enabled the School to develop in all areas. A successful ISI Inspection in 2017 confirmed that the school is in a very strong position with</w:t>
      </w:r>
      <w:r w:rsidR="001212BD">
        <w:rPr>
          <w:rFonts w:ascii="Calibri" w:hAnsi="Calibri" w:cs="Calibri"/>
        </w:rPr>
        <w:t xml:space="preserve"> judgements of ‘excellent’ for pupil d</w:t>
      </w:r>
      <w:r w:rsidRPr="00F9071E">
        <w:rPr>
          <w:rFonts w:ascii="Calibri" w:hAnsi="Calibri" w:cs="Calibri"/>
        </w:rPr>
        <w:t>evelopment and ‘good’ for pupil achievement.</w:t>
      </w:r>
    </w:p>
    <w:p w:rsidR="00CB126D" w:rsidRPr="00F9071E" w:rsidRDefault="00CB126D" w:rsidP="00F9071E">
      <w:pPr>
        <w:rPr>
          <w:rFonts w:ascii="Calibri" w:hAnsi="Calibri" w:cs="Calibri"/>
        </w:rPr>
      </w:pPr>
    </w:p>
    <w:p w:rsidR="00042393" w:rsidRPr="00F9071E" w:rsidRDefault="00042393" w:rsidP="00F9071E">
      <w:pPr>
        <w:rPr>
          <w:rFonts w:ascii="Calibri" w:hAnsi="Calibri" w:cs="Calibri"/>
        </w:rPr>
      </w:pPr>
      <w:r w:rsidRPr="00F9071E">
        <w:rPr>
          <w:rFonts w:ascii="Calibri" w:hAnsi="Calibri" w:cs="Calibri"/>
        </w:rPr>
        <w:t>This is an exciting opportunity to build on the existing strong platform, further developing and delivering a clear educational vision to ensure Fulneck School continues to grow and develop. The successful candidate will be an outstanding leader and effective manager with a strong academic background. He or she will have a track record of successful leadership, developed in a senior school or all-through setting and the personal authority, gravitas and authenticity to act as a compelling ambassador for the School in an increasingly competitive market. A sense of adventure and high levels of resilience and flexibility are important as is a genuine commitment to Fulneck School’s philosophy and values.</w:t>
      </w:r>
    </w:p>
    <w:p w:rsidR="00042393" w:rsidRPr="00F9071E" w:rsidRDefault="00042393" w:rsidP="00F9071E">
      <w:pPr>
        <w:rPr>
          <w:rFonts w:ascii="Calibri" w:hAnsi="Calibri" w:cs="Calibri"/>
        </w:rPr>
      </w:pPr>
      <w:r w:rsidRPr="00F9071E">
        <w:rPr>
          <w:rFonts w:ascii="Calibri" w:hAnsi="Calibri" w:cs="Calibri"/>
        </w:rPr>
        <w:t>The Governors are looking for a dynamic, c</w:t>
      </w:r>
      <w:r w:rsidR="00F045A7" w:rsidRPr="00F9071E">
        <w:rPr>
          <w:rFonts w:ascii="Calibri" w:hAnsi="Calibri" w:cs="Calibri"/>
        </w:rPr>
        <w:t>ommitted and nurturing Principal</w:t>
      </w:r>
      <w:r w:rsidRPr="00F9071E">
        <w:rPr>
          <w:rFonts w:ascii="Calibri" w:hAnsi="Calibri" w:cs="Calibri"/>
        </w:rPr>
        <w:t xml:space="preserve"> who will be excited by the opportunity to work in a vibrant, purposeful, family environment with a dedicated team of staff. The successful candidate will be able to build on the School’s successes and grow the pupil numbers from the bottom upwards, bring</w:t>
      </w:r>
      <w:r w:rsidR="00F045A7" w:rsidRPr="00F9071E">
        <w:rPr>
          <w:rFonts w:ascii="Calibri" w:hAnsi="Calibri" w:cs="Calibri"/>
        </w:rPr>
        <w:t>ing</w:t>
      </w:r>
      <w:r w:rsidRPr="00F9071E">
        <w:rPr>
          <w:rFonts w:ascii="Calibri" w:hAnsi="Calibri" w:cs="Calibri"/>
        </w:rPr>
        <w:t xml:space="preserve"> with them their vison, empathy and passion for 3 -18 education, to deliver the best possible learning experiences for our pupils.</w:t>
      </w:r>
    </w:p>
    <w:p w:rsidR="00042393" w:rsidRPr="00F9071E" w:rsidRDefault="00042393" w:rsidP="00F9071E">
      <w:pPr>
        <w:rPr>
          <w:rFonts w:ascii="Calibri" w:hAnsi="Calibri" w:cs="Calibri"/>
        </w:rPr>
      </w:pPr>
    </w:p>
    <w:p w:rsidR="00F045A7" w:rsidRPr="00F9071E" w:rsidRDefault="00042393" w:rsidP="00F9071E">
      <w:pPr>
        <w:rPr>
          <w:rFonts w:ascii="Calibri" w:hAnsi="Calibri" w:cs="Calibri"/>
        </w:rPr>
      </w:pPr>
      <w:r w:rsidRPr="00F9071E">
        <w:rPr>
          <w:rFonts w:ascii="Calibri" w:hAnsi="Calibri" w:cs="Calibri"/>
        </w:rPr>
        <w:t>Fulneck School has a talented, hard-working team of staff and a committed and supportive Board of local Governors who in turn report to the Trustees of the Moravian Church in London.</w:t>
      </w:r>
    </w:p>
    <w:p w:rsidR="00042393" w:rsidRPr="00F9071E" w:rsidRDefault="00042393" w:rsidP="00F9071E">
      <w:pPr>
        <w:rPr>
          <w:rFonts w:ascii="Calibri" w:hAnsi="Calibri" w:cs="Calibri"/>
        </w:rPr>
      </w:pPr>
      <w:r w:rsidRPr="00F9071E">
        <w:rPr>
          <w:rFonts w:ascii="Calibri" w:hAnsi="Calibri" w:cs="Calibri"/>
        </w:rPr>
        <w:t xml:space="preserve">The Principal is provided with a large family home on site and is expected to take an active role in the life of the School and community, including attendance at Church with the boarders on some Sundays.  </w:t>
      </w:r>
    </w:p>
    <w:p w:rsidR="00EF0719" w:rsidRPr="00F9071E" w:rsidRDefault="00EF0719" w:rsidP="00F5772A">
      <w:pPr>
        <w:rPr>
          <w:rFonts w:ascii="Calibri" w:hAnsi="Calibri" w:cs="Calibri"/>
        </w:rPr>
      </w:pPr>
    </w:p>
    <w:p w:rsidR="00CB126D" w:rsidRPr="00F9071E" w:rsidRDefault="00CB126D" w:rsidP="00CB126D">
      <w:pPr>
        <w:rPr>
          <w:rFonts w:ascii="Calibri" w:hAnsi="Calibri" w:cs="Calibri"/>
        </w:rPr>
      </w:pPr>
      <w:r w:rsidRPr="00F9071E">
        <w:rPr>
          <w:rFonts w:ascii="Calibri" w:hAnsi="Calibri" w:cs="Calibri"/>
        </w:rPr>
        <w:t>Candidates interested in applying for the post should complete the enclosed application form and send it with a supporting letter to</w:t>
      </w:r>
      <w:r w:rsidR="00AE51A2" w:rsidRPr="00F9071E">
        <w:rPr>
          <w:rFonts w:ascii="Calibri" w:hAnsi="Calibri" w:cs="Calibri"/>
        </w:rPr>
        <w:t>:</w:t>
      </w:r>
      <w:r w:rsidRPr="00F9071E">
        <w:rPr>
          <w:rFonts w:ascii="Calibri" w:hAnsi="Calibri" w:cs="Calibri"/>
        </w:rPr>
        <w:t xml:space="preserve"> The Principal’s PA, Fulneck School, Pudsey, Leeds, LS28 8DS.  Closing date for applications is </w:t>
      </w:r>
      <w:r w:rsidR="00AE51A2" w:rsidRPr="00F9071E">
        <w:rPr>
          <w:rFonts w:ascii="Calibri" w:hAnsi="Calibri" w:cs="Calibri"/>
        </w:rPr>
        <w:t>25th January 2018</w:t>
      </w:r>
    </w:p>
    <w:p w:rsidR="00CB126D" w:rsidRPr="00F9071E" w:rsidRDefault="00CB126D" w:rsidP="00CB126D">
      <w:pPr>
        <w:rPr>
          <w:rFonts w:ascii="Calibri" w:hAnsi="Calibri" w:cs="Calibri"/>
        </w:rPr>
      </w:pPr>
    </w:p>
    <w:p w:rsidR="00366265" w:rsidRPr="00CB126D" w:rsidRDefault="00366265" w:rsidP="00366265">
      <w:pPr>
        <w:rPr>
          <w:rFonts w:ascii="Calibri" w:hAnsi="Calibri" w:cs="Calibri"/>
          <w:b/>
          <w:sz w:val="22"/>
          <w:szCs w:val="22"/>
          <w:u w:val="single"/>
        </w:rPr>
      </w:pPr>
    </w:p>
    <w:p w:rsidR="00CB126D" w:rsidRDefault="00CB126D" w:rsidP="00366265">
      <w:pPr>
        <w:rPr>
          <w:rFonts w:ascii="Calibri" w:hAnsi="Calibri" w:cs="Calibri"/>
          <w:sz w:val="22"/>
          <w:szCs w:val="22"/>
        </w:rPr>
      </w:pPr>
    </w:p>
    <w:p w:rsidR="00CB126D" w:rsidRPr="00366265" w:rsidRDefault="00CB126D" w:rsidP="00366265">
      <w:pPr>
        <w:rPr>
          <w:rFonts w:ascii="Calibri" w:hAnsi="Calibri" w:cs="Calibri"/>
          <w:sz w:val="22"/>
          <w:szCs w:val="22"/>
        </w:rPr>
      </w:pPr>
    </w:p>
    <w:p w:rsidR="00366265" w:rsidRPr="00EF0719" w:rsidRDefault="00366265" w:rsidP="00CB126D">
      <w:pPr>
        <w:jc w:val="center"/>
        <w:rPr>
          <w:rFonts w:ascii="Calibri" w:hAnsi="Calibri" w:cs="Calibri"/>
          <w:b/>
          <w:i/>
          <w:sz w:val="22"/>
          <w:szCs w:val="22"/>
        </w:rPr>
      </w:pPr>
      <w:r w:rsidRPr="00EF0719">
        <w:rPr>
          <w:rFonts w:ascii="Calibri" w:hAnsi="Calibri" w:cs="Calibri"/>
          <w:b/>
          <w:i/>
          <w:sz w:val="22"/>
          <w:szCs w:val="22"/>
        </w:rPr>
        <w:t>Fulneck School is committed to safeguarding and promoting the welfare of children. Child protection screening will apply to this post, including checks with past employers and the Disclosure and Barring Service (formerly the Criminal Records Bureau).  Candidates should be aware that provision of false information is an offence and would result in the rejection of the application or summary dismissal if the applicant has started their employment at the school. In such a case the individual may be referred to the police and the DFE Children’s Safeguarding Operations Unit.</w:t>
      </w:r>
    </w:p>
    <w:p w:rsidR="00366265" w:rsidRPr="00366265" w:rsidRDefault="00366265" w:rsidP="00366265">
      <w:pPr>
        <w:rPr>
          <w:rFonts w:ascii="Calibri" w:hAnsi="Calibri" w:cs="Calibri"/>
          <w:sz w:val="22"/>
          <w:szCs w:val="22"/>
        </w:rPr>
      </w:pPr>
    </w:p>
    <w:p w:rsidR="004C11C6" w:rsidRDefault="004C11C6">
      <w:r>
        <w:br w:type="page"/>
      </w:r>
    </w:p>
    <w:p w:rsidR="004C11C6" w:rsidRPr="006A7A60" w:rsidRDefault="004C11C6" w:rsidP="004C11C6">
      <w:pPr>
        <w:jc w:val="center"/>
        <w:rPr>
          <w:rFonts w:ascii="Calibri" w:hAnsi="Calibri" w:cs="Calibri"/>
          <w:b/>
        </w:rPr>
      </w:pPr>
      <w:r w:rsidRPr="006A7A60">
        <w:rPr>
          <w:rFonts w:ascii="Calibri" w:hAnsi="Calibri" w:cs="Calibri"/>
          <w:b/>
        </w:rPr>
        <w:t>JOB DESCRIPTION</w:t>
      </w:r>
    </w:p>
    <w:p w:rsidR="004C11C6" w:rsidRPr="006A7A60" w:rsidRDefault="004C11C6" w:rsidP="004C11C6">
      <w:pPr>
        <w:rPr>
          <w:rFonts w:ascii="Calibri" w:hAnsi="Calibri" w:cs="Calibri"/>
          <w:b/>
        </w:rPr>
      </w:pPr>
    </w:p>
    <w:p w:rsidR="004C11C6" w:rsidRPr="006A7A60" w:rsidRDefault="004C11C6" w:rsidP="004C11C6">
      <w:pPr>
        <w:rPr>
          <w:rFonts w:ascii="Calibri" w:hAnsi="Calibri" w:cs="Calibri"/>
        </w:rPr>
      </w:pPr>
      <w:r w:rsidRPr="006A7A60">
        <w:rPr>
          <w:rFonts w:ascii="Calibri" w:hAnsi="Calibri" w:cs="Calibri"/>
          <w:b/>
        </w:rPr>
        <w:t>Position:</w:t>
      </w:r>
      <w:r w:rsidRPr="006A7A60">
        <w:rPr>
          <w:rFonts w:ascii="Calibri" w:hAnsi="Calibri" w:cs="Calibri"/>
        </w:rPr>
        <w:t xml:space="preserve">  Principal</w:t>
      </w:r>
    </w:p>
    <w:p w:rsidR="004C11C6" w:rsidRPr="006A7A60" w:rsidRDefault="004C11C6" w:rsidP="004C11C6">
      <w:pPr>
        <w:rPr>
          <w:rFonts w:ascii="Calibri" w:hAnsi="Calibri" w:cs="Calibri"/>
        </w:rPr>
      </w:pPr>
    </w:p>
    <w:p w:rsidR="004C11C6" w:rsidRPr="006A7A60" w:rsidRDefault="004C11C6" w:rsidP="004C11C6">
      <w:pPr>
        <w:rPr>
          <w:rFonts w:ascii="Calibri" w:hAnsi="Calibri" w:cs="Calibri"/>
        </w:rPr>
      </w:pPr>
      <w:r w:rsidRPr="006A7A60">
        <w:rPr>
          <w:rFonts w:ascii="Calibri" w:hAnsi="Calibri" w:cs="Calibri"/>
          <w:b/>
        </w:rPr>
        <w:t>Reporting to:</w:t>
      </w:r>
      <w:r w:rsidRPr="006A7A60">
        <w:rPr>
          <w:rFonts w:ascii="Calibri" w:hAnsi="Calibri" w:cs="Calibri"/>
        </w:rPr>
        <w:t xml:space="preserve">  Governing Body</w:t>
      </w:r>
    </w:p>
    <w:p w:rsidR="004C11C6" w:rsidRPr="006A7A60" w:rsidRDefault="004C11C6" w:rsidP="004C11C6">
      <w:pPr>
        <w:rPr>
          <w:rFonts w:ascii="Calibri" w:hAnsi="Calibri" w:cs="Calibri"/>
        </w:rPr>
      </w:pPr>
    </w:p>
    <w:p w:rsidR="004C11C6" w:rsidRPr="006A7A60" w:rsidRDefault="004C11C6" w:rsidP="004C11C6">
      <w:pPr>
        <w:rPr>
          <w:rFonts w:ascii="Calibri" w:hAnsi="Calibri" w:cs="Calibri"/>
        </w:rPr>
      </w:pPr>
      <w:r w:rsidRPr="006A7A60">
        <w:rPr>
          <w:rFonts w:ascii="Calibri" w:hAnsi="Calibri" w:cs="Calibri"/>
          <w:b/>
        </w:rPr>
        <w:t>Statement of overall responsibility:</w:t>
      </w:r>
      <w:r w:rsidRPr="006A7A60">
        <w:rPr>
          <w:rFonts w:ascii="Calibri" w:hAnsi="Calibri" w:cs="Calibri"/>
        </w:rPr>
        <w:t xml:space="preserve">   To provide professional leadership and management for the school which secures its financial viability, success and improvement, ensuring high quality education for all its pupils and good standards of learning and achievement.</w:t>
      </w:r>
    </w:p>
    <w:p w:rsidR="004C11C6" w:rsidRPr="006A7A60" w:rsidRDefault="004C11C6" w:rsidP="004C11C6">
      <w:pPr>
        <w:rPr>
          <w:rFonts w:ascii="Calibri" w:hAnsi="Calibri" w:cs="Calibri"/>
        </w:rPr>
      </w:pPr>
    </w:p>
    <w:p w:rsidR="004C11C6" w:rsidRPr="006A7A60" w:rsidRDefault="004C11C6" w:rsidP="004C11C6">
      <w:pPr>
        <w:rPr>
          <w:rFonts w:ascii="Calibri" w:hAnsi="Calibri" w:cs="Calibri"/>
          <w:b/>
        </w:rPr>
      </w:pPr>
      <w:r w:rsidRPr="006A7A60">
        <w:rPr>
          <w:rFonts w:ascii="Calibri" w:hAnsi="Calibri" w:cs="Calibri"/>
          <w:b/>
        </w:rPr>
        <w:t>Key areas of responsibility.</w:t>
      </w:r>
    </w:p>
    <w:p w:rsidR="004C11C6" w:rsidRPr="006A7A60" w:rsidRDefault="004C11C6" w:rsidP="004C11C6">
      <w:pPr>
        <w:rPr>
          <w:rFonts w:ascii="Calibri" w:hAnsi="Calibri" w:cs="Calibri"/>
        </w:rPr>
      </w:pPr>
    </w:p>
    <w:p w:rsidR="004C11C6" w:rsidRPr="006A7A60" w:rsidRDefault="004C11C6" w:rsidP="004C11C6">
      <w:pPr>
        <w:pStyle w:val="ListParagraph"/>
        <w:numPr>
          <w:ilvl w:val="0"/>
          <w:numId w:val="18"/>
        </w:numPr>
        <w:rPr>
          <w:rFonts w:ascii="Calibri" w:hAnsi="Calibri" w:cs="Calibri"/>
        </w:rPr>
      </w:pPr>
      <w:r w:rsidRPr="006A7A60">
        <w:rPr>
          <w:rFonts w:ascii="Calibri" w:hAnsi="Calibri" w:cs="Calibri"/>
          <w:b/>
          <w:szCs w:val="24"/>
        </w:rPr>
        <w:t>Strategic direction and development of the school:</w:t>
      </w:r>
    </w:p>
    <w:p w:rsidR="004C11C6" w:rsidRPr="006A7A60" w:rsidRDefault="004C11C6" w:rsidP="004C11C6">
      <w:pPr>
        <w:rPr>
          <w:rFonts w:ascii="Calibri" w:hAnsi="Calibri" w:cs="Calibri"/>
        </w:rPr>
      </w:pPr>
    </w:p>
    <w:p w:rsidR="004C11C6" w:rsidRPr="006A7A60" w:rsidRDefault="004C11C6" w:rsidP="004C11C6">
      <w:pPr>
        <w:pStyle w:val="ListParagraph"/>
        <w:numPr>
          <w:ilvl w:val="0"/>
          <w:numId w:val="10"/>
        </w:numPr>
        <w:rPr>
          <w:rFonts w:ascii="Calibri" w:hAnsi="Calibri" w:cs="Calibri"/>
          <w:szCs w:val="24"/>
        </w:rPr>
      </w:pPr>
      <w:r w:rsidRPr="006A7A60">
        <w:rPr>
          <w:rFonts w:ascii="Calibri" w:hAnsi="Calibri" w:cs="Calibri"/>
          <w:szCs w:val="24"/>
        </w:rPr>
        <w:t>To provide inspiring, challenging and purposeful leadership, direction and vision for the staff and pupils.</w:t>
      </w:r>
    </w:p>
    <w:p w:rsidR="004C11C6" w:rsidRPr="006A7A60" w:rsidRDefault="004C11C6" w:rsidP="004C11C6">
      <w:pPr>
        <w:pStyle w:val="ListParagraph"/>
        <w:numPr>
          <w:ilvl w:val="0"/>
          <w:numId w:val="10"/>
        </w:numPr>
        <w:rPr>
          <w:rFonts w:ascii="Calibri" w:hAnsi="Calibri" w:cs="Calibri"/>
          <w:szCs w:val="24"/>
        </w:rPr>
      </w:pPr>
      <w:r w:rsidRPr="006A7A60">
        <w:rPr>
          <w:rFonts w:ascii="Calibri" w:hAnsi="Calibri" w:cs="Calibri"/>
          <w:szCs w:val="24"/>
        </w:rPr>
        <w:t>To work in partnership with the governing body, staff and parents, generating</w:t>
      </w:r>
    </w:p>
    <w:p w:rsidR="004C11C6" w:rsidRPr="006A7A60" w:rsidRDefault="004C11C6" w:rsidP="004C11C6">
      <w:pPr>
        <w:pStyle w:val="ListParagraph"/>
        <w:ind w:left="502"/>
        <w:rPr>
          <w:rFonts w:ascii="Calibri" w:hAnsi="Calibri" w:cs="Calibri"/>
          <w:szCs w:val="24"/>
        </w:rPr>
      </w:pPr>
      <w:r w:rsidRPr="006A7A60">
        <w:rPr>
          <w:rFonts w:ascii="Calibri" w:hAnsi="Calibri" w:cs="Calibri"/>
          <w:szCs w:val="24"/>
        </w:rPr>
        <w:t>the aims and objectives which will underpin the school</w:t>
      </w:r>
      <w:r w:rsidRPr="006A7A60">
        <w:rPr>
          <w:rFonts w:ascii="Calibri" w:hAnsi="Calibri" w:cs="Calibri"/>
        </w:rPr>
        <w:t xml:space="preserve"> </w:t>
      </w:r>
      <w:r w:rsidRPr="006A7A60">
        <w:rPr>
          <w:rFonts w:ascii="Calibri" w:hAnsi="Calibri" w:cs="Calibri"/>
          <w:szCs w:val="24"/>
        </w:rPr>
        <w:t>and policies for their implementation.</w:t>
      </w:r>
    </w:p>
    <w:p w:rsidR="004C11C6" w:rsidRPr="006A7A60" w:rsidRDefault="004C11C6" w:rsidP="004C11C6">
      <w:pPr>
        <w:pStyle w:val="ListParagraph"/>
        <w:numPr>
          <w:ilvl w:val="0"/>
          <w:numId w:val="10"/>
        </w:numPr>
        <w:rPr>
          <w:rFonts w:ascii="Calibri" w:hAnsi="Calibri" w:cs="Calibri"/>
        </w:rPr>
      </w:pPr>
      <w:r w:rsidRPr="006A7A60">
        <w:rPr>
          <w:rFonts w:ascii="Calibri" w:hAnsi="Calibri" w:cs="Calibri"/>
          <w:szCs w:val="24"/>
        </w:rPr>
        <w:t>To sustain the School’s ethos and values and provide educational vision and direction which will secure effective teaching, successful learning and achievement by pupils as well as sustaining improvement in their spiritual, moral, cultural, mental and physical development, helping to prepare them for the opportunities, responsibilities and experiences of adult life.</w:t>
      </w:r>
    </w:p>
    <w:p w:rsidR="004C11C6" w:rsidRPr="006A7A60" w:rsidRDefault="004C11C6" w:rsidP="004C11C6">
      <w:pPr>
        <w:pStyle w:val="ListParagraph"/>
        <w:numPr>
          <w:ilvl w:val="0"/>
          <w:numId w:val="10"/>
        </w:numPr>
        <w:rPr>
          <w:rFonts w:ascii="Calibri" w:hAnsi="Calibri" w:cs="Calibri"/>
          <w:szCs w:val="24"/>
        </w:rPr>
      </w:pPr>
      <w:r w:rsidRPr="006A7A60">
        <w:rPr>
          <w:rFonts w:ascii="Calibri" w:hAnsi="Calibri" w:cs="Calibri"/>
          <w:szCs w:val="24"/>
        </w:rPr>
        <w:t>To direct the annual review of the various Development Plans (Educational, Business and Marketing) which will help to secure continuous school improvement.</w:t>
      </w:r>
    </w:p>
    <w:p w:rsidR="004C11C6" w:rsidRPr="006A7A60" w:rsidRDefault="004C11C6" w:rsidP="004C11C6">
      <w:pPr>
        <w:pStyle w:val="ListParagraph"/>
        <w:numPr>
          <w:ilvl w:val="0"/>
          <w:numId w:val="10"/>
        </w:numPr>
        <w:rPr>
          <w:rFonts w:ascii="Calibri" w:hAnsi="Calibri" w:cs="Calibri"/>
          <w:szCs w:val="24"/>
        </w:rPr>
      </w:pPr>
      <w:r w:rsidRPr="006A7A60">
        <w:rPr>
          <w:rFonts w:ascii="Calibri" w:hAnsi="Calibri" w:cs="Calibri"/>
          <w:szCs w:val="24"/>
        </w:rPr>
        <w:t xml:space="preserve">To monitor and evaluate the performance of the school, identifying priorities for </w:t>
      </w:r>
    </w:p>
    <w:p w:rsidR="004C11C6" w:rsidRPr="006A7A60" w:rsidRDefault="004C11C6" w:rsidP="004C11C6">
      <w:pPr>
        <w:ind w:left="142"/>
        <w:rPr>
          <w:rFonts w:ascii="Calibri" w:hAnsi="Calibri" w:cs="Calibri"/>
        </w:rPr>
      </w:pPr>
      <w:r w:rsidRPr="006A7A60">
        <w:rPr>
          <w:rFonts w:ascii="Calibri" w:hAnsi="Calibri" w:cs="Calibri"/>
        </w:rPr>
        <w:t xml:space="preserve">       continuous improvement; respond and report to the governing body as required.</w:t>
      </w:r>
    </w:p>
    <w:p w:rsidR="004C11C6" w:rsidRPr="006A7A60" w:rsidRDefault="004C11C6" w:rsidP="004C11C6">
      <w:pPr>
        <w:rPr>
          <w:rFonts w:ascii="Calibri" w:hAnsi="Calibri" w:cs="Calibri"/>
        </w:rPr>
      </w:pPr>
      <w:r w:rsidRPr="006A7A60">
        <w:rPr>
          <w:rFonts w:ascii="Calibri" w:hAnsi="Calibri" w:cs="Calibri"/>
        </w:rPr>
        <w:t xml:space="preserve">   5.   To ensure that management, finances, organisation and administration of the</w:t>
      </w:r>
    </w:p>
    <w:p w:rsidR="004C11C6" w:rsidRPr="006A7A60" w:rsidRDefault="004C11C6" w:rsidP="004C11C6">
      <w:pPr>
        <w:pStyle w:val="ListParagraph"/>
        <w:ind w:left="502"/>
        <w:rPr>
          <w:rFonts w:ascii="Calibri" w:hAnsi="Calibri" w:cs="Calibri"/>
          <w:szCs w:val="24"/>
        </w:rPr>
      </w:pPr>
      <w:r w:rsidRPr="006A7A60">
        <w:rPr>
          <w:rFonts w:ascii="Calibri" w:hAnsi="Calibri" w:cs="Calibri"/>
          <w:szCs w:val="24"/>
        </w:rPr>
        <w:t>school support its vision and aims.</w:t>
      </w:r>
    </w:p>
    <w:p w:rsidR="004C11C6" w:rsidRPr="006A7A60" w:rsidRDefault="004C11C6" w:rsidP="004C11C6">
      <w:pPr>
        <w:rPr>
          <w:rFonts w:ascii="Calibri" w:hAnsi="Calibri" w:cs="Calibri"/>
        </w:rPr>
      </w:pPr>
      <w:r w:rsidRPr="006A7A60">
        <w:rPr>
          <w:rFonts w:ascii="Calibri" w:hAnsi="Calibri" w:cs="Calibri"/>
        </w:rPr>
        <w:t xml:space="preserve">   6.   To ensure that school policies and practices take account of national, local and</w:t>
      </w:r>
    </w:p>
    <w:p w:rsidR="004C11C6" w:rsidRPr="006A7A60" w:rsidRDefault="004C11C6" w:rsidP="004C11C6">
      <w:pPr>
        <w:rPr>
          <w:rFonts w:ascii="Calibri" w:hAnsi="Calibri" w:cs="Calibri"/>
        </w:rPr>
      </w:pPr>
      <w:r w:rsidRPr="006A7A60">
        <w:rPr>
          <w:rFonts w:ascii="Calibri" w:hAnsi="Calibri" w:cs="Calibri"/>
        </w:rPr>
        <w:t xml:space="preserve">         school requirements.</w:t>
      </w:r>
    </w:p>
    <w:p w:rsidR="004C11C6" w:rsidRPr="006A7A60" w:rsidRDefault="004C11C6" w:rsidP="004C11C6">
      <w:pPr>
        <w:rPr>
          <w:rFonts w:ascii="Calibri" w:hAnsi="Calibri" w:cs="Calibri"/>
        </w:rPr>
      </w:pPr>
      <w:r w:rsidRPr="006A7A60">
        <w:rPr>
          <w:rFonts w:ascii="Calibri" w:hAnsi="Calibri" w:cs="Calibri"/>
        </w:rPr>
        <w:t xml:space="preserve">   7.   To monitor, evaluate and review the impact of policies, priorities and targets</w:t>
      </w:r>
    </w:p>
    <w:p w:rsidR="004C11C6" w:rsidRPr="006A7A60" w:rsidRDefault="004C11C6" w:rsidP="004C11C6">
      <w:pPr>
        <w:rPr>
          <w:rFonts w:ascii="Calibri" w:hAnsi="Calibri" w:cs="Calibri"/>
        </w:rPr>
      </w:pPr>
      <w:r w:rsidRPr="006A7A60">
        <w:rPr>
          <w:rFonts w:ascii="Calibri" w:hAnsi="Calibri" w:cs="Calibri"/>
        </w:rPr>
        <w:t xml:space="preserve">          of the School in practice, and take action if necessary.</w:t>
      </w:r>
    </w:p>
    <w:p w:rsidR="004C11C6" w:rsidRPr="006A7A60" w:rsidRDefault="004C11C6" w:rsidP="004C11C6">
      <w:pPr>
        <w:rPr>
          <w:rFonts w:ascii="Calibri" w:hAnsi="Calibri" w:cs="Calibri"/>
        </w:rPr>
      </w:pPr>
      <w:r w:rsidRPr="006A7A60">
        <w:rPr>
          <w:rFonts w:ascii="Calibri" w:hAnsi="Calibri" w:cs="Calibri"/>
        </w:rPr>
        <w:t xml:space="preserve">   8.   To ensure that all those involved in the School are committed to its aims,</w:t>
      </w:r>
    </w:p>
    <w:p w:rsidR="004C11C6" w:rsidRPr="006A7A60" w:rsidRDefault="004C11C6" w:rsidP="004C11C6">
      <w:pPr>
        <w:rPr>
          <w:rFonts w:ascii="Calibri" w:hAnsi="Calibri" w:cs="Calibri"/>
        </w:rPr>
      </w:pPr>
      <w:r w:rsidRPr="006A7A60">
        <w:rPr>
          <w:rFonts w:ascii="Calibri" w:hAnsi="Calibri" w:cs="Calibri"/>
        </w:rPr>
        <w:t xml:space="preserve">         motivated to achieve them, and involved in meeting long, medium and short</w:t>
      </w:r>
    </w:p>
    <w:p w:rsidR="004C11C6" w:rsidRPr="006A7A60" w:rsidRDefault="004C11C6" w:rsidP="004C11C6">
      <w:pPr>
        <w:rPr>
          <w:rFonts w:ascii="Calibri" w:hAnsi="Calibri" w:cs="Calibri"/>
        </w:rPr>
      </w:pPr>
      <w:r w:rsidRPr="006A7A60">
        <w:rPr>
          <w:rFonts w:ascii="Calibri" w:hAnsi="Calibri" w:cs="Calibri"/>
        </w:rPr>
        <w:t xml:space="preserve">         term objectives and targets which secure the educational success of the school.</w:t>
      </w:r>
    </w:p>
    <w:p w:rsidR="004C11C6" w:rsidRPr="006A7A60" w:rsidRDefault="004C11C6" w:rsidP="004C11C6">
      <w:pPr>
        <w:rPr>
          <w:rFonts w:ascii="Calibri" w:hAnsi="Calibri" w:cs="Calibri"/>
        </w:rPr>
      </w:pPr>
      <w:r w:rsidRPr="006A7A60">
        <w:rPr>
          <w:rFonts w:ascii="Calibri" w:hAnsi="Calibri" w:cs="Calibri"/>
        </w:rPr>
        <w:t xml:space="preserve">   9.   To ensure the School remains compliant with all statutory regulations and relevant</w:t>
      </w:r>
    </w:p>
    <w:p w:rsidR="004C11C6" w:rsidRPr="006A7A60" w:rsidRDefault="004C11C6" w:rsidP="004C11C6">
      <w:pPr>
        <w:rPr>
          <w:rFonts w:ascii="Calibri" w:hAnsi="Calibri" w:cs="Calibri"/>
        </w:rPr>
      </w:pPr>
      <w:r w:rsidRPr="006A7A60">
        <w:rPr>
          <w:rFonts w:ascii="Calibri" w:hAnsi="Calibri" w:cs="Calibri"/>
        </w:rPr>
        <w:t xml:space="preserve">         legislation.</w:t>
      </w:r>
    </w:p>
    <w:p w:rsidR="004C11C6" w:rsidRPr="006A7A60" w:rsidRDefault="004C11C6" w:rsidP="004C11C6">
      <w:pPr>
        <w:rPr>
          <w:rFonts w:ascii="Calibri" w:hAnsi="Calibri" w:cs="Calibri"/>
        </w:rPr>
      </w:pPr>
      <w:r w:rsidRPr="006A7A60">
        <w:rPr>
          <w:rFonts w:ascii="Calibri" w:hAnsi="Calibri" w:cs="Calibri"/>
        </w:rPr>
        <w:t xml:space="preserve">   10. To think creatively to anticipate and solve problems.</w:t>
      </w:r>
    </w:p>
    <w:p w:rsidR="004C11C6" w:rsidRPr="006A7A60" w:rsidRDefault="004C11C6" w:rsidP="004C11C6">
      <w:pPr>
        <w:rPr>
          <w:rFonts w:ascii="Calibri" w:hAnsi="Calibri" w:cs="Calibri"/>
        </w:rPr>
      </w:pPr>
    </w:p>
    <w:p w:rsidR="004C11C6" w:rsidRPr="006A7A60" w:rsidRDefault="004C11C6" w:rsidP="004C11C6">
      <w:pPr>
        <w:rPr>
          <w:rFonts w:ascii="Calibri" w:hAnsi="Calibri" w:cs="Calibri"/>
        </w:rPr>
      </w:pPr>
    </w:p>
    <w:p w:rsidR="004C11C6" w:rsidRPr="006A7A60" w:rsidRDefault="004C11C6" w:rsidP="004C11C6">
      <w:pPr>
        <w:ind w:firstLine="360"/>
        <w:rPr>
          <w:rFonts w:ascii="Calibri" w:hAnsi="Calibri" w:cs="Calibri"/>
          <w:b/>
        </w:rPr>
      </w:pPr>
      <w:r w:rsidRPr="006A7A60">
        <w:rPr>
          <w:rFonts w:ascii="Calibri" w:hAnsi="Calibri" w:cs="Calibri"/>
          <w:b/>
        </w:rPr>
        <w:t>B.  Marketing and Pupil Recruitment:</w:t>
      </w:r>
    </w:p>
    <w:p w:rsidR="004C11C6" w:rsidRPr="006A7A60" w:rsidRDefault="004C11C6" w:rsidP="004C11C6">
      <w:pPr>
        <w:rPr>
          <w:rFonts w:ascii="Calibri" w:hAnsi="Calibri" w:cs="Calibri"/>
          <w:b/>
        </w:rPr>
      </w:pPr>
    </w:p>
    <w:p w:rsidR="004C11C6" w:rsidRPr="006A7A60" w:rsidRDefault="004C11C6" w:rsidP="004C11C6">
      <w:pPr>
        <w:pStyle w:val="ListParagraph"/>
        <w:numPr>
          <w:ilvl w:val="0"/>
          <w:numId w:val="16"/>
        </w:numPr>
        <w:rPr>
          <w:rFonts w:ascii="Calibri" w:hAnsi="Calibri" w:cs="Calibri"/>
          <w:szCs w:val="24"/>
        </w:rPr>
      </w:pPr>
      <w:r w:rsidRPr="006A7A60">
        <w:rPr>
          <w:rFonts w:ascii="Calibri" w:hAnsi="Calibri" w:cs="Calibri"/>
          <w:szCs w:val="24"/>
        </w:rPr>
        <w:t>To be the ‘Public Face’ of the school, fronting events such as  Speech Day and Open Days</w:t>
      </w:r>
    </w:p>
    <w:p w:rsidR="004C11C6" w:rsidRPr="006A7A60" w:rsidRDefault="004C11C6" w:rsidP="004C11C6">
      <w:pPr>
        <w:pStyle w:val="ListParagraph"/>
        <w:numPr>
          <w:ilvl w:val="0"/>
          <w:numId w:val="16"/>
        </w:numPr>
        <w:rPr>
          <w:rFonts w:ascii="Calibri" w:hAnsi="Calibri" w:cs="Calibri"/>
          <w:szCs w:val="24"/>
        </w:rPr>
      </w:pPr>
      <w:r w:rsidRPr="006A7A60">
        <w:rPr>
          <w:rFonts w:ascii="Calibri" w:hAnsi="Calibri" w:cs="Calibri"/>
          <w:szCs w:val="24"/>
        </w:rPr>
        <w:t xml:space="preserve">To work closely with the Marketing Manager in developing the School’s strategic marketing plan. </w:t>
      </w:r>
    </w:p>
    <w:p w:rsidR="004C11C6" w:rsidRPr="006A7A60" w:rsidRDefault="004C11C6" w:rsidP="004C11C6">
      <w:pPr>
        <w:pStyle w:val="ListParagraph"/>
        <w:numPr>
          <w:ilvl w:val="0"/>
          <w:numId w:val="16"/>
        </w:numPr>
        <w:rPr>
          <w:rFonts w:ascii="Calibri" w:hAnsi="Calibri" w:cs="Calibri"/>
          <w:szCs w:val="24"/>
        </w:rPr>
      </w:pPr>
      <w:r w:rsidRPr="006A7A60">
        <w:rPr>
          <w:rFonts w:ascii="Calibri" w:hAnsi="Calibri" w:cs="Calibri"/>
          <w:szCs w:val="24"/>
        </w:rPr>
        <w:t>To monitor and assist in the recruitment of boarding pupils.</w:t>
      </w:r>
    </w:p>
    <w:p w:rsidR="004C11C6" w:rsidRPr="006A7A60" w:rsidRDefault="004C11C6" w:rsidP="004C11C6">
      <w:pPr>
        <w:pStyle w:val="ListParagraph"/>
        <w:numPr>
          <w:ilvl w:val="0"/>
          <w:numId w:val="16"/>
        </w:numPr>
        <w:rPr>
          <w:rFonts w:ascii="Calibri" w:hAnsi="Calibri" w:cs="Calibri"/>
          <w:szCs w:val="24"/>
        </w:rPr>
      </w:pPr>
      <w:r w:rsidRPr="006A7A60">
        <w:rPr>
          <w:rFonts w:ascii="Calibri" w:hAnsi="Calibri" w:cs="Calibri"/>
          <w:szCs w:val="24"/>
        </w:rPr>
        <w:t>To work with the Admissions Officer in monitoring the recruitment of day pupils.</w:t>
      </w:r>
    </w:p>
    <w:p w:rsidR="004C11C6" w:rsidRPr="006A7A60" w:rsidRDefault="004C11C6" w:rsidP="004C11C6">
      <w:pPr>
        <w:pStyle w:val="ListParagraph"/>
        <w:numPr>
          <w:ilvl w:val="0"/>
          <w:numId w:val="16"/>
        </w:numPr>
        <w:rPr>
          <w:rFonts w:ascii="Calibri" w:hAnsi="Calibri" w:cs="Calibri"/>
          <w:szCs w:val="24"/>
        </w:rPr>
      </w:pPr>
      <w:r w:rsidRPr="006A7A60">
        <w:rPr>
          <w:rFonts w:ascii="Calibri" w:hAnsi="Calibri" w:cs="Calibri"/>
          <w:szCs w:val="24"/>
        </w:rPr>
        <w:t>To meet prospective pupils and their parents.</w:t>
      </w:r>
    </w:p>
    <w:p w:rsidR="004C11C6" w:rsidRPr="006A7A60" w:rsidRDefault="004C11C6" w:rsidP="004C11C6">
      <w:pPr>
        <w:pStyle w:val="ListParagraph"/>
        <w:numPr>
          <w:ilvl w:val="0"/>
          <w:numId w:val="16"/>
        </w:numPr>
        <w:rPr>
          <w:rFonts w:ascii="Calibri" w:hAnsi="Calibri" w:cs="Calibri"/>
          <w:szCs w:val="24"/>
        </w:rPr>
      </w:pPr>
      <w:r w:rsidRPr="006A7A60">
        <w:rPr>
          <w:rFonts w:ascii="Calibri" w:hAnsi="Calibri" w:cs="Calibri"/>
          <w:szCs w:val="24"/>
        </w:rPr>
        <w:t xml:space="preserve">To maintain contact with other Heads by attending meetings of the Society of Heads and other local support networks. </w:t>
      </w:r>
    </w:p>
    <w:p w:rsidR="004C11C6" w:rsidRPr="006A7A60" w:rsidRDefault="004C11C6" w:rsidP="004C11C6">
      <w:pPr>
        <w:pStyle w:val="ListParagraph"/>
        <w:numPr>
          <w:ilvl w:val="0"/>
          <w:numId w:val="16"/>
        </w:numPr>
        <w:rPr>
          <w:rFonts w:ascii="Calibri" w:hAnsi="Calibri" w:cs="Calibri"/>
          <w:szCs w:val="24"/>
        </w:rPr>
      </w:pPr>
      <w:r w:rsidRPr="006A7A60">
        <w:rPr>
          <w:rFonts w:ascii="Calibri" w:hAnsi="Calibri" w:cs="Calibri"/>
          <w:szCs w:val="24"/>
        </w:rPr>
        <w:t>To oversee the marketing of the school to the current parent body including the compilation of regular newsletters and weekly news bulletins.</w:t>
      </w:r>
    </w:p>
    <w:p w:rsidR="004C11C6" w:rsidRPr="006A7A60" w:rsidRDefault="004C11C6" w:rsidP="004C11C6">
      <w:pPr>
        <w:pStyle w:val="ListParagraph"/>
        <w:numPr>
          <w:ilvl w:val="0"/>
          <w:numId w:val="16"/>
        </w:numPr>
        <w:rPr>
          <w:rFonts w:ascii="Calibri" w:hAnsi="Calibri" w:cs="Calibri"/>
          <w:szCs w:val="24"/>
        </w:rPr>
      </w:pPr>
      <w:r w:rsidRPr="006A7A60">
        <w:rPr>
          <w:rFonts w:ascii="Calibri" w:hAnsi="Calibri" w:cs="Calibri"/>
          <w:szCs w:val="24"/>
        </w:rPr>
        <w:t>To support the work of the Parents and Friends’ Association and the Fulneck Former Pupils’ Association.</w:t>
      </w:r>
    </w:p>
    <w:p w:rsidR="004C11C6" w:rsidRPr="006A7A60" w:rsidRDefault="004C11C6" w:rsidP="004C11C6">
      <w:pPr>
        <w:pStyle w:val="ListParagraph"/>
        <w:numPr>
          <w:ilvl w:val="0"/>
          <w:numId w:val="16"/>
        </w:numPr>
        <w:rPr>
          <w:rFonts w:ascii="Calibri" w:hAnsi="Calibri" w:cs="Calibri"/>
          <w:szCs w:val="24"/>
        </w:rPr>
      </w:pPr>
      <w:r w:rsidRPr="006A7A60">
        <w:rPr>
          <w:rFonts w:ascii="Calibri" w:hAnsi="Calibri" w:cs="Calibri"/>
          <w:szCs w:val="24"/>
        </w:rPr>
        <w:t>To ensure the maintenance of good relations with the church and residents within Fulneck.</w:t>
      </w:r>
    </w:p>
    <w:p w:rsidR="004C11C6" w:rsidRDefault="004C11C6" w:rsidP="004C11C6">
      <w:pPr>
        <w:rPr>
          <w:rFonts w:ascii="Calibri" w:hAnsi="Calibri" w:cs="Calibri"/>
        </w:rPr>
      </w:pPr>
    </w:p>
    <w:p w:rsidR="006A7A60" w:rsidRDefault="006A7A60" w:rsidP="004C11C6">
      <w:pPr>
        <w:rPr>
          <w:rFonts w:ascii="Calibri" w:hAnsi="Calibri" w:cs="Calibri"/>
        </w:rPr>
      </w:pPr>
    </w:p>
    <w:p w:rsidR="004C11C6" w:rsidRPr="006A7A60" w:rsidRDefault="004C11C6" w:rsidP="004C11C6">
      <w:pPr>
        <w:pStyle w:val="ListParagraph"/>
        <w:numPr>
          <w:ilvl w:val="0"/>
          <w:numId w:val="17"/>
        </w:numPr>
        <w:rPr>
          <w:rFonts w:ascii="Calibri" w:hAnsi="Calibri" w:cs="Calibri"/>
          <w:b/>
          <w:szCs w:val="24"/>
        </w:rPr>
      </w:pPr>
      <w:r w:rsidRPr="006A7A60">
        <w:rPr>
          <w:rFonts w:ascii="Calibri" w:hAnsi="Calibri" w:cs="Calibri"/>
          <w:b/>
          <w:szCs w:val="24"/>
        </w:rPr>
        <w:t xml:space="preserve"> Teaching and Learning:</w:t>
      </w:r>
    </w:p>
    <w:p w:rsidR="004C11C6" w:rsidRPr="006A7A60" w:rsidRDefault="004C11C6" w:rsidP="004C11C6">
      <w:pPr>
        <w:pStyle w:val="ListParagraph"/>
        <w:ind w:left="390"/>
        <w:rPr>
          <w:rFonts w:ascii="Calibri" w:hAnsi="Calibri" w:cs="Calibri"/>
          <w:b/>
          <w:szCs w:val="24"/>
        </w:rPr>
      </w:pPr>
    </w:p>
    <w:p w:rsidR="004C11C6" w:rsidRPr="006A7A60" w:rsidRDefault="004C11C6" w:rsidP="004C11C6">
      <w:pPr>
        <w:pStyle w:val="ListParagraph"/>
        <w:numPr>
          <w:ilvl w:val="0"/>
          <w:numId w:val="11"/>
        </w:numPr>
        <w:rPr>
          <w:rFonts w:ascii="Calibri" w:hAnsi="Calibri" w:cs="Calibri"/>
          <w:szCs w:val="24"/>
        </w:rPr>
      </w:pPr>
      <w:r w:rsidRPr="006A7A60">
        <w:rPr>
          <w:rFonts w:ascii="Calibri" w:hAnsi="Calibri" w:cs="Calibri"/>
          <w:szCs w:val="24"/>
        </w:rPr>
        <w:t>To ensure the maintenance of a successful and stimulating learning culture that promotes and secures outstanding teaching, effective learning, high standards of achievement and excellent behaviour in which students feel engaged and fulfilled.</w:t>
      </w:r>
    </w:p>
    <w:p w:rsidR="004C11C6" w:rsidRPr="006A7A60" w:rsidRDefault="004C11C6" w:rsidP="004C11C6">
      <w:pPr>
        <w:pStyle w:val="ListParagraph"/>
        <w:numPr>
          <w:ilvl w:val="0"/>
          <w:numId w:val="11"/>
        </w:numPr>
        <w:rPr>
          <w:rFonts w:ascii="Calibri" w:hAnsi="Calibri" w:cs="Calibri"/>
          <w:szCs w:val="24"/>
        </w:rPr>
      </w:pPr>
      <w:r w:rsidRPr="006A7A60">
        <w:rPr>
          <w:rFonts w:ascii="Calibri" w:hAnsi="Calibri" w:cs="Calibri"/>
          <w:szCs w:val="24"/>
        </w:rPr>
        <w:t>To determine, organise, implement and monitor the curriculum and its assessment and ensure that statutory requirements are met.</w:t>
      </w:r>
    </w:p>
    <w:p w:rsidR="004C11C6" w:rsidRPr="006A7A60" w:rsidRDefault="004C11C6" w:rsidP="004C11C6">
      <w:pPr>
        <w:pStyle w:val="ListParagraph"/>
        <w:numPr>
          <w:ilvl w:val="0"/>
          <w:numId w:val="11"/>
        </w:numPr>
        <w:rPr>
          <w:rFonts w:ascii="Calibri" w:hAnsi="Calibri" w:cs="Calibri"/>
          <w:szCs w:val="24"/>
        </w:rPr>
      </w:pPr>
      <w:r w:rsidRPr="006A7A60">
        <w:rPr>
          <w:rFonts w:ascii="Calibri" w:hAnsi="Calibri" w:cs="Calibri"/>
          <w:szCs w:val="24"/>
        </w:rPr>
        <w:t>To monitor, analyse and evaluate the quality of teaching and learning and standards of</w:t>
      </w:r>
    </w:p>
    <w:p w:rsidR="004C11C6" w:rsidRPr="006A7A60" w:rsidRDefault="004C11C6" w:rsidP="004C11C6">
      <w:pPr>
        <w:pStyle w:val="ListParagraph"/>
        <w:ind w:left="570"/>
        <w:rPr>
          <w:rFonts w:ascii="Calibri" w:hAnsi="Calibri" w:cs="Calibri"/>
          <w:szCs w:val="24"/>
        </w:rPr>
      </w:pPr>
      <w:r w:rsidRPr="006A7A60">
        <w:rPr>
          <w:rFonts w:ascii="Calibri" w:hAnsi="Calibri" w:cs="Calibri"/>
          <w:szCs w:val="24"/>
        </w:rPr>
        <w:t>achievement of all pupils in the school through appropriate methods, including the use of data and bench-marking to monitor progress of every child’s learning.</w:t>
      </w:r>
    </w:p>
    <w:p w:rsidR="004C11C6" w:rsidRPr="006A7A60" w:rsidRDefault="004C11C6" w:rsidP="004C11C6">
      <w:pPr>
        <w:pStyle w:val="ListParagraph"/>
        <w:numPr>
          <w:ilvl w:val="0"/>
          <w:numId w:val="11"/>
        </w:numPr>
        <w:rPr>
          <w:rFonts w:ascii="Calibri" w:hAnsi="Calibri" w:cs="Calibri"/>
          <w:szCs w:val="24"/>
        </w:rPr>
      </w:pPr>
      <w:r w:rsidRPr="006A7A60">
        <w:rPr>
          <w:rFonts w:ascii="Calibri" w:hAnsi="Calibri" w:cs="Calibri"/>
          <w:szCs w:val="24"/>
        </w:rPr>
        <w:t>To ensure that pupils develop study skills in order to learn more effectively and</w:t>
      </w:r>
    </w:p>
    <w:p w:rsidR="004C11C6" w:rsidRPr="006A7A60" w:rsidRDefault="004C11C6" w:rsidP="004C11C6">
      <w:pPr>
        <w:pStyle w:val="ListParagraph"/>
        <w:ind w:left="570"/>
        <w:rPr>
          <w:rFonts w:ascii="Calibri" w:hAnsi="Calibri" w:cs="Calibri"/>
          <w:szCs w:val="24"/>
        </w:rPr>
      </w:pPr>
      <w:r w:rsidRPr="006A7A60">
        <w:rPr>
          <w:rFonts w:ascii="Calibri" w:hAnsi="Calibri" w:cs="Calibri"/>
          <w:szCs w:val="24"/>
        </w:rPr>
        <w:t>with increasing independence.</w:t>
      </w:r>
    </w:p>
    <w:p w:rsidR="004C11C6" w:rsidRPr="006A7A60" w:rsidRDefault="004C11C6" w:rsidP="004C11C6">
      <w:pPr>
        <w:pStyle w:val="ListParagraph"/>
        <w:numPr>
          <w:ilvl w:val="0"/>
          <w:numId w:val="11"/>
        </w:numPr>
        <w:rPr>
          <w:rFonts w:ascii="Calibri" w:hAnsi="Calibri" w:cs="Calibri"/>
          <w:szCs w:val="24"/>
        </w:rPr>
      </w:pPr>
      <w:r w:rsidRPr="006A7A60">
        <w:rPr>
          <w:rFonts w:ascii="Calibri" w:hAnsi="Calibri" w:cs="Calibri"/>
          <w:szCs w:val="24"/>
        </w:rPr>
        <w:t>To determine, organise and implement a policy for the personal, social and</w:t>
      </w:r>
    </w:p>
    <w:p w:rsidR="004C11C6" w:rsidRPr="006A7A60" w:rsidRDefault="004C11C6" w:rsidP="004C11C6">
      <w:pPr>
        <w:pStyle w:val="ListParagraph"/>
        <w:ind w:left="570"/>
        <w:rPr>
          <w:rFonts w:ascii="Calibri" w:hAnsi="Calibri" w:cs="Calibri"/>
          <w:szCs w:val="24"/>
        </w:rPr>
      </w:pPr>
      <w:r w:rsidRPr="006A7A60">
        <w:rPr>
          <w:rFonts w:ascii="Calibri" w:hAnsi="Calibri" w:cs="Calibri"/>
          <w:szCs w:val="24"/>
        </w:rPr>
        <w:t>moral development of pupils.</w:t>
      </w:r>
    </w:p>
    <w:p w:rsidR="004C11C6" w:rsidRPr="006A7A60" w:rsidRDefault="004C11C6" w:rsidP="004C11C6">
      <w:pPr>
        <w:pStyle w:val="ListParagraph"/>
        <w:numPr>
          <w:ilvl w:val="0"/>
          <w:numId w:val="11"/>
        </w:numPr>
        <w:rPr>
          <w:rFonts w:ascii="Calibri" w:hAnsi="Calibri" w:cs="Calibri"/>
          <w:szCs w:val="24"/>
        </w:rPr>
      </w:pPr>
      <w:r w:rsidRPr="006A7A60">
        <w:rPr>
          <w:rFonts w:ascii="Calibri" w:hAnsi="Calibri" w:cs="Calibri"/>
          <w:szCs w:val="24"/>
        </w:rPr>
        <w:t>To determine and implement positive strategies and programmes which ensure</w:t>
      </w:r>
    </w:p>
    <w:p w:rsidR="004C11C6" w:rsidRPr="006A7A60" w:rsidRDefault="004C11C6" w:rsidP="004C11C6">
      <w:pPr>
        <w:pStyle w:val="ListParagraph"/>
        <w:ind w:left="570"/>
        <w:rPr>
          <w:rFonts w:ascii="Calibri" w:hAnsi="Calibri" w:cs="Calibri"/>
          <w:szCs w:val="24"/>
        </w:rPr>
      </w:pPr>
      <w:r w:rsidRPr="006A7A60">
        <w:rPr>
          <w:rFonts w:ascii="Calibri" w:hAnsi="Calibri" w:cs="Calibri"/>
          <w:szCs w:val="24"/>
        </w:rPr>
        <w:t>excellent pupil behaviour and discipline and give support and clear guidance on</w:t>
      </w:r>
    </w:p>
    <w:p w:rsidR="004C11C6" w:rsidRPr="006A7A60" w:rsidRDefault="004C11C6" w:rsidP="004C11C6">
      <w:pPr>
        <w:pStyle w:val="ListParagraph"/>
        <w:ind w:left="570"/>
        <w:rPr>
          <w:rFonts w:ascii="Calibri" w:hAnsi="Calibri" w:cs="Calibri"/>
          <w:szCs w:val="24"/>
        </w:rPr>
      </w:pPr>
      <w:r w:rsidRPr="006A7A60">
        <w:rPr>
          <w:rFonts w:ascii="Calibri" w:hAnsi="Calibri" w:cs="Calibri"/>
          <w:szCs w:val="24"/>
        </w:rPr>
        <w:t>exclusions.</w:t>
      </w:r>
    </w:p>
    <w:p w:rsidR="004C11C6" w:rsidRPr="006A7A60" w:rsidRDefault="004C11C6" w:rsidP="004C11C6">
      <w:pPr>
        <w:pStyle w:val="ListParagraph"/>
        <w:numPr>
          <w:ilvl w:val="0"/>
          <w:numId w:val="11"/>
        </w:numPr>
        <w:rPr>
          <w:rFonts w:ascii="Calibri" w:hAnsi="Calibri" w:cs="Calibri"/>
          <w:szCs w:val="24"/>
        </w:rPr>
      </w:pPr>
      <w:r w:rsidRPr="006A7A60">
        <w:rPr>
          <w:rFonts w:ascii="Calibri" w:hAnsi="Calibri" w:cs="Calibri"/>
          <w:szCs w:val="24"/>
        </w:rPr>
        <w:t>To promote extra-curricular activities in accordance with the educational aims of</w:t>
      </w:r>
    </w:p>
    <w:p w:rsidR="004C11C6" w:rsidRPr="006A7A60" w:rsidRDefault="004C11C6" w:rsidP="004C11C6">
      <w:pPr>
        <w:pStyle w:val="ListParagraph"/>
        <w:ind w:left="570"/>
        <w:rPr>
          <w:rFonts w:ascii="Calibri" w:hAnsi="Calibri" w:cs="Calibri"/>
          <w:szCs w:val="24"/>
        </w:rPr>
      </w:pPr>
      <w:r w:rsidRPr="006A7A60">
        <w:rPr>
          <w:rFonts w:ascii="Calibri" w:hAnsi="Calibri" w:cs="Calibri"/>
          <w:szCs w:val="24"/>
        </w:rPr>
        <w:t>the School.</w:t>
      </w:r>
    </w:p>
    <w:p w:rsidR="004C11C6" w:rsidRPr="006A7A60" w:rsidRDefault="004C11C6" w:rsidP="004C11C6">
      <w:pPr>
        <w:pStyle w:val="ListParagraph"/>
        <w:numPr>
          <w:ilvl w:val="0"/>
          <w:numId w:val="11"/>
        </w:numPr>
        <w:rPr>
          <w:rFonts w:ascii="Calibri" w:hAnsi="Calibri" w:cs="Calibri"/>
          <w:szCs w:val="24"/>
        </w:rPr>
      </w:pPr>
      <w:r w:rsidRPr="006A7A60">
        <w:rPr>
          <w:rFonts w:ascii="Calibri" w:hAnsi="Calibri" w:cs="Calibri"/>
          <w:szCs w:val="24"/>
        </w:rPr>
        <w:t>To develop and maintain effective links with the wider community including business</w:t>
      </w:r>
    </w:p>
    <w:p w:rsidR="004C11C6" w:rsidRPr="006A7A60" w:rsidRDefault="004C11C6" w:rsidP="004C11C6">
      <w:pPr>
        <w:pStyle w:val="ListParagraph"/>
        <w:ind w:left="570"/>
        <w:rPr>
          <w:rFonts w:ascii="Calibri" w:hAnsi="Calibri" w:cs="Calibri"/>
        </w:rPr>
      </w:pPr>
      <w:r w:rsidRPr="006A7A60">
        <w:rPr>
          <w:rFonts w:ascii="Calibri" w:hAnsi="Calibri" w:cs="Calibri"/>
          <w:szCs w:val="24"/>
        </w:rPr>
        <w:t>and industry, to extend the curriculum,  enhance teaching and learning and  support the  improvement of pupils’ achievement and personal development.</w:t>
      </w:r>
    </w:p>
    <w:p w:rsidR="004C11C6" w:rsidRPr="006A7A60" w:rsidRDefault="004C11C6" w:rsidP="004C11C6">
      <w:pPr>
        <w:pStyle w:val="ListParagraph"/>
        <w:numPr>
          <w:ilvl w:val="0"/>
          <w:numId w:val="11"/>
        </w:numPr>
        <w:rPr>
          <w:rFonts w:ascii="Calibri" w:hAnsi="Calibri" w:cs="Calibri"/>
          <w:szCs w:val="24"/>
        </w:rPr>
      </w:pPr>
      <w:r w:rsidRPr="006A7A60">
        <w:rPr>
          <w:rFonts w:ascii="Calibri" w:hAnsi="Calibri" w:cs="Calibri"/>
          <w:szCs w:val="24"/>
        </w:rPr>
        <w:t>To promote excellence, equality and high expectations for all students, articulating high expectations and setting stretching targets for the whole community.</w:t>
      </w:r>
    </w:p>
    <w:p w:rsidR="004C11C6" w:rsidRPr="006A7A60" w:rsidRDefault="004C11C6" w:rsidP="004C11C6">
      <w:pPr>
        <w:pStyle w:val="ListParagraph"/>
        <w:numPr>
          <w:ilvl w:val="0"/>
          <w:numId w:val="11"/>
        </w:numPr>
        <w:rPr>
          <w:rFonts w:ascii="Calibri" w:hAnsi="Calibri" w:cs="Calibri"/>
          <w:szCs w:val="24"/>
        </w:rPr>
      </w:pPr>
      <w:r w:rsidRPr="006A7A60">
        <w:rPr>
          <w:rFonts w:ascii="Calibri" w:hAnsi="Calibri" w:cs="Calibri"/>
          <w:szCs w:val="24"/>
        </w:rPr>
        <w:t xml:space="preserve"> To demonstrate the principles and practice of effective teaching and learning, initiating and supporting research and debate about effective learning and teaching and so develop relevant strategies for improving performance.</w:t>
      </w:r>
    </w:p>
    <w:p w:rsidR="004C11C6" w:rsidRPr="006A7A60" w:rsidRDefault="004C11C6" w:rsidP="004C11C6">
      <w:pPr>
        <w:pStyle w:val="ListParagraph"/>
        <w:numPr>
          <w:ilvl w:val="0"/>
          <w:numId w:val="11"/>
        </w:numPr>
        <w:rPr>
          <w:rFonts w:ascii="Calibri" w:hAnsi="Calibri" w:cs="Calibri"/>
          <w:szCs w:val="24"/>
        </w:rPr>
      </w:pPr>
      <w:r w:rsidRPr="006A7A60">
        <w:rPr>
          <w:rFonts w:ascii="Calibri" w:hAnsi="Calibri" w:cs="Calibri"/>
          <w:szCs w:val="24"/>
        </w:rPr>
        <w:t>To determine and implement a diverse, flexible curriculum and implement an effective assessment framework.</w:t>
      </w:r>
    </w:p>
    <w:p w:rsidR="004C11C6" w:rsidRDefault="004C11C6" w:rsidP="004C11C6">
      <w:pPr>
        <w:pStyle w:val="ListParagraph"/>
        <w:numPr>
          <w:ilvl w:val="0"/>
          <w:numId w:val="11"/>
        </w:numPr>
        <w:rPr>
          <w:rFonts w:ascii="Calibri" w:hAnsi="Calibri" w:cs="Calibri"/>
          <w:szCs w:val="24"/>
        </w:rPr>
      </w:pPr>
      <w:r w:rsidRPr="006A7A60">
        <w:rPr>
          <w:rFonts w:ascii="Calibri" w:hAnsi="Calibri" w:cs="Calibri"/>
          <w:szCs w:val="24"/>
        </w:rPr>
        <w:t>To be able to take a strategic role in the development of new and emerging technologies to enhance and extend the learning experience of pupils.</w:t>
      </w:r>
    </w:p>
    <w:p w:rsidR="006A7A60" w:rsidRDefault="006A7A60" w:rsidP="006A7A60">
      <w:pPr>
        <w:pStyle w:val="ListParagraph"/>
        <w:ind w:left="570"/>
        <w:rPr>
          <w:rFonts w:ascii="Calibri" w:hAnsi="Calibri" w:cs="Calibri"/>
          <w:szCs w:val="24"/>
        </w:rPr>
      </w:pPr>
    </w:p>
    <w:p w:rsidR="006A7A60" w:rsidRDefault="006A7A60" w:rsidP="006A7A60">
      <w:pPr>
        <w:pStyle w:val="ListParagraph"/>
        <w:ind w:left="570"/>
        <w:rPr>
          <w:rFonts w:ascii="Calibri" w:hAnsi="Calibri" w:cs="Calibri"/>
          <w:szCs w:val="24"/>
        </w:rPr>
      </w:pPr>
    </w:p>
    <w:p w:rsidR="004C11C6" w:rsidRPr="006A7A60" w:rsidRDefault="004C11C6" w:rsidP="004C11C6">
      <w:pPr>
        <w:pStyle w:val="ListParagraph"/>
        <w:numPr>
          <w:ilvl w:val="0"/>
          <w:numId w:val="17"/>
        </w:numPr>
        <w:rPr>
          <w:rFonts w:ascii="Calibri" w:hAnsi="Calibri" w:cs="Calibri"/>
          <w:b/>
          <w:szCs w:val="24"/>
        </w:rPr>
      </w:pPr>
      <w:r w:rsidRPr="006A7A60">
        <w:rPr>
          <w:rFonts w:ascii="Calibri" w:hAnsi="Calibri" w:cs="Calibri"/>
          <w:b/>
          <w:szCs w:val="24"/>
        </w:rPr>
        <w:t>Leading and Managing Staff</w:t>
      </w:r>
    </w:p>
    <w:p w:rsidR="004C11C6" w:rsidRPr="006A7A60" w:rsidRDefault="004C11C6" w:rsidP="004C11C6">
      <w:pPr>
        <w:pStyle w:val="ListParagraph"/>
        <w:ind w:left="390"/>
        <w:rPr>
          <w:rFonts w:ascii="Calibri" w:hAnsi="Calibri" w:cs="Calibri"/>
          <w:b/>
          <w:szCs w:val="24"/>
        </w:rPr>
      </w:pPr>
    </w:p>
    <w:p w:rsidR="004C11C6" w:rsidRPr="006A7A60" w:rsidRDefault="004C11C6" w:rsidP="004C11C6">
      <w:pPr>
        <w:pStyle w:val="ListParagraph"/>
        <w:numPr>
          <w:ilvl w:val="0"/>
          <w:numId w:val="13"/>
        </w:numPr>
        <w:rPr>
          <w:rFonts w:ascii="Calibri" w:hAnsi="Calibri" w:cs="Calibri"/>
          <w:szCs w:val="24"/>
        </w:rPr>
      </w:pPr>
      <w:r w:rsidRPr="006A7A60">
        <w:rPr>
          <w:rFonts w:ascii="Calibri" w:hAnsi="Calibri" w:cs="Calibri"/>
          <w:szCs w:val="24"/>
        </w:rPr>
        <w:t>To  plan, monitor, challenge and evaluate work undertaken by groups and individuals, ensuring clear delegation of tasks and devolution of responsibilities in a manner consistent with conditions of employment.</w:t>
      </w:r>
    </w:p>
    <w:p w:rsidR="004C11C6" w:rsidRPr="006A7A60" w:rsidRDefault="004C11C6" w:rsidP="004C11C6">
      <w:pPr>
        <w:pStyle w:val="ListParagraph"/>
        <w:numPr>
          <w:ilvl w:val="0"/>
          <w:numId w:val="13"/>
        </w:numPr>
        <w:rPr>
          <w:rFonts w:ascii="Calibri" w:hAnsi="Calibri" w:cs="Calibri"/>
          <w:szCs w:val="24"/>
        </w:rPr>
      </w:pPr>
      <w:r w:rsidRPr="006A7A60">
        <w:rPr>
          <w:rFonts w:ascii="Calibri" w:hAnsi="Calibri" w:cs="Calibri"/>
          <w:szCs w:val="24"/>
        </w:rPr>
        <w:t>To maximise the contribution of staff to improve the quality of education provided, both within the classroom and in extra-curricular activities.</w:t>
      </w:r>
    </w:p>
    <w:p w:rsidR="004C11C6" w:rsidRPr="006A7A60" w:rsidRDefault="004C11C6" w:rsidP="004C11C6">
      <w:pPr>
        <w:pStyle w:val="ListParagraph"/>
        <w:numPr>
          <w:ilvl w:val="0"/>
          <w:numId w:val="13"/>
        </w:numPr>
        <w:rPr>
          <w:rFonts w:ascii="Calibri" w:hAnsi="Calibri" w:cs="Calibri"/>
          <w:szCs w:val="24"/>
        </w:rPr>
      </w:pPr>
      <w:r w:rsidRPr="006A7A60">
        <w:rPr>
          <w:rFonts w:ascii="Calibri" w:hAnsi="Calibri" w:cs="Calibri"/>
          <w:szCs w:val="24"/>
        </w:rPr>
        <w:t>To implement and sustain effective systems for the management of staff performance, incorporating performance management and target setting.</w:t>
      </w:r>
    </w:p>
    <w:p w:rsidR="004C11C6" w:rsidRPr="006A7A60" w:rsidRDefault="004C11C6" w:rsidP="004C11C6">
      <w:pPr>
        <w:pStyle w:val="ListParagraph"/>
        <w:numPr>
          <w:ilvl w:val="0"/>
          <w:numId w:val="13"/>
        </w:numPr>
        <w:rPr>
          <w:rFonts w:ascii="Calibri" w:hAnsi="Calibri" w:cs="Calibri"/>
          <w:szCs w:val="24"/>
        </w:rPr>
      </w:pPr>
      <w:r w:rsidRPr="006A7A60">
        <w:rPr>
          <w:rFonts w:ascii="Calibri" w:hAnsi="Calibri" w:cs="Calibri"/>
          <w:szCs w:val="24"/>
        </w:rPr>
        <w:t>To promote and monitor the continuing professional development of staff,</w:t>
      </w:r>
    </w:p>
    <w:p w:rsidR="004C11C6" w:rsidRPr="006A7A60" w:rsidRDefault="004C11C6" w:rsidP="004C11C6">
      <w:pPr>
        <w:pStyle w:val="ListParagraph"/>
        <w:rPr>
          <w:rFonts w:ascii="Calibri" w:hAnsi="Calibri" w:cs="Calibri"/>
          <w:szCs w:val="24"/>
        </w:rPr>
      </w:pPr>
      <w:r w:rsidRPr="006A7A60">
        <w:rPr>
          <w:rFonts w:ascii="Calibri" w:hAnsi="Calibri" w:cs="Calibri"/>
          <w:szCs w:val="24"/>
        </w:rPr>
        <w:t>including the induction of newly qualified teachers.</w:t>
      </w:r>
    </w:p>
    <w:p w:rsidR="004C11C6" w:rsidRPr="006A7A60" w:rsidRDefault="004C11C6" w:rsidP="004C11C6">
      <w:pPr>
        <w:pStyle w:val="ListParagraph"/>
        <w:numPr>
          <w:ilvl w:val="0"/>
          <w:numId w:val="13"/>
        </w:numPr>
        <w:rPr>
          <w:rFonts w:ascii="Calibri" w:hAnsi="Calibri" w:cs="Calibri"/>
          <w:szCs w:val="24"/>
        </w:rPr>
      </w:pPr>
      <w:r w:rsidRPr="006A7A60">
        <w:rPr>
          <w:rFonts w:ascii="Calibri" w:hAnsi="Calibri" w:cs="Calibri"/>
          <w:szCs w:val="24"/>
        </w:rPr>
        <w:t>To ensure that professional duties are fulfilled, as specified in the Terms and</w:t>
      </w:r>
    </w:p>
    <w:p w:rsidR="004C11C6" w:rsidRPr="006A7A60" w:rsidRDefault="004C11C6" w:rsidP="004C11C6">
      <w:pPr>
        <w:rPr>
          <w:rFonts w:ascii="Calibri" w:hAnsi="Calibri" w:cs="Calibri"/>
        </w:rPr>
      </w:pPr>
      <w:r w:rsidRPr="006A7A60">
        <w:rPr>
          <w:rFonts w:ascii="Calibri" w:hAnsi="Calibri" w:cs="Calibri"/>
        </w:rPr>
        <w:t xml:space="preserve">             Conditions of Service of teachers, including those of the Principal.</w:t>
      </w:r>
    </w:p>
    <w:p w:rsidR="004C11C6" w:rsidRPr="006A7A60" w:rsidRDefault="004C11C6" w:rsidP="004C11C6">
      <w:pPr>
        <w:pStyle w:val="ListParagraph"/>
        <w:numPr>
          <w:ilvl w:val="0"/>
          <w:numId w:val="13"/>
        </w:numPr>
        <w:rPr>
          <w:rFonts w:ascii="Calibri" w:hAnsi="Calibri" w:cs="Calibri"/>
          <w:szCs w:val="24"/>
        </w:rPr>
      </w:pPr>
      <w:r w:rsidRPr="006A7A60">
        <w:rPr>
          <w:rFonts w:ascii="Calibri" w:hAnsi="Calibri" w:cs="Calibri"/>
          <w:szCs w:val="24"/>
        </w:rPr>
        <w:t>To ensure that the Vice-Principals or suitable person assumes responsibility</w:t>
      </w:r>
    </w:p>
    <w:p w:rsidR="004C11C6" w:rsidRPr="006A7A60" w:rsidRDefault="004C11C6" w:rsidP="004C11C6">
      <w:pPr>
        <w:pStyle w:val="ListParagraph"/>
        <w:rPr>
          <w:rFonts w:ascii="Calibri" w:hAnsi="Calibri" w:cs="Calibri"/>
          <w:szCs w:val="24"/>
        </w:rPr>
      </w:pPr>
      <w:r w:rsidRPr="006A7A60">
        <w:rPr>
          <w:rFonts w:ascii="Calibri" w:hAnsi="Calibri" w:cs="Calibri"/>
          <w:szCs w:val="24"/>
        </w:rPr>
        <w:t>for the discharge of the Principal’s function at any time when absent from</w:t>
      </w:r>
    </w:p>
    <w:p w:rsidR="004C11C6" w:rsidRPr="006A7A60" w:rsidRDefault="004C11C6" w:rsidP="004C11C6">
      <w:pPr>
        <w:pStyle w:val="ListParagraph"/>
        <w:rPr>
          <w:rFonts w:ascii="Calibri" w:hAnsi="Calibri" w:cs="Calibri"/>
          <w:szCs w:val="24"/>
        </w:rPr>
      </w:pPr>
      <w:r w:rsidRPr="006A7A60">
        <w:rPr>
          <w:rFonts w:ascii="Calibri" w:hAnsi="Calibri" w:cs="Calibri"/>
          <w:szCs w:val="24"/>
        </w:rPr>
        <w:t>school.</w:t>
      </w:r>
    </w:p>
    <w:p w:rsidR="004C11C6" w:rsidRPr="006A7A60" w:rsidRDefault="004C11C6" w:rsidP="004C11C6">
      <w:pPr>
        <w:pStyle w:val="ListParagraph"/>
        <w:numPr>
          <w:ilvl w:val="0"/>
          <w:numId w:val="13"/>
        </w:numPr>
        <w:rPr>
          <w:rFonts w:ascii="Calibri" w:hAnsi="Calibri" w:cs="Calibri"/>
          <w:szCs w:val="24"/>
        </w:rPr>
      </w:pPr>
      <w:r w:rsidRPr="006A7A60">
        <w:rPr>
          <w:rFonts w:ascii="Calibri" w:hAnsi="Calibri" w:cs="Calibri"/>
          <w:szCs w:val="24"/>
        </w:rPr>
        <w:t>To continue the development of good working relationships with governors, staff,</w:t>
      </w:r>
    </w:p>
    <w:p w:rsidR="004C11C6" w:rsidRPr="006A7A60" w:rsidRDefault="004C11C6" w:rsidP="004C11C6">
      <w:pPr>
        <w:rPr>
          <w:rFonts w:ascii="Calibri" w:hAnsi="Calibri" w:cs="Calibri"/>
        </w:rPr>
      </w:pPr>
      <w:r w:rsidRPr="006A7A60">
        <w:rPr>
          <w:rFonts w:ascii="Calibri" w:hAnsi="Calibri" w:cs="Calibri"/>
        </w:rPr>
        <w:t xml:space="preserve">              pupils, parents and the community.</w:t>
      </w:r>
    </w:p>
    <w:p w:rsidR="004C11C6" w:rsidRPr="006A7A60" w:rsidRDefault="004C11C6" w:rsidP="004C11C6">
      <w:pPr>
        <w:pStyle w:val="ListParagraph"/>
        <w:numPr>
          <w:ilvl w:val="0"/>
          <w:numId w:val="13"/>
        </w:numPr>
        <w:rPr>
          <w:rFonts w:ascii="Calibri" w:hAnsi="Calibri" w:cs="Calibri"/>
          <w:szCs w:val="24"/>
        </w:rPr>
      </w:pPr>
      <w:r w:rsidRPr="006A7A60">
        <w:rPr>
          <w:rFonts w:ascii="Calibri" w:hAnsi="Calibri" w:cs="Calibri"/>
          <w:szCs w:val="24"/>
        </w:rPr>
        <w:t>To foster an open, fair and equitable culture in which any conflict is sensitively managed.</w:t>
      </w:r>
    </w:p>
    <w:p w:rsidR="004C11C6" w:rsidRPr="006A7A60" w:rsidRDefault="004C11C6" w:rsidP="004C11C6">
      <w:pPr>
        <w:pStyle w:val="ListParagraph"/>
        <w:ind w:left="750"/>
        <w:rPr>
          <w:rFonts w:ascii="Calibri" w:hAnsi="Calibri" w:cs="Calibri"/>
          <w:szCs w:val="24"/>
        </w:rPr>
      </w:pPr>
    </w:p>
    <w:p w:rsidR="004C11C6" w:rsidRPr="006A7A60" w:rsidRDefault="004C11C6" w:rsidP="004C11C6">
      <w:pPr>
        <w:rPr>
          <w:rFonts w:ascii="Calibri" w:hAnsi="Calibri" w:cs="Calibri"/>
        </w:rPr>
      </w:pPr>
    </w:p>
    <w:p w:rsidR="004C11C6" w:rsidRPr="006A7A60" w:rsidRDefault="004C11C6" w:rsidP="004C11C6">
      <w:pPr>
        <w:pStyle w:val="ListParagraph"/>
        <w:numPr>
          <w:ilvl w:val="0"/>
          <w:numId w:val="17"/>
        </w:numPr>
        <w:rPr>
          <w:rFonts w:ascii="Calibri" w:hAnsi="Calibri" w:cs="Calibri"/>
          <w:b/>
          <w:szCs w:val="24"/>
        </w:rPr>
      </w:pPr>
      <w:r w:rsidRPr="006A7A60">
        <w:rPr>
          <w:rFonts w:ascii="Calibri" w:hAnsi="Calibri" w:cs="Calibri"/>
          <w:b/>
          <w:szCs w:val="24"/>
        </w:rPr>
        <w:t>Deployment of Staff and Resources</w:t>
      </w:r>
    </w:p>
    <w:p w:rsidR="004C11C6" w:rsidRPr="006A7A60" w:rsidRDefault="004C11C6" w:rsidP="004C11C6">
      <w:pPr>
        <w:rPr>
          <w:rFonts w:ascii="Calibri" w:hAnsi="Calibri" w:cs="Calibri"/>
        </w:rPr>
      </w:pPr>
    </w:p>
    <w:p w:rsidR="004C11C6" w:rsidRPr="006A7A60" w:rsidRDefault="004C11C6" w:rsidP="004C11C6">
      <w:pPr>
        <w:pStyle w:val="ListParagraph"/>
        <w:numPr>
          <w:ilvl w:val="0"/>
          <w:numId w:val="12"/>
        </w:numPr>
        <w:rPr>
          <w:rFonts w:ascii="Calibri" w:hAnsi="Calibri" w:cs="Calibri"/>
        </w:rPr>
      </w:pPr>
      <w:r w:rsidRPr="006A7A60">
        <w:rPr>
          <w:rFonts w:ascii="Calibri" w:hAnsi="Calibri" w:cs="Calibri"/>
        </w:rPr>
        <w:t>To work with governors and senior colleagues to recruit and retain staff of the</w:t>
      </w:r>
    </w:p>
    <w:p w:rsidR="004C11C6" w:rsidRPr="006A7A60" w:rsidRDefault="004C11C6" w:rsidP="004C11C6">
      <w:pPr>
        <w:pStyle w:val="ListParagraph"/>
        <w:rPr>
          <w:rFonts w:ascii="Calibri" w:hAnsi="Calibri" w:cs="Calibri"/>
        </w:rPr>
      </w:pPr>
      <w:r w:rsidRPr="006A7A60">
        <w:rPr>
          <w:rFonts w:ascii="Calibri" w:hAnsi="Calibri" w:cs="Calibri"/>
        </w:rPr>
        <w:t>highest quality.</w:t>
      </w:r>
    </w:p>
    <w:p w:rsidR="004C11C6" w:rsidRPr="006A7A60" w:rsidRDefault="004C11C6" w:rsidP="004C11C6">
      <w:pPr>
        <w:pStyle w:val="ListParagraph"/>
        <w:numPr>
          <w:ilvl w:val="0"/>
          <w:numId w:val="12"/>
        </w:numPr>
        <w:rPr>
          <w:rFonts w:ascii="Calibri" w:hAnsi="Calibri" w:cs="Calibri"/>
          <w:szCs w:val="24"/>
        </w:rPr>
      </w:pPr>
      <w:r w:rsidRPr="006A7A60">
        <w:rPr>
          <w:rFonts w:ascii="Calibri" w:hAnsi="Calibri" w:cs="Calibri"/>
          <w:szCs w:val="24"/>
        </w:rPr>
        <w:t>To work with the Bursar in monitoring the arrangements for the security and effective supervision of the school buildings, their contents and the grounds.</w:t>
      </w:r>
    </w:p>
    <w:p w:rsidR="004C11C6" w:rsidRPr="006A7A60" w:rsidRDefault="004C11C6" w:rsidP="004C11C6">
      <w:pPr>
        <w:pStyle w:val="ListParagraph"/>
        <w:numPr>
          <w:ilvl w:val="0"/>
          <w:numId w:val="12"/>
        </w:numPr>
        <w:rPr>
          <w:rFonts w:ascii="Calibri" w:hAnsi="Calibri" w:cs="Calibri"/>
          <w:szCs w:val="24"/>
        </w:rPr>
      </w:pPr>
      <w:r w:rsidRPr="006A7A60">
        <w:rPr>
          <w:rFonts w:ascii="Calibri" w:hAnsi="Calibri" w:cs="Calibri"/>
          <w:szCs w:val="24"/>
        </w:rPr>
        <w:t>To set appropriate priorities for expenditure, allocation of funds and effective</w:t>
      </w:r>
    </w:p>
    <w:p w:rsidR="004C11C6" w:rsidRPr="006A7A60" w:rsidRDefault="004C11C6" w:rsidP="004C11C6">
      <w:pPr>
        <w:pStyle w:val="ListParagraph"/>
        <w:rPr>
          <w:rFonts w:ascii="Calibri" w:hAnsi="Calibri" w:cs="Calibri"/>
          <w:szCs w:val="24"/>
        </w:rPr>
      </w:pPr>
      <w:r w:rsidRPr="006A7A60">
        <w:rPr>
          <w:rFonts w:ascii="Calibri" w:hAnsi="Calibri" w:cs="Calibri"/>
          <w:szCs w:val="24"/>
        </w:rPr>
        <w:t>administration and control.</w:t>
      </w:r>
    </w:p>
    <w:p w:rsidR="004C11C6" w:rsidRPr="006A7A60" w:rsidRDefault="004C11C6" w:rsidP="004C11C6">
      <w:pPr>
        <w:pStyle w:val="ListParagraph"/>
        <w:numPr>
          <w:ilvl w:val="0"/>
          <w:numId w:val="12"/>
        </w:numPr>
        <w:rPr>
          <w:rFonts w:ascii="Calibri" w:hAnsi="Calibri" w:cs="Calibri"/>
          <w:szCs w:val="24"/>
        </w:rPr>
      </w:pPr>
      <w:r w:rsidRPr="006A7A60">
        <w:rPr>
          <w:rFonts w:ascii="Calibri" w:hAnsi="Calibri" w:cs="Calibri"/>
          <w:szCs w:val="24"/>
        </w:rPr>
        <w:t>To manage and organise the accommodation efficiently and effectively to ensure</w:t>
      </w:r>
    </w:p>
    <w:p w:rsidR="004C11C6" w:rsidRPr="006A7A60" w:rsidRDefault="004C11C6" w:rsidP="004C11C6">
      <w:pPr>
        <w:pStyle w:val="ListParagraph"/>
        <w:rPr>
          <w:rFonts w:ascii="Calibri" w:hAnsi="Calibri" w:cs="Calibri"/>
          <w:szCs w:val="24"/>
        </w:rPr>
      </w:pPr>
      <w:r w:rsidRPr="006A7A60">
        <w:rPr>
          <w:rFonts w:ascii="Calibri" w:hAnsi="Calibri" w:cs="Calibri"/>
          <w:szCs w:val="24"/>
        </w:rPr>
        <w:t>it meets the needs of the curriculum, the boarding pupils and health and safety</w:t>
      </w:r>
    </w:p>
    <w:p w:rsidR="004C11C6" w:rsidRPr="006A7A60" w:rsidRDefault="004C11C6" w:rsidP="004C11C6">
      <w:pPr>
        <w:pStyle w:val="ListParagraph"/>
        <w:rPr>
          <w:rFonts w:ascii="Calibri" w:hAnsi="Calibri" w:cs="Calibri"/>
          <w:szCs w:val="24"/>
        </w:rPr>
      </w:pPr>
      <w:r w:rsidRPr="006A7A60">
        <w:rPr>
          <w:rFonts w:ascii="Calibri" w:hAnsi="Calibri" w:cs="Calibri"/>
          <w:szCs w:val="24"/>
        </w:rPr>
        <w:t>regulations.</w:t>
      </w:r>
    </w:p>
    <w:p w:rsidR="004C11C6" w:rsidRPr="006A7A60" w:rsidRDefault="004C11C6" w:rsidP="004C11C6">
      <w:pPr>
        <w:pStyle w:val="ListParagraph"/>
        <w:numPr>
          <w:ilvl w:val="0"/>
          <w:numId w:val="12"/>
        </w:numPr>
        <w:rPr>
          <w:rFonts w:ascii="Calibri" w:hAnsi="Calibri" w:cs="Calibri"/>
          <w:szCs w:val="24"/>
        </w:rPr>
      </w:pPr>
      <w:r w:rsidRPr="006A7A60">
        <w:rPr>
          <w:rFonts w:ascii="Calibri" w:hAnsi="Calibri" w:cs="Calibri"/>
          <w:szCs w:val="24"/>
        </w:rPr>
        <w:t>To work with senior colleagues to deploy and develop all staff effectively in order to</w:t>
      </w:r>
    </w:p>
    <w:p w:rsidR="004C11C6" w:rsidRPr="006A7A60" w:rsidRDefault="004C11C6" w:rsidP="004C11C6">
      <w:pPr>
        <w:pStyle w:val="ListParagraph"/>
        <w:rPr>
          <w:rFonts w:ascii="Calibri" w:hAnsi="Calibri" w:cs="Calibri"/>
          <w:szCs w:val="24"/>
        </w:rPr>
      </w:pPr>
      <w:r w:rsidRPr="006A7A60">
        <w:rPr>
          <w:rFonts w:ascii="Calibri" w:hAnsi="Calibri" w:cs="Calibri"/>
          <w:szCs w:val="24"/>
        </w:rPr>
        <w:t>maintain and improve the quality of education provided.</w:t>
      </w:r>
    </w:p>
    <w:p w:rsidR="004C11C6" w:rsidRPr="006A7A60" w:rsidRDefault="004C11C6" w:rsidP="004C11C6">
      <w:pPr>
        <w:pStyle w:val="ListParagraph"/>
        <w:numPr>
          <w:ilvl w:val="0"/>
          <w:numId w:val="12"/>
        </w:numPr>
        <w:rPr>
          <w:rFonts w:ascii="Calibri" w:hAnsi="Calibri" w:cs="Calibri"/>
        </w:rPr>
      </w:pPr>
      <w:r w:rsidRPr="006A7A60">
        <w:rPr>
          <w:rFonts w:ascii="Calibri" w:hAnsi="Calibri" w:cs="Calibri"/>
          <w:szCs w:val="24"/>
        </w:rPr>
        <w:t>To manage, monitor and review the range, quality and use of all</w:t>
      </w:r>
      <w:r w:rsidRPr="006A7A60">
        <w:rPr>
          <w:rFonts w:ascii="Calibri" w:hAnsi="Calibri" w:cs="Calibri"/>
        </w:rPr>
        <w:t xml:space="preserve"> available</w:t>
      </w:r>
    </w:p>
    <w:p w:rsidR="004C11C6" w:rsidRPr="006A7A60" w:rsidRDefault="004C11C6" w:rsidP="004C11C6">
      <w:pPr>
        <w:pStyle w:val="ListParagraph"/>
        <w:rPr>
          <w:rFonts w:ascii="Calibri" w:hAnsi="Calibri" w:cs="Calibri"/>
          <w:szCs w:val="24"/>
        </w:rPr>
      </w:pPr>
      <w:r w:rsidRPr="006A7A60">
        <w:rPr>
          <w:rFonts w:ascii="Calibri" w:hAnsi="Calibri" w:cs="Calibri"/>
          <w:szCs w:val="24"/>
        </w:rPr>
        <w:t>resources in order to improve the quality of education, improve pupils’</w:t>
      </w:r>
    </w:p>
    <w:p w:rsidR="004C11C6" w:rsidRPr="006A7A60" w:rsidRDefault="004C11C6" w:rsidP="004C11C6">
      <w:pPr>
        <w:pStyle w:val="ListParagraph"/>
        <w:rPr>
          <w:rFonts w:ascii="Calibri" w:hAnsi="Calibri" w:cs="Calibri"/>
          <w:szCs w:val="24"/>
        </w:rPr>
      </w:pPr>
      <w:r w:rsidRPr="006A7A60">
        <w:rPr>
          <w:rFonts w:ascii="Calibri" w:hAnsi="Calibri" w:cs="Calibri"/>
          <w:szCs w:val="24"/>
        </w:rPr>
        <w:t>achievements, ensure efficiency and secure value for money.</w:t>
      </w:r>
    </w:p>
    <w:p w:rsidR="004C11C6" w:rsidRPr="006A7A60" w:rsidRDefault="004C11C6" w:rsidP="004C11C6">
      <w:pPr>
        <w:pStyle w:val="ListParagraph"/>
        <w:numPr>
          <w:ilvl w:val="0"/>
          <w:numId w:val="12"/>
        </w:numPr>
        <w:rPr>
          <w:rFonts w:ascii="Calibri" w:hAnsi="Calibri" w:cs="Calibri"/>
          <w:szCs w:val="24"/>
        </w:rPr>
      </w:pPr>
      <w:r w:rsidRPr="006A7A60">
        <w:rPr>
          <w:rFonts w:ascii="Calibri" w:hAnsi="Calibri" w:cs="Calibri"/>
          <w:szCs w:val="24"/>
        </w:rPr>
        <w:t>To ensure that appropriate risk assessments are undertaken before sanctioning school visits and participation in any potentially hazardous activity.</w:t>
      </w:r>
    </w:p>
    <w:p w:rsidR="004C11C6" w:rsidRDefault="004C11C6" w:rsidP="004C11C6">
      <w:pPr>
        <w:rPr>
          <w:rFonts w:ascii="Calibri" w:hAnsi="Calibri" w:cs="Calibri"/>
        </w:rPr>
      </w:pPr>
      <w:r w:rsidRPr="006A7A60">
        <w:rPr>
          <w:rFonts w:ascii="Calibri" w:hAnsi="Calibri" w:cs="Calibri"/>
        </w:rPr>
        <w:t xml:space="preserve"> </w:t>
      </w:r>
    </w:p>
    <w:p w:rsidR="006A7A60" w:rsidRPr="006A7A60" w:rsidRDefault="006A7A60" w:rsidP="004C11C6">
      <w:pPr>
        <w:rPr>
          <w:rFonts w:ascii="Calibri" w:hAnsi="Calibri" w:cs="Calibri"/>
        </w:rPr>
      </w:pPr>
    </w:p>
    <w:p w:rsidR="004C11C6" w:rsidRPr="006A7A60" w:rsidRDefault="004C11C6" w:rsidP="004C11C6">
      <w:pPr>
        <w:pStyle w:val="ListParagraph"/>
        <w:numPr>
          <w:ilvl w:val="0"/>
          <w:numId w:val="17"/>
        </w:numPr>
        <w:rPr>
          <w:rFonts w:ascii="Calibri" w:hAnsi="Calibri" w:cs="Calibri"/>
          <w:b/>
          <w:szCs w:val="24"/>
        </w:rPr>
      </w:pPr>
      <w:r w:rsidRPr="006A7A60">
        <w:rPr>
          <w:rFonts w:ascii="Calibri" w:hAnsi="Calibri" w:cs="Calibri"/>
          <w:b/>
          <w:szCs w:val="24"/>
        </w:rPr>
        <w:t>Accountability</w:t>
      </w:r>
    </w:p>
    <w:p w:rsidR="004C11C6" w:rsidRPr="006A7A60" w:rsidRDefault="004C11C6" w:rsidP="004C11C6">
      <w:pPr>
        <w:rPr>
          <w:rFonts w:ascii="Calibri" w:hAnsi="Calibri" w:cs="Calibri"/>
          <w:b/>
        </w:rPr>
      </w:pPr>
    </w:p>
    <w:p w:rsidR="004C11C6" w:rsidRPr="006A7A60" w:rsidRDefault="004C11C6" w:rsidP="004C11C6">
      <w:pPr>
        <w:pStyle w:val="ListParagraph"/>
        <w:numPr>
          <w:ilvl w:val="0"/>
          <w:numId w:val="14"/>
        </w:numPr>
        <w:rPr>
          <w:rFonts w:ascii="Calibri" w:hAnsi="Calibri" w:cs="Calibri"/>
          <w:szCs w:val="24"/>
        </w:rPr>
      </w:pPr>
      <w:r w:rsidRPr="006A7A60">
        <w:rPr>
          <w:rFonts w:ascii="Calibri" w:hAnsi="Calibri" w:cs="Calibri"/>
          <w:szCs w:val="24"/>
        </w:rPr>
        <w:t>To continue to develop an organisation in which all the staff recognise that they</w:t>
      </w:r>
    </w:p>
    <w:p w:rsidR="004C11C6" w:rsidRPr="006A7A60" w:rsidRDefault="004C11C6" w:rsidP="004C11C6">
      <w:pPr>
        <w:pStyle w:val="ListParagraph"/>
        <w:rPr>
          <w:rFonts w:ascii="Calibri" w:hAnsi="Calibri" w:cs="Calibri"/>
          <w:szCs w:val="24"/>
        </w:rPr>
      </w:pPr>
      <w:r w:rsidRPr="006A7A60">
        <w:rPr>
          <w:rFonts w:ascii="Calibri" w:hAnsi="Calibri" w:cs="Calibri"/>
          <w:szCs w:val="24"/>
        </w:rPr>
        <w:t>are accountable for the success of the school.</w:t>
      </w:r>
    </w:p>
    <w:p w:rsidR="004C11C6" w:rsidRPr="006A7A60" w:rsidRDefault="004C11C6" w:rsidP="004C11C6">
      <w:pPr>
        <w:pStyle w:val="ListParagraph"/>
        <w:numPr>
          <w:ilvl w:val="0"/>
          <w:numId w:val="14"/>
        </w:numPr>
        <w:rPr>
          <w:rFonts w:ascii="Calibri" w:hAnsi="Calibri" w:cs="Calibri"/>
          <w:szCs w:val="24"/>
        </w:rPr>
      </w:pPr>
      <w:r w:rsidRPr="006A7A60">
        <w:rPr>
          <w:rFonts w:ascii="Calibri" w:hAnsi="Calibri" w:cs="Calibri"/>
          <w:szCs w:val="24"/>
        </w:rPr>
        <w:t>To present a coherent and accurate account of the School’s performance in a</w:t>
      </w:r>
    </w:p>
    <w:p w:rsidR="004C11C6" w:rsidRPr="006A7A60" w:rsidRDefault="004C11C6" w:rsidP="004C11C6">
      <w:pPr>
        <w:pStyle w:val="ListParagraph"/>
        <w:rPr>
          <w:rFonts w:ascii="Calibri" w:hAnsi="Calibri" w:cs="Calibri"/>
          <w:szCs w:val="24"/>
        </w:rPr>
      </w:pPr>
      <w:r w:rsidRPr="006A7A60">
        <w:rPr>
          <w:rFonts w:ascii="Calibri" w:hAnsi="Calibri" w:cs="Calibri"/>
          <w:szCs w:val="24"/>
        </w:rPr>
        <w:t>form appropriate to the range of audiences, including governors, staff, parents, the</w:t>
      </w:r>
    </w:p>
    <w:p w:rsidR="004C11C6" w:rsidRPr="006A7A60" w:rsidRDefault="004C11C6" w:rsidP="004C11C6">
      <w:pPr>
        <w:pStyle w:val="ListParagraph"/>
        <w:rPr>
          <w:rFonts w:ascii="Calibri" w:hAnsi="Calibri" w:cs="Calibri"/>
          <w:szCs w:val="24"/>
        </w:rPr>
      </w:pPr>
      <w:r w:rsidRPr="006A7A60">
        <w:rPr>
          <w:rFonts w:ascii="Calibri" w:hAnsi="Calibri" w:cs="Calibri"/>
          <w:szCs w:val="24"/>
        </w:rPr>
        <w:t>local community, OFSTED and ISI, to enable them to play their part</w:t>
      </w:r>
    </w:p>
    <w:p w:rsidR="004C11C6" w:rsidRPr="006A7A60" w:rsidRDefault="004C11C6" w:rsidP="004C11C6">
      <w:pPr>
        <w:pStyle w:val="ListParagraph"/>
        <w:rPr>
          <w:rFonts w:ascii="Calibri" w:hAnsi="Calibri" w:cs="Calibri"/>
          <w:szCs w:val="24"/>
        </w:rPr>
      </w:pPr>
      <w:r w:rsidRPr="006A7A60">
        <w:rPr>
          <w:rFonts w:ascii="Calibri" w:hAnsi="Calibri" w:cs="Calibri"/>
          <w:szCs w:val="24"/>
        </w:rPr>
        <w:t>effectively.</w:t>
      </w:r>
    </w:p>
    <w:p w:rsidR="004C11C6" w:rsidRPr="006A7A60" w:rsidRDefault="004C11C6" w:rsidP="004C11C6">
      <w:pPr>
        <w:pStyle w:val="ListParagraph"/>
        <w:numPr>
          <w:ilvl w:val="0"/>
          <w:numId w:val="14"/>
        </w:numPr>
        <w:rPr>
          <w:rFonts w:ascii="Calibri" w:hAnsi="Calibri" w:cs="Calibri"/>
          <w:szCs w:val="24"/>
        </w:rPr>
      </w:pPr>
      <w:r w:rsidRPr="006A7A60">
        <w:rPr>
          <w:rFonts w:ascii="Calibri" w:hAnsi="Calibri" w:cs="Calibri"/>
          <w:szCs w:val="24"/>
        </w:rPr>
        <w:t>To ensure that parents and pupils are well informed about the curriculum, attainment</w:t>
      </w:r>
    </w:p>
    <w:p w:rsidR="004C11C6" w:rsidRPr="006A7A60" w:rsidRDefault="004C11C6" w:rsidP="004C11C6">
      <w:pPr>
        <w:pStyle w:val="ListParagraph"/>
        <w:rPr>
          <w:rFonts w:ascii="Calibri" w:hAnsi="Calibri" w:cs="Calibri"/>
          <w:szCs w:val="24"/>
        </w:rPr>
      </w:pPr>
      <w:r w:rsidRPr="006A7A60">
        <w:rPr>
          <w:rFonts w:ascii="Calibri" w:hAnsi="Calibri" w:cs="Calibri"/>
          <w:szCs w:val="24"/>
        </w:rPr>
        <w:t>and levels of progress.</w:t>
      </w:r>
    </w:p>
    <w:p w:rsidR="004C11C6" w:rsidRPr="006A7A60" w:rsidRDefault="004C11C6" w:rsidP="004C11C6">
      <w:pPr>
        <w:pStyle w:val="ListParagraph"/>
        <w:numPr>
          <w:ilvl w:val="0"/>
          <w:numId w:val="14"/>
        </w:numPr>
        <w:rPr>
          <w:rFonts w:ascii="Calibri" w:hAnsi="Calibri" w:cs="Calibri"/>
          <w:szCs w:val="24"/>
        </w:rPr>
      </w:pPr>
      <w:r w:rsidRPr="006A7A60">
        <w:rPr>
          <w:rFonts w:ascii="Calibri" w:hAnsi="Calibri" w:cs="Calibri"/>
          <w:szCs w:val="24"/>
        </w:rPr>
        <w:t>To provide information, objective advice and support to the governing body to</w:t>
      </w:r>
    </w:p>
    <w:p w:rsidR="004C11C6" w:rsidRPr="006A7A60" w:rsidRDefault="004C11C6" w:rsidP="004C11C6">
      <w:pPr>
        <w:pStyle w:val="ListParagraph"/>
        <w:rPr>
          <w:rFonts w:ascii="Calibri" w:hAnsi="Calibri" w:cs="Calibri"/>
          <w:szCs w:val="24"/>
        </w:rPr>
      </w:pPr>
      <w:r w:rsidRPr="006A7A60">
        <w:rPr>
          <w:rFonts w:ascii="Calibri" w:hAnsi="Calibri" w:cs="Calibri"/>
          <w:szCs w:val="24"/>
        </w:rPr>
        <w:t>enable it to meet its responsibilities for securing effective teaching and</w:t>
      </w:r>
    </w:p>
    <w:p w:rsidR="004C11C6" w:rsidRPr="006A7A60" w:rsidRDefault="004C11C6" w:rsidP="004C11C6">
      <w:pPr>
        <w:pStyle w:val="ListParagraph"/>
        <w:rPr>
          <w:rFonts w:ascii="Calibri" w:hAnsi="Calibri" w:cs="Calibri"/>
          <w:szCs w:val="24"/>
        </w:rPr>
      </w:pPr>
      <w:r w:rsidRPr="006A7A60">
        <w:rPr>
          <w:rFonts w:ascii="Calibri" w:hAnsi="Calibri" w:cs="Calibri"/>
          <w:szCs w:val="24"/>
        </w:rPr>
        <w:t>learning and improved standards of achievement, and for achieving efficiency</w:t>
      </w:r>
    </w:p>
    <w:p w:rsidR="004C11C6" w:rsidRPr="006A7A60" w:rsidRDefault="004C11C6" w:rsidP="004C11C6">
      <w:pPr>
        <w:pStyle w:val="ListParagraph"/>
        <w:rPr>
          <w:rFonts w:ascii="Calibri" w:hAnsi="Calibri" w:cs="Calibri"/>
          <w:szCs w:val="24"/>
        </w:rPr>
      </w:pPr>
      <w:r w:rsidRPr="006A7A60">
        <w:rPr>
          <w:rFonts w:ascii="Calibri" w:hAnsi="Calibri" w:cs="Calibri"/>
          <w:szCs w:val="24"/>
        </w:rPr>
        <w:t>and value for money.</w:t>
      </w:r>
    </w:p>
    <w:p w:rsidR="004C11C6" w:rsidRPr="006A7A60" w:rsidRDefault="004C11C6" w:rsidP="004C11C6">
      <w:pPr>
        <w:pStyle w:val="ListParagraph"/>
        <w:numPr>
          <w:ilvl w:val="0"/>
          <w:numId w:val="14"/>
        </w:numPr>
        <w:rPr>
          <w:rFonts w:ascii="Calibri" w:hAnsi="Calibri" w:cs="Calibri"/>
          <w:szCs w:val="24"/>
        </w:rPr>
      </w:pPr>
      <w:r w:rsidRPr="006A7A60">
        <w:rPr>
          <w:rFonts w:ascii="Calibri" w:hAnsi="Calibri" w:cs="Calibri"/>
          <w:szCs w:val="24"/>
        </w:rPr>
        <w:t>To carry out any such duties as may be reasonably required by the governing</w:t>
      </w:r>
    </w:p>
    <w:p w:rsidR="004C11C6" w:rsidRPr="006A7A60" w:rsidRDefault="004C11C6" w:rsidP="004C11C6">
      <w:pPr>
        <w:pStyle w:val="ListParagraph"/>
        <w:rPr>
          <w:rFonts w:ascii="Calibri" w:hAnsi="Calibri" w:cs="Calibri"/>
          <w:szCs w:val="24"/>
        </w:rPr>
      </w:pPr>
      <w:r w:rsidRPr="006A7A60">
        <w:rPr>
          <w:rFonts w:ascii="Calibri" w:hAnsi="Calibri" w:cs="Calibri"/>
          <w:szCs w:val="24"/>
        </w:rPr>
        <w:t>body.</w:t>
      </w:r>
    </w:p>
    <w:p w:rsidR="004C11C6" w:rsidRPr="006A7A60" w:rsidRDefault="004C11C6" w:rsidP="004C11C6">
      <w:pPr>
        <w:rPr>
          <w:rFonts w:ascii="Calibri" w:hAnsi="Calibri" w:cs="Calibri"/>
          <w:b/>
        </w:rPr>
      </w:pPr>
    </w:p>
    <w:p w:rsidR="004C11C6" w:rsidRPr="006A7A60" w:rsidRDefault="004C11C6" w:rsidP="004C11C6">
      <w:pPr>
        <w:rPr>
          <w:rFonts w:ascii="Calibri" w:hAnsi="Calibri" w:cs="Calibri"/>
          <w:b/>
        </w:rPr>
      </w:pPr>
    </w:p>
    <w:p w:rsidR="004C11C6" w:rsidRPr="006A7A60" w:rsidRDefault="004C11C6" w:rsidP="004C11C6">
      <w:pPr>
        <w:pStyle w:val="ListParagraph"/>
        <w:numPr>
          <w:ilvl w:val="0"/>
          <w:numId w:val="17"/>
        </w:numPr>
        <w:rPr>
          <w:rFonts w:ascii="Calibri" w:hAnsi="Calibri" w:cs="Calibri"/>
          <w:b/>
          <w:szCs w:val="24"/>
        </w:rPr>
      </w:pPr>
      <w:r w:rsidRPr="006A7A60">
        <w:rPr>
          <w:rFonts w:ascii="Calibri" w:hAnsi="Calibri" w:cs="Calibri"/>
          <w:b/>
          <w:szCs w:val="24"/>
        </w:rPr>
        <w:t>Safeguarding Children and Safer Recruitment</w:t>
      </w:r>
    </w:p>
    <w:p w:rsidR="004C11C6" w:rsidRPr="006A7A60" w:rsidRDefault="004C11C6" w:rsidP="004C11C6">
      <w:pPr>
        <w:rPr>
          <w:rFonts w:ascii="Calibri" w:hAnsi="Calibri" w:cs="Calibri"/>
        </w:rPr>
      </w:pPr>
    </w:p>
    <w:p w:rsidR="004C11C6" w:rsidRPr="006A7A60" w:rsidRDefault="004C11C6" w:rsidP="004C11C6">
      <w:pPr>
        <w:pStyle w:val="ListParagraph"/>
        <w:numPr>
          <w:ilvl w:val="0"/>
          <w:numId w:val="15"/>
        </w:numPr>
        <w:rPr>
          <w:rFonts w:ascii="Calibri" w:hAnsi="Calibri" w:cs="Calibri"/>
          <w:szCs w:val="24"/>
        </w:rPr>
      </w:pPr>
      <w:r w:rsidRPr="006A7A60">
        <w:rPr>
          <w:rFonts w:ascii="Calibri" w:hAnsi="Calibri" w:cs="Calibri"/>
          <w:szCs w:val="24"/>
        </w:rPr>
        <w:t>To oversee all staff recruitment and appropriate employment checks, ensuring that the SCR (single central register) is accurate, up to date and compliant with ISI and DfE regulations.</w:t>
      </w:r>
    </w:p>
    <w:p w:rsidR="004C11C6" w:rsidRPr="006A7A60" w:rsidRDefault="004C11C6" w:rsidP="004C11C6">
      <w:pPr>
        <w:pStyle w:val="ListParagraph"/>
        <w:numPr>
          <w:ilvl w:val="0"/>
          <w:numId w:val="15"/>
        </w:numPr>
        <w:rPr>
          <w:rFonts w:ascii="Calibri" w:hAnsi="Calibri" w:cs="Calibri"/>
          <w:szCs w:val="24"/>
        </w:rPr>
      </w:pPr>
      <w:r w:rsidRPr="006A7A60">
        <w:rPr>
          <w:rFonts w:ascii="Calibri" w:hAnsi="Calibri" w:cs="Calibri"/>
          <w:szCs w:val="24"/>
        </w:rPr>
        <w:t>To ensure that the policies and procedures adopted by the governing body are fully</w:t>
      </w:r>
    </w:p>
    <w:p w:rsidR="004C11C6" w:rsidRPr="006A7A60" w:rsidRDefault="004C11C6" w:rsidP="004C11C6">
      <w:pPr>
        <w:pStyle w:val="ListParagraph"/>
        <w:rPr>
          <w:rFonts w:ascii="Calibri" w:hAnsi="Calibri" w:cs="Calibri"/>
          <w:szCs w:val="24"/>
        </w:rPr>
      </w:pPr>
      <w:r w:rsidRPr="006A7A60">
        <w:rPr>
          <w:rFonts w:ascii="Calibri" w:hAnsi="Calibri" w:cs="Calibri"/>
          <w:szCs w:val="24"/>
        </w:rPr>
        <w:t>implemented and followed by all staff.</w:t>
      </w:r>
    </w:p>
    <w:p w:rsidR="004C11C6" w:rsidRPr="006A7A60" w:rsidRDefault="004C11C6" w:rsidP="004C11C6">
      <w:pPr>
        <w:pStyle w:val="ListParagraph"/>
        <w:numPr>
          <w:ilvl w:val="0"/>
          <w:numId w:val="15"/>
        </w:numPr>
        <w:rPr>
          <w:rFonts w:ascii="Calibri" w:hAnsi="Calibri" w:cs="Calibri"/>
          <w:szCs w:val="24"/>
        </w:rPr>
      </w:pPr>
      <w:r w:rsidRPr="006A7A60">
        <w:rPr>
          <w:rFonts w:ascii="Calibri" w:hAnsi="Calibri" w:cs="Calibri"/>
          <w:szCs w:val="24"/>
        </w:rPr>
        <w:t>To ensure that sufficient resources and time are allocated to enable the designated leads and other staff to discharge their responsibilities of Child Protection.</w:t>
      </w:r>
    </w:p>
    <w:p w:rsidR="004C11C6" w:rsidRPr="006A7A60" w:rsidRDefault="004C11C6" w:rsidP="004C11C6">
      <w:pPr>
        <w:pStyle w:val="ListParagraph"/>
        <w:numPr>
          <w:ilvl w:val="0"/>
          <w:numId w:val="15"/>
        </w:numPr>
        <w:rPr>
          <w:rFonts w:ascii="Calibri" w:hAnsi="Calibri" w:cs="Calibri"/>
          <w:szCs w:val="24"/>
        </w:rPr>
      </w:pPr>
      <w:r w:rsidRPr="006A7A60">
        <w:rPr>
          <w:rFonts w:ascii="Calibri" w:hAnsi="Calibri" w:cs="Calibri"/>
          <w:szCs w:val="24"/>
        </w:rPr>
        <w:t>To ensure that all staff and volunteers feel able to raise concerns about poor or unsafe</w:t>
      </w:r>
    </w:p>
    <w:p w:rsidR="004C11C6" w:rsidRPr="006A7A60" w:rsidRDefault="004C11C6" w:rsidP="004C11C6">
      <w:pPr>
        <w:pStyle w:val="ListParagraph"/>
        <w:rPr>
          <w:rFonts w:ascii="Calibri" w:hAnsi="Calibri" w:cs="Calibri"/>
          <w:szCs w:val="24"/>
        </w:rPr>
      </w:pPr>
      <w:r w:rsidRPr="006A7A60">
        <w:rPr>
          <w:rFonts w:ascii="Calibri" w:hAnsi="Calibri" w:cs="Calibri"/>
          <w:szCs w:val="24"/>
        </w:rPr>
        <w:t>practice in regard to children, and such concerns are addressed sensitively and effectively in a timely manner.</w:t>
      </w:r>
    </w:p>
    <w:p w:rsidR="004C11C6" w:rsidRPr="006A7A60" w:rsidRDefault="004C11C6" w:rsidP="004C11C6">
      <w:pPr>
        <w:pStyle w:val="ListParagraph"/>
        <w:numPr>
          <w:ilvl w:val="0"/>
          <w:numId w:val="15"/>
        </w:numPr>
        <w:rPr>
          <w:rFonts w:ascii="Calibri" w:hAnsi="Calibri" w:cs="Calibri"/>
          <w:szCs w:val="24"/>
        </w:rPr>
      </w:pPr>
      <w:r w:rsidRPr="006A7A60">
        <w:rPr>
          <w:rFonts w:ascii="Calibri" w:hAnsi="Calibri" w:cs="Calibri"/>
          <w:szCs w:val="24"/>
        </w:rPr>
        <w:t>To have the highest expectations for every pupil and member of staff.</w:t>
      </w:r>
    </w:p>
    <w:p w:rsidR="004C11C6" w:rsidRPr="006A7A60" w:rsidRDefault="004C11C6" w:rsidP="004C11C6">
      <w:pPr>
        <w:pStyle w:val="ListParagraph"/>
        <w:rPr>
          <w:rFonts w:ascii="Calibri" w:hAnsi="Calibri" w:cs="Calibri"/>
          <w:szCs w:val="24"/>
        </w:rPr>
      </w:pPr>
    </w:p>
    <w:p w:rsidR="004C11C6" w:rsidRPr="006A7A60" w:rsidRDefault="004C11C6" w:rsidP="004C11C6">
      <w:pPr>
        <w:pStyle w:val="ListParagraph"/>
        <w:rPr>
          <w:rFonts w:ascii="Calibri" w:hAnsi="Calibri" w:cs="Calibri"/>
          <w:szCs w:val="24"/>
        </w:rPr>
      </w:pPr>
    </w:p>
    <w:p w:rsidR="004C11C6" w:rsidRPr="006A7A60" w:rsidRDefault="004C11C6" w:rsidP="004C11C6">
      <w:pPr>
        <w:jc w:val="center"/>
        <w:rPr>
          <w:rFonts w:ascii="Calibri" w:hAnsi="Calibri" w:cs="Calibri"/>
          <w:b/>
          <w:i/>
        </w:rPr>
      </w:pPr>
      <w:r w:rsidRPr="006A7A60">
        <w:rPr>
          <w:rFonts w:ascii="Calibri" w:hAnsi="Calibri" w:cs="Calibri"/>
          <w:b/>
          <w:i/>
        </w:rPr>
        <w:t>Fulneck school is committed to safeguarding and promoting the welfare of children and</w:t>
      </w:r>
    </w:p>
    <w:p w:rsidR="004C11C6" w:rsidRPr="006A7A60" w:rsidRDefault="004C11C6" w:rsidP="004C11C6">
      <w:pPr>
        <w:jc w:val="center"/>
        <w:rPr>
          <w:rFonts w:ascii="Calibri" w:hAnsi="Calibri" w:cs="Calibri"/>
          <w:b/>
          <w:i/>
        </w:rPr>
      </w:pPr>
      <w:r w:rsidRPr="006A7A60">
        <w:rPr>
          <w:rFonts w:ascii="Calibri" w:hAnsi="Calibri" w:cs="Calibri"/>
          <w:b/>
          <w:i/>
        </w:rPr>
        <w:t>young people as required under the Education Act 2002 and expects all staff and</w:t>
      </w:r>
    </w:p>
    <w:p w:rsidR="004C11C6" w:rsidRPr="006A7A60" w:rsidRDefault="004C11C6" w:rsidP="004C11C6">
      <w:pPr>
        <w:jc w:val="center"/>
        <w:rPr>
          <w:rFonts w:ascii="Calibri" w:hAnsi="Calibri" w:cs="Calibri"/>
          <w:b/>
          <w:i/>
        </w:rPr>
      </w:pPr>
      <w:r w:rsidRPr="006A7A60">
        <w:rPr>
          <w:rFonts w:ascii="Calibri" w:hAnsi="Calibri" w:cs="Calibri"/>
          <w:b/>
          <w:i/>
        </w:rPr>
        <w:t>volunteers to share this commitment.</w:t>
      </w:r>
    </w:p>
    <w:p w:rsidR="004C11C6" w:rsidRPr="006A7A60" w:rsidRDefault="004C11C6" w:rsidP="004C11C6">
      <w:pPr>
        <w:rPr>
          <w:rFonts w:ascii="Calibri" w:hAnsi="Calibri" w:cs="Calibri"/>
        </w:rPr>
      </w:pPr>
    </w:p>
    <w:p w:rsidR="004C11C6" w:rsidRPr="006A7A60" w:rsidRDefault="004C11C6" w:rsidP="004C11C6">
      <w:pPr>
        <w:rPr>
          <w:rFonts w:ascii="Calibri" w:hAnsi="Calibri" w:cs="Calibri"/>
        </w:rPr>
      </w:pPr>
    </w:p>
    <w:p w:rsidR="004C11C6" w:rsidRPr="006A7A60" w:rsidRDefault="004C11C6" w:rsidP="004C11C6">
      <w:pPr>
        <w:rPr>
          <w:rFonts w:ascii="Calibri" w:hAnsi="Calibri" w:cs="Calibri"/>
        </w:rPr>
      </w:pPr>
      <w:r w:rsidRPr="006A7A60">
        <w:rPr>
          <w:rFonts w:ascii="Calibri" w:hAnsi="Calibri" w:cs="Calibri"/>
        </w:rPr>
        <w:t>January 2018</w:t>
      </w:r>
    </w:p>
    <w:p w:rsidR="004C11C6" w:rsidRPr="006A7A60" w:rsidRDefault="004C11C6" w:rsidP="004C11C6">
      <w:pPr>
        <w:rPr>
          <w:rFonts w:ascii="Calibri" w:hAnsi="Calibri" w:cs="Calibri"/>
        </w:rPr>
      </w:pPr>
    </w:p>
    <w:p w:rsidR="004C11C6" w:rsidRPr="006A7A60" w:rsidRDefault="004C11C6" w:rsidP="004C11C6">
      <w:pPr>
        <w:pStyle w:val="ListParagraph"/>
        <w:rPr>
          <w:rFonts w:ascii="Calibri" w:hAnsi="Calibri" w:cs="Calibri"/>
          <w:szCs w:val="24"/>
        </w:rPr>
      </w:pPr>
    </w:p>
    <w:p w:rsidR="004C11C6" w:rsidRPr="006A7A60" w:rsidRDefault="004C11C6" w:rsidP="004C11C6">
      <w:pPr>
        <w:rPr>
          <w:rFonts w:ascii="Calibri" w:hAnsi="Calibri" w:cs="Calibri"/>
        </w:rPr>
      </w:pPr>
    </w:p>
    <w:p w:rsidR="004C11C6" w:rsidRPr="006A7A60" w:rsidRDefault="004C11C6" w:rsidP="004C11C6">
      <w:pPr>
        <w:rPr>
          <w:rFonts w:ascii="Calibri" w:hAnsi="Calibri" w:cs="Calibri"/>
        </w:rPr>
      </w:pPr>
      <w:r w:rsidRPr="006A7A60">
        <w:rPr>
          <w:rFonts w:ascii="Calibri" w:hAnsi="Calibri" w:cs="Calibri"/>
        </w:rPr>
        <w:t xml:space="preserve"> </w:t>
      </w:r>
    </w:p>
    <w:p w:rsidR="004C11C6" w:rsidRPr="006A7A60" w:rsidRDefault="004C11C6" w:rsidP="004C11C6">
      <w:pPr>
        <w:rPr>
          <w:rFonts w:ascii="Calibri" w:hAnsi="Calibri" w:cs="Calibri"/>
        </w:rPr>
      </w:pPr>
    </w:p>
    <w:p w:rsidR="004C11C6" w:rsidRPr="006A7A60" w:rsidRDefault="004C11C6" w:rsidP="004C11C6">
      <w:pPr>
        <w:rPr>
          <w:rFonts w:ascii="Calibri" w:hAnsi="Calibri" w:cs="Calibri"/>
        </w:rPr>
      </w:pPr>
      <w:r w:rsidRPr="006A7A60">
        <w:rPr>
          <w:rFonts w:ascii="Calibri" w:hAnsi="Calibri" w:cs="Calibri"/>
        </w:rPr>
        <w:t xml:space="preserve"> </w:t>
      </w:r>
    </w:p>
    <w:p w:rsidR="004C11C6" w:rsidRPr="006A7A60" w:rsidRDefault="004C11C6" w:rsidP="004C11C6">
      <w:pPr>
        <w:rPr>
          <w:rFonts w:ascii="Calibri" w:hAnsi="Calibri" w:cs="Calibri"/>
        </w:rPr>
      </w:pPr>
    </w:p>
    <w:p w:rsidR="004C11C6" w:rsidRPr="006A7A60" w:rsidRDefault="004C11C6" w:rsidP="004C11C6">
      <w:pPr>
        <w:rPr>
          <w:rFonts w:ascii="Calibri" w:hAnsi="Calibri" w:cs="Calibri"/>
        </w:rPr>
      </w:pPr>
    </w:p>
    <w:p w:rsidR="004C11C6" w:rsidRPr="006A7A60" w:rsidRDefault="004C11C6" w:rsidP="004C11C6">
      <w:pPr>
        <w:rPr>
          <w:rFonts w:ascii="Calibri" w:hAnsi="Calibri" w:cs="Calibri"/>
        </w:rPr>
      </w:pPr>
    </w:p>
    <w:p w:rsidR="004C11C6" w:rsidRPr="006A7A60" w:rsidRDefault="004C11C6" w:rsidP="004C11C6">
      <w:pPr>
        <w:rPr>
          <w:rFonts w:ascii="Calibri" w:hAnsi="Calibri" w:cs="Calibri"/>
        </w:rPr>
      </w:pPr>
      <w:r w:rsidRPr="006A7A60">
        <w:rPr>
          <w:rFonts w:ascii="Calibri" w:hAnsi="Calibri" w:cs="Calibri"/>
        </w:rPr>
        <w:t xml:space="preserve"> . </w:t>
      </w:r>
    </w:p>
    <w:p w:rsidR="004C11C6" w:rsidRPr="006A7A60" w:rsidRDefault="004C11C6" w:rsidP="004C11C6">
      <w:pPr>
        <w:pStyle w:val="ListParagraph"/>
        <w:rPr>
          <w:rFonts w:ascii="Calibri" w:hAnsi="Calibri" w:cs="Calibri"/>
          <w:szCs w:val="24"/>
        </w:rPr>
      </w:pPr>
      <w:bookmarkStart w:id="0" w:name="_GoBack"/>
      <w:bookmarkEnd w:id="0"/>
      <w:r w:rsidRPr="006A7A60">
        <w:rPr>
          <w:rFonts w:ascii="Calibri" w:hAnsi="Calibri" w:cs="Calibri"/>
          <w:szCs w:val="24"/>
        </w:rPr>
        <w:t xml:space="preserve"> </w:t>
      </w:r>
    </w:p>
    <w:p w:rsidR="004C11C6" w:rsidRPr="006A7A60" w:rsidRDefault="004C11C6" w:rsidP="004C11C6">
      <w:pPr>
        <w:rPr>
          <w:rFonts w:ascii="Calibri" w:hAnsi="Calibri" w:cs="Calibri"/>
        </w:rPr>
      </w:pPr>
    </w:p>
    <w:p w:rsidR="004C11C6" w:rsidRPr="006A7A60" w:rsidRDefault="004C11C6" w:rsidP="004C11C6">
      <w:pPr>
        <w:rPr>
          <w:rFonts w:ascii="Calibri" w:hAnsi="Calibri" w:cs="Calibri"/>
        </w:rPr>
      </w:pPr>
    </w:p>
    <w:p w:rsidR="00191282" w:rsidRPr="006A7A60" w:rsidRDefault="00191282" w:rsidP="007F321D">
      <w:pPr>
        <w:rPr>
          <w:rFonts w:ascii="Calibri" w:hAnsi="Calibri" w:cs="Calibri"/>
        </w:rPr>
      </w:pPr>
    </w:p>
    <w:sectPr w:rsidR="00191282" w:rsidRPr="006A7A60" w:rsidSect="003F2BCE">
      <w:type w:val="continuous"/>
      <w:pgSz w:w="12240" w:h="15840"/>
      <w:pgMar w:top="1134" w:right="851" w:bottom="85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606" w:rsidRDefault="00856606" w:rsidP="006840C6">
      <w:r>
        <w:separator/>
      </w:r>
    </w:p>
  </w:endnote>
  <w:endnote w:type="continuationSeparator" w:id="0">
    <w:p w:rsidR="00856606" w:rsidRDefault="00856606" w:rsidP="0068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606" w:rsidRDefault="00856606" w:rsidP="006840C6">
      <w:r>
        <w:separator/>
      </w:r>
    </w:p>
  </w:footnote>
  <w:footnote w:type="continuationSeparator" w:id="0">
    <w:p w:rsidR="00856606" w:rsidRDefault="00856606" w:rsidP="006840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259D5"/>
    <w:multiLevelType w:val="hybridMultilevel"/>
    <w:tmpl w:val="51FA3B22"/>
    <w:lvl w:ilvl="0" w:tplc="8E0CDA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541305"/>
    <w:multiLevelType w:val="hybridMultilevel"/>
    <w:tmpl w:val="BB4833B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FE7DED"/>
    <w:multiLevelType w:val="hybridMultilevel"/>
    <w:tmpl w:val="02584994"/>
    <w:lvl w:ilvl="0" w:tplc="B56217F2">
      <w:start w:val="1"/>
      <w:numFmt w:val="upperLetter"/>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8F22F0"/>
    <w:multiLevelType w:val="hybridMultilevel"/>
    <w:tmpl w:val="1ED8A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F369C9"/>
    <w:multiLevelType w:val="hybridMultilevel"/>
    <w:tmpl w:val="09D6983E"/>
    <w:lvl w:ilvl="0" w:tplc="2292C1B0">
      <w:start w:val="3"/>
      <w:numFmt w:val="upperLetter"/>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5" w15:restartNumberingAfterBreak="0">
    <w:nsid w:val="365F2C27"/>
    <w:multiLevelType w:val="hybridMultilevel"/>
    <w:tmpl w:val="0DA843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AB7F6D"/>
    <w:multiLevelType w:val="hybridMultilevel"/>
    <w:tmpl w:val="7DA47EAE"/>
    <w:lvl w:ilvl="0" w:tplc="83E0C16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CD91936"/>
    <w:multiLevelType w:val="hybridMultilevel"/>
    <w:tmpl w:val="E35258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523DA4"/>
    <w:multiLevelType w:val="hybridMultilevel"/>
    <w:tmpl w:val="773A49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811E6B"/>
    <w:multiLevelType w:val="hybridMultilevel"/>
    <w:tmpl w:val="46E4FBC0"/>
    <w:lvl w:ilvl="0" w:tplc="C534E2EE">
      <w:start w:val="1"/>
      <w:numFmt w:val="decimal"/>
      <w:lvlText w:val="%1."/>
      <w:lvlJc w:val="left"/>
      <w:pPr>
        <w:ind w:left="1335" w:hanging="360"/>
      </w:pPr>
      <w:rPr>
        <w:rFonts w:hint="default"/>
      </w:rPr>
    </w:lvl>
    <w:lvl w:ilvl="1" w:tplc="08090019" w:tentative="1">
      <w:start w:val="1"/>
      <w:numFmt w:val="lowerLetter"/>
      <w:lvlText w:val="%2."/>
      <w:lvlJc w:val="left"/>
      <w:pPr>
        <w:ind w:left="2055" w:hanging="360"/>
      </w:pPr>
    </w:lvl>
    <w:lvl w:ilvl="2" w:tplc="0809001B" w:tentative="1">
      <w:start w:val="1"/>
      <w:numFmt w:val="lowerRoman"/>
      <w:lvlText w:val="%3."/>
      <w:lvlJc w:val="right"/>
      <w:pPr>
        <w:ind w:left="2775" w:hanging="180"/>
      </w:pPr>
    </w:lvl>
    <w:lvl w:ilvl="3" w:tplc="0809000F" w:tentative="1">
      <w:start w:val="1"/>
      <w:numFmt w:val="decimal"/>
      <w:lvlText w:val="%4."/>
      <w:lvlJc w:val="left"/>
      <w:pPr>
        <w:ind w:left="3495" w:hanging="360"/>
      </w:pPr>
    </w:lvl>
    <w:lvl w:ilvl="4" w:tplc="08090019" w:tentative="1">
      <w:start w:val="1"/>
      <w:numFmt w:val="lowerLetter"/>
      <w:lvlText w:val="%5."/>
      <w:lvlJc w:val="left"/>
      <w:pPr>
        <w:ind w:left="4215" w:hanging="360"/>
      </w:pPr>
    </w:lvl>
    <w:lvl w:ilvl="5" w:tplc="0809001B" w:tentative="1">
      <w:start w:val="1"/>
      <w:numFmt w:val="lowerRoman"/>
      <w:lvlText w:val="%6."/>
      <w:lvlJc w:val="right"/>
      <w:pPr>
        <w:ind w:left="4935" w:hanging="180"/>
      </w:pPr>
    </w:lvl>
    <w:lvl w:ilvl="6" w:tplc="0809000F" w:tentative="1">
      <w:start w:val="1"/>
      <w:numFmt w:val="decimal"/>
      <w:lvlText w:val="%7."/>
      <w:lvlJc w:val="left"/>
      <w:pPr>
        <w:ind w:left="5655" w:hanging="360"/>
      </w:pPr>
    </w:lvl>
    <w:lvl w:ilvl="7" w:tplc="08090019" w:tentative="1">
      <w:start w:val="1"/>
      <w:numFmt w:val="lowerLetter"/>
      <w:lvlText w:val="%8."/>
      <w:lvlJc w:val="left"/>
      <w:pPr>
        <w:ind w:left="6375" w:hanging="360"/>
      </w:pPr>
    </w:lvl>
    <w:lvl w:ilvl="8" w:tplc="0809001B" w:tentative="1">
      <w:start w:val="1"/>
      <w:numFmt w:val="lowerRoman"/>
      <w:lvlText w:val="%9."/>
      <w:lvlJc w:val="right"/>
      <w:pPr>
        <w:ind w:left="7095" w:hanging="180"/>
      </w:pPr>
    </w:lvl>
  </w:abstractNum>
  <w:abstractNum w:abstractNumId="10" w15:restartNumberingAfterBreak="0">
    <w:nsid w:val="48F348D4"/>
    <w:multiLevelType w:val="hybridMultilevel"/>
    <w:tmpl w:val="7284A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5C7485"/>
    <w:multiLevelType w:val="hybridMultilevel"/>
    <w:tmpl w:val="B734CCB0"/>
    <w:lvl w:ilvl="0" w:tplc="0F50DC8C">
      <w:start w:val="1"/>
      <w:numFmt w:val="decimal"/>
      <w:lvlText w:val="%1."/>
      <w:lvlJc w:val="left"/>
      <w:pPr>
        <w:ind w:left="1353" w:hanging="360"/>
      </w:pPr>
      <w:rPr>
        <w:rFonts w:hint="default"/>
        <w:i w:val="0"/>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F2E383B"/>
    <w:multiLevelType w:val="hybridMultilevel"/>
    <w:tmpl w:val="6024A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783FC8"/>
    <w:multiLevelType w:val="hybridMultilevel"/>
    <w:tmpl w:val="5B1A47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575705"/>
    <w:multiLevelType w:val="hybridMultilevel"/>
    <w:tmpl w:val="54A83AD4"/>
    <w:lvl w:ilvl="0" w:tplc="12F6BCAA">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735C6C3B"/>
    <w:multiLevelType w:val="hybridMultilevel"/>
    <w:tmpl w:val="B83095B6"/>
    <w:lvl w:ilvl="0" w:tplc="0809000F">
      <w:start w:val="1"/>
      <w:numFmt w:val="decimal"/>
      <w:lvlText w:val="%1."/>
      <w:lvlJc w:val="left"/>
      <w:pPr>
        <w:ind w:left="1091" w:hanging="360"/>
      </w:pPr>
    </w:lvl>
    <w:lvl w:ilvl="1" w:tplc="EE1E8FD8">
      <w:start w:val="1"/>
      <w:numFmt w:val="lowerLetter"/>
      <w:lvlText w:val="(%2)"/>
      <w:lvlJc w:val="left"/>
      <w:pPr>
        <w:ind w:left="1811" w:hanging="360"/>
      </w:pPr>
      <w:rPr>
        <w:rFonts w:hint="default"/>
      </w:rPr>
    </w:lvl>
    <w:lvl w:ilvl="2" w:tplc="0809001B" w:tentative="1">
      <w:start w:val="1"/>
      <w:numFmt w:val="lowerRoman"/>
      <w:lvlText w:val="%3."/>
      <w:lvlJc w:val="right"/>
      <w:pPr>
        <w:ind w:left="2531" w:hanging="180"/>
      </w:pPr>
    </w:lvl>
    <w:lvl w:ilvl="3" w:tplc="0809000F" w:tentative="1">
      <w:start w:val="1"/>
      <w:numFmt w:val="decimal"/>
      <w:lvlText w:val="%4."/>
      <w:lvlJc w:val="left"/>
      <w:pPr>
        <w:ind w:left="3251" w:hanging="360"/>
      </w:pPr>
    </w:lvl>
    <w:lvl w:ilvl="4" w:tplc="08090019" w:tentative="1">
      <w:start w:val="1"/>
      <w:numFmt w:val="lowerLetter"/>
      <w:lvlText w:val="%5."/>
      <w:lvlJc w:val="left"/>
      <w:pPr>
        <w:ind w:left="3971" w:hanging="360"/>
      </w:pPr>
    </w:lvl>
    <w:lvl w:ilvl="5" w:tplc="0809001B" w:tentative="1">
      <w:start w:val="1"/>
      <w:numFmt w:val="lowerRoman"/>
      <w:lvlText w:val="%6."/>
      <w:lvlJc w:val="right"/>
      <w:pPr>
        <w:ind w:left="4691" w:hanging="180"/>
      </w:pPr>
    </w:lvl>
    <w:lvl w:ilvl="6" w:tplc="0809000F" w:tentative="1">
      <w:start w:val="1"/>
      <w:numFmt w:val="decimal"/>
      <w:lvlText w:val="%7."/>
      <w:lvlJc w:val="left"/>
      <w:pPr>
        <w:ind w:left="5411" w:hanging="360"/>
      </w:pPr>
    </w:lvl>
    <w:lvl w:ilvl="7" w:tplc="08090019" w:tentative="1">
      <w:start w:val="1"/>
      <w:numFmt w:val="lowerLetter"/>
      <w:lvlText w:val="%8."/>
      <w:lvlJc w:val="left"/>
      <w:pPr>
        <w:ind w:left="6131" w:hanging="360"/>
      </w:pPr>
    </w:lvl>
    <w:lvl w:ilvl="8" w:tplc="0809001B" w:tentative="1">
      <w:start w:val="1"/>
      <w:numFmt w:val="lowerRoman"/>
      <w:lvlText w:val="%9."/>
      <w:lvlJc w:val="right"/>
      <w:pPr>
        <w:ind w:left="6851" w:hanging="180"/>
      </w:pPr>
    </w:lvl>
  </w:abstractNum>
  <w:abstractNum w:abstractNumId="16" w15:restartNumberingAfterBreak="0">
    <w:nsid w:val="76EF05E2"/>
    <w:multiLevelType w:val="hybridMultilevel"/>
    <w:tmpl w:val="444808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D6D04A4"/>
    <w:multiLevelType w:val="hybridMultilevel"/>
    <w:tmpl w:val="DF5A2138"/>
    <w:lvl w:ilvl="0" w:tplc="E68E854A">
      <w:start w:val="1"/>
      <w:numFmt w:val="decimal"/>
      <w:lvlText w:val="%1."/>
      <w:lvlJc w:val="left"/>
      <w:pPr>
        <w:ind w:left="570" w:hanging="360"/>
      </w:pPr>
      <w:rPr>
        <w:rFonts w:hint="default"/>
      </w:rPr>
    </w:lvl>
    <w:lvl w:ilvl="1" w:tplc="08090019" w:tentative="1">
      <w:start w:val="1"/>
      <w:numFmt w:val="lowerLetter"/>
      <w:lvlText w:val="%2."/>
      <w:lvlJc w:val="left"/>
      <w:pPr>
        <w:ind w:left="1290" w:hanging="360"/>
      </w:pPr>
    </w:lvl>
    <w:lvl w:ilvl="2" w:tplc="0809001B" w:tentative="1">
      <w:start w:val="1"/>
      <w:numFmt w:val="lowerRoman"/>
      <w:lvlText w:val="%3."/>
      <w:lvlJc w:val="right"/>
      <w:pPr>
        <w:ind w:left="2010" w:hanging="180"/>
      </w:pPr>
    </w:lvl>
    <w:lvl w:ilvl="3" w:tplc="0809000F" w:tentative="1">
      <w:start w:val="1"/>
      <w:numFmt w:val="decimal"/>
      <w:lvlText w:val="%4."/>
      <w:lvlJc w:val="left"/>
      <w:pPr>
        <w:ind w:left="2730" w:hanging="360"/>
      </w:pPr>
    </w:lvl>
    <w:lvl w:ilvl="4" w:tplc="08090019" w:tentative="1">
      <w:start w:val="1"/>
      <w:numFmt w:val="lowerLetter"/>
      <w:lvlText w:val="%5."/>
      <w:lvlJc w:val="left"/>
      <w:pPr>
        <w:ind w:left="3450" w:hanging="360"/>
      </w:pPr>
    </w:lvl>
    <w:lvl w:ilvl="5" w:tplc="0809001B" w:tentative="1">
      <w:start w:val="1"/>
      <w:numFmt w:val="lowerRoman"/>
      <w:lvlText w:val="%6."/>
      <w:lvlJc w:val="right"/>
      <w:pPr>
        <w:ind w:left="4170" w:hanging="180"/>
      </w:pPr>
    </w:lvl>
    <w:lvl w:ilvl="6" w:tplc="0809000F" w:tentative="1">
      <w:start w:val="1"/>
      <w:numFmt w:val="decimal"/>
      <w:lvlText w:val="%7."/>
      <w:lvlJc w:val="left"/>
      <w:pPr>
        <w:ind w:left="4890" w:hanging="360"/>
      </w:pPr>
    </w:lvl>
    <w:lvl w:ilvl="7" w:tplc="08090019" w:tentative="1">
      <w:start w:val="1"/>
      <w:numFmt w:val="lowerLetter"/>
      <w:lvlText w:val="%8."/>
      <w:lvlJc w:val="left"/>
      <w:pPr>
        <w:ind w:left="5610" w:hanging="360"/>
      </w:pPr>
    </w:lvl>
    <w:lvl w:ilvl="8" w:tplc="0809001B" w:tentative="1">
      <w:start w:val="1"/>
      <w:numFmt w:val="lowerRoman"/>
      <w:lvlText w:val="%9."/>
      <w:lvlJc w:val="right"/>
      <w:pPr>
        <w:ind w:left="6330" w:hanging="180"/>
      </w:pPr>
    </w:lvl>
  </w:abstractNum>
  <w:num w:numId="1">
    <w:abstractNumId w:val="3"/>
  </w:num>
  <w:num w:numId="2">
    <w:abstractNumId w:val="10"/>
  </w:num>
  <w:num w:numId="3">
    <w:abstractNumId w:val="6"/>
  </w:num>
  <w:num w:numId="4">
    <w:abstractNumId w:val="0"/>
  </w:num>
  <w:num w:numId="5">
    <w:abstractNumId w:val="15"/>
  </w:num>
  <w:num w:numId="6">
    <w:abstractNumId w:val="1"/>
  </w:num>
  <w:num w:numId="7">
    <w:abstractNumId w:val="11"/>
  </w:num>
  <w:num w:numId="8">
    <w:abstractNumId w:val="9"/>
  </w:num>
  <w:num w:numId="9">
    <w:abstractNumId w:val="12"/>
  </w:num>
  <w:num w:numId="10">
    <w:abstractNumId w:val="14"/>
  </w:num>
  <w:num w:numId="11">
    <w:abstractNumId w:val="17"/>
  </w:num>
  <w:num w:numId="12">
    <w:abstractNumId w:val="13"/>
  </w:num>
  <w:num w:numId="13">
    <w:abstractNumId w:val="5"/>
  </w:num>
  <w:num w:numId="14">
    <w:abstractNumId w:val="16"/>
  </w:num>
  <w:num w:numId="15">
    <w:abstractNumId w:val="7"/>
  </w:num>
  <w:num w:numId="16">
    <w:abstractNumId w:val="8"/>
  </w:num>
  <w:num w:numId="17">
    <w:abstractNumId w:val="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149"/>
    <w:rsid w:val="0000112E"/>
    <w:rsid w:val="00033F6D"/>
    <w:rsid w:val="00042393"/>
    <w:rsid w:val="0005642F"/>
    <w:rsid w:val="00077149"/>
    <w:rsid w:val="000D3907"/>
    <w:rsid w:val="001149B1"/>
    <w:rsid w:val="001212BD"/>
    <w:rsid w:val="001216B3"/>
    <w:rsid w:val="00146C3C"/>
    <w:rsid w:val="00164876"/>
    <w:rsid w:val="00173E2C"/>
    <w:rsid w:val="00191282"/>
    <w:rsid w:val="001C7C78"/>
    <w:rsid w:val="0024049D"/>
    <w:rsid w:val="002467FA"/>
    <w:rsid w:val="002638D1"/>
    <w:rsid w:val="002721CB"/>
    <w:rsid w:val="002B7637"/>
    <w:rsid w:val="002D0702"/>
    <w:rsid w:val="0031769F"/>
    <w:rsid w:val="00346A36"/>
    <w:rsid w:val="0035690D"/>
    <w:rsid w:val="00366265"/>
    <w:rsid w:val="00370B6E"/>
    <w:rsid w:val="003A390C"/>
    <w:rsid w:val="003A42F2"/>
    <w:rsid w:val="003B57E6"/>
    <w:rsid w:val="003E564B"/>
    <w:rsid w:val="003F2BCE"/>
    <w:rsid w:val="00422B18"/>
    <w:rsid w:val="0047735C"/>
    <w:rsid w:val="004A21F5"/>
    <w:rsid w:val="004C11C6"/>
    <w:rsid w:val="005301DF"/>
    <w:rsid w:val="005429C1"/>
    <w:rsid w:val="00563295"/>
    <w:rsid w:val="005C20B8"/>
    <w:rsid w:val="005E2505"/>
    <w:rsid w:val="00603DFC"/>
    <w:rsid w:val="00611F14"/>
    <w:rsid w:val="00620DA8"/>
    <w:rsid w:val="0064055F"/>
    <w:rsid w:val="00651DD9"/>
    <w:rsid w:val="006840C6"/>
    <w:rsid w:val="0069673B"/>
    <w:rsid w:val="006A7A60"/>
    <w:rsid w:val="006B0E7D"/>
    <w:rsid w:val="006B75D8"/>
    <w:rsid w:val="006C1AA2"/>
    <w:rsid w:val="006D49E7"/>
    <w:rsid w:val="007071A8"/>
    <w:rsid w:val="00707C14"/>
    <w:rsid w:val="00717272"/>
    <w:rsid w:val="00760E4B"/>
    <w:rsid w:val="0076640C"/>
    <w:rsid w:val="00767C60"/>
    <w:rsid w:val="00777E5F"/>
    <w:rsid w:val="007D1701"/>
    <w:rsid w:val="007D5CBF"/>
    <w:rsid w:val="007E3964"/>
    <w:rsid w:val="007F321D"/>
    <w:rsid w:val="007F5F9D"/>
    <w:rsid w:val="00803D20"/>
    <w:rsid w:val="008076A2"/>
    <w:rsid w:val="00821526"/>
    <w:rsid w:val="0082470D"/>
    <w:rsid w:val="00856606"/>
    <w:rsid w:val="008573A5"/>
    <w:rsid w:val="0087019E"/>
    <w:rsid w:val="00882A5B"/>
    <w:rsid w:val="00883D9D"/>
    <w:rsid w:val="0089455A"/>
    <w:rsid w:val="008965B6"/>
    <w:rsid w:val="008A6FA0"/>
    <w:rsid w:val="009033B2"/>
    <w:rsid w:val="009039FD"/>
    <w:rsid w:val="00912DB4"/>
    <w:rsid w:val="009649A2"/>
    <w:rsid w:val="00982299"/>
    <w:rsid w:val="009B75CD"/>
    <w:rsid w:val="009D3CC3"/>
    <w:rsid w:val="009D6FF9"/>
    <w:rsid w:val="009D78D2"/>
    <w:rsid w:val="009E049D"/>
    <w:rsid w:val="009E2E6F"/>
    <w:rsid w:val="009F6A96"/>
    <w:rsid w:val="009F7100"/>
    <w:rsid w:val="00A068C9"/>
    <w:rsid w:val="00A15947"/>
    <w:rsid w:val="00A51AAD"/>
    <w:rsid w:val="00A82709"/>
    <w:rsid w:val="00AA66AB"/>
    <w:rsid w:val="00AE51A2"/>
    <w:rsid w:val="00AF5151"/>
    <w:rsid w:val="00B220EC"/>
    <w:rsid w:val="00B52BCB"/>
    <w:rsid w:val="00B56A3A"/>
    <w:rsid w:val="00B71FC1"/>
    <w:rsid w:val="00B7347E"/>
    <w:rsid w:val="00B77C12"/>
    <w:rsid w:val="00BA5206"/>
    <w:rsid w:val="00C02077"/>
    <w:rsid w:val="00C077C3"/>
    <w:rsid w:val="00C213EC"/>
    <w:rsid w:val="00C4430D"/>
    <w:rsid w:val="00C66A1A"/>
    <w:rsid w:val="00C66E73"/>
    <w:rsid w:val="00CB126D"/>
    <w:rsid w:val="00CC795A"/>
    <w:rsid w:val="00D014E1"/>
    <w:rsid w:val="00D1453D"/>
    <w:rsid w:val="00D62F34"/>
    <w:rsid w:val="00D73167"/>
    <w:rsid w:val="00D84327"/>
    <w:rsid w:val="00D87B14"/>
    <w:rsid w:val="00DD515F"/>
    <w:rsid w:val="00DF7D80"/>
    <w:rsid w:val="00E023B5"/>
    <w:rsid w:val="00E324E6"/>
    <w:rsid w:val="00E33169"/>
    <w:rsid w:val="00E503F0"/>
    <w:rsid w:val="00E6528C"/>
    <w:rsid w:val="00E92A9D"/>
    <w:rsid w:val="00E97D5F"/>
    <w:rsid w:val="00EA07B2"/>
    <w:rsid w:val="00EC6A3E"/>
    <w:rsid w:val="00EE3626"/>
    <w:rsid w:val="00EF0719"/>
    <w:rsid w:val="00EF2C8D"/>
    <w:rsid w:val="00EF6910"/>
    <w:rsid w:val="00F045A7"/>
    <w:rsid w:val="00F05E2C"/>
    <w:rsid w:val="00F33156"/>
    <w:rsid w:val="00F5772A"/>
    <w:rsid w:val="00F7274D"/>
    <w:rsid w:val="00F77758"/>
    <w:rsid w:val="00F9071E"/>
    <w:rsid w:val="00F95333"/>
    <w:rsid w:val="00FA0C58"/>
    <w:rsid w:val="00FA11BE"/>
    <w:rsid w:val="00FA1911"/>
    <w:rsid w:val="00FA21D1"/>
    <w:rsid w:val="00FA5997"/>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7B3E6D10"/>
  <w15:docId w15:val="{F576EAFE-C416-4660-AB44-22DF0F9FB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19128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rsid w:val="006840C6"/>
    <w:rPr>
      <w:color w:val="0000FF"/>
      <w:u w:val="single"/>
    </w:rPr>
  </w:style>
  <w:style w:type="paragraph" w:styleId="ListParagraph">
    <w:name w:val="List Paragraph"/>
    <w:basedOn w:val="Normal"/>
    <w:uiPriority w:val="34"/>
    <w:qFormat/>
    <w:rsid w:val="006840C6"/>
    <w:pPr>
      <w:ind w:left="720"/>
      <w:contextualSpacing/>
    </w:pPr>
    <w:rPr>
      <w:rFonts w:ascii="Times New Roman" w:eastAsia="Times New Roman" w:hAnsi="Times New Roman" w:cs="Times New Roman"/>
      <w:szCs w:val="20"/>
      <w:lang w:val="en-GB"/>
    </w:rPr>
  </w:style>
  <w:style w:type="paragraph" w:styleId="Header">
    <w:name w:val="header"/>
    <w:basedOn w:val="Normal"/>
    <w:link w:val="HeaderChar"/>
    <w:uiPriority w:val="99"/>
    <w:unhideWhenUsed/>
    <w:rsid w:val="006840C6"/>
    <w:pPr>
      <w:tabs>
        <w:tab w:val="center" w:pos="4513"/>
        <w:tab w:val="right" w:pos="9026"/>
      </w:tabs>
    </w:pPr>
  </w:style>
  <w:style w:type="character" w:customStyle="1" w:styleId="HeaderChar">
    <w:name w:val="Header Char"/>
    <w:basedOn w:val="DefaultParagraphFont"/>
    <w:link w:val="Header"/>
    <w:uiPriority w:val="99"/>
    <w:rsid w:val="006840C6"/>
    <w:rPr>
      <w:sz w:val="24"/>
      <w:szCs w:val="24"/>
    </w:rPr>
  </w:style>
  <w:style w:type="paragraph" w:styleId="Footer">
    <w:name w:val="footer"/>
    <w:basedOn w:val="Normal"/>
    <w:link w:val="FooterChar"/>
    <w:uiPriority w:val="99"/>
    <w:unhideWhenUsed/>
    <w:rsid w:val="006840C6"/>
    <w:pPr>
      <w:tabs>
        <w:tab w:val="center" w:pos="4513"/>
        <w:tab w:val="right" w:pos="9026"/>
      </w:tabs>
    </w:pPr>
  </w:style>
  <w:style w:type="character" w:customStyle="1" w:styleId="FooterChar">
    <w:name w:val="Footer Char"/>
    <w:basedOn w:val="DefaultParagraphFont"/>
    <w:link w:val="Footer"/>
    <w:uiPriority w:val="99"/>
    <w:rsid w:val="006840C6"/>
    <w:rPr>
      <w:sz w:val="24"/>
      <w:szCs w:val="24"/>
    </w:rPr>
  </w:style>
  <w:style w:type="character" w:customStyle="1" w:styleId="Heading1Char">
    <w:name w:val="Heading 1 Char"/>
    <w:basedOn w:val="DefaultParagraphFont"/>
    <w:link w:val="Heading1"/>
    <w:uiPriority w:val="9"/>
    <w:rsid w:val="00191282"/>
    <w:rPr>
      <w:rFonts w:asciiTheme="majorHAnsi" w:eastAsiaTheme="majorEastAsia" w:hAnsiTheme="majorHAnsi" w:cstheme="majorBidi"/>
      <w:color w:val="365F91" w:themeColor="accent1" w:themeShade="BF"/>
      <w:sz w:val="32"/>
      <w:szCs w:val="32"/>
    </w:rPr>
  </w:style>
  <w:style w:type="paragraph" w:styleId="Title">
    <w:name w:val="Title"/>
    <w:basedOn w:val="Normal"/>
    <w:link w:val="TitleChar"/>
    <w:qFormat/>
    <w:rsid w:val="00191282"/>
    <w:pPr>
      <w:jc w:val="center"/>
    </w:pPr>
    <w:rPr>
      <w:rFonts w:ascii="Times New Roman" w:eastAsia="Times New Roman" w:hAnsi="Times New Roman" w:cs="Times New Roman"/>
      <w:b/>
      <w:szCs w:val="20"/>
      <w:lang w:val="en-GB"/>
    </w:rPr>
  </w:style>
  <w:style w:type="character" w:customStyle="1" w:styleId="TitleChar">
    <w:name w:val="Title Char"/>
    <w:basedOn w:val="DefaultParagraphFont"/>
    <w:link w:val="Title"/>
    <w:rsid w:val="00191282"/>
    <w:rPr>
      <w:rFonts w:ascii="Times New Roman" w:eastAsia="Times New Roman" w:hAnsi="Times New Roman" w:cs="Times New Roman"/>
      <w:b/>
      <w:sz w:val="24"/>
      <w:lang w:val="en-GB"/>
    </w:rPr>
  </w:style>
  <w:style w:type="paragraph" w:styleId="Subtitle">
    <w:name w:val="Subtitle"/>
    <w:basedOn w:val="Normal"/>
    <w:link w:val="SubtitleChar"/>
    <w:qFormat/>
    <w:rsid w:val="00191282"/>
    <w:pPr>
      <w:tabs>
        <w:tab w:val="left" w:pos="6570"/>
      </w:tabs>
      <w:jc w:val="center"/>
    </w:pPr>
    <w:rPr>
      <w:rFonts w:ascii="Times New Roman" w:eastAsia="Times New Roman" w:hAnsi="Times New Roman" w:cs="Times New Roman"/>
      <w:b/>
      <w:sz w:val="22"/>
      <w:szCs w:val="20"/>
    </w:rPr>
  </w:style>
  <w:style w:type="character" w:customStyle="1" w:styleId="SubtitleChar">
    <w:name w:val="Subtitle Char"/>
    <w:basedOn w:val="DefaultParagraphFont"/>
    <w:link w:val="Subtitle"/>
    <w:rsid w:val="00191282"/>
    <w:rPr>
      <w:rFonts w:ascii="Times New Roman" w:eastAsia="Times New Roman" w:hAnsi="Times New Roman" w:cs="Times New Roman"/>
      <w:b/>
      <w:sz w:val="22"/>
    </w:rPr>
  </w:style>
  <w:style w:type="paragraph" w:styleId="BodyText">
    <w:name w:val="Body Text"/>
    <w:basedOn w:val="Normal"/>
    <w:link w:val="BodyTextChar"/>
    <w:rsid w:val="00191282"/>
    <w:rPr>
      <w:rFonts w:ascii="Times New Roman" w:eastAsia="Times New Roman" w:hAnsi="Times New Roman" w:cs="Times New Roman"/>
      <w:sz w:val="22"/>
      <w:szCs w:val="20"/>
      <w:lang w:val="en-GB"/>
    </w:rPr>
  </w:style>
  <w:style w:type="character" w:customStyle="1" w:styleId="BodyTextChar">
    <w:name w:val="Body Text Char"/>
    <w:basedOn w:val="DefaultParagraphFont"/>
    <w:link w:val="BodyText"/>
    <w:rsid w:val="00191282"/>
    <w:rPr>
      <w:rFonts w:ascii="Times New Roman" w:eastAsia="Times New Roman" w:hAnsi="Times New Roman" w:cs="Times New Roman"/>
      <w:sz w:val="22"/>
      <w:lang w:val="en-GB"/>
    </w:rPr>
  </w:style>
  <w:style w:type="paragraph" w:styleId="NormalWeb">
    <w:name w:val="Normal (Web)"/>
    <w:basedOn w:val="Normal"/>
    <w:uiPriority w:val="99"/>
    <w:unhideWhenUsed/>
    <w:rsid w:val="0064055F"/>
    <w:pPr>
      <w:spacing w:after="150"/>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690128">
      <w:bodyDiv w:val="1"/>
      <w:marLeft w:val="0"/>
      <w:marRight w:val="0"/>
      <w:marTop w:val="0"/>
      <w:marBottom w:val="0"/>
      <w:divBdr>
        <w:top w:val="none" w:sz="0" w:space="0" w:color="auto"/>
        <w:left w:val="none" w:sz="0" w:space="0" w:color="auto"/>
        <w:bottom w:val="none" w:sz="0" w:space="0" w:color="auto"/>
        <w:right w:val="none" w:sz="0" w:space="0" w:color="auto"/>
      </w:divBdr>
    </w:div>
    <w:div w:id="730544570">
      <w:bodyDiv w:val="1"/>
      <w:marLeft w:val="0"/>
      <w:marRight w:val="0"/>
      <w:marTop w:val="0"/>
      <w:marBottom w:val="0"/>
      <w:divBdr>
        <w:top w:val="none" w:sz="0" w:space="0" w:color="auto"/>
        <w:left w:val="none" w:sz="0" w:space="0" w:color="auto"/>
        <w:bottom w:val="none" w:sz="0" w:space="0" w:color="auto"/>
        <w:right w:val="none" w:sz="0" w:space="0" w:color="auto"/>
      </w:divBdr>
      <w:divsChild>
        <w:div w:id="767577264">
          <w:marLeft w:val="0"/>
          <w:marRight w:val="0"/>
          <w:marTop w:val="0"/>
          <w:marBottom w:val="0"/>
          <w:divBdr>
            <w:top w:val="none" w:sz="0" w:space="0" w:color="auto"/>
            <w:left w:val="none" w:sz="0" w:space="0" w:color="auto"/>
            <w:bottom w:val="none" w:sz="0" w:space="0" w:color="auto"/>
            <w:right w:val="none" w:sz="0" w:space="0" w:color="auto"/>
          </w:divBdr>
          <w:divsChild>
            <w:div w:id="1712725382">
              <w:marLeft w:val="0"/>
              <w:marRight w:val="0"/>
              <w:marTop w:val="0"/>
              <w:marBottom w:val="0"/>
              <w:divBdr>
                <w:top w:val="none" w:sz="0" w:space="0" w:color="auto"/>
                <w:left w:val="none" w:sz="0" w:space="0" w:color="auto"/>
                <w:bottom w:val="none" w:sz="0" w:space="0" w:color="auto"/>
                <w:right w:val="none" w:sz="0" w:space="0" w:color="auto"/>
              </w:divBdr>
              <w:divsChild>
                <w:div w:id="2142310554">
                  <w:marLeft w:val="0"/>
                  <w:marRight w:val="0"/>
                  <w:marTop w:val="0"/>
                  <w:marBottom w:val="0"/>
                  <w:divBdr>
                    <w:top w:val="none" w:sz="0" w:space="0" w:color="auto"/>
                    <w:left w:val="none" w:sz="0" w:space="0" w:color="auto"/>
                    <w:bottom w:val="none" w:sz="0" w:space="0" w:color="auto"/>
                    <w:right w:val="none" w:sz="0" w:space="0" w:color="auto"/>
                  </w:divBdr>
                  <w:divsChild>
                    <w:div w:id="1533953109">
                      <w:marLeft w:val="0"/>
                      <w:marRight w:val="0"/>
                      <w:marTop w:val="0"/>
                      <w:marBottom w:val="0"/>
                      <w:divBdr>
                        <w:top w:val="none" w:sz="0" w:space="0" w:color="auto"/>
                        <w:left w:val="none" w:sz="0" w:space="0" w:color="auto"/>
                        <w:bottom w:val="none" w:sz="0" w:space="0" w:color="auto"/>
                        <w:right w:val="none" w:sz="0" w:space="0" w:color="auto"/>
                      </w:divBdr>
                      <w:divsChild>
                        <w:div w:id="1240602988">
                          <w:marLeft w:val="-225"/>
                          <w:marRight w:val="-225"/>
                          <w:marTop w:val="0"/>
                          <w:marBottom w:val="0"/>
                          <w:divBdr>
                            <w:top w:val="none" w:sz="0" w:space="0" w:color="auto"/>
                            <w:left w:val="none" w:sz="0" w:space="0" w:color="auto"/>
                            <w:bottom w:val="none" w:sz="0" w:space="0" w:color="auto"/>
                            <w:right w:val="none" w:sz="0" w:space="0" w:color="auto"/>
                          </w:divBdr>
                          <w:divsChild>
                            <w:div w:id="1023170658">
                              <w:marLeft w:val="0"/>
                              <w:marRight w:val="0"/>
                              <w:marTop w:val="0"/>
                              <w:marBottom w:val="0"/>
                              <w:divBdr>
                                <w:top w:val="none" w:sz="0" w:space="0" w:color="auto"/>
                                <w:left w:val="none" w:sz="0" w:space="0" w:color="auto"/>
                                <w:bottom w:val="none" w:sz="0" w:space="0" w:color="auto"/>
                                <w:right w:val="none" w:sz="0" w:space="0" w:color="auto"/>
                              </w:divBdr>
                              <w:divsChild>
                                <w:div w:id="1096094109">
                                  <w:marLeft w:val="0"/>
                                  <w:marRight w:val="0"/>
                                  <w:marTop w:val="0"/>
                                  <w:marBottom w:val="0"/>
                                  <w:divBdr>
                                    <w:top w:val="none" w:sz="0" w:space="0" w:color="auto"/>
                                    <w:left w:val="none" w:sz="0" w:space="0" w:color="auto"/>
                                    <w:bottom w:val="none" w:sz="0" w:space="0" w:color="auto"/>
                                    <w:right w:val="none" w:sz="0" w:space="0" w:color="auto"/>
                                  </w:divBdr>
                                  <w:divsChild>
                                    <w:div w:id="830874478">
                                      <w:marLeft w:val="0"/>
                                      <w:marRight w:val="0"/>
                                      <w:marTop w:val="0"/>
                                      <w:marBottom w:val="0"/>
                                      <w:divBdr>
                                        <w:top w:val="none" w:sz="0" w:space="0" w:color="auto"/>
                                        <w:left w:val="none" w:sz="0" w:space="0" w:color="auto"/>
                                        <w:bottom w:val="none" w:sz="0" w:space="0" w:color="auto"/>
                                        <w:right w:val="none" w:sz="0" w:space="0" w:color="auto"/>
                                      </w:divBdr>
                                      <w:divsChild>
                                        <w:div w:id="142491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999962107">
      <w:bodyDiv w:val="1"/>
      <w:marLeft w:val="0"/>
      <w:marRight w:val="0"/>
      <w:marTop w:val="0"/>
      <w:marBottom w:val="0"/>
      <w:divBdr>
        <w:top w:val="none" w:sz="0" w:space="0" w:color="auto"/>
        <w:left w:val="none" w:sz="0" w:space="0" w:color="auto"/>
        <w:bottom w:val="none" w:sz="0" w:space="0" w:color="auto"/>
        <w:right w:val="none" w:sz="0" w:space="0" w:color="auto"/>
      </w:divBdr>
      <w:divsChild>
        <w:div w:id="916590845">
          <w:marLeft w:val="0"/>
          <w:marRight w:val="0"/>
          <w:marTop w:val="0"/>
          <w:marBottom w:val="0"/>
          <w:divBdr>
            <w:top w:val="none" w:sz="0" w:space="0" w:color="auto"/>
            <w:left w:val="none" w:sz="0" w:space="0" w:color="auto"/>
            <w:bottom w:val="none" w:sz="0" w:space="0" w:color="auto"/>
            <w:right w:val="none" w:sz="0" w:space="0" w:color="auto"/>
          </w:divBdr>
          <w:divsChild>
            <w:div w:id="1900628702">
              <w:marLeft w:val="0"/>
              <w:marRight w:val="0"/>
              <w:marTop w:val="0"/>
              <w:marBottom w:val="0"/>
              <w:divBdr>
                <w:top w:val="none" w:sz="0" w:space="0" w:color="auto"/>
                <w:left w:val="none" w:sz="0" w:space="0" w:color="auto"/>
                <w:bottom w:val="none" w:sz="0" w:space="0" w:color="auto"/>
                <w:right w:val="none" w:sz="0" w:space="0" w:color="auto"/>
              </w:divBdr>
              <w:divsChild>
                <w:div w:id="53509061">
                  <w:marLeft w:val="0"/>
                  <w:marRight w:val="0"/>
                  <w:marTop w:val="0"/>
                  <w:marBottom w:val="0"/>
                  <w:divBdr>
                    <w:top w:val="none" w:sz="0" w:space="0" w:color="auto"/>
                    <w:left w:val="none" w:sz="0" w:space="0" w:color="auto"/>
                    <w:bottom w:val="none" w:sz="0" w:space="0" w:color="auto"/>
                    <w:right w:val="none" w:sz="0" w:space="0" w:color="auto"/>
                  </w:divBdr>
                  <w:divsChild>
                    <w:div w:id="665327497">
                      <w:marLeft w:val="0"/>
                      <w:marRight w:val="0"/>
                      <w:marTop w:val="0"/>
                      <w:marBottom w:val="0"/>
                      <w:divBdr>
                        <w:top w:val="none" w:sz="0" w:space="0" w:color="auto"/>
                        <w:left w:val="none" w:sz="0" w:space="0" w:color="auto"/>
                        <w:bottom w:val="none" w:sz="0" w:space="0" w:color="auto"/>
                        <w:right w:val="none" w:sz="0" w:space="0" w:color="auto"/>
                      </w:divBdr>
                      <w:divsChild>
                        <w:div w:id="1157575184">
                          <w:marLeft w:val="-225"/>
                          <w:marRight w:val="-225"/>
                          <w:marTop w:val="0"/>
                          <w:marBottom w:val="0"/>
                          <w:divBdr>
                            <w:top w:val="none" w:sz="0" w:space="0" w:color="auto"/>
                            <w:left w:val="none" w:sz="0" w:space="0" w:color="auto"/>
                            <w:bottom w:val="none" w:sz="0" w:space="0" w:color="auto"/>
                            <w:right w:val="none" w:sz="0" w:space="0" w:color="auto"/>
                          </w:divBdr>
                          <w:divsChild>
                            <w:div w:id="211885136">
                              <w:marLeft w:val="0"/>
                              <w:marRight w:val="0"/>
                              <w:marTop w:val="0"/>
                              <w:marBottom w:val="0"/>
                              <w:divBdr>
                                <w:top w:val="none" w:sz="0" w:space="0" w:color="auto"/>
                                <w:left w:val="none" w:sz="0" w:space="0" w:color="auto"/>
                                <w:bottom w:val="none" w:sz="0" w:space="0" w:color="auto"/>
                                <w:right w:val="none" w:sz="0" w:space="0" w:color="auto"/>
                              </w:divBdr>
                              <w:divsChild>
                                <w:div w:id="514686975">
                                  <w:marLeft w:val="0"/>
                                  <w:marRight w:val="0"/>
                                  <w:marTop w:val="0"/>
                                  <w:marBottom w:val="0"/>
                                  <w:divBdr>
                                    <w:top w:val="none" w:sz="0" w:space="0" w:color="auto"/>
                                    <w:left w:val="none" w:sz="0" w:space="0" w:color="auto"/>
                                    <w:bottom w:val="none" w:sz="0" w:space="0" w:color="auto"/>
                                    <w:right w:val="none" w:sz="0" w:space="0" w:color="auto"/>
                                  </w:divBdr>
                                  <w:divsChild>
                                    <w:div w:id="1879120151">
                                      <w:marLeft w:val="0"/>
                                      <w:marRight w:val="0"/>
                                      <w:marTop w:val="0"/>
                                      <w:marBottom w:val="0"/>
                                      <w:divBdr>
                                        <w:top w:val="none" w:sz="0" w:space="0" w:color="auto"/>
                                        <w:left w:val="none" w:sz="0" w:space="0" w:color="auto"/>
                                        <w:bottom w:val="none" w:sz="0" w:space="0" w:color="auto"/>
                                        <w:right w:val="none" w:sz="0" w:space="0" w:color="auto"/>
                                      </w:divBdr>
                                      <w:divsChild>
                                        <w:div w:id="201676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8315608">
      <w:bodyDiv w:val="1"/>
      <w:marLeft w:val="0"/>
      <w:marRight w:val="0"/>
      <w:marTop w:val="0"/>
      <w:marBottom w:val="0"/>
      <w:divBdr>
        <w:top w:val="none" w:sz="0" w:space="0" w:color="auto"/>
        <w:left w:val="none" w:sz="0" w:space="0" w:color="auto"/>
        <w:bottom w:val="none" w:sz="0" w:space="0" w:color="auto"/>
        <w:right w:val="none" w:sz="0" w:space="0" w:color="auto"/>
      </w:divBdr>
      <w:divsChild>
        <w:div w:id="1789547925">
          <w:marLeft w:val="0"/>
          <w:marRight w:val="0"/>
          <w:marTop w:val="0"/>
          <w:marBottom w:val="0"/>
          <w:divBdr>
            <w:top w:val="none" w:sz="0" w:space="0" w:color="auto"/>
            <w:left w:val="none" w:sz="0" w:space="0" w:color="auto"/>
            <w:bottom w:val="none" w:sz="0" w:space="0" w:color="auto"/>
            <w:right w:val="none" w:sz="0" w:space="0" w:color="auto"/>
          </w:divBdr>
          <w:divsChild>
            <w:div w:id="1323853871">
              <w:marLeft w:val="0"/>
              <w:marRight w:val="0"/>
              <w:marTop w:val="0"/>
              <w:marBottom w:val="0"/>
              <w:divBdr>
                <w:top w:val="none" w:sz="0" w:space="0" w:color="auto"/>
                <w:left w:val="none" w:sz="0" w:space="0" w:color="auto"/>
                <w:bottom w:val="none" w:sz="0" w:space="0" w:color="auto"/>
                <w:right w:val="none" w:sz="0" w:space="0" w:color="auto"/>
              </w:divBdr>
              <w:divsChild>
                <w:div w:id="961499908">
                  <w:marLeft w:val="0"/>
                  <w:marRight w:val="0"/>
                  <w:marTop w:val="0"/>
                  <w:marBottom w:val="0"/>
                  <w:divBdr>
                    <w:top w:val="none" w:sz="0" w:space="0" w:color="auto"/>
                    <w:left w:val="none" w:sz="0" w:space="0" w:color="auto"/>
                    <w:bottom w:val="none" w:sz="0" w:space="0" w:color="auto"/>
                    <w:right w:val="none" w:sz="0" w:space="0" w:color="auto"/>
                  </w:divBdr>
                  <w:divsChild>
                    <w:div w:id="1896889309">
                      <w:marLeft w:val="0"/>
                      <w:marRight w:val="0"/>
                      <w:marTop w:val="0"/>
                      <w:marBottom w:val="0"/>
                      <w:divBdr>
                        <w:top w:val="none" w:sz="0" w:space="0" w:color="auto"/>
                        <w:left w:val="none" w:sz="0" w:space="0" w:color="auto"/>
                        <w:bottom w:val="none" w:sz="0" w:space="0" w:color="auto"/>
                        <w:right w:val="none" w:sz="0" w:space="0" w:color="auto"/>
                      </w:divBdr>
                      <w:divsChild>
                        <w:div w:id="957878593">
                          <w:marLeft w:val="-225"/>
                          <w:marRight w:val="-225"/>
                          <w:marTop w:val="0"/>
                          <w:marBottom w:val="0"/>
                          <w:divBdr>
                            <w:top w:val="none" w:sz="0" w:space="0" w:color="auto"/>
                            <w:left w:val="none" w:sz="0" w:space="0" w:color="auto"/>
                            <w:bottom w:val="none" w:sz="0" w:space="0" w:color="auto"/>
                            <w:right w:val="none" w:sz="0" w:space="0" w:color="auto"/>
                          </w:divBdr>
                          <w:divsChild>
                            <w:div w:id="1999265516">
                              <w:marLeft w:val="0"/>
                              <w:marRight w:val="0"/>
                              <w:marTop w:val="0"/>
                              <w:marBottom w:val="0"/>
                              <w:divBdr>
                                <w:top w:val="none" w:sz="0" w:space="0" w:color="auto"/>
                                <w:left w:val="none" w:sz="0" w:space="0" w:color="auto"/>
                                <w:bottom w:val="none" w:sz="0" w:space="0" w:color="auto"/>
                                <w:right w:val="none" w:sz="0" w:space="0" w:color="auto"/>
                              </w:divBdr>
                              <w:divsChild>
                                <w:div w:id="573665037">
                                  <w:marLeft w:val="0"/>
                                  <w:marRight w:val="0"/>
                                  <w:marTop w:val="0"/>
                                  <w:marBottom w:val="0"/>
                                  <w:divBdr>
                                    <w:top w:val="none" w:sz="0" w:space="0" w:color="auto"/>
                                    <w:left w:val="none" w:sz="0" w:space="0" w:color="auto"/>
                                    <w:bottom w:val="none" w:sz="0" w:space="0" w:color="auto"/>
                                    <w:right w:val="none" w:sz="0" w:space="0" w:color="auto"/>
                                  </w:divBdr>
                                  <w:divsChild>
                                    <w:div w:id="422118031">
                                      <w:marLeft w:val="0"/>
                                      <w:marRight w:val="0"/>
                                      <w:marTop w:val="0"/>
                                      <w:marBottom w:val="0"/>
                                      <w:divBdr>
                                        <w:top w:val="none" w:sz="0" w:space="0" w:color="auto"/>
                                        <w:left w:val="none" w:sz="0" w:space="0" w:color="auto"/>
                                        <w:bottom w:val="none" w:sz="0" w:space="0" w:color="auto"/>
                                        <w:right w:val="none" w:sz="0" w:space="0" w:color="auto"/>
                                      </w:divBdr>
                                      <w:divsChild>
                                        <w:div w:id="8994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fulneckschool.co.uk" TargetMode="Externa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g.FULNECKSCHOOL.000\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B2D559773D045E4B64FC971C0DB9938"/>
        <w:category>
          <w:name w:val="General"/>
          <w:gallery w:val="placeholder"/>
        </w:category>
        <w:types>
          <w:type w:val="bbPlcHdr"/>
        </w:types>
        <w:behaviors>
          <w:behavior w:val="content"/>
        </w:behaviors>
        <w:guid w:val="{21BFC2B9-5F5A-4451-9AB8-23901AEA39DA}"/>
      </w:docPartPr>
      <w:docPartBody>
        <w:p w:rsidR="00D006FE" w:rsidRDefault="002C43B4" w:rsidP="002C43B4">
          <w:pPr>
            <w:pStyle w:val="0B2D559773D045E4B64FC971C0DB9938"/>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3B4"/>
    <w:rsid w:val="002C43B4"/>
    <w:rsid w:val="00D006FE"/>
    <w:rsid w:val="00E81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43B4"/>
    <w:rPr>
      <w:color w:val="808080"/>
    </w:rPr>
  </w:style>
  <w:style w:type="paragraph" w:customStyle="1" w:styleId="40FE09647E864B42B38DB5F340752789">
    <w:name w:val="40FE09647E864B42B38DB5F340752789"/>
  </w:style>
  <w:style w:type="paragraph" w:customStyle="1" w:styleId="A71C854251D74244812F6CE046EDC7D8">
    <w:name w:val="A71C854251D74244812F6CE046EDC7D8"/>
  </w:style>
  <w:style w:type="paragraph" w:customStyle="1" w:styleId="FA173F41DFBF4513869A4C35F510828C">
    <w:name w:val="FA173F41DFBF4513869A4C35F510828C"/>
    <w:rsid w:val="002C43B4"/>
  </w:style>
  <w:style w:type="paragraph" w:customStyle="1" w:styleId="0B2D559773D045E4B64FC971C0DB9938">
    <w:name w:val="0B2D559773D045E4B64FC971C0DB9938"/>
    <w:rsid w:val="002C43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5D0A6AFD-977C-458B-9959-4F0FFD923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4</TotalTime>
  <Pages>8</Pages>
  <Words>2811</Words>
  <Characters>16023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Fulneck School</dc:creator>
  <cp:keywords/>
  <cp:lastModifiedBy>Judith Rhodes</cp:lastModifiedBy>
  <cp:revision>3</cp:revision>
  <cp:lastPrinted>2018-01-03T10:52:00Z</cp:lastPrinted>
  <dcterms:created xsi:type="dcterms:W3CDTF">2018-01-08T10:07:00Z</dcterms:created>
  <dcterms:modified xsi:type="dcterms:W3CDTF">2018-01-08T10:10:00Z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