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2C" w:rsidRDefault="0051382C" w:rsidP="0051382C">
      <w:pPr>
        <w:jc w:val="center"/>
      </w:pPr>
      <w:r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inline distT="0" distB="0" distL="0" distR="0" wp14:anchorId="3B53EE30" wp14:editId="1DE5736B">
            <wp:extent cx="1645920" cy="197482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Tcmyk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28" cy="198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82C" w:rsidRDefault="0051382C" w:rsidP="0051382C"/>
    <w:p w:rsidR="0051382C" w:rsidRDefault="0051382C" w:rsidP="0051382C"/>
    <w:p w:rsidR="0051382C" w:rsidRDefault="0051382C" w:rsidP="00550117">
      <w:pPr>
        <w:jc w:val="both"/>
      </w:pPr>
    </w:p>
    <w:p w:rsidR="0051382C" w:rsidRPr="0051382C" w:rsidRDefault="0051382C" w:rsidP="00550117">
      <w:pPr>
        <w:jc w:val="both"/>
      </w:pPr>
    </w:p>
    <w:tbl>
      <w:tblPr>
        <w:tblW w:w="0" w:type="auto"/>
        <w:tblBorders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2926"/>
        <w:gridCol w:w="5380"/>
      </w:tblGrid>
      <w:tr w:rsidR="00530CE6" w:rsidRPr="00550117" w:rsidTr="00A507FA">
        <w:tc>
          <w:tcPr>
            <w:tcW w:w="2988" w:type="dxa"/>
          </w:tcPr>
          <w:p w:rsidR="00046456" w:rsidRPr="00550117" w:rsidRDefault="00552A8D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proofErr w:type="spellStart"/>
            <w:r w:rsidRPr="00550117">
              <w:rPr>
                <w:rFonts w:ascii="Georgia" w:hAnsi="Georgia" w:cstheme="minorHAnsi"/>
                <w:sz w:val="22"/>
                <w:szCs w:val="22"/>
              </w:rPr>
              <w:t>Postholder</w:t>
            </w:r>
            <w:proofErr w:type="spellEnd"/>
          </w:p>
          <w:p w:rsidR="00530CE6" w:rsidRPr="00550117" w:rsidRDefault="00530CE6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5534" w:type="dxa"/>
          </w:tcPr>
          <w:p w:rsidR="00046456" w:rsidRPr="00550117" w:rsidRDefault="00D27966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Assistant Deputy Head</w:t>
            </w:r>
          </w:p>
          <w:p w:rsidR="00530CE6" w:rsidRPr="00550117" w:rsidRDefault="00530CE6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530CE6" w:rsidRPr="00550117" w:rsidTr="00A507FA">
        <w:tc>
          <w:tcPr>
            <w:tcW w:w="2988" w:type="dxa"/>
          </w:tcPr>
          <w:p w:rsidR="00530CE6" w:rsidRPr="00550117" w:rsidRDefault="006A565D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Line Manager</w:t>
            </w:r>
            <w:r w:rsidR="00552A8D" w:rsidRPr="00550117">
              <w:rPr>
                <w:rFonts w:ascii="Georgia" w:hAnsi="Georgia" w:cstheme="minorHAnsi"/>
                <w:sz w:val="22"/>
                <w:szCs w:val="22"/>
              </w:rPr>
              <w:t>:</w:t>
            </w:r>
          </w:p>
        </w:tc>
        <w:tc>
          <w:tcPr>
            <w:tcW w:w="5534" w:type="dxa"/>
          </w:tcPr>
          <w:p w:rsidR="00530CE6" w:rsidRPr="00550117" w:rsidRDefault="00BB159C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Senior Deputy Head</w:t>
            </w:r>
          </w:p>
        </w:tc>
      </w:tr>
      <w:tr w:rsidR="003C7478" w:rsidRPr="00550117" w:rsidTr="00A507FA">
        <w:tc>
          <w:tcPr>
            <w:tcW w:w="2988" w:type="dxa"/>
          </w:tcPr>
          <w:p w:rsidR="003C7478" w:rsidRPr="00550117" w:rsidRDefault="003C7478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Responsible for:</w:t>
            </w:r>
          </w:p>
        </w:tc>
        <w:tc>
          <w:tcPr>
            <w:tcW w:w="5534" w:type="dxa"/>
          </w:tcPr>
          <w:p w:rsidR="00C22148" w:rsidRPr="00550117" w:rsidRDefault="00D35001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Child Protection Officer</w:t>
            </w:r>
            <w:r w:rsidR="00BB159C">
              <w:rPr>
                <w:rFonts w:ascii="Georgia" w:hAnsi="Georgia" w:cstheme="minorHAnsi"/>
                <w:sz w:val="22"/>
                <w:szCs w:val="22"/>
              </w:rPr>
              <w:t>s</w:t>
            </w:r>
          </w:p>
          <w:p w:rsidR="00EC3FDE" w:rsidRPr="00550117" w:rsidRDefault="00EC3FDE" w:rsidP="00BB159C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3C7478" w:rsidRPr="00550117" w:rsidTr="00A507FA">
        <w:tc>
          <w:tcPr>
            <w:tcW w:w="2988" w:type="dxa"/>
          </w:tcPr>
          <w:p w:rsidR="003C7478" w:rsidRPr="00D27966" w:rsidRDefault="003C7478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proofErr w:type="spellStart"/>
            <w:r w:rsidRPr="00D27966">
              <w:rPr>
                <w:rFonts w:ascii="Georgia" w:hAnsi="Georgia" w:cstheme="minorHAnsi"/>
                <w:sz w:val="22"/>
                <w:szCs w:val="22"/>
              </w:rPr>
              <w:t>Payscale</w:t>
            </w:r>
            <w:proofErr w:type="spellEnd"/>
            <w:r w:rsidRPr="00D27966">
              <w:rPr>
                <w:rFonts w:ascii="Georgia" w:hAnsi="Georgia" w:cstheme="minorHAnsi"/>
                <w:sz w:val="22"/>
                <w:szCs w:val="22"/>
              </w:rPr>
              <w:t>:</w:t>
            </w:r>
          </w:p>
        </w:tc>
        <w:tc>
          <w:tcPr>
            <w:tcW w:w="5534" w:type="dxa"/>
          </w:tcPr>
          <w:p w:rsidR="003C7478" w:rsidRPr="00D27966" w:rsidRDefault="00D27966" w:rsidP="00C92790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D27966">
              <w:rPr>
                <w:rFonts w:ascii="Georgia" w:hAnsi="Georgia" w:cstheme="minorHAnsi"/>
                <w:sz w:val="22"/>
                <w:szCs w:val="22"/>
              </w:rPr>
              <w:t>L12-16</w:t>
            </w:r>
          </w:p>
        </w:tc>
      </w:tr>
      <w:tr w:rsidR="00530CE6" w:rsidRPr="00550117" w:rsidTr="00A507FA">
        <w:tc>
          <w:tcPr>
            <w:tcW w:w="2988" w:type="dxa"/>
          </w:tcPr>
          <w:p w:rsidR="006A565D" w:rsidRPr="00550117" w:rsidRDefault="006A565D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  <w:p w:rsidR="00530CE6" w:rsidRPr="00550117" w:rsidRDefault="00552A8D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Main Purpose:</w:t>
            </w:r>
          </w:p>
        </w:tc>
        <w:tc>
          <w:tcPr>
            <w:tcW w:w="5534" w:type="dxa"/>
          </w:tcPr>
          <w:p w:rsidR="00F354EF" w:rsidRPr="00550117" w:rsidRDefault="002E5576" w:rsidP="00550117">
            <w:pPr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550117">
              <w:rPr>
                <w:rFonts w:ascii="Georgia" w:hAnsi="Georgia" w:cstheme="minorHAnsi"/>
                <w:sz w:val="22"/>
                <w:szCs w:val="22"/>
              </w:rPr>
              <w:t>To actively contribute to the fulfillment of the Stantonbury International School vision through the development</w:t>
            </w:r>
            <w:bookmarkStart w:id="0" w:name="_GoBack"/>
            <w:bookmarkEnd w:id="0"/>
            <w:r w:rsidRPr="00550117">
              <w:rPr>
                <w:rFonts w:ascii="Georgia" w:hAnsi="Georgia" w:cstheme="minorHAnsi"/>
                <w:sz w:val="22"/>
                <w:szCs w:val="22"/>
              </w:rPr>
              <w:t xml:space="preserve"> of High Achievement, Wide Horizons and Proud Traditions.</w:t>
            </w:r>
          </w:p>
        </w:tc>
      </w:tr>
    </w:tbl>
    <w:p w:rsidR="001D48BA" w:rsidRPr="00550117" w:rsidRDefault="001D48BA" w:rsidP="00550117">
      <w:pPr>
        <w:jc w:val="both"/>
        <w:rPr>
          <w:rFonts w:ascii="Georgia" w:hAnsi="Georgia" w:cstheme="minorHAnsi"/>
          <w:color w:val="002060"/>
          <w:sz w:val="22"/>
          <w:szCs w:val="22"/>
        </w:rPr>
      </w:pPr>
    </w:p>
    <w:p w:rsidR="001D48BA" w:rsidRDefault="00552A8D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Main Responsibilities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8080"/>
          <w:sz w:val="22"/>
          <w:szCs w:val="22"/>
        </w:rPr>
      </w:pPr>
    </w:p>
    <w:p w:rsidR="00BB159C" w:rsidRDefault="00BB159C" w:rsidP="00BB159C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D35001">
        <w:rPr>
          <w:rFonts w:ascii="Georgia" w:hAnsi="Georgia"/>
          <w:sz w:val="22"/>
          <w:szCs w:val="22"/>
        </w:rPr>
        <w:t>Be the school’s Designated Safeguarding Lead</w:t>
      </w:r>
      <w:r>
        <w:rPr>
          <w:rFonts w:ascii="Georgia" w:hAnsi="Georgia"/>
          <w:sz w:val="22"/>
          <w:szCs w:val="22"/>
        </w:rPr>
        <w:t xml:space="preserve"> </w:t>
      </w:r>
    </w:p>
    <w:p w:rsidR="00BB159C" w:rsidRDefault="00BB159C" w:rsidP="00BB159C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Create a culture of safeguarding excellence across school</w:t>
      </w:r>
    </w:p>
    <w:p w:rsidR="002E5576" w:rsidRPr="00550117" w:rsidRDefault="002E5576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Establish a values based school ethos leading to a culture of learning and high aspirations</w:t>
      </w:r>
    </w:p>
    <w:p w:rsidR="002E5576" w:rsidRPr="00550117" w:rsidRDefault="002E5576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Create a culture of excellence that permeates through all that we do e.g. high standards and expectations of all</w:t>
      </w:r>
    </w:p>
    <w:p w:rsidR="00C22148" w:rsidRPr="00D35001" w:rsidRDefault="00C22148" w:rsidP="006A7121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D35001">
        <w:rPr>
          <w:rFonts w:ascii="Georgia" w:hAnsi="Georgia"/>
          <w:sz w:val="22"/>
          <w:szCs w:val="22"/>
        </w:rPr>
        <w:t>Oversee the work of the school’s Child Protection Officers</w:t>
      </w:r>
    </w:p>
    <w:p w:rsidR="009B273F" w:rsidRPr="00550117" w:rsidRDefault="009B273F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Maintain an accurate Single Central Record</w:t>
      </w:r>
    </w:p>
    <w:p w:rsidR="00BB159C" w:rsidRPr="00550117" w:rsidRDefault="00BB159C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Teacher and staff training related to safeguarding culture and compliance</w:t>
      </w:r>
    </w:p>
    <w:p w:rsidR="00EC3FDE" w:rsidRPr="00550117" w:rsidRDefault="00EC3FDE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 xml:space="preserve">Ensure effective curricular provision for British Values and SMSC </w:t>
      </w:r>
      <w:r w:rsidR="002E5576" w:rsidRPr="00550117">
        <w:rPr>
          <w:rFonts w:ascii="Georgia" w:hAnsi="Georgia"/>
          <w:sz w:val="22"/>
          <w:szCs w:val="22"/>
        </w:rPr>
        <w:t xml:space="preserve"> </w:t>
      </w:r>
      <w:proofErr w:type="spellStart"/>
      <w:r w:rsidR="002E5576" w:rsidRPr="00550117">
        <w:rPr>
          <w:rFonts w:ascii="Georgia" w:hAnsi="Georgia"/>
          <w:sz w:val="22"/>
          <w:szCs w:val="22"/>
        </w:rPr>
        <w:t>inc.</w:t>
      </w:r>
      <w:proofErr w:type="spellEnd"/>
      <w:r w:rsidR="00D35001">
        <w:rPr>
          <w:rFonts w:ascii="Georgia" w:hAnsi="Georgia"/>
          <w:sz w:val="22"/>
          <w:szCs w:val="22"/>
        </w:rPr>
        <w:t xml:space="preserve"> </w:t>
      </w:r>
      <w:r w:rsidR="002E5576" w:rsidRPr="00550117">
        <w:rPr>
          <w:rFonts w:ascii="Georgia" w:hAnsi="Georgia"/>
          <w:sz w:val="22"/>
          <w:szCs w:val="22"/>
        </w:rPr>
        <w:t>PSHEE</w:t>
      </w:r>
    </w:p>
    <w:p w:rsidR="00EC3FDE" w:rsidRPr="00550117" w:rsidRDefault="002E5576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Oversee exclusion processes</w:t>
      </w:r>
      <w:r w:rsidR="00D35001">
        <w:rPr>
          <w:rFonts w:ascii="Georgia" w:hAnsi="Georgia"/>
          <w:sz w:val="22"/>
          <w:szCs w:val="22"/>
        </w:rPr>
        <w:t xml:space="preserve"> and managed moves</w:t>
      </w:r>
    </w:p>
    <w:p w:rsidR="00EC3FDE" w:rsidRPr="00550117" w:rsidRDefault="00EC3FDE" w:rsidP="00550117">
      <w:pPr>
        <w:pStyle w:val="ListParagraph"/>
        <w:numPr>
          <w:ilvl w:val="0"/>
          <w:numId w:val="24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Track the achievement of vulnerable students</w:t>
      </w:r>
    </w:p>
    <w:p w:rsidR="00EC3FDE" w:rsidRDefault="00EC3FDE" w:rsidP="00BB159C">
      <w:pPr>
        <w:pStyle w:val="ListParagraph"/>
        <w:spacing w:line="259" w:lineRule="auto"/>
        <w:jc w:val="both"/>
        <w:rPr>
          <w:rFonts w:ascii="Georgia" w:hAnsi="Georgia"/>
          <w:sz w:val="22"/>
          <w:szCs w:val="22"/>
        </w:rPr>
      </w:pPr>
    </w:p>
    <w:p w:rsidR="00BB159C" w:rsidRPr="00BB159C" w:rsidRDefault="00BB159C" w:rsidP="00BB159C">
      <w:pPr>
        <w:spacing w:line="259" w:lineRule="auto"/>
        <w:jc w:val="both"/>
        <w:rPr>
          <w:rFonts w:ascii="Georgia" w:hAnsi="Georgia"/>
          <w:sz w:val="22"/>
          <w:szCs w:val="22"/>
        </w:rPr>
      </w:pPr>
    </w:p>
    <w:p w:rsidR="002E5576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lastRenderedPageBreak/>
        <w:t>Ethos and Values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</w:p>
    <w:p w:rsidR="002E5576" w:rsidRPr="00550117" w:rsidRDefault="002E5576" w:rsidP="00550117">
      <w:pPr>
        <w:numPr>
          <w:ilvl w:val="0"/>
          <w:numId w:val="27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act as an ambassador in promoting and celebrating the work and achievements of the School and Griffin Schools Trust</w:t>
      </w:r>
    </w:p>
    <w:p w:rsidR="002E5576" w:rsidRPr="00550117" w:rsidRDefault="002E5576" w:rsidP="00550117">
      <w:pPr>
        <w:numPr>
          <w:ilvl w:val="0"/>
          <w:numId w:val="27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ensure the vision for the School is clearly articulated, shared, understood and acted upon effectively by all</w:t>
      </w:r>
    </w:p>
    <w:p w:rsidR="002E5576" w:rsidRPr="00550117" w:rsidRDefault="002E5576" w:rsidP="00550117">
      <w:pPr>
        <w:numPr>
          <w:ilvl w:val="0"/>
          <w:numId w:val="27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To set high expectations for students and staff, a commitment to professional learning and continuous improvement </w:t>
      </w:r>
    </w:p>
    <w:p w:rsidR="002E5576" w:rsidRPr="00550117" w:rsidRDefault="002E5576" w:rsidP="00550117">
      <w:pPr>
        <w:numPr>
          <w:ilvl w:val="0"/>
          <w:numId w:val="27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model principles of Proud Traditions, Wide Horizons and High Achievement in everyday work and practice</w:t>
      </w:r>
    </w:p>
    <w:p w:rsidR="002E5576" w:rsidRPr="00550117" w:rsidRDefault="002E5576" w:rsidP="00550117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Georgia" w:hAnsi="Georgia"/>
          <w:color w:val="FF0000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Embed the values of the school within the curriculum and wider provision</w:t>
      </w:r>
    </w:p>
    <w:p w:rsidR="002E5576" w:rsidRPr="00550117" w:rsidRDefault="002E5576" w:rsidP="00550117">
      <w:pPr>
        <w:spacing w:line="259" w:lineRule="auto"/>
        <w:jc w:val="both"/>
        <w:rPr>
          <w:rFonts w:ascii="Georgia" w:hAnsi="Georgia"/>
          <w:color w:val="FF000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color w:val="00206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Leadership and Management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 </w:t>
      </w:r>
      <w:r w:rsidRPr="00550117">
        <w:rPr>
          <w:rFonts w:ascii="Georgia" w:hAnsi="Georgia" w:cstheme="minorHAnsi"/>
          <w:color w:val="000000" w:themeColor="text1"/>
          <w:sz w:val="22"/>
          <w:szCs w:val="22"/>
        </w:rPr>
        <w:t xml:space="preserve">The </w:t>
      </w:r>
      <w:proofErr w:type="spellStart"/>
      <w:r w:rsidRPr="00550117">
        <w:rPr>
          <w:rFonts w:ascii="Georgia" w:hAnsi="Georgia" w:cstheme="minorHAnsi"/>
          <w:color w:val="000000" w:themeColor="text1"/>
          <w:sz w:val="22"/>
          <w:szCs w:val="22"/>
        </w:rPr>
        <w:t>postholder</w:t>
      </w:r>
      <w:proofErr w:type="spellEnd"/>
      <w:r w:rsidRPr="00550117">
        <w:rPr>
          <w:rFonts w:ascii="Georgia" w:hAnsi="Georgia" w:cstheme="minorHAnsi"/>
          <w:color w:val="000000" w:themeColor="text1"/>
          <w:sz w:val="22"/>
          <w:szCs w:val="22"/>
        </w:rPr>
        <w:t xml:space="preserve"> will:</w:t>
      </w:r>
    </w:p>
    <w:p w:rsidR="002E5576" w:rsidRPr="00550117" w:rsidRDefault="002E5576" w:rsidP="0055011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:rsidR="002E5576" w:rsidRPr="00550117" w:rsidRDefault="002E5576" w:rsidP="00550117">
      <w:pPr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Attend a range of external meetings as required e.g. MK panel, Forum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etc</w:t>
      </w:r>
      <w:proofErr w:type="spellEnd"/>
    </w:p>
    <w:p w:rsidR="002E5576" w:rsidRPr="00550117" w:rsidRDefault="002E5576" w:rsidP="00550117">
      <w:pPr>
        <w:pStyle w:val="ListParagraph"/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Contribute to and where appropriate, lead action on, the school monitoring and evaluation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programme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, including faculty/themed reviews </w:t>
      </w:r>
    </w:p>
    <w:p w:rsidR="002E5576" w:rsidRPr="00550117" w:rsidRDefault="002E5576" w:rsidP="00550117">
      <w:pPr>
        <w:pStyle w:val="ListParagraph"/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Attend Governing Body meetings, Progress Boards and Raising Achievement meetings and lead on relevant items</w:t>
      </w:r>
    </w:p>
    <w:p w:rsidR="002E5576" w:rsidRPr="00550117" w:rsidRDefault="002E5576" w:rsidP="00550117">
      <w:pPr>
        <w:pStyle w:val="ListParagraph"/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Lead assemblies/staff presentations/training and relevant input at information evenings as required</w:t>
      </w:r>
    </w:p>
    <w:p w:rsidR="002E5576" w:rsidRPr="00550117" w:rsidRDefault="002E5576" w:rsidP="00550117">
      <w:pPr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Lead on aspects of  development of the annual Raising Attainment Plan (RAP), the Strategic Development Plan (SDP) and Leadership Matrix as required</w:t>
      </w:r>
    </w:p>
    <w:p w:rsidR="002E5576" w:rsidRPr="00550117" w:rsidRDefault="002E5576" w:rsidP="00550117">
      <w:pPr>
        <w:numPr>
          <w:ilvl w:val="0"/>
          <w:numId w:val="28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Other responsibilities to be agreed.</w:t>
      </w:r>
    </w:p>
    <w:p w:rsidR="002E5576" w:rsidRPr="00550117" w:rsidRDefault="002E5576" w:rsidP="00550117">
      <w:pPr>
        <w:ind w:left="360"/>
        <w:jc w:val="both"/>
        <w:rPr>
          <w:rFonts w:ascii="Georgia" w:hAnsi="Georgia" w:cstheme="minorHAnsi"/>
          <w:sz w:val="22"/>
          <w:szCs w:val="22"/>
        </w:rPr>
      </w:pPr>
    </w:p>
    <w:p w:rsidR="002E5576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Policy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b/>
          <w:color w:val="008080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Implement, monitor, review and recommend annual changes to school Teaching and Learning policies 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 xml:space="preserve">School Leadership  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As part of the Senior Leadership Team (SLT):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lastRenderedPageBreak/>
        <w:t xml:space="preserve">To contribute to development  of the school Raising Attainment Plan (RAP) and strategic development planning 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develop the strategic vision and direction of the School which is based upon a detailed understanding of the needs and relevant external influences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Lead and oversee the development and implementation of new projects and initiatives as agreed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Embed the Stantonbury Evaluation Cycle to improve teaching and learning within faculties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Build middle and senior leadership capacity and skills to accelerate the journey to Griffin Great</w:t>
      </w:r>
    </w:p>
    <w:p w:rsidR="002E5576" w:rsidRPr="00550117" w:rsidRDefault="002E5576" w:rsidP="00550117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Georgia" w:hAnsi="Georgia"/>
          <w:sz w:val="22"/>
          <w:szCs w:val="22"/>
        </w:rPr>
      </w:pPr>
      <w:r w:rsidRPr="00550117">
        <w:rPr>
          <w:rFonts w:ascii="Georgia" w:hAnsi="Georgia"/>
          <w:sz w:val="22"/>
          <w:szCs w:val="22"/>
        </w:rPr>
        <w:t>Accelerate the impact of attendance strategy to secure an overall attendance rate of 95% and above and Improve punctuality statistics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Ensure that what happens in the classroom encourages students to attend 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To participate in and, as required, lead on aspects of monitoring and evaluation and support the day-to-day running of the School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proofErr w:type="spellStart"/>
      <w:r w:rsidRPr="00550117">
        <w:rPr>
          <w:rFonts w:ascii="Georgia" w:hAnsi="Georgia" w:cstheme="minorHAnsi"/>
          <w:sz w:val="22"/>
          <w:szCs w:val="22"/>
        </w:rPr>
        <w:t>Deputise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for the Head as and when required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To contribute to ‘horizon scanning’ for best practice  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Liaise effectively with all stakeholders, including parents/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carers</w:t>
      </w:r>
      <w:proofErr w:type="spellEnd"/>
      <w:r w:rsidRPr="00550117">
        <w:rPr>
          <w:rFonts w:ascii="Georgia" w:hAnsi="Georgia" w:cstheme="minorHAnsi"/>
          <w:sz w:val="22"/>
          <w:szCs w:val="22"/>
        </w:rPr>
        <w:t>, feeder schools, secondary schools, business and community partners in line with strategic objectives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Playing an active role in raising the hopes, aspirations and ambitions of our students, their families and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carers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and the local community.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Contribute to support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programmes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for students and staff that may, on occasion include weekend and holiday periods.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Communicating the strategic vision effectively with all stakeholders so that there is a clear understanding of high expectations, aspirations and ambitions for all.</w:t>
      </w:r>
    </w:p>
    <w:p w:rsidR="002E5576" w:rsidRPr="00550117" w:rsidRDefault="002E5576" w:rsidP="00550117">
      <w:pPr>
        <w:pStyle w:val="ListParagraph"/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As a senior subject teacher, the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postholder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is expected to set high standards for classroom environment and practice and meet relevant parts of the classroom teacher job description</w:t>
      </w:r>
    </w:p>
    <w:p w:rsidR="002E5576" w:rsidRPr="00550117" w:rsidRDefault="002E5576" w:rsidP="00550117">
      <w:pPr>
        <w:pStyle w:val="ListParagraph"/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Have a teaching commitment in line with Senior Deputy Head status</w:t>
      </w:r>
    </w:p>
    <w:p w:rsidR="002E5576" w:rsidRPr="00550117" w:rsidRDefault="002E5576" w:rsidP="00550117">
      <w:pPr>
        <w:numPr>
          <w:ilvl w:val="0"/>
          <w:numId w:val="29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Any other reasonable duties as requested by the Head.</w:t>
      </w:r>
    </w:p>
    <w:p w:rsidR="002E5576" w:rsidRPr="00550117" w:rsidRDefault="002E5576" w:rsidP="00550117">
      <w:pPr>
        <w:ind w:left="720"/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ind w:left="426"/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ind w:left="426"/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b/>
          <w:sz w:val="22"/>
          <w:szCs w:val="22"/>
        </w:rPr>
      </w:pPr>
    </w:p>
    <w:p w:rsidR="002E5576" w:rsidRDefault="002E5576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  <w:r w:rsidRPr="00550117">
        <w:rPr>
          <w:rFonts w:ascii="Georgia" w:hAnsi="Georgia" w:cstheme="minorHAnsi"/>
          <w:b/>
          <w:color w:val="002060"/>
          <w:sz w:val="22"/>
          <w:szCs w:val="22"/>
        </w:rPr>
        <w:t>General Accountabilities</w:t>
      </w:r>
    </w:p>
    <w:p w:rsidR="00550117" w:rsidRPr="00550117" w:rsidRDefault="00550117" w:rsidP="00550117">
      <w:pPr>
        <w:jc w:val="both"/>
        <w:rPr>
          <w:rFonts w:ascii="Georgia" w:hAnsi="Georgia" w:cstheme="minorHAnsi"/>
          <w:b/>
          <w:color w:val="002060"/>
          <w:sz w:val="22"/>
          <w:szCs w:val="22"/>
        </w:rPr>
      </w:pP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So far as is reasonably practicable, the </w:t>
      </w:r>
      <w:proofErr w:type="spellStart"/>
      <w:r w:rsidRPr="00550117">
        <w:rPr>
          <w:rFonts w:ascii="Georgia" w:hAnsi="Georgia" w:cstheme="minorHAnsi"/>
          <w:sz w:val="22"/>
          <w:szCs w:val="22"/>
        </w:rPr>
        <w:t>postholder</w:t>
      </w:r>
      <w:proofErr w:type="spellEnd"/>
      <w:r w:rsidRPr="00550117">
        <w:rPr>
          <w:rFonts w:ascii="Georgia" w:hAnsi="Georgia" w:cstheme="minorHAnsi"/>
          <w:sz w:val="22"/>
          <w:szCs w:val="22"/>
        </w:rPr>
        <w:t xml:space="preserve"> must: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pStyle w:val="ListParagraph"/>
        <w:numPr>
          <w:ilvl w:val="0"/>
          <w:numId w:val="12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lastRenderedPageBreak/>
        <w:t>Give safeguarding and safety the highest priority: ensure that safe working practices are adopted by employees and in premises/work areas for which the post holder is responsible, in order to maintain a safe working environment for employees and service users. These are defined in the School Health &amp; Safety Policy, departmental polices and codes of practice.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pStyle w:val="ListParagraph"/>
        <w:numPr>
          <w:ilvl w:val="0"/>
          <w:numId w:val="12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Work in compliance with the Codes of Conduct, regulations and policies of the School and its commitments to equal opportunities.</w:t>
      </w:r>
    </w:p>
    <w:p w:rsidR="002E5576" w:rsidRPr="00550117" w:rsidRDefault="002E5576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2E5576" w:rsidRPr="00550117" w:rsidRDefault="002E5576" w:rsidP="00550117">
      <w:pPr>
        <w:pStyle w:val="ListParagraph"/>
        <w:numPr>
          <w:ilvl w:val="0"/>
          <w:numId w:val="12"/>
        </w:num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Ensure that output and quality of work is of a high standard and complies with current legislation/standard</w:t>
      </w:r>
    </w:p>
    <w:p w:rsidR="00034638" w:rsidRPr="00550117" w:rsidRDefault="00034638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034638" w:rsidRPr="00550117" w:rsidRDefault="00034638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6A565D" w:rsidRPr="00550117" w:rsidRDefault="006A565D" w:rsidP="00550117">
      <w:pPr>
        <w:jc w:val="both"/>
        <w:rPr>
          <w:rFonts w:ascii="Georgia" w:hAnsi="Georgia" w:cstheme="minorHAnsi"/>
          <w:sz w:val="22"/>
          <w:szCs w:val="22"/>
        </w:rPr>
      </w:pPr>
    </w:p>
    <w:p w:rsidR="00E903BF" w:rsidRPr="00550117" w:rsidRDefault="006A565D" w:rsidP="00550117">
      <w:p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>Signed…………………………………………….Dated…………………………………….</w:t>
      </w:r>
    </w:p>
    <w:p w:rsidR="00E903BF" w:rsidRPr="00550117" w:rsidRDefault="006738B8" w:rsidP="00550117">
      <w:pPr>
        <w:jc w:val="both"/>
        <w:rPr>
          <w:rFonts w:ascii="Georgia" w:hAnsi="Georgia" w:cstheme="minorHAnsi"/>
          <w:sz w:val="22"/>
          <w:szCs w:val="22"/>
        </w:rPr>
      </w:pPr>
      <w:r w:rsidRPr="00550117">
        <w:rPr>
          <w:rFonts w:ascii="Georgia" w:hAnsi="Georgia" w:cstheme="minorHAnsi"/>
          <w:sz w:val="22"/>
          <w:szCs w:val="22"/>
        </w:rPr>
        <w:t xml:space="preserve"> </w:t>
      </w:r>
    </w:p>
    <w:sectPr w:rsidR="00E903BF" w:rsidRPr="00550117" w:rsidSect="00550117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90" w:rsidRDefault="00C34F90" w:rsidP="002B7287">
      <w:r>
        <w:separator/>
      </w:r>
    </w:p>
  </w:endnote>
  <w:endnote w:type="continuationSeparator" w:id="0">
    <w:p w:rsidR="00C34F90" w:rsidRDefault="00C34F90" w:rsidP="002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87" w:rsidRPr="002B7287" w:rsidRDefault="002B7287" w:rsidP="002B7287">
    <w:pPr>
      <w:pStyle w:val="Footer"/>
      <w:jc w:val="right"/>
      <w:rPr>
        <w:rFonts w:asciiTheme="minorHAnsi" w:hAnsiTheme="minorHAnsi" w:cstheme="minorHAns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90" w:rsidRDefault="00C34F90" w:rsidP="002B7287">
      <w:r>
        <w:separator/>
      </w:r>
    </w:p>
  </w:footnote>
  <w:footnote w:type="continuationSeparator" w:id="0">
    <w:p w:rsidR="00C34F90" w:rsidRDefault="00C34F90" w:rsidP="002B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E679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0E3EAC"/>
    <w:multiLevelType w:val="hybridMultilevel"/>
    <w:tmpl w:val="F5044C9E"/>
    <w:lvl w:ilvl="0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">
    <w:nsid w:val="06075B6E"/>
    <w:multiLevelType w:val="hybridMultilevel"/>
    <w:tmpl w:val="AFC8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452D9"/>
    <w:multiLevelType w:val="hybridMultilevel"/>
    <w:tmpl w:val="4FB8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4495A"/>
    <w:multiLevelType w:val="hybridMultilevel"/>
    <w:tmpl w:val="B148C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AF711D"/>
    <w:multiLevelType w:val="hybridMultilevel"/>
    <w:tmpl w:val="663A5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CC2CD9"/>
    <w:multiLevelType w:val="hybridMultilevel"/>
    <w:tmpl w:val="8D4A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67857"/>
    <w:multiLevelType w:val="hybridMultilevel"/>
    <w:tmpl w:val="DA1C18DE"/>
    <w:lvl w:ilvl="0" w:tplc="A1301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6C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8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393D8A"/>
    <w:multiLevelType w:val="hybridMultilevel"/>
    <w:tmpl w:val="05FE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35A3E"/>
    <w:multiLevelType w:val="hybridMultilevel"/>
    <w:tmpl w:val="C3A4E2A6"/>
    <w:lvl w:ilvl="0" w:tplc="ADE0D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6C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8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1A395B"/>
    <w:multiLevelType w:val="hybridMultilevel"/>
    <w:tmpl w:val="19B0CF28"/>
    <w:lvl w:ilvl="0" w:tplc="ADE0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A3B80"/>
    <w:multiLevelType w:val="hybridMultilevel"/>
    <w:tmpl w:val="C7B03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70A6C"/>
    <w:multiLevelType w:val="hybridMultilevel"/>
    <w:tmpl w:val="FAA29D8C"/>
    <w:lvl w:ilvl="0" w:tplc="A1301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B0DA1"/>
    <w:multiLevelType w:val="hybridMultilevel"/>
    <w:tmpl w:val="1842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0991"/>
    <w:multiLevelType w:val="hybridMultilevel"/>
    <w:tmpl w:val="6E2C0A48"/>
    <w:lvl w:ilvl="0" w:tplc="A900D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7E619A"/>
    <w:multiLevelType w:val="hybridMultilevel"/>
    <w:tmpl w:val="99DE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57C8"/>
    <w:multiLevelType w:val="hybridMultilevel"/>
    <w:tmpl w:val="D1A2B884"/>
    <w:lvl w:ilvl="0" w:tplc="BFFA4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D191B"/>
    <w:multiLevelType w:val="hybridMultilevel"/>
    <w:tmpl w:val="A732C2E2"/>
    <w:lvl w:ilvl="0" w:tplc="ADE0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503A2"/>
    <w:multiLevelType w:val="hybridMultilevel"/>
    <w:tmpl w:val="0A1E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26642"/>
    <w:multiLevelType w:val="hybridMultilevel"/>
    <w:tmpl w:val="82684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33E88"/>
    <w:multiLevelType w:val="hybridMultilevel"/>
    <w:tmpl w:val="7412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E506B"/>
    <w:multiLevelType w:val="hybridMultilevel"/>
    <w:tmpl w:val="B4BAB62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E9C3E2C"/>
    <w:multiLevelType w:val="hybridMultilevel"/>
    <w:tmpl w:val="D052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97494"/>
    <w:multiLevelType w:val="hybridMultilevel"/>
    <w:tmpl w:val="4FF2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B7885"/>
    <w:multiLevelType w:val="hybridMultilevel"/>
    <w:tmpl w:val="9D54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85DB5"/>
    <w:multiLevelType w:val="hybridMultilevel"/>
    <w:tmpl w:val="EDF6AC62"/>
    <w:lvl w:ilvl="0" w:tplc="ADE0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428C4"/>
    <w:multiLevelType w:val="hybridMultilevel"/>
    <w:tmpl w:val="2B9E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E7E99"/>
    <w:multiLevelType w:val="hybridMultilevel"/>
    <w:tmpl w:val="0948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41200"/>
    <w:multiLevelType w:val="hybridMultilevel"/>
    <w:tmpl w:val="86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17"/>
  </w:num>
  <w:num w:numId="5">
    <w:abstractNumId w:val="10"/>
  </w:num>
  <w:num w:numId="6">
    <w:abstractNumId w:val="24"/>
  </w:num>
  <w:num w:numId="7">
    <w:abstractNumId w:val="20"/>
  </w:num>
  <w:num w:numId="8">
    <w:abstractNumId w:val="5"/>
  </w:num>
  <w:num w:numId="9">
    <w:abstractNumId w:val="4"/>
  </w:num>
  <w:num w:numId="10">
    <w:abstractNumId w:val="13"/>
  </w:num>
  <w:num w:numId="11">
    <w:abstractNumId w:val="1"/>
  </w:num>
  <w:num w:numId="12">
    <w:abstractNumId w:val="15"/>
  </w:num>
  <w:num w:numId="13">
    <w:abstractNumId w:val="14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31849B" w:themeColor="accent5" w:themeShade="BF"/>
        </w:rPr>
      </w:lvl>
    </w:lvlOverride>
  </w:num>
  <w:num w:numId="15">
    <w:abstractNumId w:val="27"/>
  </w:num>
  <w:num w:numId="16">
    <w:abstractNumId w:val="2"/>
  </w:num>
  <w:num w:numId="17">
    <w:abstractNumId w:val="19"/>
  </w:num>
  <w:num w:numId="18">
    <w:abstractNumId w:val="8"/>
  </w:num>
  <w:num w:numId="19">
    <w:abstractNumId w:val="22"/>
  </w:num>
  <w:num w:numId="20">
    <w:abstractNumId w:val="18"/>
  </w:num>
  <w:num w:numId="21">
    <w:abstractNumId w:val="21"/>
  </w:num>
  <w:num w:numId="22">
    <w:abstractNumId w:val="26"/>
  </w:num>
  <w:num w:numId="23">
    <w:abstractNumId w:val="6"/>
  </w:num>
  <w:num w:numId="24">
    <w:abstractNumId w:val="28"/>
  </w:num>
  <w:num w:numId="25">
    <w:abstractNumId w:val="11"/>
  </w:num>
  <w:num w:numId="26">
    <w:abstractNumId w:val="3"/>
  </w:num>
  <w:num w:numId="27">
    <w:abstractNumId w:val="12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48"/>
    <w:rsid w:val="000130FE"/>
    <w:rsid w:val="00015514"/>
    <w:rsid w:val="00027011"/>
    <w:rsid w:val="00032ACD"/>
    <w:rsid w:val="00034638"/>
    <w:rsid w:val="00046456"/>
    <w:rsid w:val="00060187"/>
    <w:rsid w:val="00070F9A"/>
    <w:rsid w:val="0007652D"/>
    <w:rsid w:val="00090B30"/>
    <w:rsid w:val="000E62B6"/>
    <w:rsid w:val="00100F27"/>
    <w:rsid w:val="0010153F"/>
    <w:rsid w:val="00105AD1"/>
    <w:rsid w:val="001123D8"/>
    <w:rsid w:val="00144AE8"/>
    <w:rsid w:val="001B0E91"/>
    <w:rsid w:val="001D0641"/>
    <w:rsid w:val="001D48BA"/>
    <w:rsid w:val="001D4B0A"/>
    <w:rsid w:val="001D6C64"/>
    <w:rsid w:val="001F3CC4"/>
    <w:rsid w:val="001F7197"/>
    <w:rsid w:val="00210EBB"/>
    <w:rsid w:val="00267F59"/>
    <w:rsid w:val="00282A62"/>
    <w:rsid w:val="002A39B6"/>
    <w:rsid w:val="002B1817"/>
    <w:rsid w:val="002B2BF5"/>
    <w:rsid w:val="002B7287"/>
    <w:rsid w:val="002D7F74"/>
    <w:rsid w:val="002E5576"/>
    <w:rsid w:val="002F0289"/>
    <w:rsid w:val="00315637"/>
    <w:rsid w:val="0034074B"/>
    <w:rsid w:val="00385819"/>
    <w:rsid w:val="00392BF8"/>
    <w:rsid w:val="003A2F69"/>
    <w:rsid w:val="003A4D98"/>
    <w:rsid w:val="003B0BD6"/>
    <w:rsid w:val="003B64A9"/>
    <w:rsid w:val="003C7478"/>
    <w:rsid w:val="003D6691"/>
    <w:rsid w:val="004001F3"/>
    <w:rsid w:val="00400398"/>
    <w:rsid w:val="00411F25"/>
    <w:rsid w:val="00420E14"/>
    <w:rsid w:val="004227A6"/>
    <w:rsid w:val="00423BF7"/>
    <w:rsid w:val="0043242F"/>
    <w:rsid w:val="004663B3"/>
    <w:rsid w:val="00466CFA"/>
    <w:rsid w:val="00497EC0"/>
    <w:rsid w:val="004A4AE3"/>
    <w:rsid w:val="004B2198"/>
    <w:rsid w:val="004D0CF5"/>
    <w:rsid w:val="0051382C"/>
    <w:rsid w:val="00520F59"/>
    <w:rsid w:val="00521785"/>
    <w:rsid w:val="00530CE6"/>
    <w:rsid w:val="0053372A"/>
    <w:rsid w:val="00534515"/>
    <w:rsid w:val="00535F31"/>
    <w:rsid w:val="00550117"/>
    <w:rsid w:val="00552A8D"/>
    <w:rsid w:val="00556283"/>
    <w:rsid w:val="005846C5"/>
    <w:rsid w:val="005955D8"/>
    <w:rsid w:val="005B275E"/>
    <w:rsid w:val="006036E4"/>
    <w:rsid w:val="00603F6C"/>
    <w:rsid w:val="00615AB2"/>
    <w:rsid w:val="00625D2D"/>
    <w:rsid w:val="00627C3F"/>
    <w:rsid w:val="00643C39"/>
    <w:rsid w:val="00664776"/>
    <w:rsid w:val="0066610E"/>
    <w:rsid w:val="006712AC"/>
    <w:rsid w:val="006738B8"/>
    <w:rsid w:val="0069577C"/>
    <w:rsid w:val="006A565D"/>
    <w:rsid w:val="006B02B5"/>
    <w:rsid w:val="006D0162"/>
    <w:rsid w:val="006E4848"/>
    <w:rsid w:val="006F112A"/>
    <w:rsid w:val="006F6983"/>
    <w:rsid w:val="00701645"/>
    <w:rsid w:val="00720501"/>
    <w:rsid w:val="0073501E"/>
    <w:rsid w:val="00741590"/>
    <w:rsid w:val="00744719"/>
    <w:rsid w:val="007470D6"/>
    <w:rsid w:val="00752C8D"/>
    <w:rsid w:val="00777897"/>
    <w:rsid w:val="007E4DEC"/>
    <w:rsid w:val="007F061E"/>
    <w:rsid w:val="0080165C"/>
    <w:rsid w:val="00835A5E"/>
    <w:rsid w:val="00842FA6"/>
    <w:rsid w:val="00855F1E"/>
    <w:rsid w:val="008618C6"/>
    <w:rsid w:val="00881C1E"/>
    <w:rsid w:val="0089028F"/>
    <w:rsid w:val="008B731C"/>
    <w:rsid w:val="008C2057"/>
    <w:rsid w:val="008D4818"/>
    <w:rsid w:val="008F6A9A"/>
    <w:rsid w:val="00936062"/>
    <w:rsid w:val="00957915"/>
    <w:rsid w:val="009615FD"/>
    <w:rsid w:val="0097326B"/>
    <w:rsid w:val="00974E0C"/>
    <w:rsid w:val="009A533F"/>
    <w:rsid w:val="009A64A0"/>
    <w:rsid w:val="009B273F"/>
    <w:rsid w:val="009D473F"/>
    <w:rsid w:val="009E5625"/>
    <w:rsid w:val="00A07717"/>
    <w:rsid w:val="00A125C9"/>
    <w:rsid w:val="00A16115"/>
    <w:rsid w:val="00A25B58"/>
    <w:rsid w:val="00A26A99"/>
    <w:rsid w:val="00A35F55"/>
    <w:rsid w:val="00A507FA"/>
    <w:rsid w:val="00A63EEA"/>
    <w:rsid w:val="00A72AE3"/>
    <w:rsid w:val="00AA6349"/>
    <w:rsid w:val="00AA6679"/>
    <w:rsid w:val="00AD1CAA"/>
    <w:rsid w:val="00B009DE"/>
    <w:rsid w:val="00B309EB"/>
    <w:rsid w:val="00B3656F"/>
    <w:rsid w:val="00B505E2"/>
    <w:rsid w:val="00B57E06"/>
    <w:rsid w:val="00B6292C"/>
    <w:rsid w:val="00B83EFA"/>
    <w:rsid w:val="00BB159C"/>
    <w:rsid w:val="00BD2EE6"/>
    <w:rsid w:val="00BD42CC"/>
    <w:rsid w:val="00BE70CE"/>
    <w:rsid w:val="00BF0E98"/>
    <w:rsid w:val="00C15283"/>
    <w:rsid w:val="00C20E28"/>
    <w:rsid w:val="00C22148"/>
    <w:rsid w:val="00C34F90"/>
    <w:rsid w:val="00C43357"/>
    <w:rsid w:val="00C44158"/>
    <w:rsid w:val="00C44D83"/>
    <w:rsid w:val="00C62E96"/>
    <w:rsid w:val="00C63D16"/>
    <w:rsid w:val="00C82878"/>
    <w:rsid w:val="00C842D9"/>
    <w:rsid w:val="00C92790"/>
    <w:rsid w:val="00CA15B2"/>
    <w:rsid w:val="00CA540F"/>
    <w:rsid w:val="00CB28E0"/>
    <w:rsid w:val="00CC6C44"/>
    <w:rsid w:val="00CD17E2"/>
    <w:rsid w:val="00CD30DB"/>
    <w:rsid w:val="00CD3BF2"/>
    <w:rsid w:val="00CE27D4"/>
    <w:rsid w:val="00D05DB0"/>
    <w:rsid w:val="00D27872"/>
    <w:rsid w:val="00D27966"/>
    <w:rsid w:val="00D35001"/>
    <w:rsid w:val="00D52B7F"/>
    <w:rsid w:val="00D77DA9"/>
    <w:rsid w:val="00D90281"/>
    <w:rsid w:val="00D9702E"/>
    <w:rsid w:val="00DA1DF4"/>
    <w:rsid w:val="00DA3094"/>
    <w:rsid w:val="00DB69EB"/>
    <w:rsid w:val="00DE347A"/>
    <w:rsid w:val="00DF2219"/>
    <w:rsid w:val="00E2191E"/>
    <w:rsid w:val="00E44831"/>
    <w:rsid w:val="00E47FFE"/>
    <w:rsid w:val="00E52AFF"/>
    <w:rsid w:val="00E903BF"/>
    <w:rsid w:val="00E9062C"/>
    <w:rsid w:val="00EA39A4"/>
    <w:rsid w:val="00EB75B2"/>
    <w:rsid w:val="00EC3FDE"/>
    <w:rsid w:val="00ED0BCD"/>
    <w:rsid w:val="00EE347E"/>
    <w:rsid w:val="00EE7B09"/>
    <w:rsid w:val="00EE7F03"/>
    <w:rsid w:val="00F354EF"/>
    <w:rsid w:val="00F87BF2"/>
    <w:rsid w:val="00FA32CC"/>
    <w:rsid w:val="00FA4D7C"/>
    <w:rsid w:val="00FB1E4D"/>
    <w:rsid w:val="00FB2CC6"/>
    <w:rsid w:val="00FC3A7F"/>
    <w:rsid w:val="00FC42BA"/>
    <w:rsid w:val="00FD4614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E073C0-C6A5-4C70-9201-E8C89B5D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FF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6E48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E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4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645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B009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0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09D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09DE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rsid w:val="002B7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28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B7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2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9D9CD20E7D4183972A628804F4B2" ma:contentTypeVersion="1" ma:contentTypeDescription="Create a new document." ma:contentTypeScope="" ma:versionID="bc656ee5d9c1c6282b1776fe16e43b21">
  <xsd:schema xmlns:xsd="http://www.w3.org/2001/XMLSchema" xmlns:xs="http://www.w3.org/2001/XMLSchema" xmlns:p="http://schemas.microsoft.com/office/2006/metadata/properties" xmlns:ns2="79aee289-92f6-4728-8310-4467f05a3ce6" targetNamespace="http://schemas.microsoft.com/office/2006/metadata/properties" ma:root="true" ma:fieldsID="22e0d7571f67686a944e978c9cf46f44" ns2:_="">
    <xsd:import namespace="79aee289-92f6-4728-8310-4467f05a3c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ee289-92f6-4728-8310-4467f05a3c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aee289-92f6-4728-8310-4467f05a3ce6">CCNKJ5ZQ4XP7-77-362</_dlc_DocId>
    <_dlc_DocIdUrl xmlns="79aee289-92f6-4728-8310-4467f05a3ce6">
      <Url>http://sharepoint/SLT/_layouts/DocIdRedir.aspx?ID=CCNKJ5ZQ4XP7-77-362</Url>
      <Description>CCNKJ5ZQ4XP7-77-362</Description>
    </_dlc_DocIdUrl>
  </documentManagement>
</p:properties>
</file>

<file path=customXml/itemProps1.xml><?xml version="1.0" encoding="utf-8"?>
<ds:datastoreItem xmlns:ds="http://schemas.openxmlformats.org/officeDocument/2006/customXml" ds:itemID="{C86EC613-8876-47DB-B6F1-BEC32C9B9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ee289-92f6-4728-8310-4467f05a3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C4015-3B1A-4658-9ACF-21233DD3E1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CAD698-47E9-40A0-B21B-8C550625F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CA04F-A071-49B0-820E-12BA89ED9BB6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79aee289-92f6-4728-8310-4467f05a3ce6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4264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Vice-Principal</vt:lpstr>
    </vt:vector>
  </TitlesOfParts>
  <Company>Stantonbury Campus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Vice-Principal</dc:title>
  <dc:creator>ICT Services</dc:creator>
  <cp:lastModifiedBy>Louise Egerton</cp:lastModifiedBy>
  <cp:revision>2</cp:revision>
  <cp:lastPrinted>2017-04-18T08:05:00Z</cp:lastPrinted>
  <dcterms:created xsi:type="dcterms:W3CDTF">2018-02-08T12:09:00Z</dcterms:created>
  <dcterms:modified xsi:type="dcterms:W3CDTF">2018-02-08T12:09:00Z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0x0101008E5D9D9CD20E7D4183972A628804F4B2</vt:lpwstr>
  </property>
  <property fmtid="{D5CDD505-2E9C-101B-9397-08002B2CF9AE}" pid="3" name="_dlc_DocIdItemGuid">
    <vt:lpwstr>c8f9d9db-ba50-4216-ab36-807354d02c14</vt:lpwstr>
  </property>
</Properties>
</file>