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5247DA" w:rsidRPr="001E22DB">
        <w:rPr>
          <w:rFonts w:cs="Arial"/>
        </w:rPr>
        <w:t>Executive Assistant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200E6">
        <w:t>Harmonised Salary Scale (SP</w:t>
      </w:r>
      <w:bookmarkStart w:id="0" w:name="_GoBack"/>
      <w:bookmarkEnd w:id="0"/>
      <w:r w:rsidR="009200E6">
        <w:t>21 - 26</w:t>
      </w:r>
      <w:r w:rsidR="005247DA" w:rsidRPr="001E22DB">
        <w:t>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5247DA" w:rsidRPr="001E22DB">
        <w:rPr>
          <w:rFonts w:cs="Arial"/>
        </w:rPr>
        <w:t>Executive Support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5247DA" w:rsidRPr="001E22DB">
        <w:rPr>
          <w:rFonts w:cstheme="minorHAnsi"/>
        </w:rPr>
        <w:t>Executive Assistant to the Principal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5247DA" w:rsidRPr="005247DA" w:rsidRDefault="00473E78" w:rsidP="005247DA">
      <w:pPr>
        <w:pStyle w:val="BodyTextIndent"/>
        <w:ind w:left="3544" w:hanging="3544"/>
        <w:rPr>
          <w:rFonts w:cs="Arial"/>
          <w:lang w:eastAsia="en-GB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5247DA" w:rsidRPr="005247DA">
        <w:rPr>
          <w:rFonts w:cs="Arial"/>
          <w:lang w:eastAsia="en-GB"/>
        </w:rPr>
        <w:t>Direct, confidential administrative support to a designated member of the Senior Management Team and to support the college’s vision to become and sustain outstanding.</w:t>
      </w:r>
    </w:p>
    <w:p w:rsidR="005247DA" w:rsidRPr="005247DA" w:rsidRDefault="005247DA" w:rsidP="005247DA">
      <w:pPr>
        <w:ind w:left="3600" w:hanging="3360"/>
        <w:rPr>
          <w:rFonts w:cs="Arial"/>
          <w:lang w:eastAsia="en-GB"/>
        </w:rPr>
      </w:pPr>
    </w:p>
    <w:p w:rsidR="005247DA" w:rsidRPr="005247DA" w:rsidRDefault="005247DA" w:rsidP="005247DA">
      <w:pPr>
        <w:ind w:left="3544"/>
        <w:rPr>
          <w:rFonts w:eastAsiaTheme="minorEastAsia" w:cs="Arial"/>
          <w:lang w:eastAsia="en-GB"/>
        </w:rPr>
      </w:pPr>
      <w:proofErr w:type="gramStart"/>
      <w:r w:rsidRPr="005247DA">
        <w:rPr>
          <w:rFonts w:eastAsiaTheme="minorEastAsia" w:cs="Arial"/>
          <w:lang w:eastAsia="en-GB"/>
        </w:rPr>
        <w:t>At all times carrying out the duties and responsibilities of the post in compliance with the College’s Equal Opportunities and Health and Safety legislation.</w:t>
      </w:r>
      <w:proofErr w:type="gramEnd"/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473E78" w:rsidRPr="005247DA" w:rsidRDefault="00473E78" w:rsidP="00473E78">
      <w:pPr>
        <w:spacing w:line="276" w:lineRule="auto"/>
        <w:ind w:left="2880"/>
        <w:rPr>
          <w:rFonts w:cs="Arial"/>
        </w:rPr>
      </w:pPr>
    </w:p>
    <w:p w:rsidR="005247DA" w:rsidRPr="005247DA" w:rsidRDefault="005247DA" w:rsidP="005247DA">
      <w:pPr>
        <w:pStyle w:val="ListParagraph"/>
        <w:numPr>
          <w:ilvl w:val="0"/>
          <w:numId w:val="6"/>
        </w:numPr>
        <w:spacing w:after="0" w:line="240" w:lineRule="auto"/>
        <w:ind w:right="130"/>
        <w:rPr>
          <w:rFonts w:ascii="Arial" w:hAnsi="Arial" w:cs="Arial"/>
        </w:rPr>
      </w:pPr>
      <w:r w:rsidRPr="005247DA">
        <w:rPr>
          <w:rFonts w:ascii="Arial" w:hAnsi="Arial" w:cs="Arial"/>
        </w:rPr>
        <w:t>Provide a comprehensive, efficient and high level Executive Assistant service to a designated member of the Senior Management Team.</w:t>
      </w:r>
    </w:p>
    <w:p w:rsidR="005247DA" w:rsidRPr="005247DA" w:rsidRDefault="005247DA" w:rsidP="005247DA">
      <w:pPr>
        <w:pStyle w:val="ListParagraph"/>
        <w:spacing w:after="0" w:line="240" w:lineRule="auto"/>
        <w:ind w:left="360" w:right="130"/>
        <w:rPr>
          <w:rFonts w:ascii="Arial" w:hAnsi="Arial" w:cs="Arial"/>
        </w:rPr>
      </w:pPr>
    </w:p>
    <w:p w:rsidR="005247DA" w:rsidRPr="005247DA" w:rsidRDefault="005247DA" w:rsidP="005247DA">
      <w:pPr>
        <w:pStyle w:val="ListParagraph"/>
        <w:numPr>
          <w:ilvl w:val="0"/>
          <w:numId w:val="6"/>
        </w:numPr>
        <w:spacing w:after="0" w:line="240" w:lineRule="auto"/>
        <w:ind w:right="130"/>
        <w:rPr>
          <w:rFonts w:ascii="Arial" w:hAnsi="Arial" w:cs="Arial"/>
        </w:rPr>
      </w:pPr>
      <w:r w:rsidRPr="005247DA">
        <w:rPr>
          <w:rFonts w:ascii="Arial" w:hAnsi="Arial" w:cs="Arial"/>
        </w:rPr>
        <w:t xml:space="preserve">Provide an efficient, professional and welcoming service to external visitors and stakeholders, students, staff and colleagues. </w:t>
      </w:r>
    </w:p>
    <w:p w:rsidR="005247DA" w:rsidRPr="005247DA" w:rsidRDefault="005247DA" w:rsidP="005247DA">
      <w:pPr>
        <w:pStyle w:val="ListParagraph"/>
        <w:spacing w:after="0" w:line="240" w:lineRule="auto"/>
        <w:ind w:left="360" w:right="130"/>
        <w:rPr>
          <w:rFonts w:ascii="Arial" w:hAnsi="Arial" w:cs="Arial"/>
        </w:rPr>
      </w:pPr>
    </w:p>
    <w:p w:rsidR="005247DA" w:rsidRPr="005247DA" w:rsidRDefault="005247DA" w:rsidP="005247DA">
      <w:pPr>
        <w:pStyle w:val="ListParagraph"/>
        <w:numPr>
          <w:ilvl w:val="0"/>
          <w:numId w:val="6"/>
        </w:numPr>
        <w:spacing w:after="0" w:line="240" w:lineRule="auto"/>
        <w:ind w:right="130"/>
        <w:rPr>
          <w:rFonts w:ascii="Arial" w:hAnsi="Arial" w:cs="Arial"/>
        </w:rPr>
      </w:pPr>
      <w:r w:rsidRPr="005247DA">
        <w:rPr>
          <w:rFonts w:ascii="Arial" w:hAnsi="Arial" w:cs="Arial"/>
        </w:rPr>
        <w:t>Support colleagues in the Executive Support office.</w:t>
      </w:r>
    </w:p>
    <w:p w:rsidR="005247DA" w:rsidRPr="005247DA" w:rsidRDefault="005247DA" w:rsidP="005247DA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:rsidR="005247DA" w:rsidRPr="005247DA" w:rsidRDefault="005247DA" w:rsidP="005247D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247DA">
        <w:rPr>
          <w:rFonts w:ascii="Arial" w:hAnsi="Arial" w:cs="Arial"/>
        </w:rPr>
        <w:t>Strive to provide consistently outstanding service.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5247DA" w:rsidRPr="005247DA" w:rsidRDefault="005247DA" w:rsidP="005247D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 w:rsidRPr="005247DA">
        <w:rPr>
          <w:rFonts w:cs="Arial"/>
          <w:spacing w:val="-3"/>
        </w:rPr>
        <w:t>Undertake a range of duties in support of the designated senior manager.</w:t>
      </w:r>
    </w:p>
    <w:p w:rsidR="005247DA" w:rsidRPr="005247DA" w:rsidRDefault="005247DA" w:rsidP="005247D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</w:p>
    <w:p w:rsidR="005247DA" w:rsidRPr="005247DA" w:rsidRDefault="005247DA" w:rsidP="005247DA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spacing w:val="-3"/>
        </w:rPr>
      </w:pPr>
      <w:r w:rsidRPr="005247DA">
        <w:rPr>
          <w:rFonts w:ascii="Arial" w:hAnsi="Arial" w:cs="Arial"/>
          <w:spacing w:val="-3"/>
        </w:rPr>
        <w:t>Deal with incoming and outgoing communications, prioritising and redirecting as necessary and draft responses on behalf of the designated senior manager.</w:t>
      </w:r>
    </w:p>
    <w:p w:rsidR="005247DA" w:rsidRPr="005247DA" w:rsidRDefault="005247DA" w:rsidP="005247D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pacing w:val="-3"/>
        </w:rPr>
      </w:pPr>
    </w:p>
    <w:p w:rsidR="005247DA" w:rsidRPr="005247DA" w:rsidRDefault="005247DA" w:rsidP="005247D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 w:rsidRPr="005247DA">
        <w:rPr>
          <w:rFonts w:cs="Arial"/>
        </w:rPr>
        <w:t>Provide full diary management for the designated senior manager, including scheduling of meetings</w:t>
      </w:r>
      <w:r w:rsidRPr="005247DA">
        <w:rPr>
          <w:rFonts w:cs="Arial"/>
          <w:spacing w:val="-3"/>
        </w:rPr>
        <w:t xml:space="preserve"> and planning time to ensure the most effective use of their day.</w:t>
      </w:r>
    </w:p>
    <w:p w:rsidR="005247DA" w:rsidRPr="00CC0018" w:rsidRDefault="005247DA" w:rsidP="00CC0018">
      <w:pPr>
        <w:rPr>
          <w:rFonts w:cs="Arial"/>
          <w:spacing w:val="-3"/>
        </w:rPr>
      </w:pPr>
    </w:p>
    <w:p w:rsidR="005247DA" w:rsidRPr="005247DA" w:rsidRDefault="005247DA" w:rsidP="005247DA">
      <w:pPr>
        <w:pStyle w:val="ListParagraph"/>
        <w:numPr>
          <w:ilvl w:val="0"/>
          <w:numId w:val="12"/>
        </w:numPr>
        <w:spacing w:line="240" w:lineRule="auto"/>
        <w:ind w:left="357" w:right="130"/>
        <w:contextualSpacing/>
        <w:rPr>
          <w:rFonts w:ascii="Arial" w:hAnsi="Arial" w:cs="Arial"/>
        </w:rPr>
      </w:pPr>
      <w:r w:rsidRPr="005247DA">
        <w:rPr>
          <w:rFonts w:ascii="Arial" w:hAnsi="Arial" w:cs="Arial"/>
        </w:rPr>
        <w:t>Support the designated senior manager with regular and ad hoc projects in relation to their area(s) of responsibility, taking an active part in the work.</w:t>
      </w:r>
    </w:p>
    <w:p w:rsidR="005247DA" w:rsidRPr="005247DA" w:rsidRDefault="005247DA" w:rsidP="005247DA">
      <w:pPr>
        <w:pStyle w:val="ListParagraph"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pacing w:val="-3"/>
        </w:rPr>
      </w:pPr>
    </w:p>
    <w:p w:rsidR="005247DA" w:rsidRPr="005247DA" w:rsidRDefault="005247DA" w:rsidP="005247DA">
      <w:pPr>
        <w:pStyle w:val="ListParagraph"/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spacing w:val="-3"/>
        </w:rPr>
      </w:pPr>
      <w:r w:rsidRPr="005247DA">
        <w:rPr>
          <w:rFonts w:ascii="Arial" w:hAnsi="Arial" w:cs="Arial"/>
          <w:spacing w:val="-3"/>
        </w:rPr>
        <w:t>Undertake research and information gathering on behalf of the designated senior manager to support with preparation of reports and presentations.</w:t>
      </w:r>
    </w:p>
    <w:p w:rsidR="005247DA" w:rsidRPr="005247DA" w:rsidRDefault="005247DA" w:rsidP="005247D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pacing w:val="-3"/>
        </w:rPr>
      </w:pPr>
    </w:p>
    <w:p w:rsidR="005247DA" w:rsidRPr="005247DA" w:rsidRDefault="005247DA" w:rsidP="005247D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 w:rsidRPr="005247DA">
        <w:rPr>
          <w:rFonts w:cs="Arial"/>
          <w:spacing w:val="-3"/>
        </w:rPr>
        <w:lastRenderedPageBreak/>
        <w:t>Arrange and attend meetings.  Prepare agendas, obtain and circulate reports and presentations and take minutes, when/where requested.</w:t>
      </w:r>
    </w:p>
    <w:p w:rsidR="005247DA" w:rsidRPr="005247DA" w:rsidRDefault="005247DA" w:rsidP="005247DA">
      <w:pPr>
        <w:pStyle w:val="CM9"/>
        <w:ind w:left="357" w:right="130"/>
        <w:rPr>
          <w:rFonts w:ascii="Arial" w:hAnsi="Arial" w:cs="Arial"/>
          <w:sz w:val="22"/>
          <w:szCs w:val="22"/>
        </w:rPr>
      </w:pPr>
    </w:p>
    <w:p w:rsidR="005247DA" w:rsidRPr="005247DA" w:rsidRDefault="005247DA" w:rsidP="005247DA">
      <w:pPr>
        <w:pStyle w:val="CM9"/>
        <w:numPr>
          <w:ilvl w:val="0"/>
          <w:numId w:val="12"/>
        </w:numPr>
        <w:ind w:left="357" w:right="130" w:hanging="357"/>
        <w:rPr>
          <w:rFonts w:ascii="Arial" w:hAnsi="Arial" w:cs="Arial"/>
          <w:sz w:val="22"/>
          <w:szCs w:val="22"/>
        </w:rPr>
      </w:pPr>
      <w:r w:rsidRPr="005247DA">
        <w:rPr>
          <w:rFonts w:ascii="Arial" w:hAnsi="Arial" w:cs="Arial"/>
          <w:sz w:val="22"/>
          <w:szCs w:val="22"/>
        </w:rPr>
        <w:t xml:space="preserve">Produce letters/templates/spreadsheets/documentation, as required. </w:t>
      </w:r>
    </w:p>
    <w:p w:rsidR="005247DA" w:rsidRPr="005247DA" w:rsidRDefault="005247DA" w:rsidP="005247DA">
      <w:pPr>
        <w:rPr>
          <w:rFonts w:cs="Arial"/>
        </w:rPr>
      </w:pPr>
    </w:p>
    <w:p w:rsidR="005247DA" w:rsidRPr="005247DA" w:rsidRDefault="005247DA" w:rsidP="005247DA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</w:rPr>
      </w:pPr>
      <w:r w:rsidRPr="005247DA">
        <w:rPr>
          <w:rFonts w:ascii="Arial" w:hAnsi="Arial" w:cs="Arial"/>
        </w:rPr>
        <w:t>Organise and plan events, including sourcing venues and arranging catering.</w:t>
      </w:r>
    </w:p>
    <w:p w:rsidR="005247DA" w:rsidRPr="005247DA" w:rsidRDefault="005247DA" w:rsidP="005247DA">
      <w:pPr>
        <w:pStyle w:val="ListParagraph"/>
        <w:spacing w:after="0" w:line="240" w:lineRule="auto"/>
        <w:rPr>
          <w:rFonts w:ascii="Arial" w:hAnsi="Arial" w:cs="Arial"/>
        </w:rPr>
      </w:pPr>
    </w:p>
    <w:p w:rsidR="005247DA" w:rsidRPr="005247DA" w:rsidRDefault="005247DA" w:rsidP="005247D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 w:rsidRPr="005247DA">
        <w:rPr>
          <w:rFonts w:cs="Arial"/>
          <w:spacing w:val="-3"/>
        </w:rPr>
        <w:t>Maintain filing systems (both electronic and paper).</w:t>
      </w:r>
    </w:p>
    <w:p w:rsidR="005247DA" w:rsidRPr="005247DA" w:rsidRDefault="005247DA" w:rsidP="005247D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pacing w:val="-3"/>
        </w:rPr>
      </w:pPr>
    </w:p>
    <w:p w:rsidR="005247DA" w:rsidRPr="005247DA" w:rsidRDefault="005247DA" w:rsidP="005247DA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</w:rPr>
      </w:pPr>
      <w:r w:rsidRPr="005247DA">
        <w:rPr>
          <w:rFonts w:cs="Arial"/>
          <w:spacing w:val="-3"/>
        </w:rPr>
        <w:t>Filter telephone calls and respond to telephone enquiries on behalf of the designated senior manager and the other members of the Senior Management Team.</w:t>
      </w:r>
    </w:p>
    <w:p w:rsidR="005247DA" w:rsidRPr="005247DA" w:rsidRDefault="005247DA" w:rsidP="005247DA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pacing w:val="-3"/>
        </w:rPr>
      </w:pPr>
    </w:p>
    <w:p w:rsidR="005247DA" w:rsidRPr="005247DA" w:rsidRDefault="005247DA" w:rsidP="005247DA">
      <w:pPr>
        <w:pStyle w:val="CM9"/>
        <w:numPr>
          <w:ilvl w:val="0"/>
          <w:numId w:val="12"/>
        </w:numPr>
        <w:ind w:left="357" w:right="130" w:hanging="357"/>
        <w:rPr>
          <w:rFonts w:ascii="Arial" w:hAnsi="Arial" w:cs="Arial"/>
          <w:sz w:val="22"/>
          <w:szCs w:val="22"/>
        </w:rPr>
      </w:pPr>
      <w:r w:rsidRPr="005247DA">
        <w:rPr>
          <w:rFonts w:ascii="Arial" w:hAnsi="Arial" w:cs="Arial"/>
          <w:sz w:val="22"/>
          <w:szCs w:val="22"/>
        </w:rPr>
        <w:t>Co-ordinate travel and accommodation arrangements, as required.</w:t>
      </w:r>
    </w:p>
    <w:p w:rsidR="005247DA" w:rsidRPr="005247DA" w:rsidRDefault="005247DA" w:rsidP="005247DA">
      <w:pPr>
        <w:ind w:left="360"/>
        <w:rPr>
          <w:rFonts w:cs="Arial"/>
        </w:rPr>
      </w:pPr>
    </w:p>
    <w:p w:rsidR="005247DA" w:rsidRDefault="005247DA" w:rsidP="00CC0018">
      <w:pPr>
        <w:numPr>
          <w:ilvl w:val="0"/>
          <w:numId w:val="12"/>
        </w:numPr>
        <w:rPr>
          <w:rFonts w:cs="Arial"/>
        </w:rPr>
      </w:pPr>
      <w:r w:rsidRPr="005247DA">
        <w:rPr>
          <w:rFonts w:cs="Arial"/>
        </w:rPr>
        <w:t>Receive and extend hospitality to visitors on behalf of members of the Senior Management Team.</w:t>
      </w:r>
    </w:p>
    <w:p w:rsidR="00CC0018" w:rsidRPr="00CC0018" w:rsidRDefault="00CC0018" w:rsidP="00CC0018">
      <w:pPr>
        <w:rPr>
          <w:rFonts w:cs="Arial"/>
        </w:rPr>
      </w:pPr>
    </w:p>
    <w:p w:rsidR="005247DA" w:rsidRPr="005247DA" w:rsidRDefault="005247DA" w:rsidP="005247DA">
      <w:pPr>
        <w:pStyle w:val="ListParagraph"/>
        <w:keepLines/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</w:rPr>
      </w:pPr>
      <w:r w:rsidRPr="005247DA">
        <w:rPr>
          <w:rFonts w:ascii="Arial" w:hAnsi="Arial" w:cs="Arial"/>
          <w:spacing w:val="-3"/>
        </w:rPr>
        <w:t xml:space="preserve">Handle confidential information sensitively and with discretion. </w:t>
      </w:r>
    </w:p>
    <w:p w:rsidR="005247DA" w:rsidRPr="00CC0018" w:rsidRDefault="005247DA" w:rsidP="00CC0018">
      <w:pPr>
        <w:rPr>
          <w:rFonts w:cs="Arial"/>
        </w:rPr>
      </w:pPr>
    </w:p>
    <w:p w:rsidR="005247DA" w:rsidRDefault="005247DA" w:rsidP="00CC0018">
      <w:pPr>
        <w:pStyle w:val="ListParagraph"/>
        <w:keepLines/>
        <w:numPr>
          <w:ilvl w:val="0"/>
          <w:numId w:val="12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</w:rPr>
      </w:pPr>
      <w:r w:rsidRPr="005247DA">
        <w:rPr>
          <w:rFonts w:ascii="Arial" w:hAnsi="Arial" w:cs="Arial"/>
        </w:rPr>
        <w:t>Work with other members of the Executive Support office to continuously improve processes and ways of working.</w:t>
      </w:r>
    </w:p>
    <w:p w:rsidR="00CC0018" w:rsidRPr="00CC0018" w:rsidRDefault="00CC0018" w:rsidP="00CC0018">
      <w:pPr>
        <w:keepLines/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contextualSpacing/>
        <w:textAlignment w:val="baseline"/>
        <w:rPr>
          <w:rFonts w:cs="Arial"/>
        </w:rPr>
      </w:pPr>
    </w:p>
    <w:p w:rsidR="005247DA" w:rsidRPr="005247DA" w:rsidRDefault="005247DA" w:rsidP="005247DA">
      <w:pPr>
        <w:pStyle w:val="ListParagraph"/>
        <w:keepLines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</w:rPr>
      </w:pPr>
      <w:r w:rsidRPr="005247DA">
        <w:rPr>
          <w:rFonts w:ascii="Arial" w:hAnsi="Arial" w:cs="Arial"/>
          <w:spacing w:val="-3"/>
        </w:rPr>
        <w:t>Deputise for the Executive Assistant to the Principal during periods of annual leave and sickness on a rota basis with other members of the Executive Support team.</w:t>
      </w:r>
    </w:p>
    <w:p w:rsidR="005247DA" w:rsidRPr="00CC0018" w:rsidRDefault="005247DA" w:rsidP="00CC0018">
      <w:pPr>
        <w:rPr>
          <w:rFonts w:cs="Arial"/>
          <w:spacing w:val="-3"/>
        </w:rPr>
      </w:pPr>
    </w:p>
    <w:p w:rsidR="005247DA" w:rsidRPr="005247DA" w:rsidRDefault="005247DA" w:rsidP="005247DA">
      <w:pPr>
        <w:pStyle w:val="ListParagraph"/>
        <w:keepLines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</w:rPr>
      </w:pPr>
      <w:r w:rsidRPr="005247DA">
        <w:rPr>
          <w:rFonts w:ascii="Arial" w:hAnsi="Arial" w:cs="Arial"/>
          <w:spacing w:val="-3"/>
        </w:rPr>
        <w:t>Provide cover for other Executive Assistants during periods of annual leave, sickness and where high workload volumes have been identified.</w:t>
      </w:r>
    </w:p>
    <w:p w:rsidR="005247DA" w:rsidRPr="005247DA" w:rsidRDefault="005247DA" w:rsidP="005247DA">
      <w:pPr>
        <w:keepLines/>
        <w:tabs>
          <w:tab w:val="left" w:pos="-720"/>
        </w:tabs>
        <w:suppressAutoHyphens/>
        <w:contextualSpacing/>
        <w:rPr>
          <w:rFonts w:cs="Arial"/>
        </w:rPr>
      </w:pPr>
    </w:p>
    <w:p w:rsidR="005247DA" w:rsidRPr="005247DA" w:rsidRDefault="005247DA" w:rsidP="005247DA">
      <w:pPr>
        <w:pStyle w:val="ListParagraph"/>
        <w:keepLines/>
        <w:numPr>
          <w:ilvl w:val="0"/>
          <w:numId w:val="13"/>
        </w:numPr>
        <w:tabs>
          <w:tab w:val="left" w:pos="-720"/>
        </w:tabs>
        <w:suppressAutoHyphens/>
        <w:spacing w:after="120" w:line="240" w:lineRule="auto"/>
        <w:rPr>
          <w:rFonts w:ascii="Arial" w:hAnsi="Arial" w:cs="Arial"/>
        </w:rPr>
      </w:pPr>
      <w:r w:rsidRPr="005247DA">
        <w:rPr>
          <w:rFonts w:ascii="Arial" w:hAnsi="Arial" w:cs="Arial"/>
        </w:rPr>
        <w:t>Work in a flexible manner to respond to changes in demands to workload and in order to meet tight deadlines.</w:t>
      </w:r>
    </w:p>
    <w:p w:rsidR="00CC0018" w:rsidRDefault="005247DA" w:rsidP="00CC0018">
      <w:pPr>
        <w:pStyle w:val="ListParagraph"/>
        <w:keepLines/>
        <w:numPr>
          <w:ilvl w:val="0"/>
          <w:numId w:val="13"/>
        </w:numPr>
        <w:tabs>
          <w:tab w:val="left" w:pos="-720"/>
        </w:tabs>
        <w:suppressAutoHyphens/>
        <w:spacing w:after="120" w:line="240" w:lineRule="auto"/>
        <w:ind w:left="440" w:hanging="440"/>
        <w:rPr>
          <w:rFonts w:ascii="Arial" w:hAnsi="Arial" w:cs="Arial"/>
        </w:rPr>
      </w:pPr>
      <w:r w:rsidRPr="005247DA">
        <w:rPr>
          <w:rFonts w:ascii="Arial" w:hAnsi="Arial" w:cs="Arial"/>
        </w:rPr>
        <w:t>Undertake Continuous Professional Development relevant to the post and participate in appropriate staff development activities as required including the Professional Development Review.</w:t>
      </w:r>
    </w:p>
    <w:p w:rsidR="00CC0018" w:rsidRPr="00CC0018" w:rsidRDefault="00CC0018" w:rsidP="00CC0018">
      <w:pPr>
        <w:pStyle w:val="ListParagraph"/>
        <w:keepLines/>
        <w:tabs>
          <w:tab w:val="left" w:pos="-720"/>
        </w:tabs>
        <w:suppressAutoHyphens/>
        <w:spacing w:after="120" w:line="240" w:lineRule="auto"/>
        <w:ind w:left="440"/>
        <w:rPr>
          <w:rFonts w:ascii="Arial" w:hAnsi="Arial" w:cs="Arial"/>
        </w:rPr>
      </w:pP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21427C" w:rsidRDefault="00586916" w:rsidP="00CA02FF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21427C" w:rsidTr="009B7514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5247DA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Executive Assistant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5247DA" w:rsidP="00CA02F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Executive Support</w:t>
            </w:r>
          </w:p>
        </w:tc>
      </w:tr>
    </w:tbl>
    <w:p w:rsidR="00586916" w:rsidRPr="0021427C" w:rsidRDefault="00586916" w:rsidP="00CA02FF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21427C" w:rsidTr="009B7514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21427C" w:rsidRDefault="00586916" w:rsidP="00CA02FF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586916" w:rsidRPr="0021427C" w:rsidTr="009B7514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21427C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5247DA" w:rsidRPr="0021427C" w:rsidTr="002117B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0D7557" w:rsidRDefault="005247DA" w:rsidP="00F81695">
            <w:r w:rsidRPr="000D7557">
              <w:t xml:space="preserve">Level </w:t>
            </w:r>
            <w:r>
              <w:t>3 qualification (or equivalent) or extensive, relevant work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</w:t>
            </w:r>
          </w:p>
        </w:tc>
      </w:tr>
      <w:tr w:rsidR="005247DA" w:rsidRPr="0021427C" w:rsidTr="002117B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0D7557" w:rsidRDefault="005247DA" w:rsidP="00F81695">
            <w:r>
              <w:t>GCSE A-C</w:t>
            </w:r>
            <w:r w:rsidRPr="000D7557">
              <w:t xml:space="preserve"> in English</w:t>
            </w:r>
            <w:r>
              <w:t xml:space="preserve"> and m</w:t>
            </w:r>
            <w:r w:rsidRPr="000D7557">
              <w:t>aths</w:t>
            </w:r>
            <w:r>
              <w:t xml:space="preserve"> (or equivalent)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</w:t>
            </w:r>
          </w:p>
        </w:tc>
      </w:tr>
      <w:tr w:rsidR="005247DA" w:rsidRPr="0021427C" w:rsidTr="002117B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0D7557" w:rsidRDefault="005247DA" w:rsidP="00F81695">
            <w:r>
              <w:t>Shorthand/speedwriting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</w:t>
            </w:r>
          </w:p>
        </w:tc>
      </w:tr>
      <w:tr w:rsidR="00CA02FF" w:rsidRPr="0021427C" w:rsidTr="009B751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CA02FF" w:rsidRPr="0021427C" w:rsidRDefault="00CA02FF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CA02FF" w:rsidRPr="0021427C" w:rsidRDefault="00CA02FF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5247DA" w:rsidRPr="0021427C" w:rsidTr="0048373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Proven experience as an Executive Assistant/PA supporting at a senior level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A/I</w:t>
            </w:r>
          </w:p>
        </w:tc>
      </w:tr>
      <w:tr w:rsidR="005247DA" w:rsidRPr="0021427C" w:rsidTr="0048373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Experience of servicing meetings, including accurate minute taking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A/T</w:t>
            </w:r>
          </w:p>
        </w:tc>
      </w:tr>
      <w:tr w:rsidR="005247DA" w:rsidRPr="0021427C" w:rsidTr="0048373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Experience of working effectively as a member of a team and supporting colleagues to meet workload demands and deadlines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A/I</w:t>
            </w:r>
          </w:p>
        </w:tc>
      </w:tr>
      <w:tr w:rsidR="005247DA" w:rsidRPr="0021427C" w:rsidTr="00483735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>Experience in dealing with confidential issues and paperwork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A/I</w:t>
            </w:r>
          </w:p>
        </w:tc>
      </w:tr>
      <w:tr w:rsidR="005247DA" w:rsidRPr="0021427C" w:rsidTr="009B751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5247DA" w:rsidRPr="005247DA" w:rsidRDefault="005247DA" w:rsidP="00CA02FF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5247DA" w:rsidRPr="005247DA" w:rsidRDefault="005247D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>Advanced level IT skills, specifically in Microsoft Word, Excel and PowerPoint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A/T</w:t>
            </w: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Excellent and effective communication skills, both written and verbal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A/I/T</w:t>
            </w: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Excellent administration and organisational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A/I</w:t>
            </w: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>Ability to work well under pressure, prioritise and meet deadlines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 xml:space="preserve">Excellent customer service skills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>High level of accuracy and attention to detail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A/T</w:t>
            </w:r>
          </w:p>
        </w:tc>
      </w:tr>
      <w:tr w:rsidR="005247DA" w:rsidRPr="0021427C" w:rsidTr="00073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pPr>
              <w:tabs>
                <w:tab w:val="left" w:pos="1710"/>
              </w:tabs>
            </w:pPr>
            <w:r>
              <w:t>Ability to maintain high levels of confidentiality and handle confidential and sensitive information appropriately and professionally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9B751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Enthusiastic, o</w:t>
            </w:r>
            <w:r w:rsidRPr="00727A0A">
              <w:t>rganised and able to use own initiative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Remain calm under pressure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727A0A" w:rsidRDefault="005247DA" w:rsidP="00F81695">
            <w:r>
              <w:t>Uphold and behave in accordance with the college’s core values treating others with respect at all times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>Act with discretion and integrity at all times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Default="005247DA" w:rsidP="00F81695">
            <w:r>
              <w:t>Professional and flexible approach to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5247DA" w:rsidRDefault="005247DA" w:rsidP="00F81695">
            <w:pPr>
              <w:jc w:val="center"/>
              <w:rPr>
                <w:b/>
              </w:rPr>
            </w:pPr>
            <w:r w:rsidRPr="005247DA">
              <w:rPr>
                <w:b/>
              </w:rPr>
              <w:t>I</w:t>
            </w:r>
          </w:p>
        </w:tc>
      </w:tr>
      <w:tr w:rsidR="005247DA" w:rsidRPr="0021427C" w:rsidTr="009B751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247DA" w:rsidRPr="0021427C" w:rsidRDefault="005247DA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21427C" w:rsidRDefault="005247DA" w:rsidP="0055316A">
            <w:pPr>
              <w:rPr>
                <w:rFonts w:cs="Arial"/>
                <w:b/>
              </w:rPr>
            </w:pPr>
            <w:r w:rsidRPr="0021427C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21427C" w:rsidRDefault="005247DA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21427C" w:rsidRDefault="005247DA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A/I</w:t>
            </w:r>
          </w:p>
        </w:tc>
      </w:tr>
      <w:tr w:rsidR="005247DA" w:rsidRPr="0021427C" w:rsidTr="00FB20D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21427C" w:rsidRDefault="005247DA" w:rsidP="0055316A">
            <w:pPr>
              <w:rPr>
                <w:rFonts w:cs="Arial"/>
              </w:rPr>
            </w:pPr>
            <w:r w:rsidRPr="0021427C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21427C" w:rsidRDefault="005247DA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DA" w:rsidRPr="0021427C" w:rsidRDefault="005247DA" w:rsidP="0055316A">
            <w:pPr>
              <w:jc w:val="center"/>
              <w:rPr>
                <w:rFonts w:cs="Arial"/>
                <w:b/>
                <w:bCs/>
              </w:rPr>
            </w:pPr>
            <w:r w:rsidRPr="0021427C">
              <w:rPr>
                <w:rFonts w:cs="Arial"/>
                <w:b/>
                <w:bCs/>
              </w:rPr>
              <w:t>A/I</w:t>
            </w:r>
          </w:p>
        </w:tc>
      </w:tr>
    </w:tbl>
    <w:p w:rsidR="005247DA" w:rsidRDefault="005247DA" w:rsidP="00FB20D7">
      <w:pPr>
        <w:jc w:val="both"/>
        <w:rPr>
          <w:rFonts w:cs="Arial"/>
          <w:b/>
        </w:rPr>
      </w:pPr>
    </w:p>
    <w:p w:rsidR="00586916" w:rsidRDefault="00586916" w:rsidP="00FB20D7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 w:rsidR="005247DA">
        <w:rPr>
          <w:rFonts w:cs="Arial"/>
          <w:b/>
        </w:rPr>
        <w:t xml:space="preserve">  </w:t>
      </w:r>
      <w:r w:rsidR="005247DA"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5247DA" w:rsidRPr="0021427C" w:rsidRDefault="005247DA" w:rsidP="00FB20D7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21427C" w:rsidTr="009B7514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9B7514" w:rsidP="00FB20D7">
            <w:pPr>
              <w:rPr>
                <w:rFonts w:cs="Arial"/>
              </w:rPr>
            </w:pPr>
            <w:r>
              <w:rPr>
                <w:rFonts w:cs="Arial"/>
              </w:rPr>
              <w:t>KM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21427C" w:rsidRDefault="00586916" w:rsidP="00FB20D7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21427C" w:rsidRDefault="009B7514" w:rsidP="00FB20D7">
            <w:pPr>
              <w:rPr>
                <w:rFonts w:cs="Arial"/>
              </w:rPr>
            </w:pPr>
            <w:r>
              <w:rPr>
                <w:rFonts w:cs="Arial"/>
              </w:rPr>
              <w:t>Nov 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5247DA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</w:t>
            </w:r>
            <w:r w:rsidR="00CA02FF" w:rsidRPr="00CA02FF">
              <w:rPr>
                <w:sz w:val="18"/>
                <w:szCs w:val="18"/>
              </w:rPr>
              <w:t xml:space="preserve"> – </w:t>
            </w:r>
            <w:r w:rsidR="009B7514">
              <w:rPr>
                <w:sz w:val="18"/>
                <w:szCs w:val="18"/>
              </w:rPr>
              <w:t>Nov</w:t>
            </w:r>
            <w:r>
              <w:rPr>
                <w:sz w:val="18"/>
                <w:szCs w:val="18"/>
              </w:rPr>
              <w:t xml:space="preserve"> 17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B7514">
              <w:rPr>
                <w:b/>
                <w:bCs/>
                <w:noProof/>
                <w:sz w:val="18"/>
                <w:szCs w:val="18"/>
              </w:rPr>
              <w:t>2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B7514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5247DA">
              <w:rPr>
                <w:sz w:val="18"/>
                <w:szCs w:val="18"/>
              </w:rPr>
              <w:t>KM</w:t>
            </w:r>
            <w:r w:rsidRPr="00CA02FF">
              <w:rPr>
                <w:sz w:val="18"/>
                <w:szCs w:val="18"/>
              </w:rPr>
              <w:t xml:space="preserve"> –</w:t>
            </w:r>
            <w:r w:rsidR="009B7514">
              <w:rPr>
                <w:sz w:val="18"/>
                <w:szCs w:val="18"/>
              </w:rPr>
              <w:t>Nov</w:t>
            </w:r>
            <w:r w:rsidR="005247DA">
              <w:rPr>
                <w:sz w:val="18"/>
                <w:szCs w:val="18"/>
              </w:rPr>
              <w:t xml:space="preserve">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B7514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9B7514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2379"/>
    <w:multiLevelType w:val="hybridMultilevel"/>
    <w:tmpl w:val="84D2D464"/>
    <w:lvl w:ilvl="0" w:tplc="54500EB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B7FFE"/>
    <w:multiLevelType w:val="hybridMultilevel"/>
    <w:tmpl w:val="ECD4316C"/>
    <w:lvl w:ilvl="0" w:tplc="5D2247B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247DA"/>
    <w:rsid w:val="0054339A"/>
    <w:rsid w:val="00563746"/>
    <w:rsid w:val="00586916"/>
    <w:rsid w:val="005953B9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55744"/>
    <w:rsid w:val="00873D7A"/>
    <w:rsid w:val="00876BBE"/>
    <w:rsid w:val="008A6962"/>
    <w:rsid w:val="008B65D9"/>
    <w:rsid w:val="008D5C8B"/>
    <w:rsid w:val="008D7961"/>
    <w:rsid w:val="00911119"/>
    <w:rsid w:val="009200E6"/>
    <w:rsid w:val="0092330F"/>
    <w:rsid w:val="009367F9"/>
    <w:rsid w:val="00944E29"/>
    <w:rsid w:val="00962A1D"/>
    <w:rsid w:val="00963087"/>
    <w:rsid w:val="009B7514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C0018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47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7DA"/>
    <w:rPr>
      <w:rFonts w:ascii="Arial" w:eastAsia="Times New Roman" w:hAnsi="Arial" w:cs="Times New Roman"/>
    </w:rPr>
  </w:style>
  <w:style w:type="paragraph" w:customStyle="1" w:styleId="CM9">
    <w:name w:val="CM9"/>
    <w:basedOn w:val="Normal"/>
    <w:next w:val="Normal"/>
    <w:uiPriority w:val="99"/>
    <w:rsid w:val="005247D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47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47DA"/>
    <w:rPr>
      <w:rFonts w:ascii="Arial" w:eastAsia="Times New Roman" w:hAnsi="Arial" w:cs="Times New Roman"/>
    </w:rPr>
  </w:style>
  <w:style w:type="paragraph" w:customStyle="1" w:styleId="CM9">
    <w:name w:val="CM9"/>
    <w:basedOn w:val="Normal"/>
    <w:next w:val="Normal"/>
    <w:uiPriority w:val="99"/>
    <w:rsid w:val="005247D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D15020-DB08-425E-BC6E-39DB3003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Mills, Rebekah</cp:lastModifiedBy>
  <cp:revision>6</cp:revision>
  <cp:lastPrinted>2015-06-25T09:46:00Z</cp:lastPrinted>
  <dcterms:created xsi:type="dcterms:W3CDTF">2017-09-15T08:59:00Z</dcterms:created>
  <dcterms:modified xsi:type="dcterms:W3CDTF">2017-11-29T16:25:00Z</dcterms:modified>
</cp:coreProperties>
</file>