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49" w:rsidRDefault="007D4A23" w:rsidP="007B7F49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3895725" cy="914400"/>
            <wp:effectExtent l="0" t="0" r="9525" b="0"/>
            <wp:docPr id="1" name="Picture 1" descr="Petchey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tchey-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A23" w:rsidRPr="007B7F49" w:rsidRDefault="007D4A23" w:rsidP="007B7F49">
      <w:pPr>
        <w:jc w:val="center"/>
        <w:rPr>
          <w:color w:val="0070C0"/>
          <w:sz w:val="22"/>
        </w:rPr>
      </w:pPr>
      <w:r w:rsidRPr="007B7F49">
        <w:rPr>
          <w:rFonts w:asciiTheme="minorHAnsi" w:hAnsiTheme="minorHAnsi" w:cstheme="minorHAnsi"/>
          <w:b/>
          <w:color w:val="0070C0"/>
          <w:sz w:val="28"/>
          <w:szCs w:val="24"/>
        </w:rPr>
        <w:t>PERSON SPECIFICATION: ASSISTANT LEAD</w:t>
      </w:r>
      <w:r w:rsidR="00A422D3">
        <w:rPr>
          <w:rFonts w:asciiTheme="minorHAnsi" w:hAnsiTheme="minorHAnsi" w:cstheme="minorHAnsi"/>
          <w:b/>
          <w:color w:val="0070C0"/>
          <w:sz w:val="28"/>
          <w:szCs w:val="24"/>
        </w:rPr>
        <w:t xml:space="preserve"> </w:t>
      </w:r>
      <w:r w:rsidR="0009354C">
        <w:rPr>
          <w:rFonts w:asciiTheme="minorHAnsi" w:hAnsiTheme="minorHAnsi" w:cstheme="minorHAnsi"/>
          <w:b/>
          <w:color w:val="0070C0"/>
          <w:sz w:val="28"/>
          <w:szCs w:val="24"/>
        </w:rPr>
        <w:t>HISTORY</w:t>
      </w:r>
    </w:p>
    <w:p w:rsidR="007D4A23" w:rsidRPr="007B7F49" w:rsidRDefault="007D4A23" w:rsidP="007B7F49">
      <w:pPr>
        <w:ind w:right="-90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F49">
        <w:rPr>
          <w:rFonts w:asciiTheme="minorHAnsi" w:hAnsiTheme="minorHAnsi" w:cstheme="minorHAnsi"/>
          <w:b/>
          <w:sz w:val="24"/>
          <w:szCs w:val="24"/>
        </w:rPr>
        <w:t>The following criteria will be used when short-listing and interviewing candidates:</w:t>
      </w:r>
    </w:p>
    <w:p w:rsidR="007D4A23" w:rsidRPr="00F6723C" w:rsidRDefault="007D4A23" w:rsidP="007D4A23">
      <w:pPr>
        <w:ind w:left="1418" w:hanging="1418"/>
        <w:rPr>
          <w:rFonts w:ascii="Arial" w:hAnsi="Arial" w:cs="Arial"/>
          <w:sz w:val="22"/>
          <w:szCs w:val="22"/>
        </w:rPr>
      </w:pPr>
    </w:p>
    <w:tbl>
      <w:tblPr>
        <w:tblW w:w="14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9"/>
        <w:gridCol w:w="4262"/>
        <w:gridCol w:w="4263"/>
        <w:gridCol w:w="2984"/>
      </w:tblGrid>
      <w:tr w:rsidR="007D4A23" w:rsidRPr="007B7F49" w:rsidTr="00130892">
        <w:trPr>
          <w:cantSplit/>
          <w:trHeight w:val="321"/>
        </w:trPr>
        <w:tc>
          <w:tcPr>
            <w:tcW w:w="2552" w:type="dxa"/>
            <w:shd w:val="clear" w:color="auto" w:fill="D9D9D9" w:themeFill="background1" w:themeFillShade="D9"/>
          </w:tcPr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4A23" w:rsidRPr="007B7F49" w:rsidRDefault="007D4A23" w:rsidP="00130892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>Desirable (but not essential)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D4A23" w:rsidRPr="007B7F49" w:rsidRDefault="007D4A23" w:rsidP="00130892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>Evidence</w:t>
            </w:r>
          </w:p>
        </w:tc>
      </w:tr>
      <w:tr w:rsidR="007D4A23" w:rsidRPr="007B7F49" w:rsidTr="00130892">
        <w:tc>
          <w:tcPr>
            <w:tcW w:w="2552" w:type="dxa"/>
          </w:tcPr>
          <w:p w:rsidR="007D4A23" w:rsidRDefault="007D4A23" w:rsidP="001308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b/>
                <w:sz w:val="24"/>
                <w:szCs w:val="24"/>
              </w:rPr>
              <w:t>1. Qualifications</w:t>
            </w:r>
          </w:p>
          <w:p w:rsidR="00130892" w:rsidRPr="007B7F49" w:rsidRDefault="00130892" w:rsidP="001308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997841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>Degree and qualified teacher status</w:t>
            </w:r>
          </w:p>
        </w:tc>
        <w:tc>
          <w:tcPr>
            <w:tcW w:w="4253" w:type="dxa"/>
          </w:tcPr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0861222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Further relevant qualifications/study </w:t>
            </w:r>
          </w:p>
        </w:tc>
        <w:tc>
          <w:tcPr>
            <w:tcW w:w="2977" w:type="dxa"/>
          </w:tcPr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>Application form and letter</w:t>
            </w:r>
          </w:p>
        </w:tc>
      </w:tr>
      <w:tr w:rsidR="007D4A23" w:rsidRPr="007B7F49" w:rsidTr="00130892">
        <w:trPr>
          <w:trHeight w:val="2676"/>
        </w:trPr>
        <w:tc>
          <w:tcPr>
            <w:tcW w:w="2552" w:type="dxa"/>
          </w:tcPr>
          <w:p w:rsidR="007D4A23" w:rsidRPr="007B7F49" w:rsidRDefault="007D4A23" w:rsidP="001308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2. Previous experience   </w:t>
            </w:r>
          </w:p>
        </w:tc>
        <w:tc>
          <w:tcPr>
            <w:tcW w:w="4252" w:type="dxa"/>
          </w:tcPr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73808724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1. At least 2 years working within the secondary sector of education with some managerial and leadership experience     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36301578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>2. Experience of working in a school with a culturally and socially diverse student population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54992226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>3 Proven track record of improving standards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33904015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>4. Experience of implementing effective strategies for managing pupil behaviour in an ‘Inclusive’ environment</w:t>
            </w:r>
          </w:p>
          <w:p w:rsidR="007D4A23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7B7F49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66628696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5. Experience of working within diverse staff teams </w:t>
            </w:r>
          </w:p>
        </w:tc>
        <w:tc>
          <w:tcPr>
            <w:tcW w:w="4253" w:type="dxa"/>
          </w:tcPr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72164010"/>
              </w:sdtPr>
              <w:sdtEndPr/>
              <w:sdtContent>
                <w:r w:rsidR="007D4A23" w:rsidRPr="007B7F49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7D4A23" w:rsidRPr="007B7F49">
              <w:rPr>
                <w:rFonts w:asciiTheme="minorHAnsi" w:hAnsiTheme="minorHAnsi" w:cstheme="minorHAnsi"/>
                <w:sz w:val="24"/>
                <w:szCs w:val="24"/>
              </w:rPr>
              <w:t>Experience of highly innovative curriculum development and working with the community, possibly in an Full Service Extended School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>Note:  This may relate to one or more areas of school improvement but should include addressing under achievement of specific ethnic groups.</w:t>
            </w:r>
          </w:p>
          <w:p w:rsidR="00130892" w:rsidRPr="007B7F49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>Experience of  working within/developing imaginative approaches to positive behaviour management within</w:t>
            </w:r>
            <w:r w:rsidRPr="007B7F4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>a multi-agency working environment to ensure that ‘Every Child Matters’ is a reality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Application form and letter 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Application form and letter 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Application form and letter 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Application form and letter 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7B7F49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7F49">
              <w:rPr>
                <w:rFonts w:asciiTheme="minorHAnsi" w:hAnsiTheme="minorHAnsi" w:cstheme="minorHAnsi"/>
                <w:sz w:val="24"/>
                <w:szCs w:val="24"/>
              </w:rPr>
              <w:t xml:space="preserve">Application form and letter </w:t>
            </w:r>
          </w:p>
          <w:p w:rsidR="007D4A23" w:rsidRPr="007B7F49" w:rsidRDefault="007D4A2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5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252"/>
        <w:gridCol w:w="4253"/>
        <w:gridCol w:w="2977"/>
      </w:tblGrid>
      <w:tr w:rsidR="00130892" w:rsidRPr="00E1727C" w:rsidTr="00130892">
        <w:tc>
          <w:tcPr>
            <w:tcW w:w="2660" w:type="dxa"/>
            <w:shd w:val="clear" w:color="auto" w:fill="D9D9D9" w:themeFill="background1" w:themeFillShade="D9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b/>
                <w:sz w:val="24"/>
                <w:szCs w:val="24"/>
              </w:rPr>
              <w:t>Essentia</w:t>
            </w: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l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130892" w:rsidRPr="00E1727C" w:rsidRDefault="00130892" w:rsidP="00130892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Desirable (but not essential)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130892" w:rsidRPr="00E1727C" w:rsidRDefault="00130892" w:rsidP="00130892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Evidence</w:t>
            </w:r>
          </w:p>
        </w:tc>
      </w:tr>
      <w:tr w:rsidR="00130892" w:rsidRPr="00E1727C" w:rsidTr="00130892">
        <w:tc>
          <w:tcPr>
            <w:tcW w:w="2660" w:type="dxa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b/>
                <w:sz w:val="24"/>
                <w:szCs w:val="24"/>
              </w:rPr>
              <w:t>3. Knowledge and Skills</w:t>
            </w:r>
          </w:p>
        </w:tc>
        <w:tc>
          <w:tcPr>
            <w:tcW w:w="4252" w:type="dxa"/>
          </w:tcPr>
          <w:p w:rsidR="00130892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897188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 xml:space="preserve">6.  Evidence of being a skilled learning and teaching practitioner </w:t>
            </w:r>
          </w:p>
          <w:p w:rsidR="00A422D3" w:rsidRDefault="00A422D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422D3" w:rsidRDefault="0009354C" w:rsidP="00A422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32383805"/>
              </w:sdtPr>
              <w:sdtEndPr/>
              <w:sdtContent>
                <w:r w:rsidR="00A422D3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 xml:space="preserve">7. </w:t>
            </w:r>
            <w:r w:rsidR="00A422D3" w:rsidRPr="00E1727C">
              <w:rPr>
                <w:rFonts w:asciiTheme="minorHAnsi" w:hAnsiTheme="minorHAnsi" w:cstheme="minorHAnsi"/>
                <w:sz w:val="24"/>
                <w:szCs w:val="24"/>
              </w:rPr>
              <w:t xml:space="preserve">Experience of </w:t>
            </w:r>
            <w:r w:rsidR="00A422D3">
              <w:rPr>
                <w:rFonts w:asciiTheme="minorHAnsi" w:hAnsiTheme="minorHAnsi" w:cstheme="minorHAnsi"/>
                <w:sz w:val="24"/>
                <w:szCs w:val="24"/>
              </w:rPr>
              <w:t xml:space="preserve">teaching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History</w:t>
            </w:r>
            <w:r w:rsidR="00A422D3">
              <w:rPr>
                <w:rFonts w:asciiTheme="minorHAnsi" w:hAnsiTheme="minorHAnsi" w:cstheme="minorHAnsi"/>
                <w:sz w:val="24"/>
                <w:szCs w:val="24"/>
              </w:rPr>
              <w:t xml:space="preserve"> at GCSE and A level</w:t>
            </w:r>
          </w:p>
          <w:p w:rsidR="00A422D3" w:rsidRPr="00E1727C" w:rsidRDefault="00A422D3" w:rsidP="00A422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422D3" w:rsidRDefault="00A422D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82083492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Excellent verbal and written communication skills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47928570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Excellent IT skills including the ability to use a range of standard Microsoft packages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70770227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Excellent interpersonal skills including listening, negotiation, persuasion and direction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11430149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Good team working skills: the ability to both lead teams and be a constructive member of teams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59982111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Ability to work with and motivate a variety of people, including students, parents, staff.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3" w:type="dxa"/>
          </w:tcPr>
          <w:p w:rsidR="00A422D3" w:rsidRDefault="00A422D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422D3" w:rsidRPr="00E1727C" w:rsidRDefault="00A422D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This Academy is ICT rich and candidates should therefore be ICT literate. Experience of Pre UG teaching.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The ability to communicate ‘cross phase’ and within the community are important features.</w:t>
            </w:r>
          </w:p>
          <w:p w:rsidR="0009354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9354C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Experience of Teaching Government and Politics</w:t>
            </w:r>
            <w:bookmarkStart w:id="0" w:name="_GoBack"/>
            <w:bookmarkEnd w:id="0"/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422D3" w:rsidRPr="00E1727C" w:rsidRDefault="00A422D3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0892" w:rsidRPr="00E1727C" w:rsidTr="00130892">
        <w:tc>
          <w:tcPr>
            <w:tcW w:w="2660" w:type="dxa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4. Personal Attributes </w:t>
            </w:r>
          </w:p>
        </w:tc>
        <w:tc>
          <w:tcPr>
            <w:tcW w:w="4252" w:type="dxa"/>
          </w:tcPr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50359120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Ability to inspire trust and empower others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14043693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Confidence, energy and enthusiasm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59644403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16.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 xml:space="preserve"> Stamina and determination 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94585374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A422D3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.  Drive and ambition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3" w:type="dxa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85324276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A clear determination to view this post as the first rung to further promotion.</w:t>
            </w:r>
          </w:p>
        </w:tc>
        <w:tc>
          <w:tcPr>
            <w:tcW w:w="2977" w:type="dxa"/>
          </w:tcPr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0892" w:rsidRPr="00E1727C" w:rsidTr="00130892">
        <w:trPr>
          <w:trHeight w:val="841"/>
        </w:trPr>
        <w:tc>
          <w:tcPr>
            <w:tcW w:w="2660" w:type="dxa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5. Equal Opportunities  </w:t>
            </w:r>
          </w:p>
        </w:tc>
        <w:tc>
          <w:tcPr>
            <w:tcW w:w="4252" w:type="dxa"/>
          </w:tcPr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5024651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Commitment to the pursuit of anti-discriminatory practice</w:t>
            </w:r>
          </w:p>
        </w:tc>
        <w:tc>
          <w:tcPr>
            <w:tcW w:w="4253" w:type="dxa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0892" w:rsidRPr="00E1727C" w:rsidTr="00130892">
        <w:trPr>
          <w:trHeight w:val="1116"/>
        </w:trPr>
        <w:tc>
          <w:tcPr>
            <w:tcW w:w="2660" w:type="dxa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b/>
                <w:sz w:val="24"/>
                <w:szCs w:val="24"/>
              </w:rPr>
              <w:t>An Academy Focus</w:t>
            </w:r>
          </w:p>
        </w:tc>
        <w:tc>
          <w:tcPr>
            <w:tcW w:w="4252" w:type="dxa"/>
          </w:tcPr>
          <w:p w:rsidR="00130892" w:rsidRPr="00E1727C" w:rsidRDefault="0009354C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47947184"/>
              </w:sdtPr>
              <w:sdtEndPr/>
              <w:sdtContent>
                <w:r w:rsidR="00130892" w:rsidRPr="00E1727C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130892" w:rsidRPr="00E1727C">
              <w:rPr>
                <w:rFonts w:asciiTheme="minorHAnsi" w:hAnsiTheme="minorHAnsi" w:cstheme="minorHAnsi"/>
                <w:sz w:val="24"/>
                <w:szCs w:val="24"/>
              </w:rPr>
              <w:t>A commitment to buy into the special nature of this academy and to accept its very different ways of working</w:t>
            </w:r>
          </w:p>
        </w:tc>
        <w:tc>
          <w:tcPr>
            <w:tcW w:w="4253" w:type="dxa"/>
          </w:tcPr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727C" w:rsidRPr="00E1727C" w:rsidRDefault="00E1727C" w:rsidP="00E172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727C">
              <w:rPr>
                <w:rFonts w:asciiTheme="minorHAnsi" w:hAnsiTheme="minorHAnsi" w:cstheme="minorHAnsi"/>
                <w:sz w:val="24"/>
                <w:szCs w:val="24"/>
              </w:rPr>
              <w:t>Application form, letter and interview</w:t>
            </w:r>
          </w:p>
          <w:p w:rsidR="00130892" w:rsidRPr="00E1727C" w:rsidRDefault="00130892" w:rsidP="001308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D4A23" w:rsidRPr="00F6723C" w:rsidRDefault="007D4A23" w:rsidP="00A422D3">
      <w:pPr>
        <w:rPr>
          <w:rFonts w:ascii="Arial" w:hAnsi="Arial" w:cs="Arial"/>
          <w:sz w:val="22"/>
          <w:szCs w:val="22"/>
        </w:rPr>
      </w:pPr>
    </w:p>
    <w:sectPr w:rsidR="007D4A23" w:rsidRPr="00F6723C" w:rsidSect="00130892">
      <w:footerReference w:type="even" r:id="rId7"/>
      <w:pgSz w:w="16840" w:h="11907" w:orient="landscape" w:code="9"/>
      <w:pgMar w:top="709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583" w:rsidRDefault="00986583">
      <w:r>
        <w:separator/>
      </w:r>
    </w:p>
  </w:endnote>
  <w:endnote w:type="continuationSeparator" w:id="0">
    <w:p w:rsidR="00986583" w:rsidRDefault="0098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892" w:rsidRDefault="00BB167E" w:rsidP="001308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3089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0892" w:rsidRDefault="001308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583" w:rsidRDefault="00986583">
      <w:r>
        <w:separator/>
      </w:r>
    </w:p>
  </w:footnote>
  <w:footnote w:type="continuationSeparator" w:id="0">
    <w:p w:rsidR="00986583" w:rsidRDefault="00986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6BD567E-00D5-4928-A26A-BBF4C05C5CF8}"/>
    <w:docVar w:name="dgnword-eventsink" w:val="3467144"/>
  </w:docVars>
  <w:rsids>
    <w:rsidRoot w:val="007D4A23"/>
    <w:rsid w:val="0009354C"/>
    <w:rsid w:val="00130892"/>
    <w:rsid w:val="00353063"/>
    <w:rsid w:val="004543D9"/>
    <w:rsid w:val="004D78D2"/>
    <w:rsid w:val="00542B10"/>
    <w:rsid w:val="007B7F49"/>
    <w:rsid w:val="007D4A23"/>
    <w:rsid w:val="00986583"/>
    <w:rsid w:val="00A422D3"/>
    <w:rsid w:val="00BB167E"/>
    <w:rsid w:val="00D66784"/>
    <w:rsid w:val="00E1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A3C757-18E8-4B8A-8C78-F6C2BB67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D4A23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4A23"/>
    <w:rPr>
      <w:rFonts w:ascii="Times New Roman" w:eastAsia="Times New Roman" w:hAnsi="Times New Roman" w:cs="Times New Roman"/>
      <w:b/>
      <w:szCs w:val="20"/>
    </w:rPr>
  </w:style>
  <w:style w:type="paragraph" w:styleId="Footer">
    <w:name w:val="footer"/>
    <w:basedOn w:val="Normal"/>
    <w:link w:val="FooterChar"/>
    <w:uiPriority w:val="99"/>
    <w:rsid w:val="007D4A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A2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7D4A23"/>
  </w:style>
  <w:style w:type="paragraph" w:styleId="BalloonText">
    <w:name w:val="Balloon Text"/>
    <w:basedOn w:val="Normal"/>
    <w:link w:val="BalloonTextChar"/>
    <w:uiPriority w:val="99"/>
    <w:semiHidden/>
    <w:unhideWhenUsed/>
    <w:rsid w:val="007D4A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buildadmin</dc:creator>
  <cp:lastModifiedBy>Ceyda Ahmet</cp:lastModifiedBy>
  <cp:revision>2</cp:revision>
  <dcterms:created xsi:type="dcterms:W3CDTF">2017-12-20T10:23:00Z</dcterms:created>
  <dcterms:modified xsi:type="dcterms:W3CDTF">2017-12-20T10:23:00Z</dcterms:modified>
</cp:coreProperties>
</file>