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934CB" w14:textId="77777777" w:rsidR="00062DA0" w:rsidRDefault="00062DA0" w:rsidP="00062DA0">
      <w:pPr>
        <w:spacing w:after="0" w:line="240" w:lineRule="auto"/>
        <w:rPr>
          <w:b/>
          <w:sz w:val="32"/>
          <w:szCs w:val="32"/>
        </w:rPr>
      </w:pPr>
    </w:p>
    <w:p w14:paraId="312FDD83" w14:textId="66C0A971" w:rsidR="00062DA0" w:rsidRDefault="00062DA0" w:rsidP="00062DA0">
      <w:pPr>
        <w:spacing w:after="0" w:line="240" w:lineRule="auto"/>
        <w:jc w:val="center"/>
        <w:rPr>
          <w:b/>
          <w:sz w:val="32"/>
          <w:szCs w:val="32"/>
        </w:rPr>
      </w:pPr>
      <w:r>
        <w:rPr>
          <w:noProof/>
          <w:lang w:val="en-US"/>
        </w:rPr>
        <w:drawing>
          <wp:inline distT="0" distB="0" distL="0" distR="0" wp14:anchorId="0831347D" wp14:editId="62B74A1E">
            <wp:extent cx="878244" cy="874194"/>
            <wp:effectExtent l="0" t="0" r="10795" b="0"/>
            <wp:docPr id="1621586672" name="Picture 162158667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86672" name="Picture 162158667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78244" cy="874194"/>
                    </a:xfrm>
                    <a:prstGeom prst="rect">
                      <a:avLst/>
                    </a:prstGeom>
                  </pic:spPr>
                </pic:pic>
              </a:graphicData>
            </a:graphic>
          </wp:inline>
        </w:drawing>
      </w:r>
    </w:p>
    <w:p w14:paraId="0E8C4275" w14:textId="16E59831" w:rsidR="00062DA0" w:rsidRDefault="00251E82" w:rsidP="00062DA0">
      <w:pPr>
        <w:spacing w:after="0" w:line="240" w:lineRule="auto"/>
        <w:jc w:val="center"/>
        <w:rPr>
          <w:b/>
          <w:sz w:val="32"/>
          <w:szCs w:val="32"/>
        </w:rPr>
      </w:pPr>
      <w:r>
        <w:rPr>
          <w:b/>
          <w:sz w:val="32"/>
          <w:szCs w:val="32"/>
        </w:rPr>
        <w:t>Old Vicarage School</w:t>
      </w:r>
      <w:r w:rsidR="001C398D">
        <w:rPr>
          <w:b/>
          <w:sz w:val="32"/>
          <w:szCs w:val="32"/>
        </w:rPr>
        <w:t xml:space="preserve"> </w:t>
      </w:r>
    </w:p>
    <w:p w14:paraId="268BBB6E" w14:textId="1BED330F" w:rsidR="0042778A" w:rsidRPr="001C398D" w:rsidRDefault="00AE16A3" w:rsidP="00AE16A3">
      <w:pPr>
        <w:spacing w:after="0" w:line="240" w:lineRule="auto"/>
        <w:ind w:left="1440"/>
        <w:rPr>
          <w:b/>
          <w:sz w:val="32"/>
          <w:szCs w:val="32"/>
        </w:rPr>
      </w:pPr>
      <w:r>
        <w:rPr>
          <w:b/>
          <w:sz w:val="32"/>
          <w:szCs w:val="32"/>
        </w:rPr>
        <w:t xml:space="preserve">                                  </w:t>
      </w:r>
      <w:r w:rsidR="00251E82">
        <w:rPr>
          <w:b/>
          <w:sz w:val="32"/>
          <w:szCs w:val="32"/>
        </w:rPr>
        <w:t>Teaching Assistant</w:t>
      </w:r>
    </w:p>
    <w:p w14:paraId="59A244CC" w14:textId="77777777" w:rsidR="005234E8" w:rsidRPr="0070632D" w:rsidRDefault="005234E8" w:rsidP="002214B2">
      <w:pPr>
        <w:pStyle w:val="NoSpacing"/>
        <w:jc w:val="both"/>
        <w:rPr>
          <w:rFonts w:cs="Arial"/>
          <w:b/>
          <w:sz w:val="10"/>
          <w:szCs w:val="10"/>
          <w:lang w:eastAsia="en-GB"/>
        </w:rPr>
      </w:pPr>
    </w:p>
    <w:p w14:paraId="41363E25" w14:textId="77777777" w:rsidR="00A44666" w:rsidRPr="00AB51D9" w:rsidRDefault="00A44666" w:rsidP="002214B2">
      <w:pPr>
        <w:pStyle w:val="NoSpacing"/>
        <w:jc w:val="both"/>
        <w:rPr>
          <w:rFonts w:cs="Arial"/>
          <w:b/>
          <w:sz w:val="24"/>
          <w:szCs w:val="24"/>
          <w:lang w:eastAsia="en-GB"/>
        </w:rPr>
      </w:pPr>
    </w:p>
    <w:p w14:paraId="58FAEAD4" w14:textId="77777777" w:rsidR="0070632D" w:rsidRDefault="0070632D" w:rsidP="00A44666">
      <w:pPr>
        <w:pStyle w:val="NoSpacing"/>
        <w:jc w:val="both"/>
        <w:outlineLvl w:val="0"/>
        <w:rPr>
          <w:b/>
          <w:sz w:val="24"/>
          <w:szCs w:val="24"/>
        </w:rPr>
      </w:pPr>
    </w:p>
    <w:p w14:paraId="2D0FBB9B" w14:textId="77777777" w:rsidR="00A44666" w:rsidRDefault="00A44666" w:rsidP="00A44666">
      <w:pPr>
        <w:pStyle w:val="NoSpacing"/>
        <w:jc w:val="both"/>
        <w:outlineLvl w:val="0"/>
        <w:rPr>
          <w:b/>
          <w:sz w:val="24"/>
          <w:szCs w:val="24"/>
        </w:rPr>
      </w:pPr>
      <w:r w:rsidRPr="002214B2">
        <w:rPr>
          <w:b/>
          <w:sz w:val="24"/>
          <w:szCs w:val="24"/>
        </w:rPr>
        <w:t>BACKGROUND</w:t>
      </w:r>
    </w:p>
    <w:p w14:paraId="4F9CF50F" w14:textId="77777777" w:rsidR="00A44666" w:rsidRPr="002214B2" w:rsidRDefault="00A44666" w:rsidP="00A44666">
      <w:pPr>
        <w:pStyle w:val="NoSpacing"/>
        <w:jc w:val="both"/>
        <w:outlineLvl w:val="0"/>
        <w:rPr>
          <w:rFonts w:cstheme="minorHAnsi"/>
          <w:b/>
          <w:sz w:val="24"/>
          <w:szCs w:val="24"/>
        </w:rPr>
      </w:pPr>
    </w:p>
    <w:p w14:paraId="537232CA" w14:textId="77777777" w:rsidR="002119C0" w:rsidRDefault="0042778A" w:rsidP="00C0062C">
      <w:pPr>
        <w:pStyle w:val="NoSpacing"/>
        <w:jc w:val="both"/>
        <w:rPr>
          <w:rFonts w:cs="Calibri"/>
          <w:b/>
          <w:sz w:val="24"/>
          <w:szCs w:val="24"/>
        </w:rPr>
      </w:pPr>
      <w:r>
        <w:rPr>
          <w:rFonts w:cs="Calibri"/>
          <w:b/>
          <w:sz w:val="24"/>
          <w:szCs w:val="24"/>
        </w:rPr>
        <w:t>ROLE AND RESPONSIBILITIES</w:t>
      </w:r>
    </w:p>
    <w:p w14:paraId="5F135043" w14:textId="003092CF" w:rsidR="00850493" w:rsidRPr="00850493" w:rsidRDefault="00850493" w:rsidP="00850493">
      <w:pPr>
        <w:pStyle w:val="NoSpacing"/>
        <w:jc w:val="both"/>
        <w:rPr>
          <w:sz w:val="24"/>
          <w:szCs w:val="24"/>
        </w:rPr>
      </w:pPr>
      <w:r w:rsidRPr="000426B6">
        <w:rPr>
          <w:sz w:val="24"/>
          <w:szCs w:val="24"/>
        </w:rPr>
        <w:t xml:space="preserve">We are looking to appoint </w:t>
      </w:r>
      <w:r>
        <w:rPr>
          <w:sz w:val="24"/>
          <w:szCs w:val="24"/>
        </w:rPr>
        <w:t xml:space="preserve">an enthusiastic </w:t>
      </w:r>
      <w:r w:rsidR="00AE16A3">
        <w:rPr>
          <w:sz w:val="24"/>
          <w:szCs w:val="24"/>
        </w:rPr>
        <w:t>Teaching Assistant</w:t>
      </w:r>
      <w:r w:rsidR="003E6BC2">
        <w:rPr>
          <w:sz w:val="24"/>
          <w:szCs w:val="24"/>
        </w:rPr>
        <w:t>.</w:t>
      </w:r>
      <w:r>
        <w:rPr>
          <w:sz w:val="24"/>
          <w:szCs w:val="24"/>
        </w:rPr>
        <w:t xml:space="preserve"> </w:t>
      </w:r>
      <w:r w:rsidR="00AE16A3">
        <w:rPr>
          <w:sz w:val="24"/>
          <w:szCs w:val="24"/>
        </w:rPr>
        <w:t>You</w:t>
      </w:r>
      <w:r w:rsidR="003E6BC2">
        <w:rPr>
          <w:sz w:val="24"/>
          <w:szCs w:val="24"/>
        </w:rPr>
        <w:t xml:space="preserve"> should have a hands-on approach</w:t>
      </w:r>
      <w:r w:rsidR="00EF0D92">
        <w:rPr>
          <w:sz w:val="24"/>
          <w:szCs w:val="24"/>
        </w:rPr>
        <w:t xml:space="preserve"> and a positive attitude </w:t>
      </w:r>
      <w:r w:rsidR="001F220C">
        <w:rPr>
          <w:sz w:val="24"/>
          <w:szCs w:val="24"/>
        </w:rPr>
        <w:t>motivate our pupils</w:t>
      </w:r>
      <w:r w:rsidRPr="00850493">
        <w:rPr>
          <w:sz w:val="24"/>
          <w:szCs w:val="24"/>
        </w:rPr>
        <w:t xml:space="preserve"> and encourage their learning. </w:t>
      </w:r>
      <w:r w:rsidR="00251E82">
        <w:rPr>
          <w:rFonts w:cs="Calibri"/>
          <w:sz w:val="24"/>
          <w:szCs w:val="24"/>
        </w:rPr>
        <w:t>The</w:t>
      </w:r>
      <w:r w:rsidR="00F95700">
        <w:rPr>
          <w:rFonts w:cs="Calibri"/>
          <w:sz w:val="24"/>
          <w:szCs w:val="24"/>
        </w:rPr>
        <w:t xml:space="preserve"> </w:t>
      </w:r>
      <w:r w:rsidRPr="00850493">
        <w:rPr>
          <w:sz w:val="24"/>
          <w:szCs w:val="24"/>
        </w:rPr>
        <w:t>position</w:t>
      </w:r>
      <w:r w:rsidR="00251E82">
        <w:rPr>
          <w:sz w:val="24"/>
          <w:szCs w:val="24"/>
        </w:rPr>
        <w:t xml:space="preserve"> is</w:t>
      </w:r>
      <w:r w:rsidR="002E7AE4">
        <w:rPr>
          <w:sz w:val="24"/>
          <w:szCs w:val="24"/>
        </w:rPr>
        <w:t xml:space="preserve"> </w:t>
      </w:r>
      <w:r w:rsidR="00251E82">
        <w:rPr>
          <w:sz w:val="24"/>
          <w:szCs w:val="24"/>
        </w:rPr>
        <w:t xml:space="preserve">8.00am – 5.00pm </w:t>
      </w:r>
      <w:r w:rsidR="00062DA0">
        <w:rPr>
          <w:sz w:val="24"/>
          <w:szCs w:val="24"/>
        </w:rPr>
        <w:t>each day</w:t>
      </w:r>
      <w:r w:rsidR="005111A9">
        <w:rPr>
          <w:sz w:val="24"/>
          <w:szCs w:val="24"/>
        </w:rPr>
        <w:t xml:space="preserve"> </w:t>
      </w:r>
      <w:r w:rsidR="00251E82">
        <w:rPr>
          <w:sz w:val="24"/>
          <w:szCs w:val="24"/>
        </w:rPr>
        <w:t>during term time</w:t>
      </w:r>
      <w:r w:rsidR="005111A9">
        <w:rPr>
          <w:sz w:val="24"/>
          <w:szCs w:val="24"/>
        </w:rPr>
        <w:t xml:space="preserve">, </w:t>
      </w:r>
      <w:r w:rsidR="00EF0D92">
        <w:rPr>
          <w:sz w:val="24"/>
          <w:szCs w:val="24"/>
        </w:rPr>
        <w:t>as well as</w:t>
      </w:r>
      <w:r w:rsidR="002E7AE4">
        <w:rPr>
          <w:sz w:val="24"/>
          <w:szCs w:val="24"/>
        </w:rPr>
        <w:t xml:space="preserve"> agreed school set up days and</w:t>
      </w:r>
      <w:r w:rsidR="00251E82">
        <w:rPr>
          <w:sz w:val="24"/>
          <w:szCs w:val="24"/>
        </w:rPr>
        <w:t xml:space="preserve"> INSET days</w:t>
      </w:r>
      <w:r w:rsidR="005111A9">
        <w:rPr>
          <w:sz w:val="24"/>
          <w:szCs w:val="24"/>
        </w:rPr>
        <w:t xml:space="preserve"> totalling an addition</w:t>
      </w:r>
      <w:r w:rsidR="00062DA0">
        <w:rPr>
          <w:sz w:val="24"/>
          <w:szCs w:val="24"/>
        </w:rPr>
        <w:t>al</w:t>
      </w:r>
      <w:r w:rsidR="005111A9">
        <w:rPr>
          <w:sz w:val="24"/>
          <w:szCs w:val="24"/>
        </w:rPr>
        <w:t xml:space="preserve"> 20 days per year</w:t>
      </w:r>
      <w:r w:rsidR="00251E82">
        <w:rPr>
          <w:sz w:val="24"/>
          <w:szCs w:val="24"/>
        </w:rPr>
        <w:t>.</w:t>
      </w:r>
    </w:p>
    <w:p w14:paraId="02FB153A" w14:textId="77777777" w:rsidR="0042778A" w:rsidRDefault="0042778A" w:rsidP="00C0062C">
      <w:pPr>
        <w:pStyle w:val="NoSpacing"/>
        <w:jc w:val="both"/>
        <w:rPr>
          <w:rFonts w:cs="Calibri"/>
          <w:b/>
          <w:sz w:val="24"/>
          <w:szCs w:val="24"/>
        </w:rPr>
      </w:pPr>
    </w:p>
    <w:p w14:paraId="756A0159" w14:textId="77777777" w:rsidR="0042778A" w:rsidRDefault="0042778A" w:rsidP="00C0062C">
      <w:pPr>
        <w:pStyle w:val="NoSpacing"/>
        <w:jc w:val="both"/>
        <w:rPr>
          <w:rFonts w:cs="Calibri"/>
          <w:b/>
          <w:sz w:val="24"/>
          <w:szCs w:val="24"/>
        </w:rPr>
      </w:pPr>
      <w:r>
        <w:rPr>
          <w:rFonts w:cs="Calibri"/>
          <w:b/>
          <w:sz w:val="24"/>
          <w:szCs w:val="24"/>
        </w:rPr>
        <w:t>JOB DESCRIPTION</w:t>
      </w:r>
    </w:p>
    <w:p w14:paraId="7EC2A4C6" w14:textId="77777777" w:rsidR="00A459CA" w:rsidRDefault="00A459CA" w:rsidP="0042778A">
      <w:pPr>
        <w:pStyle w:val="NoSpacing"/>
        <w:jc w:val="both"/>
        <w:rPr>
          <w:rFonts w:cs="Calibri"/>
          <w:b/>
          <w:sz w:val="24"/>
          <w:szCs w:val="24"/>
        </w:rPr>
      </w:pPr>
    </w:p>
    <w:p w14:paraId="0C383100" w14:textId="513095F1" w:rsidR="00B6392A" w:rsidRDefault="0042778A" w:rsidP="0042778A">
      <w:pPr>
        <w:pStyle w:val="NoSpacing"/>
        <w:jc w:val="both"/>
        <w:rPr>
          <w:sz w:val="24"/>
          <w:szCs w:val="24"/>
        </w:rPr>
      </w:pPr>
      <w:r>
        <w:rPr>
          <w:sz w:val="24"/>
          <w:szCs w:val="24"/>
        </w:rPr>
        <w:t xml:space="preserve">The job description sets out, but is not limited to, the main roles and responsibilities of the post. </w:t>
      </w:r>
    </w:p>
    <w:p w14:paraId="4FF52521" w14:textId="77777777" w:rsidR="00062DA0" w:rsidRPr="00D211DA" w:rsidRDefault="00062DA0" w:rsidP="0042778A">
      <w:pPr>
        <w:pStyle w:val="NoSpacing"/>
        <w:jc w:val="both"/>
        <w:rPr>
          <w:sz w:val="24"/>
          <w:szCs w:val="24"/>
        </w:rPr>
      </w:pPr>
    </w:p>
    <w:p w14:paraId="62BC8438" w14:textId="77777777" w:rsidR="00D610F6" w:rsidRPr="00EB34CA" w:rsidRDefault="0042778A" w:rsidP="0042778A">
      <w:pPr>
        <w:pStyle w:val="NoSpacing"/>
        <w:jc w:val="both"/>
        <w:rPr>
          <w:sz w:val="24"/>
          <w:szCs w:val="24"/>
          <w:u w:val="single"/>
        </w:rPr>
      </w:pPr>
      <w:r w:rsidRPr="00EB34CA">
        <w:rPr>
          <w:sz w:val="24"/>
          <w:szCs w:val="24"/>
          <w:u w:val="single"/>
        </w:rPr>
        <w:t>General</w:t>
      </w:r>
    </w:p>
    <w:p w14:paraId="75295386" w14:textId="77777777" w:rsidR="0042778A" w:rsidRDefault="0042778A" w:rsidP="0042778A">
      <w:pPr>
        <w:pStyle w:val="NoSpacing"/>
        <w:numPr>
          <w:ilvl w:val="0"/>
          <w:numId w:val="14"/>
        </w:numPr>
        <w:jc w:val="both"/>
        <w:rPr>
          <w:sz w:val="24"/>
          <w:szCs w:val="24"/>
        </w:rPr>
      </w:pPr>
      <w:r>
        <w:rPr>
          <w:sz w:val="24"/>
          <w:szCs w:val="24"/>
        </w:rPr>
        <w:t xml:space="preserve">All staff may be asked to undertake other specific duties which may, from time to time, be reasonably requested by the </w:t>
      </w:r>
      <w:r w:rsidR="00251E82">
        <w:rPr>
          <w:sz w:val="24"/>
          <w:szCs w:val="24"/>
        </w:rPr>
        <w:t>Head of School</w:t>
      </w:r>
      <w:r>
        <w:rPr>
          <w:sz w:val="24"/>
          <w:szCs w:val="24"/>
        </w:rPr>
        <w:t xml:space="preserve">. </w:t>
      </w:r>
    </w:p>
    <w:p w14:paraId="4D762D32" w14:textId="77777777" w:rsidR="0042778A" w:rsidRDefault="0042778A" w:rsidP="0042778A">
      <w:pPr>
        <w:pStyle w:val="NoSpacing"/>
        <w:numPr>
          <w:ilvl w:val="0"/>
          <w:numId w:val="14"/>
        </w:numPr>
        <w:jc w:val="both"/>
        <w:rPr>
          <w:sz w:val="24"/>
          <w:szCs w:val="24"/>
        </w:rPr>
      </w:pPr>
      <w:r>
        <w:rPr>
          <w:sz w:val="24"/>
          <w:szCs w:val="24"/>
        </w:rPr>
        <w:t xml:space="preserve">All staff are expected to promote and safeguard the welfare of children and young people, comply with the school’s Safeguarding policy and adhere to all other policies set out by the school. </w:t>
      </w:r>
    </w:p>
    <w:p w14:paraId="49B0B832" w14:textId="77777777" w:rsidR="00272212" w:rsidRPr="00A459CA" w:rsidRDefault="0042778A" w:rsidP="0042778A">
      <w:pPr>
        <w:pStyle w:val="NoSpacing"/>
        <w:numPr>
          <w:ilvl w:val="0"/>
          <w:numId w:val="14"/>
        </w:numPr>
        <w:jc w:val="both"/>
        <w:rPr>
          <w:sz w:val="24"/>
          <w:szCs w:val="24"/>
        </w:rPr>
      </w:pPr>
      <w:r>
        <w:rPr>
          <w:sz w:val="24"/>
          <w:szCs w:val="24"/>
        </w:rPr>
        <w:t>All staff must comply with the Staff Code of Conduct, setting exemplary standards of beh</w:t>
      </w:r>
      <w:r w:rsidR="003946A3">
        <w:rPr>
          <w:sz w:val="24"/>
          <w:szCs w:val="24"/>
        </w:rPr>
        <w:t>aviour, appearance and attitude</w:t>
      </w:r>
    </w:p>
    <w:p w14:paraId="1B97389F" w14:textId="77777777" w:rsidR="00B6392A" w:rsidRDefault="00B6392A" w:rsidP="0042778A">
      <w:pPr>
        <w:pStyle w:val="NoSpacing"/>
        <w:jc w:val="both"/>
        <w:rPr>
          <w:sz w:val="24"/>
          <w:szCs w:val="24"/>
          <w:u w:val="single"/>
        </w:rPr>
      </w:pPr>
    </w:p>
    <w:p w14:paraId="1363F92A" w14:textId="5CDEC840" w:rsidR="007F32D2" w:rsidRPr="007F32D2" w:rsidRDefault="0095107B" w:rsidP="007F32D2">
      <w:pPr>
        <w:pStyle w:val="NoSpacing"/>
        <w:rPr>
          <w:sz w:val="24"/>
          <w:szCs w:val="24"/>
          <w:u w:val="single"/>
        </w:rPr>
      </w:pPr>
      <w:r>
        <w:rPr>
          <w:sz w:val="24"/>
          <w:szCs w:val="24"/>
          <w:u w:val="single"/>
        </w:rPr>
        <w:t>Teaching</w:t>
      </w:r>
      <w:r w:rsidR="00251E82">
        <w:rPr>
          <w:sz w:val="24"/>
          <w:szCs w:val="24"/>
          <w:u w:val="single"/>
        </w:rPr>
        <w:t xml:space="preserve"> </w:t>
      </w:r>
      <w:r w:rsidR="007F32D2" w:rsidRPr="007F32D2">
        <w:rPr>
          <w:sz w:val="24"/>
          <w:szCs w:val="24"/>
          <w:u w:val="single"/>
        </w:rPr>
        <w:t>Assistant</w:t>
      </w:r>
    </w:p>
    <w:p w14:paraId="7D5A8C15" w14:textId="32E766D4" w:rsidR="007F32D2" w:rsidRDefault="007F32D2" w:rsidP="007F32D2">
      <w:pPr>
        <w:pStyle w:val="NoSpacing"/>
        <w:numPr>
          <w:ilvl w:val="0"/>
          <w:numId w:val="23"/>
        </w:numPr>
        <w:rPr>
          <w:sz w:val="24"/>
          <w:szCs w:val="24"/>
        </w:rPr>
      </w:pPr>
      <w:r w:rsidRPr="007F32D2">
        <w:rPr>
          <w:sz w:val="24"/>
          <w:szCs w:val="24"/>
        </w:rPr>
        <w:t>Work enthusiastically and in an imaginative way with children to support their learning</w:t>
      </w:r>
    </w:p>
    <w:p w14:paraId="15BCFAF1" w14:textId="598CC168" w:rsidR="002A5009" w:rsidRPr="007F32D2" w:rsidRDefault="002A5009" w:rsidP="007F32D2">
      <w:pPr>
        <w:pStyle w:val="NoSpacing"/>
        <w:numPr>
          <w:ilvl w:val="0"/>
          <w:numId w:val="23"/>
        </w:numPr>
        <w:rPr>
          <w:sz w:val="24"/>
          <w:szCs w:val="24"/>
        </w:rPr>
      </w:pPr>
      <w:r>
        <w:rPr>
          <w:sz w:val="24"/>
          <w:szCs w:val="24"/>
        </w:rPr>
        <w:t xml:space="preserve">Deliver 1:1 or small group interventions with the guidance </w:t>
      </w:r>
      <w:r w:rsidR="00251E82">
        <w:rPr>
          <w:sz w:val="24"/>
          <w:szCs w:val="24"/>
        </w:rPr>
        <w:t>of the class teacher</w:t>
      </w:r>
    </w:p>
    <w:p w14:paraId="0DF3A607" w14:textId="77777777" w:rsidR="007F32D2" w:rsidRPr="007F32D2" w:rsidRDefault="007F32D2" w:rsidP="007F32D2">
      <w:pPr>
        <w:pStyle w:val="NoSpacing"/>
        <w:numPr>
          <w:ilvl w:val="0"/>
          <w:numId w:val="23"/>
        </w:numPr>
        <w:rPr>
          <w:sz w:val="24"/>
          <w:szCs w:val="24"/>
        </w:rPr>
      </w:pPr>
      <w:r w:rsidRPr="007F32D2">
        <w:rPr>
          <w:sz w:val="24"/>
          <w:szCs w:val="24"/>
        </w:rPr>
        <w:t xml:space="preserve">Help to provide a stimulating and well-organised environment </w:t>
      </w:r>
    </w:p>
    <w:p w14:paraId="5735100A" w14:textId="4F579123" w:rsidR="007F32D2" w:rsidRPr="007F32D2" w:rsidRDefault="007F32D2" w:rsidP="007F32D2">
      <w:pPr>
        <w:pStyle w:val="NoSpacing"/>
        <w:numPr>
          <w:ilvl w:val="0"/>
          <w:numId w:val="23"/>
        </w:numPr>
        <w:rPr>
          <w:sz w:val="24"/>
          <w:szCs w:val="24"/>
        </w:rPr>
      </w:pPr>
      <w:r w:rsidRPr="007F32D2">
        <w:rPr>
          <w:sz w:val="24"/>
          <w:szCs w:val="24"/>
        </w:rPr>
        <w:t xml:space="preserve">With guidance, use school iPads to contribute to children’s online learning journals </w:t>
      </w:r>
    </w:p>
    <w:p w14:paraId="29FE6AD9" w14:textId="77777777" w:rsidR="007F32D2" w:rsidRPr="007F32D2" w:rsidRDefault="007F32D2" w:rsidP="007F32D2">
      <w:pPr>
        <w:pStyle w:val="NoSpacing"/>
        <w:numPr>
          <w:ilvl w:val="0"/>
          <w:numId w:val="23"/>
        </w:numPr>
        <w:rPr>
          <w:sz w:val="24"/>
          <w:szCs w:val="24"/>
        </w:rPr>
      </w:pPr>
      <w:r w:rsidRPr="007F32D2">
        <w:rPr>
          <w:sz w:val="24"/>
          <w:szCs w:val="24"/>
        </w:rPr>
        <w:t>Support class teachers with admin tasks as required</w:t>
      </w:r>
    </w:p>
    <w:p w14:paraId="2055DF2D" w14:textId="2E212C54" w:rsidR="007F32D2" w:rsidRPr="007F32D2" w:rsidRDefault="007F32D2" w:rsidP="007F32D2">
      <w:pPr>
        <w:pStyle w:val="NoSpacing"/>
        <w:numPr>
          <w:ilvl w:val="0"/>
          <w:numId w:val="23"/>
        </w:numPr>
        <w:rPr>
          <w:sz w:val="24"/>
          <w:szCs w:val="24"/>
        </w:rPr>
      </w:pPr>
      <w:r w:rsidRPr="007F32D2">
        <w:rPr>
          <w:sz w:val="24"/>
          <w:szCs w:val="24"/>
        </w:rPr>
        <w:t xml:space="preserve">Take a full role in the supervision of </w:t>
      </w:r>
      <w:r w:rsidR="00EF0D92">
        <w:rPr>
          <w:sz w:val="24"/>
          <w:szCs w:val="24"/>
        </w:rPr>
        <w:t xml:space="preserve">children, </w:t>
      </w:r>
      <w:r w:rsidRPr="007F32D2">
        <w:rPr>
          <w:sz w:val="24"/>
          <w:szCs w:val="24"/>
        </w:rPr>
        <w:t xml:space="preserve">both inside and outside the classroom </w:t>
      </w:r>
    </w:p>
    <w:p w14:paraId="195F7ABF" w14:textId="77777777" w:rsidR="007F32D2" w:rsidRPr="007F32D2" w:rsidRDefault="007F32D2" w:rsidP="007F32D2">
      <w:pPr>
        <w:pStyle w:val="NoSpacing"/>
        <w:numPr>
          <w:ilvl w:val="0"/>
          <w:numId w:val="23"/>
        </w:numPr>
        <w:rPr>
          <w:sz w:val="24"/>
          <w:szCs w:val="24"/>
        </w:rPr>
      </w:pPr>
      <w:r w:rsidRPr="007F32D2">
        <w:rPr>
          <w:sz w:val="24"/>
          <w:szCs w:val="24"/>
        </w:rPr>
        <w:t>Attend relevant team and staff meetings as well as staff INSET days</w:t>
      </w:r>
    </w:p>
    <w:p w14:paraId="7EF4AA1B" w14:textId="77777777" w:rsidR="007F32D2" w:rsidRPr="007F32D2" w:rsidRDefault="007F32D2" w:rsidP="007F32D2">
      <w:pPr>
        <w:pStyle w:val="NoSpacing"/>
        <w:numPr>
          <w:ilvl w:val="0"/>
          <w:numId w:val="23"/>
        </w:numPr>
        <w:rPr>
          <w:sz w:val="24"/>
          <w:szCs w:val="24"/>
        </w:rPr>
      </w:pPr>
      <w:r w:rsidRPr="007F32D2">
        <w:rPr>
          <w:sz w:val="24"/>
          <w:szCs w:val="24"/>
        </w:rPr>
        <w:t>Establish positive relationships with children, staff and parents</w:t>
      </w:r>
    </w:p>
    <w:p w14:paraId="0B2EBAE8" w14:textId="29035C5B" w:rsidR="007F32D2" w:rsidRDefault="007F32D2" w:rsidP="007F32D2">
      <w:pPr>
        <w:pStyle w:val="NoSpacing"/>
        <w:numPr>
          <w:ilvl w:val="0"/>
          <w:numId w:val="23"/>
        </w:numPr>
        <w:rPr>
          <w:sz w:val="24"/>
          <w:szCs w:val="24"/>
        </w:rPr>
      </w:pPr>
      <w:r w:rsidRPr="007F32D2">
        <w:rPr>
          <w:sz w:val="24"/>
          <w:szCs w:val="24"/>
        </w:rPr>
        <w:t xml:space="preserve">Accompany children on outside visits and trips </w:t>
      </w:r>
    </w:p>
    <w:p w14:paraId="00FAE47B" w14:textId="341BF8DC" w:rsidR="00FA2540" w:rsidRDefault="00FA2540" w:rsidP="00FA2540">
      <w:pPr>
        <w:pStyle w:val="NoSpacing"/>
        <w:rPr>
          <w:sz w:val="24"/>
          <w:szCs w:val="24"/>
        </w:rPr>
      </w:pPr>
    </w:p>
    <w:p w14:paraId="3026CFEA" w14:textId="5C0307A1" w:rsidR="00FA2540" w:rsidRDefault="00FA2540" w:rsidP="00FA2540">
      <w:pPr>
        <w:pStyle w:val="NoSpacing"/>
        <w:rPr>
          <w:sz w:val="24"/>
          <w:szCs w:val="24"/>
        </w:rPr>
      </w:pPr>
    </w:p>
    <w:p w14:paraId="7B4895D8" w14:textId="2AA98CA3" w:rsidR="00FA2540" w:rsidRDefault="00FA2540" w:rsidP="00FA2540">
      <w:pPr>
        <w:pStyle w:val="NoSpacing"/>
        <w:rPr>
          <w:sz w:val="24"/>
          <w:szCs w:val="24"/>
        </w:rPr>
      </w:pPr>
    </w:p>
    <w:p w14:paraId="458504C8" w14:textId="118430B2" w:rsidR="00FA2540" w:rsidRDefault="001C398D" w:rsidP="00FA2540">
      <w:pPr>
        <w:pStyle w:val="NoSpacing"/>
        <w:rPr>
          <w:sz w:val="24"/>
          <w:szCs w:val="24"/>
        </w:rPr>
      </w:pPr>
      <w:r>
        <w:rPr>
          <w:sz w:val="24"/>
          <w:szCs w:val="24"/>
        </w:rPr>
        <w:t>(continued)</w:t>
      </w:r>
    </w:p>
    <w:p w14:paraId="1C914D0A" w14:textId="0D4548F6" w:rsidR="00FA2540" w:rsidRDefault="00FA2540" w:rsidP="00FA2540">
      <w:pPr>
        <w:pStyle w:val="NoSpacing"/>
        <w:rPr>
          <w:sz w:val="24"/>
          <w:szCs w:val="24"/>
        </w:rPr>
      </w:pPr>
    </w:p>
    <w:p w14:paraId="360CAE0E" w14:textId="1F7E1AC4" w:rsidR="00FA2540" w:rsidRDefault="00FA2540" w:rsidP="00FA2540">
      <w:pPr>
        <w:pStyle w:val="NoSpacing"/>
        <w:rPr>
          <w:sz w:val="24"/>
          <w:szCs w:val="24"/>
        </w:rPr>
      </w:pPr>
    </w:p>
    <w:p w14:paraId="43D59636" w14:textId="73F07A9E" w:rsidR="00FA2540" w:rsidRDefault="00FA2540" w:rsidP="00FA2540">
      <w:pPr>
        <w:pStyle w:val="NoSpacing"/>
        <w:rPr>
          <w:sz w:val="24"/>
          <w:szCs w:val="24"/>
        </w:rPr>
      </w:pPr>
    </w:p>
    <w:p w14:paraId="6B9CF9E7" w14:textId="002C1286" w:rsidR="00FA2540" w:rsidRDefault="00FA2540" w:rsidP="00FA2540">
      <w:pPr>
        <w:pStyle w:val="NoSpacing"/>
        <w:rPr>
          <w:sz w:val="24"/>
          <w:szCs w:val="24"/>
        </w:rPr>
      </w:pPr>
    </w:p>
    <w:p w14:paraId="2656EC95" w14:textId="77777777" w:rsidR="00923FCF" w:rsidRDefault="00923FCF" w:rsidP="00FA2540">
      <w:pPr>
        <w:pStyle w:val="NoSpacing"/>
        <w:rPr>
          <w:sz w:val="24"/>
          <w:szCs w:val="24"/>
        </w:rPr>
      </w:pPr>
    </w:p>
    <w:p w14:paraId="35E47239" w14:textId="77777777" w:rsidR="002508BA" w:rsidRDefault="002508BA" w:rsidP="00FA2540">
      <w:pPr>
        <w:pStyle w:val="NoSpacing"/>
        <w:rPr>
          <w:sz w:val="24"/>
          <w:szCs w:val="24"/>
        </w:rPr>
      </w:pPr>
    </w:p>
    <w:p w14:paraId="17FEC795" w14:textId="77777777" w:rsidR="002508BA" w:rsidRDefault="002508BA" w:rsidP="00FA2540">
      <w:pPr>
        <w:pStyle w:val="NoSpacing"/>
        <w:rPr>
          <w:sz w:val="24"/>
          <w:szCs w:val="24"/>
        </w:rPr>
      </w:pPr>
    </w:p>
    <w:p w14:paraId="243B4E8F" w14:textId="77777777" w:rsidR="002508BA" w:rsidRDefault="002508BA" w:rsidP="00FA2540">
      <w:pPr>
        <w:pStyle w:val="NoSpacing"/>
        <w:rPr>
          <w:sz w:val="24"/>
          <w:szCs w:val="24"/>
        </w:rPr>
      </w:pPr>
    </w:p>
    <w:p w14:paraId="16C60A1D" w14:textId="77777777" w:rsidR="00E71B77" w:rsidRPr="007F32D2" w:rsidRDefault="00E71B77" w:rsidP="007F32D2">
      <w:pPr>
        <w:pStyle w:val="NoSpacing"/>
        <w:rPr>
          <w:sz w:val="24"/>
          <w:szCs w:val="24"/>
        </w:rPr>
      </w:pPr>
      <w:r w:rsidRPr="007F32D2">
        <w:rPr>
          <w:rFonts w:cs="Calibri"/>
          <w:b/>
          <w:sz w:val="24"/>
          <w:szCs w:val="24"/>
        </w:rPr>
        <w:lastRenderedPageBreak/>
        <w:t>PERSON SPECIFICATION</w:t>
      </w:r>
    </w:p>
    <w:p w14:paraId="467EB5F4" w14:textId="77777777" w:rsidR="007006F1" w:rsidRDefault="007006F1" w:rsidP="00C0062C">
      <w:pPr>
        <w:pStyle w:val="NoSpacing"/>
        <w:jc w:val="both"/>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093"/>
      </w:tblGrid>
      <w:tr w:rsidR="007F32D2" w:rsidRPr="007F32D2" w14:paraId="1CAB2F28" w14:textId="77777777" w:rsidTr="00251E82">
        <w:trPr>
          <w:trHeight w:val="294"/>
        </w:trPr>
        <w:tc>
          <w:tcPr>
            <w:tcW w:w="5211" w:type="dxa"/>
            <w:tcBorders>
              <w:top w:val="single" w:sz="4" w:space="0" w:color="auto"/>
              <w:left w:val="single" w:sz="4" w:space="0" w:color="auto"/>
              <w:bottom w:val="single" w:sz="4" w:space="0" w:color="auto"/>
              <w:right w:val="single" w:sz="4" w:space="0" w:color="auto"/>
            </w:tcBorders>
            <w:shd w:val="clear" w:color="auto" w:fill="BFBFBF"/>
            <w:hideMark/>
          </w:tcPr>
          <w:p w14:paraId="06172D0F" w14:textId="77777777" w:rsidR="007F32D2" w:rsidRPr="007F32D2" w:rsidRDefault="007F32D2" w:rsidP="007F32D2">
            <w:pPr>
              <w:spacing w:after="0" w:line="240" w:lineRule="auto"/>
              <w:rPr>
                <w:rFonts w:cs="Arial"/>
                <w:b/>
                <w:sz w:val="24"/>
                <w:szCs w:val="24"/>
                <w:lang w:eastAsia="en-GB"/>
              </w:rPr>
            </w:pPr>
            <w:r w:rsidRPr="007F32D2">
              <w:rPr>
                <w:rFonts w:cs="Arial"/>
                <w:b/>
                <w:sz w:val="24"/>
                <w:szCs w:val="24"/>
                <w:lang w:eastAsia="en-GB"/>
              </w:rPr>
              <w:t>Essential</w:t>
            </w:r>
          </w:p>
        </w:tc>
        <w:tc>
          <w:tcPr>
            <w:tcW w:w="5212" w:type="dxa"/>
            <w:tcBorders>
              <w:top w:val="single" w:sz="4" w:space="0" w:color="auto"/>
              <w:left w:val="single" w:sz="4" w:space="0" w:color="auto"/>
              <w:bottom w:val="single" w:sz="4" w:space="0" w:color="auto"/>
              <w:right w:val="single" w:sz="4" w:space="0" w:color="auto"/>
            </w:tcBorders>
            <w:shd w:val="clear" w:color="auto" w:fill="BFBFBF"/>
          </w:tcPr>
          <w:p w14:paraId="42283CA4" w14:textId="77777777" w:rsidR="007F32D2" w:rsidRPr="007F32D2" w:rsidRDefault="007F32D2" w:rsidP="007F32D2">
            <w:pPr>
              <w:spacing w:after="0" w:line="240" w:lineRule="auto"/>
              <w:rPr>
                <w:rFonts w:cs="Arial"/>
                <w:b/>
                <w:sz w:val="24"/>
                <w:szCs w:val="24"/>
                <w:lang w:eastAsia="en-GB"/>
              </w:rPr>
            </w:pPr>
            <w:r w:rsidRPr="007F32D2">
              <w:rPr>
                <w:rFonts w:cs="Arial"/>
                <w:b/>
                <w:sz w:val="24"/>
                <w:szCs w:val="24"/>
                <w:lang w:eastAsia="en-GB"/>
              </w:rPr>
              <w:t>Desirable</w:t>
            </w:r>
          </w:p>
        </w:tc>
      </w:tr>
      <w:tr w:rsidR="007F32D2" w:rsidRPr="007F32D2" w14:paraId="020978CB" w14:textId="77777777" w:rsidTr="00251E82">
        <w:tc>
          <w:tcPr>
            <w:tcW w:w="5211" w:type="dxa"/>
            <w:tcBorders>
              <w:top w:val="single" w:sz="4" w:space="0" w:color="auto"/>
              <w:left w:val="single" w:sz="4" w:space="0" w:color="auto"/>
              <w:bottom w:val="single" w:sz="4" w:space="0" w:color="auto"/>
              <w:right w:val="single" w:sz="4" w:space="0" w:color="auto"/>
            </w:tcBorders>
          </w:tcPr>
          <w:p w14:paraId="6E3CC142" w14:textId="77777777" w:rsidR="007F32D2" w:rsidRPr="007F32D2" w:rsidRDefault="007F32D2" w:rsidP="007F32D2">
            <w:pPr>
              <w:spacing w:after="0" w:line="240" w:lineRule="auto"/>
              <w:rPr>
                <w:rFonts w:cs="Arial"/>
                <w:sz w:val="24"/>
                <w:szCs w:val="24"/>
                <w:lang w:eastAsia="en-GB"/>
              </w:rPr>
            </w:pPr>
            <w:r w:rsidRPr="007F32D2">
              <w:rPr>
                <w:rFonts w:cs="Arial"/>
                <w:b/>
                <w:sz w:val="24"/>
                <w:szCs w:val="24"/>
                <w:lang w:eastAsia="en-GB"/>
              </w:rPr>
              <w:t>Skills, aptitude, knowledge and experience</w:t>
            </w:r>
          </w:p>
          <w:p w14:paraId="1C797FC5" w14:textId="77777777" w:rsidR="007F32D2" w:rsidRDefault="007F32D2" w:rsidP="007F32D2">
            <w:pPr>
              <w:numPr>
                <w:ilvl w:val="0"/>
                <w:numId w:val="8"/>
              </w:numPr>
              <w:spacing w:after="0" w:line="240" w:lineRule="auto"/>
              <w:rPr>
                <w:rFonts w:cs="Arial"/>
                <w:sz w:val="24"/>
                <w:szCs w:val="24"/>
                <w:lang w:eastAsia="en-GB"/>
              </w:rPr>
            </w:pPr>
            <w:r w:rsidRPr="007F32D2">
              <w:rPr>
                <w:rFonts w:cs="Arial"/>
                <w:sz w:val="24"/>
                <w:szCs w:val="24"/>
                <w:lang w:eastAsia="en-GB"/>
              </w:rPr>
              <w:t>A positive approach to learning and gaining new skills</w:t>
            </w:r>
          </w:p>
          <w:p w14:paraId="3DBB06E9" w14:textId="107A9B55" w:rsidR="00FA2540" w:rsidRPr="00EF0D92" w:rsidRDefault="00FA2540" w:rsidP="00EF0D92">
            <w:pPr>
              <w:numPr>
                <w:ilvl w:val="0"/>
                <w:numId w:val="8"/>
              </w:numPr>
              <w:spacing w:after="0" w:line="240" w:lineRule="auto"/>
              <w:rPr>
                <w:rFonts w:cs="Arial"/>
                <w:sz w:val="24"/>
                <w:szCs w:val="24"/>
                <w:lang w:eastAsia="en-GB"/>
              </w:rPr>
            </w:pPr>
            <w:r>
              <w:rPr>
                <w:rFonts w:cs="Arial"/>
                <w:sz w:val="24"/>
                <w:szCs w:val="24"/>
                <w:lang w:eastAsia="en-GB"/>
              </w:rPr>
              <w:t>Understand Safeguarding procedures</w:t>
            </w:r>
            <w:r w:rsidR="00190716">
              <w:rPr>
                <w:rFonts w:cs="Arial"/>
                <w:sz w:val="24"/>
                <w:szCs w:val="24"/>
                <w:lang w:eastAsia="en-GB"/>
              </w:rPr>
              <w:t xml:space="preserve"> and KCSIE (Sep 202</w:t>
            </w:r>
            <w:r w:rsidR="00D97ABA">
              <w:rPr>
                <w:rFonts w:cs="Arial"/>
                <w:sz w:val="24"/>
                <w:szCs w:val="24"/>
                <w:lang w:eastAsia="en-GB"/>
              </w:rPr>
              <w:t>4</w:t>
            </w:r>
            <w:r w:rsidR="00190716">
              <w:rPr>
                <w:rFonts w:cs="Arial"/>
                <w:sz w:val="24"/>
                <w:szCs w:val="24"/>
                <w:lang w:eastAsia="en-GB"/>
              </w:rPr>
              <w:t>)</w:t>
            </w:r>
          </w:p>
        </w:tc>
        <w:tc>
          <w:tcPr>
            <w:tcW w:w="5212" w:type="dxa"/>
            <w:tcBorders>
              <w:top w:val="single" w:sz="4" w:space="0" w:color="auto"/>
              <w:left w:val="single" w:sz="4" w:space="0" w:color="auto"/>
              <w:bottom w:val="single" w:sz="4" w:space="0" w:color="auto"/>
              <w:right w:val="single" w:sz="4" w:space="0" w:color="auto"/>
            </w:tcBorders>
          </w:tcPr>
          <w:p w14:paraId="4B04FA80" w14:textId="77777777" w:rsidR="007F32D2" w:rsidRPr="007F32D2" w:rsidRDefault="007F32D2" w:rsidP="007F32D2">
            <w:pPr>
              <w:spacing w:after="0" w:line="240" w:lineRule="auto"/>
              <w:rPr>
                <w:rFonts w:cs="Arial"/>
                <w:sz w:val="24"/>
                <w:szCs w:val="24"/>
                <w:lang w:eastAsia="en-GB"/>
              </w:rPr>
            </w:pPr>
          </w:p>
          <w:p w14:paraId="51AEBE89" w14:textId="7FD077FB" w:rsidR="00E37B01" w:rsidRDefault="00E37B01" w:rsidP="007F32D2">
            <w:pPr>
              <w:numPr>
                <w:ilvl w:val="0"/>
                <w:numId w:val="8"/>
              </w:numPr>
              <w:spacing w:after="0" w:line="240" w:lineRule="auto"/>
              <w:rPr>
                <w:rFonts w:cs="Arial"/>
                <w:sz w:val="24"/>
                <w:szCs w:val="24"/>
                <w:lang w:eastAsia="en-GB"/>
              </w:rPr>
            </w:pPr>
            <w:r>
              <w:rPr>
                <w:rFonts w:cs="Arial"/>
                <w:sz w:val="24"/>
                <w:szCs w:val="24"/>
                <w:lang w:eastAsia="en-GB"/>
              </w:rPr>
              <w:t>Experience of using the Tapestry online learning journal</w:t>
            </w:r>
          </w:p>
          <w:p w14:paraId="37D05DB8" w14:textId="78AA5CF7" w:rsidR="007F32D2" w:rsidRDefault="007F32D2" w:rsidP="007F32D2">
            <w:pPr>
              <w:numPr>
                <w:ilvl w:val="0"/>
                <w:numId w:val="8"/>
              </w:numPr>
              <w:spacing w:after="0" w:line="240" w:lineRule="auto"/>
              <w:rPr>
                <w:rFonts w:cs="Arial"/>
                <w:sz w:val="24"/>
                <w:szCs w:val="24"/>
                <w:lang w:eastAsia="en-GB"/>
              </w:rPr>
            </w:pPr>
            <w:r>
              <w:rPr>
                <w:rFonts w:cs="Arial"/>
                <w:sz w:val="24"/>
                <w:szCs w:val="24"/>
                <w:lang w:eastAsia="en-GB"/>
              </w:rPr>
              <w:t>Experience of delivering 1:1 or small group interventions to primary age pupils</w:t>
            </w:r>
          </w:p>
          <w:p w14:paraId="1FA8BAAA" w14:textId="77777777" w:rsidR="001706A0" w:rsidRPr="007F32D2" w:rsidRDefault="001706A0" w:rsidP="001706A0">
            <w:pPr>
              <w:numPr>
                <w:ilvl w:val="0"/>
                <w:numId w:val="8"/>
              </w:numPr>
              <w:spacing w:after="0" w:line="240" w:lineRule="auto"/>
              <w:rPr>
                <w:rFonts w:cs="Arial"/>
                <w:sz w:val="24"/>
                <w:szCs w:val="24"/>
                <w:lang w:eastAsia="en-GB"/>
              </w:rPr>
            </w:pPr>
            <w:r w:rsidRPr="007F32D2">
              <w:rPr>
                <w:rFonts w:cs="Arial"/>
                <w:sz w:val="24"/>
                <w:szCs w:val="24"/>
                <w:lang w:eastAsia="en-GB"/>
              </w:rPr>
              <w:t xml:space="preserve">Previous experience of caring for, or working with </w:t>
            </w:r>
            <w:r>
              <w:rPr>
                <w:rFonts w:cs="Arial"/>
                <w:sz w:val="24"/>
                <w:szCs w:val="24"/>
                <w:lang w:eastAsia="en-GB"/>
              </w:rPr>
              <w:t>primary age children</w:t>
            </w:r>
          </w:p>
          <w:p w14:paraId="4FA82E6A" w14:textId="77777777" w:rsidR="007F32D2" w:rsidRPr="007F32D2" w:rsidRDefault="007F32D2" w:rsidP="001706A0">
            <w:pPr>
              <w:spacing w:after="0" w:line="240" w:lineRule="auto"/>
              <w:ind w:left="360"/>
              <w:rPr>
                <w:rFonts w:cs="Arial"/>
                <w:b/>
                <w:sz w:val="24"/>
                <w:szCs w:val="24"/>
                <w:lang w:eastAsia="en-GB"/>
              </w:rPr>
            </w:pPr>
          </w:p>
        </w:tc>
      </w:tr>
      <w:tr w:rsidR="007F32D2" w:rsidRPr="007F32D2" w14:paraId="1F064A65" w14:textId="77777777" w:rsidTr="00251E82">
        <w:tc>
          <w:tcPr>
            <w:tcW w:w="5211" w:type="dxa"/>
            <w:tcBorders>
              <w:top w:val="single" w:sz="4" w:space="0" w:color="auto"/>
              <w:left w:val="single" w:sz="4" w:space="0" w:color="auto"/>
              <w:bottom w:val="single" w:sz="4" w:space="0" w:color="auto"/>
              <w:right w:val="single" w:sz="4" w:space="0" w:color="auto"/>
            </w:tcBorders>
          </w:tcPr>
          <w:p w14:paraId="406BC6E2" w14:textId="77777777" w:rsidR="007F32D2" w:rsidRPr="007F32D2" w:rsidRDefault="007F32D2" w:rsidP="007F32D2">
            <w:pPr>
              <w:spacing w:after="0" w:line="240" w:lineRule="auto"/>
              <w:rPr>
                <w:rFonts w:cs="Arial"/>
                <w:b/>
                <w:sz w:val="24"/>
                <w:szCs w:val="24"/>
                <w:lang w:eastAsia="en-GB"/>
              </w:rPr>
            </w:pPr>
            <w:r w:rsidRPr="007F32D2">
              <w:rPr>
                <w:rFonts w:cs="Arial"/>
                <w:b/>
                <w:sz w:val="24"/>
                <w:szCs w:val="24"/>
                <w:lang w:eastAsia="en-GB"/>
              </w:rPr>
              <w:t>Personal qualities</w:t>
            </w:r>
          </w:p>
          <w:p w14:paraId="01B99C5B" w14:textId="77777777" w:rsidR="007F32D2" w:rsidRPr="007F32D2" w:rsidRDefault="007F32D2" w:rsidP="007F32D2">
            <w:pPr>
              <w:numPr>
                <w:ilvl w:val="0"/>
                <w:numId w:val="8"/>
              </w:numPr>
              <w:spacing w:after="0" w:line="240" w:lineRule="auto"/>
              <w:rPr>
                <w:rFonts w:cs="Arial"/>
                <w:sz w:val="24"/>
                <w:szCs w:val="24"/>
                <w:lang w:eastAsia="en-GB"/>
              </w:rPr>
            </w:pPr>
            <w:r w:rsidRPr="007F32D2">
              <w:rPr>
                <w:rFonts w:cs="Arial"/>
                <w:sz w:val="24"/>
                <w:szCs w:val="24"/>
                <w:lang w:eastAsia="en-GB"/>
              </w:rPr>
              <w:t xml:space="preserve">Enthusiasm for working with young </w:t>
            </w:r>
            <w:r>
              <w:rPr>
                <w:rFonts w:cs="Arial"/>
                <w:sz w:val="24"/>
                <w:szCs w:val="24"/>
                <w:lang w:eastAsia="en-GB"/>
              </w:rPr>
              <w:t>people</w:t>
            </w:r>
          </w:p>
          <w:p w14:paraId="48B007C7" w14:textId="77777777" w:rsidR="007F32D2" w:rsidRPr="007F32D2" w:rsidRDefault="007F32D2" w:rsidP="007F32D2">
            <w:pPr>
              <w:numPr>
                <w:ilvl w:val="0"/>
                <w:numId w:val="8"/>
              </w:numPr>
              <w:spacing w:after="0" w:line="240" w:lineRule="auto"/>
              <w:rPr>
                <w:rFonts w:cs="Arial"/>
                <w:sz w:val="24"/>
                <w:szCs w:val="24"/>
                <w:lang w:eastAsia="en-GB"/>
              </w:rPr>
            </w:pPr>
            <w:r w:rsidRPr="007F32D2">
              <w:rPr>
                <w:rFonts w:cs="Arial"/>
                <w:sz w:val="24"/>
                <w:szCs w:val="24"/>
                <w:lang w:eastAsia="en-GB"/>
              </w:rPr>
              <w:t>Punctuality, reliability and trustworthiness</w:t>
            </w:r>
          </w:p>
          <w:p w14:paraId="24274A65" w14:textId="77777777" w:rsidR="007F32D2" w:rsidRPr="007F32D2" w:rsidRDefault="007F32D2" w:rsidP="007F32D2">
            <w:pPr>
              <w:numPr>
                <w:ilvl w:val="0"/>
                <w:numId w:val="8"/>
              </w:numPr>
              <w:spacing w:after="0" w:line="240" w:lineRule="auto"/>
              <w:rPr>
                <w:rFonts w:cs="Arial"/>
                <w:sz w:val="24"/>
                <w:szCs w:val="24"/>
                <w:lang w:eastAsia="en-GB"/>
              </w:rPr>
            </w:pPr>
            <w:r w:rsidRPr="007F32D2">
              <w:rPr>
                <w:rFonts w:cs="Arial"/>
                <w:sz w:val="24"/>
                <w:szCs w:val="24"/>
                <w:lang w:eastAsia="en-GB"/>
              </w:rPr>
              <w:t xml:space="preserve">Patience and flexibility </w:t>
            </w:r>
          </w:p>
          <w:p w14:paraId="125DBACB" w14:textId="77777777" w:rsidR="007F32D2" w:rsidRPr="007F32D2" w:rsidRDefault="007F32D2" w:rsidP="007F32D2">
            <w:pPr>
              <w:numPr>
                <w:ilvl w:val="0"/>
                <w:numId w:val="8"/>
              </w:numPr>
              <w:spacing w:after="0" w:line="240" w:lineRule="auto"/>
              <w:rPr>
                <w:rFonts w:cs="Arial"/>
                <w:sz w:val="24"/>
                <w:szCs w:val="24"/>
                <w:lang w:eastAsia="en-GB"/>
              </w:rPr>
            </w:pPr>
            <w:r w:rsidRPr="007F32D2">
              <w:rPr>
                <w:rFonts w:cs="Arial"/>
                <w:sz w:val="24"/>
                <w:szCs w:val="24"/>
                <w:lang w:eastAsia="en-GB"/>
              </w:rPr>
              <w:t xml:space="preserve">A positive approach </w:t>
            </w:r>
          </w:p>
          <w:p w14:paraId="30D3B6C5" w14:textId="77777777" w:rsidR="007F32D2" w:rsidRDefault="007F32D2" w:rsidP="007F32D2">
            <w:pPr>
              <w:numPr>
                <w:ilvl w:val="0"/>
                <w:numId w:val="8"/>
              </w:numPr>
              <w:spacing w:after="0" w:line="240" w:lineRule="auto"/>
              <w:rPr>
                <w:rFonts w:cs="Arial"/>
                <w:sz w:val="24"/>
                <w:szCs w:val="24"/>
                <w:lang w:eastAsia="en-GB"/>
              </w:rPr>
            </w:pPr>
            <w:r w:rsidRPr="007F32D2">
              <w:rPr>
                <w:rFonts w:cs="Arial"/>
                <w:sz w:val="24"/>
                <w:szCs w:val="24"/>
                <w:lang w:eastAsia="en-GB"/>
              </w:rPr>
              <w:t>A sense of fun</w:t>
            </w:r>
          </w:p>
          <w:p w14:paraId="45175FCF" w14:textId="77777777" w:rsidR="007F32D2" w:rsidRPr="007F32D2" w:rsidRDefault="007F32D2" w:rsidP="007F32D2">
            <w:pPr>
              <w:numPr>
                <w:ilvl w:val="0"/>
                <w:numId w:val="8"/>
              </w:numPr>
              <w:spacing w:after="0" w:line="240" w:lineRule="auto"/>
              <w:rPr>
                <w:rFonts w:cs="Arial"/>
                <w:sz w:val="24"/>
                <w:szCs w:val="24"/>
                <w:lang w:eastAsia="en-GB"/>
              </w:rPr>
            </w:pPr>
            <w:r>
              <w:rPr>
                <w:rFonts w:cs="Arial"/>
                <w:sz w:val="24"/>
                <w:szCs w:val="24"/>
                <w:lang w:eastAsia="en-GB"/>
              </w:rPr>
              <w:t xml:space="preserve">A willingness to go above and beyond (such as </w:t>
            </w:r>
            <w:r w:rsidR="002A5009">
              <w:rPr>
                <w:rFonts w:cs="Arial"/>
                <w:sz w:val="24"/>
                <w:szCs w:val="24"/>
                <w:lang w:eastAsia="en-GB"/>
              </w:rPr>
              <w:t>stay at school to help with school productions)</w:t>
            </w:r>
          </w:p>
          <w:p w14:paraId="2CC3638A" w14:textId="77777777" w:rsidR="007F32D2" w:rsidRPr="007F32D2" w:rsidRDefault="007F32D2" w:rsidP="007F32D2">
            <w:pPr>
              <w:spacing w:after="0" w:line="240" w:lineRule="auto"/>
              <w:rPr>
                <w:rFonts w:cs="Arial"/>
                <w:sz w:val="24"/>
                <w:szCs w:val="24"/>
                <w:lang w:eastAsia="en-GB"/>
              </w:rPr>
            </w:pPr>
          </w:p>
        </w:tc>
        <w:tc>
          <w:tcPr>
            <w:tcW w:w="5212" w:type="dxa"/>
            <w:tcBorders>
              <w:top w:val="single" w:sz="4" w:space="0" w:color="auto"/>
              <w:left w:val="single" w:sz="4" w:space="0" w:color="auto"/>
              <w:bottom w:val="single" w:sz="4" w:space="0" w:color="auto"/>
              <w:right w:val="single" w:sz="4" w:space="0" w:color="auto"/>
            </w:tcBorders>
          </w:tcPr>
          <w:p w14:paraId="5ECE68B7" w14:textId="77777777" w:rsidR="007F32D2" w:rsidRPr="007F32D2" w:rsidRDefault="007F32D2" w:rsidP="007F32D2">
            <w:pPr>
              <w:spacing w:after="0" w:line="240" w:lineRule="auto"/>
              <w:rPr>
                <w:rFonts w:cs="Arial"/>
                <w:sz w:val="24"/>
                <w:szCs w:val="24"/>
                <w:lang w:eastAsia="en-GB"/>
              </w:rPr>
            </w:pPr>
          </w:p>
          <w:p w14:paraId="2F942E8A" w14:textId="77777777" w:rsidR="007F32D2" w:rsidRDefault="007F32D2" w:rsidP="007F32D2">
            <w:pPr>
              <w:numPr>
                <w:ilvl w:val="0"/>
                <w:numId w:val="8"/>
              </w:numPr>
              <w:spacing w:after="0" w:line="240" w:lineRule="auto"/>
              <w:rPr>
                <w:rFonts w:cs="Arial"/>
                <w:sz w:val="24"/>
                <w:szCs w:val="24"/>
                <w:lang w:eastAsia="en-GB"/>
              </w:rPr>
            </w:pPr>
            <w:r w:rsidRPr="007F32D2">
              <w:rPr>
                <w:rFonts w:cs="Arial"/>
                <w:sz w:val="24"/>
                <w:szCs w:val="24"/>
                <w:lang w:eastAsia="en-GB"/>
              </w:rPr>
              <w:t>A great sense of humour</w:t>
            </w:r>
          </w:p>
          <w:p w14:paraId="62CA39D9" w14:textId="77777777" w:rsidR="007F32D2" w:rsidRPr="007F32D2" w:rsidRDefault="007F32D2" w:rsidP="007F32D2">
            <w:pPr>
              <w:numPr>
                <w:ilvl w:val="0"/>
                <w:numId w:val="8"/>
              </w:numPr>
              <w:spacing w:after="0" w:line="240" w:lineRule="auto"/>
              <w:rPr>
                <w:rFonts w:cs="Arial"/>
                <w:sz w:val="24"/>
                <w:szCs w:val="24"/>
                <w:lang w:eastAsia="en-GB"/>
              </w:rPr>
            </w:pPr>
            <w:r>
              <w:rPr>
                <w:rFonts w:cs="Arial"/>
                <w:sz w:val="24"/>
                <w:szCs w:val="24"/>
                <w:lang w:eastAsia="en-GB"/>
              </w:rPr>
              <w:t>An ability to be organised and use initiative to support other staff in the school</w:t>
            </w:r>
          </w:p>
          <w:p w14:paraId="031A323F" w14:textId="77777777" w:rsidR="007F32D2" w:rsidRPr="007F32D2" w:rsidRDefault="007F32D2" w:rsidP="007F32D2">
            <w:pPr>
              <w:spacing w:after="0" w:line="240" w:lineRule="auto"/>
              <w:rPr>
                <w:rFonts w:cs="Arial"/>
                <w:b/>
                <w:sz w:val="24"/>
                <w:szCs w:val="24"/>
                <w:lang w:eastAsia="en-GB"/>
              </w:rPr>
            </w:pPr>
          </w:p>
        </w:tc>
      </w:tr>
      <w:tr w:rsidR="007F32D2" w:rsidRPr="007F32D2" w14:paraId="1D03BD6D" w14:textId="77777777" w:rsidTr="00251E82">
        <w:trPr>
          <w:trHeight w:val="838"/>
        </w:trPr>
        <w:tc>
          <w:tcPr>
            <w:tcW w:w="5211" w:type="dxa"/>
            <w:tcBorders>
              <w:top w:val="single" w:sz="4" w:space="0" w:color="auto"/>
              <w:left w:val="single" w:sz="4" w:space="0" w:color="auto"/>
              <w:bottom w:val="single" w:sz="4" w:space="0" w:color="auto"/>
              <w:right w:val="single" w:sz="4" w:space="0" w:color="auto"/>
            </w:tcBorders>
          </w:tcPr>
          <w:p w14:paraId="4F60BE50" w14:textId="77777777" w:rsidR="007F32D2" w:rsidRPr="007F32D2" w:rsidRDefault="007F32D2" w:rsidP="007F32D2">
            <w:pPr>
              <w:spacing w:after="0" w:line="240" w:lineRule="auto"/>
              <w:rPr>
                <w:rFonts w:cs="Arial"/>
                <w:b/>
                <w:sz w:val="24"/>
                <w:szCs w:val="24"/>
                <w:lang w:eastAsia="en-GB"/>
              </w:rPr>
            </w:pPr>
            <w:r w:rsidRPr="007F32D2">
              <w:rPr>
                <w:rFonts w:cs="Arial"/>
                <w:b/>
                <w:sz w:val="24"/>
                <w:szCs w:val="24"/>
                <w:lang w:eastAsia="en-GB"/>
              </w:rPr>
              <w:t>Qualifications</w:t>
            </w:r>
          </w:p>
          <w:p w14:paraId="1CC2E357" w14:textId="00E48E9C" w:rsidR="002E7AE4" w:rsidRPr="00FD2C4F" w:rsidRDefault="00FD2C4F" w:rsidP="002E7AE4">
            <w:pPr>
              <w:numPr>
                <w:ilvl w:val="0"/>
                <w:numId w:val="22"/>
              </w:numPr>
              <w:spacing w:after="0" w:line="240" w:lineRule="auto"/>
              <w:rPr>
                <w:rFonts w:cs="Arial"/>
                <w:bCs/>
                <w:sz w:val="24"/>
                <w:szCs w:val="24"/>
                <w:lang w:eastAsia="en-GB"/>
              </w:rPr>
            </w:pPr>
            <w:r w:rsidRPr="00FD2C4F">
              <w:rPr>
                <w:rFonts w:cs="Arial"/>
                <w:bCs/>
                <w:sz w:val="24"/>
                <w:szCs w:val="24"/>
                <w:lang w:eastAsia="en-GB"/>
              </w:rPr>
              <w:t>Good command of English and Mathematics</w:t>
            </w:r>
          </w:p>
          <w:p w14:paraId="4D71E7B1" w14:textId="13A42F9A" w:rsidR="007F32D2" w:rsidRPr="007F32D2" w:rsidRDefault="007F32D2" w:rsidP="002E7AE4">
            <w:pPr>
              <w:spacing w:after="0" w:line="240" w:lineRule="auto"/>
              <w:rPr>
                <w:rFonts w:cs="Arial"/>
                <w:sz w:val="24"/>
                <w:szCs w:val="24"/>
                <w:lang w:eastAsia="en-GB"/>
              </w:rPr>
            </w:pPr>
          </w:p>
        </w:tc>
        <w:tc>
          <w:tcPr>
            <w:tcW w:w="5212" w:type="dxa"/>
            <w:tcBorders>
              <w:top w:val="single" w:sz="4" w:space="0" w:color="auto"/>
              <w:left w:val="single" w:sz="4" w:space="0" w:color="auto"/>
              <w:bottom w:val="single" w:sz="4" w:space="0" w:color="auto"/>
              <w:right w:val="single" w:sz="4" w:space="0" w:color="auto"/>
            </w:tcBorders>
          </w:tcPr>
          <w:p w14:paraId="25D248F8" w14:textId="77777777" w:rsidR="007F32D2" w:rsidRPr="007F32D2" w:rsidRDefault="007F32D2" w:rsidP="007F32D2">
            <w:pPr>
              <w:spacing w:after="0" w:line="240" w:lineRule="auto"/>
              <w:rPr>
                <w:rFonts w:cs="Arial"/>
                <w:b/>
                <w:sz w:val="24"/>
                <w:szCs w:val="24"/>
                <w:lang w:eastAsia="en-GB"/>
              </w:rPr>
            </w:pPr>
          </w:p>
          <w:p w14:paraId="0F4D2150" w14:textId="1B6300AA" w:rsidR="007F32D2" w:rsidRPr="007F32D2" w:rsidRDefault="007F32D2" w:rsidP="007F32D2">
            <w:pPr>
              <w:numPr>
                <w:ilvl w:val="0"/>
                <w:numId w:val="22"/>
              </w:numPr>
              <w:spacing w:after="0" w:line="240" w:lineRule="auto"/>
              <w:rPr>
                <w:rFonts w:cs="Arial"/>
                <w:b/>
                <w:sz w:val="24"/>
                <w:szCs w:val="24"/>
                <w:lang w:eastAsia="en-GB"/>
              </w:rPr>
            </w:pPr>
            <w:r w:rsidRPr="007F32D2">
              <w:rPr>
                <w:rFonts w:cs="Arial"/>
                <w:sz w:val="24"/>
                <w:szCs w:val="24"/>
                <w:lang w:eastAsia="en-GB"/>
              </w:rPr>
              <w:t>Paediatric First Aid qualification</w:t>
            </w:r>
            <w:r w:rsidR="002E7AE4">
              <w:rPr>
                <w:rFonts w:cs="Arial"/>
                <w:sz w:val="24"/>
                <w:szCs w:val="24"/>
                <w:lang w:eastAsia="en-GB"/>
              </w:rPr>
              <w:t xml:space="preserve"> (although training can be given)</w:t>
            </w:r>
          </w:p>
        </w:tc>
      </w:tr>
    </w:tbl>
    <w:p w14:paraId="6938ABB8" w14:textId="77777777" w:rsidR="00D610F6" w:rsidRPr="00A459CA" w:rsidRDefault="00D610F6" w:rsidP="00D610F6">
      <w:pPr>
        <w:shd w:val="clear" w:color="auto" w:fill="FFFFFF"/>
        <w:tabs>
          <w:tab w:val="left" w:pos="0"/>
        </w:tabs>
        <w:suppressAutoHyphens/>
        <w:spacing w:after="0" w:line="240" w:lineRule="auto"/>
        <w:jc w:val="both"/>
        <w:rPr>
          <w:rFonts w:eastAsia="Calibri" w:cs="Calibri"/>
          <w:i/>
          <w:color w:val="000000" w:themeColor="text1"/>
          <w:sz w:val="24"/>
          <w:szCs w:val="24"/>
        </w:rPr>
      </w:pPr>
    </w:p>
    <w:p w14:paraId="3E20A1C9" w14:textId="77777777" w:rsidR="00D610F6" w:rsidRPr="00A459CA" w:rsidRDefault="00251E82" w:rsidP="00D610F6">
      <w:pPr>
        <w:shd w:val="clear" w:color="auto" w:fill="FFFFFF"/>
        <w:tabs>
          <w:tab w:val="left" w:pos="0"/>
        </w:tabs>
        <w:suppressAutoHyphens/>
        <w:spacing w:after="0" w:line="240" w:lineRule="auto"/>
        <w:jc w:val="both"/>
        <w:rPr>
          <w:rFonts w:eastAsia="Calibri" w:cs="Calibri"/>
          <w:b/>
          <w:i/>
          <w:color w:val="000000" w:themeColor="text1"/>
          <w:sz w:val="24"/>
          <w:szCs w:val="24"/>
        </w:rPr>
      </w:pPr>
      <w:r>
        <w:rPr>
          <w:rFonts w:eastAsia="Calibri" w:cs="Calibri"/>
          <w:b/>
          <w:i/>
          <w:color w:val="000000" w:themeColor="text1"/>
          <w:sz w:val="24"/>
          <w:szCs w:val="24"/>
        </w:rPr>
        <w:t>Old Vicarage School</w:t>
      </w:r>
      <w:r w:rsidR="00D610F6" w:rsidRPr="00A459CA">
        <w:rPr>
          <w:rFonts w:eastAsia="Calibri" w:cs="Calibri"/>
          <w:b/>
          <w:i/>
          <w:color w:val="000000" w:themeColor="text1"/>
          <w:sz w:val="24"/>
          <w:szCs w:val="24"/>
        </w:rPr>
        <w:t xml:space="preserve"> is committed to safeguarding the welfare of children and young people and expects all staff to share this commitment. References will be taken up before interview for shortlisted applicants. The interview will explore issues relating to working with children and promoting the welfare of children. All appointments are subject to a satisfactory references and recruitment checks, including an enhanced DBS check.</w:t>
      </w:r>
    </w:p>
    <w:p w14:paraId="5A377205" w14:textId="77777777" w:rsidR="00D610F6" w:rsidRPr="00A459CA" w:rsidRDefault="00D610F6" w:rsidP="00D610F6">
      <w:pPr>
        <w:spacing w:after="0" w:line="240" w:lineRule="auto"/>
        <w:rPr>
          <w:rFonts w:eastAsia="Times New Roman" w:cs="Arial"/>
          <w:color w:val="FF0000"/>
          <w:lang w:eastAsia="en-GB"/>
        </w:rPr>
      </w:pPr>
    </w:p>
    <w:p w14:paraId="1C1E19D6" w14:textId="08C5634E" w:rsidR="00D610F6" w:rsidRPr="00A459CA" w:rsidRDefault="00D610F6" w:rsidP="00D610F6">
      <w:pPr>
        <w:spacing w:after="0" w:line="240" w:lineRule="auto"/>
        <w:rPr>
          <w:rFonts w:eastAsia="Times New Roman" w:cs="Arial"/>
          <w:sz w:val="24"/>
          <w:szCs w:val="24"/>
          <w:lang w:eastAsia="en-GB"/>
        </w:rPr>
      </w:pPr>
      <w:r w:rsidRPr="00A459CA">
        <w:rPr>
          <w:rFonts w:eastAsia="Times New Roman" w:cs="Arial"/>
          <w:sz w:val="24"/>
          <w:szCs w:val="24"/>
          <w:lang w:eastAsia="en-GB"/>
        </w:rPr>
        <w:t xml:space="preserve">Applications should be </w:t>
      </w:r>
      <w:r w:rsidR="00062DA0">
        <w:rPr>
          <w:rFonts w:eastAsia="Times New Roman" w:cs="Arial"/>
          <w:sz w:val="24"/>
          <w:szCs w:val="24"/>
          <w:lang w:eastAsia="en-GB"/>
        </w:rPr>
        <w:t xml:space="preserve">completed through the TES Portal or </w:t>
      </w:r>
      <w:r w:rsidRPr="00A459CA">
        <w:rPr>
          <w:rFonts w:eastAsia="Times New Roman" w:cs="Arial"/>
          <w:sz w:val="24"/>
          <w:szCs w:val="24"/>
          <w:lang w:eastAsia="en-GB"/>
        </w:rPr>
        <w:t>returned to:</w:t>
      </w:r>
    </w:p>
    <w:p w14:paraId="49D1EF6C" w14:textId="77777777" w:rsidR="00D610F6" w:rsidRPr="00A459CA" w:rsidRDefault="00D610F6" w:rsidP="00D610F6">
      <w:pPr>
        <w:spacing w:after="0" w:line="240" w:lineRule="auto"/>
        <w:rPr>
          <w:rFonts w:eastAsia="Times New Roman" w:cs="Arial"/>
          <w:sz w:val="16"/>
          <w:szCs w:val="16"/>
          <w:lang w:eastAsia="en-GB"/>
        </w:rPr>
      </w:pPr>
    </w:p>
    <w:p w14:paraId="15DAE36B" w14:textId="71C75B13" w:rsidR="00D610F6" w:rsidRPr="00A459CA" w:rsidRDefault="00D610F6" w:rsidP="00D610F6">
      <w:pPr>
        <w:spacing w:after="0" w:line="240" w:lineRule="auto"/>
        <w:rPr>
          <w:rFonts w:eastAsia="Times New Roman" w:cs="Arial"/>
          <w:sz w:val="24"/>
          <w:szCs w:val="24"/>
          <w:lang w:eastAsia="en-GB"/>
        </w:rPr>
      </w:pPr>
      <w:r w:rsidRPr="00A459CA">
        <w:rPr>
          <w:rFonts w:eastAsia="Times New Roman" w:cs="Arial"/>
          <w:sz w:val="24"/>
          <w:szCs w:val="24"/>
          <w:lang w:eastAsia="en-GB"/>
        </w:rPr>
        <w:tab/>
      </w:r>
      <w:r w:rsidRPr="00A459CA">
        <w:rPr>
          <w:rFonts w:eastAsia="Times New Roman" w:cs="Arial"/>
          <w:sz w:val="24"/>
          <w:szCs w:val="24"/>
          <w:lang w:eastAsia="en-GB"/>
        </w:rPr>
        <w:tab/>
      </w:r>
      <w:r w:rsidR="00062DA0">
        <w:rPr>
          <w:rFonts w:eastAsia="Times New Roman" w:cs="Arial"/>
          <w:sz w:val="24"/>
          <w:szCs w:val="24"/>
          <w:lang w:eastAsia="en-GB"/>
        </w:rPr>
        <w:t>Ms Z Smedley</w:t>
      </w:r>
    </w:p>
    <w:p w14:paraId="095349E7" w14:textId="77777777" w:rsidR="00D610F6" w:rsidRDefault="00D610F6" w:rsidP="00AB08E0">
      <w:pPr>
        <w:spacing w:after="0" w:line="240" w:lineRule="auto"/>
        <w:rPr>
          <w:rFonts w:eastAsia="Times New Roman" w:cs="Arial"/>
          <w:sz w:val="24"/>
          <w:szCs w:val="24"/>
          <w:lang w:eastAsia="en-GB"/>
        </w:rPr>
      </w:pPr>
      <w:r w:rsidRPr="00A459CA">
        <w:rPr>
          <w:rFonts w:eastAsia="Times New Roman" w:cs="Arial"/>
          <w:sz w:val="24"/>
          <w:szCs w:val="24"/>
          <w:lang w:eastAsia="en-GB"/>
        </w:rPr>
        <w:tab/>
      </w:r>
      <w:r w:rsidRPr="00A459CA">
        <w:rPr>
          <w:rFonts w:eastAsia="Times New Roman" w:cs="Arial"/>
          <w:sz w:val="24"/>
          <w:szCs w:val="24"/>
          <w:lang w:eastAsia="en-GB"/>
        </w:rPr>
        <w:tab/>
      </w:r>
      <w:r w:rsidR="00AB08E0">
        <w:rPr>
          <w:rFonts w:eastAsia="Times New Roman" w:cs="Arial"/>
          <w:sz w:val="24"/>
          <w:szCs w:val="24"/>
          <w:lang w:eastAsia="en-GB"/>
        </w:rPr>
        <w:t>Old Vicarage School</w:t>
      </w:r>
    </w:p>
    <w:p w14:paraId="5B46E813" w14:textId="77777777" w:rsidR="00AB08E0" w:rsidRDefault="00AB08E0" w:rsidP="00AB08E0">
      <w:pPr>
        <w:spacing w:after="0" w:line="240" w:lineRule="auto"/>
        <w:rPr>
          <w:rFonts w:eastAsia="Times New Roman" w:cs="Arial"/>
          <w:sz w:val="24"/>
          <w:szCs w:val="24"/>
          <w:lang w:eastAsia="en-GB"/>
        </w:rPr>
      </w:pPr>
      <w:r>
        <w:rPr>
          <w:rFonts w:eastAsia="Times New Roman" w:cs="Arial"/>
          <w:sz w:val="24"/>
          <w:szCs w:val="24"/>
          <w:lang w:eastAsia="en-GB"/>
        </w:rPr>
        <w:tab/>
      </w:r>
      <w:r>
        <w:rPr>
          <w:rFonts w:eastAsia="Times New Roman" w:cs="Arial"/>
          <w:sz w:val="24"/>
          <w:szCs w:val="24"/>
          <w:lang w:eastAsia="en-GB"/>
        </w:rPr>
        <w:tab/>
        <w:t>11 Church Lane</w:t>
      </w:r>
    </w:p>
    <w:p w14:paraId="4A4213D8" w14:textId="77777777" w:rsidR="00AB08E0" w:rsidRDefault="00AB08E0" w:rsidP="00AB08E0">
      <w:pPr>
        <w:spacing w:after="0" w:line="240" w:lineRule="auto"/>
        <w:rPr>
          <w:rFonts w:eastAsia="Times New Roman" w:cs="Arial"/>
          <w:sz w:val="24"/>
          <w:szCs w:val="24"/>
          <w:lang w:eastAsia="en-GB"/>
        </w:rPr>
      </w:pPr>
      <w:r>
        <w:rPr>
          <w:rFonts w:eastAsia="Times New Roman" w:cs="Arial"/>
          <w:sz w:val="24"/>
          <w:szCs w:val="24"/>
          <w:lang w:eastAsia="en-GB"/>
        </w:rPr>
        <w:tab/>
      </w:r>
      <w:r>
        <w:rPr>
          <w:rFonts w:eastAsia="Times New Roman" w:cs="Arial"/>
          <w:sz w:val="24"/>
          <w:szCs w:val="24"/>
          <w:lang w:eastAsia="en-GB"/>
        </w:rPr>
        <w:tab/>
        <w:t>Darley Abbey</w:t>
      </w:r>
    </w:p>
    <w:p w14:paraId="6400115F" w14:textId="77777777" w:rsidR="00AB08E0" w:rsidRDefault="00AB08E0" w:rsidP="00AB08E0">
      <w:pPr>
        <w:spacing w:after="0" w:line="240" w:lineRule="auto"/>
        <w:rPr>
          <w:rFonts w:eastAsia="Times New Roman" w:cs="Arial"/>
          <w:sz w:val="24"/>
          <w:szCs w:val="24"/>
          <w:lang w:eastAsia="en-GB"/>
        </w:rPr>
      </w:pPr>
      <w:r>
        <w:rPr>
          <w:rFonts w:eastAsia="Times New Roman" w:cs="Arial"/>
          <w:sz w:val="24"/>
          <w:szCs w:val="24"/>
          <w:lang w:eastAsia="en-GB"/>
        </w:rPr>
        <w:tab/>
      </w:r>
      <w:r>
        <w:rPr>
          <w:rFonts w:eastAsia="Times New Roman" w:cs="Arial"/>
          <w:sz w:val="24"/>
          <w:szCs w:val="24"/>
          <w:lang w:eastAsia="en-GB"/>
        </w:rPr>
        <w:tab/>
        <w:t>Derby</w:t>
      </w:r>
    </w:p>
    <w:p w14:paraId="38D2853D" w14:textId="2EA9A2E1" w:rsidR="00D610F6" w:rsidRDefault="00AB08E0" w:rsidP="00D610F6">
      <w:pPr>
        <w:spacing w:after="0" w:line="240" w:lineRule="auto"/>
        <w:rPr>
          <w:rFonts w:eastAsia="Times New Roman" w:cs="Arial"/>
          <w:sz w:val="24"/>
          <w:szCs w:val="24"/>
          <w:lang w:eastAsia="en-GB"/>
        </w:rPr>
      </w:pPr>
      <w:r>
        <w:rPr>
          <w:rFonts w:eastAsia="Times New Roman" w:cs="Arial"/>
          <w:sz w:val="24"/>
          <w:szCs w:val="24"/>
          <w:lang w:eastAsia="en-GB"/>
        </w:rPr>
        <w:tab/>
      </w:r>
      <w:r>
        <w:rPr>
          <w:rFonts w:eastAsia="Times New Roman" w:cs="Arial"/>
          <w:sz w:val="24"/>
          <w:szCs w:val="24"/>
          <w:lang w:eastAsia="en-GB"/>
        </w:rPr>
        <w:tab/>
        <w:t>DE22 1EW</w:t>
      </w:r>
    </w:p>
    <w:p w14:paraId="3CDA6D87" w14:textId="77777777" w:rsidR="00B4799C" w:rsidRPr="00A459CA" w:rsidRDefault="00B4799C" w:rsidP="00D610F6">
      <w:pPr>
        <w:spacing w:after="0" w:line="240" w:lineRule="auto"/>
        <w:rPr>
          <w:rFonts w:eastAsia="Times New Roman" w:cs="Arial"/>
          <w:sz w:val="24"/>
          <w:szCs w:val="24"/>
          <w:lang w:eastAsia="en-GB"/>
        </w:rPr>
      </w:pPr>
    </w:p>
    <w:p w14:paraId="7F4E4A80" w14:textId="77777777" w:rsidR="005010D2" w:rsidRDefault="00F926D9" w:rsidP="00F926D9">
      <w:pPr>
        <w:spacing w:after="0" w:line="240" w:lineRule="auto"/>
        <w:rPr>
          <w:rStyle w:val="Hyperlink"/>
          <w:rFonts w:eastAsia="Times New Roman" w:cs="Arial"/>
          <w:sz w:val="24"/>
          <w:szCs w:val="24"/>
          <w:lang w:eastAsia="en-GB"/>
        </w:rPr>
      </w:pPr>
      <w:r>
        <w:rPr>
          <w:rFonts w:eastAsia="Times New Roman" w:cs="Arial"/>
          <w:sz w:val="24"/>
          <w:szCs w:val="24"/>
          <w:lang w:eastAsia="en-GB"/>
        </w:rPr>
        <w:t xml:space="preserve">Or by email to: </w:t>
      </w:r>
      <w:hyperlink r:id="rId9" w:history="1">
        <w:r w:rsidR="00AB08E0" w:rsidRPr="00A4167A">
          <w:rPr>
            <w:rStyle w:val="Hyperlink"/>
            <w:rFonts w:eastAsia="Times New Roman" w:cs="Arial"/>
            <w:sz w:val="24"/>
            <w:szCs w:val="24"/>
            <w:lang w:eastAsia="en-GB"/>
          </w:rPr>
          <w:t>secretary@oldvicarageschool.co.uk</w:t>
        </w:r>
      </w:hyperlink>
    </w:p>
    <w:p w14:paraId="57276298" w14:textId="77777777" w:rsidR="002508BA" w:rsidRDefault="002508BA" w:rsidP="00F926D9">
      <w:pPr>
        <w:spacing w:after="0" w:line="240" w:lineRule="auto"/>
        <w:rPr>
          <w:rStyle w:val="Hyperlink"/>
          <w:rFonts w:eastAsia="Times New Roman" w:cs="Arial"/>
          <w:sz w:val="24"/>
          <w:szCs w:val="24"/>
          <w:lang w:eastAsia="en-GB"/>
        </w:rPr>
      </w:pPr>
    </w:p>
    <w:p w14:paraId="356220AD" w14:textId="77777777" w:rsidR="002508BA" w:rsidRPr="002508BA" w:rsidRDefault="002508BA" w:rsidP="002508BA">
      <w:pPr>
        <w:spacing w:after="0" w:line="240" w:lineRule="auto"/>
        <w:rPr>
          <w:rFonts w:eastAsia="Times New Roman" w:cs="Times New Roman"/>
          <w:b/>
          <w:sz w:val="20"/>
          <w:szCs w:val="20"/>
        </w:rPr>
      </w:pPr>
      <w:r w:rsidRPr="002508BA">
        <w:rPr>
          <w:rFonts w:eastAsia="Times New Roman" w:cs="Times New Roman"/>
          <w:b/>
          <w:sz w:val="20"/>
          <w:szCs w:val="20"/>
        </w:rPr>
        <w:t xml:space="preserve">Eligibility to work </w:t>
      </w:r>
    </w:p>
    <w:p w14:paraId="108C4EF0" w14:textId="77777777" w:rsid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t xml:space="preserve">For all posts, we are legally obliged to confirm that the appointee is eligible to work in the UK before they start working for us. When you apply for </w:t>
      </w:r>
      <w:proofErr w:type="gramStart"/>
      <w:r w:rsidRPr="002508BA">
        <w:rPr>
          <w:rFonts w:eastAsia="Times New Roman" w:cs="Times New Roman"/>
          <w:sz w:val="20"/>
          <w:szCs w:val="20"/>
        </w:rPr>
        <w:t>positions</w:t>
      </w:r>
      <w:proofErr w:type="gramEnd"/>
      <w:r w:rsidRPr="002508BA">
        <w:rPr>
          <w:rFonts w:eastAsia="Times New Roman" w:cs="Times New Roman"/>
          <w:sz w:val="20"/>
          <w:szCs w:val="20"/>
        </w:rPr>
        <w:t xml:space="preserve"> it is important that you are aware of your eligibility status as government restrictions apply to the employment of migrant workers. If an applicant selected to be appointed requires permission to work in the UK, OVS may issue a conditional offer of employment subject to the </w:t>
      </w:r>
      <w:proofErr w:type="gramStart"/>
      <w:r w:rsidRPr="002508BA">
        <w:rPr>
          <w:rFonts w:eastAsia="Times New Roman" w:cs="Times New Roman"/>
          <w:sz w:val="20"/>
          <w:szCs w:val="20"/>
        </w:rPr>
        <w:t>School</w:t>
      </w:r>
      <w:proofErr w:type="gramEnd"/>
      <w:r w:rsidRPr="002508BA">
        <w:rPr>
          <w:rFonts w:eastAsia="Times New Roman" w:cs="Times New Roman"/>
          <w:sz w:val="20"/>
          <w:szCs w:val="20"/>
        </w:rPr>
        <w:t xml:space="preserve"> being able to sponsor the applicant. For more information, visit the Home Office website at </w:t>
      </w:r>
      <w:hyperlink r:id="rId10" w:history="1">
        <w:r w:rsidRPr="002508BA">
          <w:rPr>
            <w:rStyle w:val="Hyperlink"/>
            <w:rFonts w:eastAsia="Times New Roman" w:cs="Times New Roman"/>
            <w:sz w:val="20"/>
            <w:szCs w:val="20"/>
          </w:rPr>
          <w:t>http://www.bia.homeoffice.gov.uk/workingintheuk/</w:t>
        </w:r>
      </w:hyperlink>
      <w:r w:rsidRPr="002508BA">
        <w:rPr>
          <w:rFonts w:eastAsia="Times New Roman" w:cs="Times New Roman"/>
          <w:sz w:val="20"/>
          <w:szCs w:val="20"/>
        </w:rPr>
        <w:t xml:space="preserve"> </w:t>
      </w:r>
    </w:p>
    <w:p w14:paraId="6989CEFF" w14:textId="77777777" w:rsidR="002508BA" w:rsidRPr="002508BA" w:rsidRDefault="002508BA" w:rsidP="002508BA">
      <w:pPr>
        <w:spacing w:after="0" w:line="240" w:lineRule="auto"/>
        <w:rPr>
          <w:rFonts w:eastAsia="Times New Roman" w:cs="Times New Roman"/>
          <w:sz w:val="20"/>
          <w:szCs w:val="20"/>
        </w:rPr>
      </w:pPr>
    </w:p>
    <w:p w14:paraId="191A447E" w14:textId="77777777" w:rsidR="002508BA" w:rsidRPr="002508BA" w:rsidRDefault="002508BA" w:rsidP="002508BA">
      <w:pPr>
        <w:spacing w:after="0" w:line="240" w:lineRule="auto"/>
        <w:rPr>
          <w:rFonts w:eastAsia="Times New Roman" w:cs="Times New Roman"/>
          <w:b/>
          <w:sz w:val="20"/>
          <w:szCs w:val="20"/>
        </w:rPr>
      </w:pPr>
      <w:r w:rsidRPr="002508BA">
        <w:rPr>
          <w:rFonts w:eastAsia="Times New Roman" w:cs="Times New Roman"/>
          <w:b/>
          <w:sz w:val="20"/>
          <w:szCs w:val="20"/>
        </w:rPr>
        <w:t xml:space="preserve">Retention of Records </w:t>
      </w:r>
    </w:p>
    <w:p w14:paraId="7BFC885C" w14:textId="07FDE9C2" w:rsid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t xml:space="preserve">The application forms of unsuccessful candidates will be held confidentially and destroyed after three months. All documents resulting from the interview process will be retained on file by the HR Department and destroyed after six months. </w:t>
      </w:r>
    </w:p>
    <w:p w14:paraId="66D6EBB8" w14:textId="77777777" w:rsidR="002508BA" w:rsidRPr="002508BA" w:rsidRDefault="002508BA" w:rsidP="002508BA">
      <w:pPr>
        <w:spacing w:after="0" w:line="240" w:lineRule="auto"/>
        <w:rPr>
          <w:rFonts w:eastAsia="Times New Roman" w:cs="Times New Roman"/>
          <w:sz w:val="20"/>
          <w:szCs w:val="20"/>
        </w:rPr>
      </w:pPr>
    </w:p>
    <w:p w14:paraId="2208196D" w14:textId="77777777" w:rsidR="002508BA" w:rsidRPr="002508BA" w:rsidRDefault="002508BA" w:rsidP="002508BA">
      <w:pPr>
        <w:spacing w:after="0" w:line="240" w:lineRule="auto"/>
        <w:rPr>
          <w:rFonts w:eastAsia="Times New Roman" w:cs="Times New Roman"/>
          <w:b/>
          <w:sz w:val="20"/>
          <w:szCs w:val="20"/>
        </w:rPr>
      </w:pPr>
      <w:r w:rsidRPr="002508BA">
        <w:rPr>
          <w:rFonts w:eastAsia="Times New Roman" w:cs="Times New Roman"/>
          <w:b/>
          <w:sz w:val="20"/>
          <w:szCs w:val="20"/>
        </w:rPr>
        <w:t>Disclosure and Barring Service</w:t>
      </w:r>
    </w:p>
    <w:p w14:paraId="2BC42292" w14:textId="77777777"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t xml:space="preserve">OVS aims to promote equality of opportunity for all and therefore welcomes applications from a diverse range of candidates. Criminal records will be </w:t>
      </w:r>
      <w:proofErr w:type="gramStart"/>
      <w:r w:rsidRPr="002508BA">
        <w:rPr>
          <w:rFonts w:eastAsia="Times New Roman" w:cs="Times New Roman"/>
          <w:sz w:val="20"/>
          <w:szCs w:val="20"/>
        </w:rPr>
        <w:t>taken into account</w:t>
      </w:r>
      <w:proofErr w:type="gramEnd"/>
      <w:r w:rsidRPr="002508BA">
        <w:rPr>
          <w:rFonts w:eastAsia="Times New Roman" w:cs="Times New Roman"/>
          <w:sz w:val="20"/>
          <w:szCs w:val="20"/>
        </w:rPr>
        <w:t xml:space="preserve"> for recruitment purposes only where the conviction is relevant. As the School </w:t>
      </w:r>
      <w:r w:rsidRPr="002508BA">
        <w:rPr>
          <w:rFonts w:eastAsia="Times New Roman" w:cs="Times New Roman"/>
          <w:sz w:val="20"/>
          <w:szCs w:val="20"/>
        </w:rPr>
        <w:lastRenderedPageBreak/>
        <w:t xml:space="preserve">meets the requirements in respect of exempted questions under the Rehabilitation of Offenders Act 1974, your offer of employment will be subject to an enhanced disclosure from the Disclosure and Barring Service (DBS) before the appointment is confirmed. </w:t>
      </w:r>
    </w:p>
    <w:p w14:paraId="1E6F08D1" w14:textId="77777777" w:rsidR="002508BA" w:rsidRPr="002508BA" w:rsidRDefault="002508BA" w:rsidP="002508BA">
      <w:pPr>
        <w:spacing w:after="0" w:line="240" w:lineRule="auto"/>
        <w:rPr>
          <w:rFonts w:eastAsia="Times New Roman" w:cs="Times New Roman"/>
          <w:sz w:val="20"/>
          <w:szCs w:val="20"/>
        </w:rPr>
      </w:pPr>
    </w:p>
    <w:p w14:paraId="24B2023C" w14:textId="77777777" w:rsidR="002508BA" w:rsidRPr="002508BA" w:rsidRDefault="002508BA" w:rsidP="002508BA">
      <w:pPr>
        <w:spacing w:after="0" w:line="240" w:lineRule="auto"/>
        <w:rPr>
          <w:rFonts w:eastAsia="Times New Roman" w:cs="Times New Roman"/>
          <w:b/>
          <w:sz w:val="20"/>
          <w:szCs w:val="20"/>
        </w:rPr>
      </w:pPr>
      <w:r w:rsidRPr="002508BA">
        <w:rPr>
          <w:rFonts w:eastAsia="Times New Roman" w:cs="Times New Roman"/>
          <w:b/>
          <w:sz w:val="20"/>
          <w:szCs w:val="20"/>
        </w:rPr>
        <w:t xml:space="preserve">Interview Process </w:t>
      </w:r>
    </w:p>
    <w:p w14:paraId="5C0C7623" w14:textId="67FA0407"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t xml:space="preserve">If you are invited to interview you will be required to provide evidence of identity, from the following examples: </w:t>
      </w:r>
    </w:p>
    <w:p w14:paraId="651CFB59" w14:textId="77777777"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sym w:font="Symbol" w:char="F0D8"/>
      </w:r>
      <w:r w:rsidRPr="002508BA">
        <w:rPr>
          <w:rFonts w:eastAsia="Times New Roman" w:cs="Times New Roman"/>
          <w:sz w:val="20"/>
          <w:szCs w:val="20"/>
        </w:rPr>
        <w:t xml:space="preserve"> passport and/or UK driving licence (including a photo-card</w:t>
      </w:r>
      <w:proofErr w:type="gramStart"/>
      <w:r w:rsidRPr="002508BA">
        <w:rPr>
          <w:rFonts w:eastAsia="Times New Roman" w:cs="Times New Roman"/>
          <w:sz w:val="20"/>
          <w:szCs w:val="20"/>
        </w:rPr>
        <w:t>);</w:t>
      </w:r>
      <w:proofErr w:type="gramEnd"/>
      <w:r w:rsidRPr="002508BA">
        <w:rPr>
          <w:rFonts w:eastAsia="Times New Roman" w:cs="Times New Roman"/>
          <w:sz w:val="20"/>
          <w:szCs w:val="20"/>
        </w:rPr>
        <w:t xml:space="preserve"> </w:t>
      </w:r>
    </w:p>
    <w:p w14:paraId="23E36EFC" w14:textId="77777777"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sym w:font="Symbol" w:char="F0D8"/>
      </w:r>
      <w:r w:rsidRPr="002508BA">
        <w:rPr>
          <w:rFonts w:eastAsia="Times New Roman" w:cs="Times New Roman"/>
          <w:sz w:val="20"/>
          <w:szCs w:val="20"/>
        </w:rPr>
        <w:t xml:space="preserve"> a UK birth </w:t>
      </w:r>
      <w:proofErr w:type="gramStart"/>
      <w:r w:rsidRPr="002508BA">
        <w:rPr>
          <w:rFonts w:eastAsia="Times New Roman" w:cs="Times New Roman"/>
          <w:sz w:val="20"/>
          <w:szCs w:val="20"/>
        </w:rPr>
        <w:t>certificate;</w:t>
      </w:r>
      <w:proofErr w:type="gramEnd"/>
      <w:r w:rsidRPr="002508BA">
        <w:rPr>
          <w:rFonts w:eastAsia="Times New Roman" w:cs="Times New Roman"/>
          <w:sz w:val="20"/>
          <w:szCs w:val="20"/>
        </w:rPr>
        <w:t xml:space="preserve"> </w:t>
      </w:r>
    </w:p>
    <w:p w14:paraId="6725715E" w14:textId="77777777"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sym w:font="Symbol" w:char="F0D8"/>
      </w:r>
      <w:r w:rsidRPr="002508BA">
        <w:rPr>
          <w:rFonts w:eastAsia="Times New Roman" w:cs="Times New Roman"/>
          <w:sz w:val="20"/>
          <w:szCs w:val="20"/>
        </w:rPr>
        <w:t xml:space="preserve"> UK firearms </w:t>
      </w:r>
      <w:proofErr w:type="gramStart"/>
      <w:r w:rsidRPr="002508BA">
        <w:rPr>
          <w:rFonts w:eastAsia="Times New Roman" w:cs="Times New Roman"/>
          <w:sz w:val="20"/>
          <w:szCs w:val="20"/>
        </w:rPr>
        <w:t>licence;</w:t>
      </w:r>
      <w:proofErr w:type="gramEnd"/>
      <w:r w:rsidRPr="002508BA">
        <w:rPr>
          <w:rFonts w:eastAsia="Times New Roman" w:cs="Times New Roman"/>
          <w:sz w:val="20"/>
          <w:szCs w:val="20"/>
        </w:rPr>
        <w:t xml:space="preserve"> </w:t>
      </w:r>
    </w:p>
    <w:p w14:paraId="227B095A" w14:textId="77777777"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sym w:font="Symbol" w:char="F0D8"/>
      </w:r>
      <w:r w:rsidRPr="002508BA">
        <w:rPr>
          <w:rFonts w:eastAsia="Times New Roman" w:cs="Times New Roman"/>
          <w:sz w:val="20"/>
          <w:szCs w:val="20"/>
        </w:rPr>
        <w:t xml:space="preserve"> EU photo identity </w:t>
      </w:r>
      <w:proofErr w:type="gramStart"/>
      <w:r w:rsidRPr="002508BA">
        <w:rPr>
          <w:rFonts w:eastAsia="Times New Roman" w:cs="Times New Roman"/>
          <w:sz w:val="20"/>
          <w:szCs w:val="20"/>
        </w:rPr>
        <w:t>card;</w:t>
      </w:r>
      <w:proofErr w:type="gramEnd"/>
      <w:r w:rsidRPr="002508BA">
        <w:rPr>
          <w:rFonts w:eastAsia="Times New Roman" w:cs="Times New Roman"/>
          <w:sz w:val="20"/>
          <w:szCs w:val="20"/>
        </w:rPr>
        <w:t xml:space="preserve"> </w:t>
      </w:r>
    </w:p>
    <w:p w14:paraId="6522923E" w14:textId="77777777"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sym w:font="Symbol" w:char="F0D8"/>
      </w:r>
      <w:r w:rsidRPr="002508BA">
        <w:rPr>
          <w:rFonts w:eastAsia="Times New Roman" w:cs="Times New Roman"/>
          <w:sz w:val="20"/>
          <w:szCs w:val="20"/>
        </w:rPr>
        <w:t xml:space="preserve"> a utility bill or bank/building society statement showing your name and home address (less than three months old</w:t>
      </w:r>
      <w:proofErr w:type="gramStart"/>
      <w:r w:rsidRPr="002508BA">
        <w:rPr>
          <w:rFonts w:eastAsia="Times New Roman" w:cs="Times New Roman"/>
          <w:sz w:val="20"/>
          <w:szCs w:val="20"/>
        </w:rPr>
        <w:t>);</w:t>
      </w:r>
      <w:proofErr w:type="gramEnd"/>
      <w:r w:rsidRPr="002508BA">
        <w:rPr>
          <w:rFonts w:eastAsia="Times New Roman" w:cs="Times New Roman"/>
          <w:sz w:val="20"/>
          <w:szCs w:val="20"/>
        </w:rPr>
        <w:t xml:space="preserve"> </w:t>
      </w:r>
    </w:p>
    <w:p w14:paraId="7A513879" w14:textId="77777777"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sym w:font="Symbol" w:char="F0D8"/>
      </w:r>
      <w:r w:rsidRPr="002508BA">
        <w:rPr>
          <w:rFonts w:eastAsia="Times New Roman" w:cs="Times New Roman"/>
          <w:sz w:val="20"/>
          <w:szCs w:val="20"/>
        </w:rPr>
        <w:t xml:space="preserve"> documentation confirming your National Insurance Number (P45, P60 or National Insurance Card</w:t>
      </w:r>
      <w:proofErr w:type="gramStart"/>
      <w:r w:rsidRPr="002508BA">
        <w:rPr>
          <w:rFonts w:eastAsia="Times New Roman" w:cs="Times New Roman"/>
          <w:sz w:val="20"/>
          <w:szCs w:val="20"/>
        </w:rPr>
        <w:t>);</w:t>
      </w:r>
      <w:proofErr w:type="gramEnd"/>
      <w:r w:rsidRPr="002508BA">
        <w:rPr>
          <w:rFonts w:eastAsia="Times New Roman" w:cs="Times New Roman"/>
          <w:sz w:val="20"/>
          <w:szCs w:val="20"/>
        </w:rPr>
        <w:t xml:space="preserve"> </w:t>
      </w:r>
    </w:p>
    <w:p w14:paraId="18F08600" w14:textId="77777777"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sym w:font="Symbol" w:char="F0D8"/>
      </w:r>
      <w:r w:rsidRPr="002508BA">
        <w:rPr>
          <w:rFonts w:eastAsia="Times New Roman" w:cs="Times New Roman"/>
          <w:sz w:val="20"/>
          <w:szCs w:val="20"/>
        </w:rPr>
        <w:t xml:space="preserve"> original documents confirming any educational and professional qualifications referred to in your application form. </w:t>
      </w:r>
    </w:p>
    <w:p w14:paraId="5E517435" w14:textId="77777777" w:rsidR="002508BA" w:rsidRPr="002508BA" w:rsidRDefault="002508BA" w:rsidP="002508BA">
      <w:pPr>
        <w:spacing w:after="0" w:line="240" w:lineRule="auto"/>
        <w:rPr>
          <w:rFonts w:eastAsia="Times New Roman" w:cs="Times New Roman"/>
          <w:sz w:val="20"/>
          <w:szCs w:val="20"/>
        </w:rPr>
      </w:pPr>
    </w:p>
    <w:p w14:paraId="12EAA3FB" w14:textId="5166042B" w:rsid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t xml:space="preserve">If you have changed your name by deed poll or any other mechanism (e.g. marriage, adoption, and statutory declaration) you will be required to provide documentary evidence of the change. In advance of your </w:t>
      </w:r>
      <w:proofErr w:type="gramStart"/>
      <w:r w:rsidRPr="002508BA">
        <w:rPr>
          <w:rFonts w:eastAsia="Times New Roman" w:cs="Times New Roman"/>
          <w:sz w:val="20"/>
          <w:szCs w:val="20"/>
        </w:rPr>
        <w:t>interview</w:t>
      </w:r>
      <w:proofErr w:type="gramEnd"/>
      <w:r w:rsidRPr="002508BA">
        <w:rPr>
          <w:rFonts w:eastAsia="Times New Roman" w:cs="Times New Roman"/>
          <w:sz w:val="20"/>
          <w:szCs w:val="20"/>
        </w:rPr>
        <w:t xml:space="preserve"> you will be asked to complete an application form for an enhanced Disclosure which you should bring with you, along with your identity documents. </w:t>
      </w:r>
      <w:proofErr w:type="gramStart"/>
      <w:r w:rsidRPr="002508BA">
        <w:rPr>
          <w:rFonts w:eastAsia="Times New Roman" w:cs="Times New Roman"/>
          <w:sz w:val="20"/>
          <w:szCs w:val="20"/>
        </w:rPr>
        <w:t>In the event that</w:t>
      </w:r>
      <w:proofErr w:type="gramEnd"/>
      <w:r w:rsidRPr="002508BA">
        <w:rPr>
          <w:rFonts w:eastAsia="Times New Roman" w:cs="Times New Roman"/>
          <w:sz w:val="20"/>
          <w:szCs w:val="20"/>
        </w:rPr>
        <w:t xml:space="preserve"> you are unsuccessful please be assured that your DBS application form and photocopies of documents taken will be destroyed immediately. </w:t>
      </w:r>
    </w:p>
    <w:p w14:paraId="5E1DDEF0" w14:textId="77777777" w:rsidR="002508BA" w:rsidRPr="002508BA" w:rsidRDefault="002508BA" w:rsidP="002508BA">
      <w:pPr>
        <w:spacing w:after="0" w:line="240" w:lineRule="auto"/>
        <w:rPr>
          <w:rFonts w:eastAsia="Times New Roman" w:cs="Times New Roman"/>
          <w:sz w:val="20"/>
          <w:szCs w:val="20"/>
        </w:rPr>
      </w:pPr>
    </w:p>
    <w:p w14:paraId="3AFE8903" w14:textId="77777777" w:rsidR="002508BA" w:rsidRPr="002508BA" w:rsidRDefault="002508BA" w:rsidP="002508BA">
      <w:pPr>
        <w:spacing w:after="0" w:line="240" w:lineRule="auto"/>
        <w:rPr>
          <w:rFonts w:eastAsia="Times New Roman" w:cs="Times New Roman"/>
          <w:b/>
          <w:sz w:val="20"/>
          <w:szCs w:val="20"/>
        </w:rPr>
      </w:pPr>
      <w:r w:rsidRPr="002508BA">
        <w:rPr>
          <w:rFonts w:eastAsia="Times New Roman" w:cs="Times New Roman"/>
          <w:b/>
          <w:sz w:val="20"/>
          <w:szCs w:val="20"/>
        </w:rPr>
        <w:t xml:space="preserve">Conditional Offer of Appointment </w:t>
      </w:r>
    </w:p>
    <w:p w14:paraId="4EA1888F" w14:textId="51DAFA2D"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t xml:space="preserve">Any offer to a successful candidate will be conditional upon the following: </w:t>
      </w:r>
    </w:p>
    <w:p w14:paraId="2600AE84" w14:textId="77777777"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sym w:font="Symbol" w:char="F0D8"/>
      </w:r>
      <w:r w:rsidRPr="002508BA">
        <w:rPr>
          <w:rFonts w:eastAsia="Times New Roman" w:cs="Times New Roman"/>
          <w:sz w:val="20"/>
          <w:szCs w:val="20"/>
        </w:rPr>
        <w:t xml:space="preserve"> receipt of a minimum of two satisfactory </w:t>
      </w:r>
      <w:proofErr w:type="gramStart"/>
      <w:r w:rsidRPr="002508BA">
        <w:rPr>
          <w:rFonts w:eastAsia="Times New Roman" w:cs="Times New Roman"/>
          <w:sz w:val="20"/>
          <w:szCs w:val="20"/>
        </w:rPr>
        <w:t>references;</w:t>
      </w:r>
      <w:proofErr w:type="gramEnd"/>
      <w:r w:rsidRPr="002508BA">
        <w:rPr>
          <w:rFonts w:eastAsia="Times New Roman" w:cs="Times New Roman"/>
          <w:sz w:val="20"/>
          <w:szCs w:val="20"/>
        </w:rPr>
        <w:t xml:space="preserve"> </w:t>
      </w:r>
    </w:p>
    <w:p w14:paraId="0333CC42" w14:textId="77777777"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sym w:font="Symbol" w:char="F0D8"/>
      </w:r>
      <w:r w:rsidRPr="002508BA">
        <w:rPr>
          <w:rFonts w:eastAsia="Times New Roman" w:cs="Times New Roman"/>
          <w:sz w:val="20"/>
          <w:szCs w:val="20"/>
        </w:rPr>
        <w:t xml:space="preserve"> verification of identity and </w:t>
      </w:r>
      <w:proofErr w:type="gramStart"/>
      <w:r w:rsidRPr="002508BA">
        <w:rPr>
          <w:rFonts w:eastAsia="Times New Roman" w:cs="Times New Roman"/>
          <w:sz w:val="20"/>
          <w:szCs w:val="20"/>
        </w:rPr>
        <w:t>qualifications;</w:t>
      </w:r>
      <w:proofErr w:type="gramEnd"/>
      <w:r w:rsidRPr="002508BA">
        <w:rPr>
          <w:rFonts w:eastAsia="Times New Roman" w:cs="Times New Roman"/>
          <w:sz w:val="20"/>
          <w:szCs w:val="20"/>
        </w:rPr>
        <w:t xml:space="preserve"> </w:t>
      </w:r>
    </w:p>
    <w:p w14:paraId="752FAC55" w14:textId="77777777"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sym w:font="Symbol" w:char="F0D8"/>
      </w:r>
      <w:r w:rsidRPr="002508BA">
        <w:rPr>
          <w:rFonts w:eastAsia="Times New Roman" w:cs="Times New Roman"/>
          <w:sz w:val="20"/>
          <w:szCs w:val="20"/>
        </w:rPr>
        <w:t xml:space="preserve"> a satisfactory DBS (Disclosure and Barring Service) </w:t>
      </w:r>
      <w:proofErr w:type="gramStart"/>
      <w:r w:rsidRPr="002508BA">
        <w:rPr>
          <w:rFonts w:eastAsia="Times New Roman" w:cs="Times New Roman"/>
          <w:sz w:val="20"/>
          <w:szCs w:val="20"/>
        </w:rPr>
        <w:t>disclosure;</w:t>
      </w:r>
      <w:proofErr w:type="gramEnd"/>
      <w:r w:rsidRPr="002508BA">
        <w:rPr>
          <w:rFonts w:eastAsia="Times New Roman" w:cs="Times New Roman"/>
          <w:sz w:val="20"/>
          <w:szCs w:val="20"/>
        </w:rPr>
        <w:t xml:space="preserve"> </w:t>
      </w:r>
    </w:p>
    <w:p w14:paraId="40F3271A" w14:textId="77777777"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sym w:font="Symbol" w:char="F0D8"/>
      </w:r>
      <w:r w:rsidRPr="002508BA">
        <w:rPr>
          <w:rFonts w:eastAsia="Times New Roman" w:cs="Times New Roman"/>
          <w:sz w:val="20"/>
          <w:szCs w:val="20"/>
        </w:rPr>
        <w:t xml:space="preserve"> verification of professional status such as Qualified Teacher Statues (QTS), where required, verification of successful completion of statutory induction period (applies to those who obtained QTS after 7 May 1999</w:t>
      </w:r>
      <w:proofErr w:type="gramStart"/>
      <w:r w:rsidRPr="002508BA">
        <w:rPr>
          <w:rFonts w:eastAsia="Times New Roman" w:cs="Times New Roman"/>
          <w:sz w:val="20"/>
          <w:szCs w:val="20"/>
        </w:rPr>
        <w:t>);</w:t>
      </w:r>
      <w:proofErr w:type="gramEnd"/>
      <w:r w:rsidRPr="002508BA">
        <w:rPr>
          <w:rFonts w:eastAsia="Times New Roman" w:cs="Times New Roman"/>
          <w:sz w:val="20"/>
          <w:szCs w:val="20"/>
        </w:rPr>
        <w:t xml:space="preserve"> </w:t>
      </w:r>
    </w:p>
    <w:p w14:paraId="4B2FE257" w14:textId="77777777"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sym w:font="Symbol" w:char="F0D8"/>
      </w:r>
      <w:r w:rsidRPr="002508BA">
        <w:rPr>
          <w:rFonts w:eastAsia="Times New Roman" w:cs="Times New Roman"/>
          <w:sz w:val="20"/>
          <w:szCs w:val="20"/>
        </w:rPr>
        <w:t xml:space="preserve"> where the successful candidate has worked or been resident overseas in the previous five years, such checks and confirmations as the </w:t>
      </w:r>
      <w:proofErr w:type="gramStart"/>
      <w:r w:rsidRPr="002508BA">
        <w:rPr>
          <w:rFonts w:eastAsia="Times New Roman" w:cs="Times New Roman"/>
          <w:sz w:val="20"/>
          <w:szCs w:val="20"/>
        </w:rPr>
        <w:t>School</w:t>
      </w:r>
      <w:proofErr w:type="gramEnd"/>
      <w:r w:rsidRPr="002508BA">
        <w:rPr>
          <w:rFonts w:eastAsia="Times New Roman" w:cs="Times New Roman"/>
          <w:sz w:val="20"/>
          <w:szCs w:val="20"/>
        </w:rPr>
        <w:t xml:space="preserve"> may require in accordance with statutory guidance; </w:t>
      </w:r>
    </w:p>
    <w:p w14:paraId="070B11E7" w14:textId="77777777"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sym w:font="Symbol" w:char="F0D8"/>
      </w:r>
      <w:r w:rsidRPr="002508BA">
        <w:rPr>
          <w:rFonts w:eastAsia="Times New Roman" w:cs="Times New Roman"/>
          <w:sz w:val="20"/>
          <w:szCs w:val="20"/>
        </w:rPr>
        <w:t xml:space="preserve"> verification of medical fitness. Completion of a medical declaration and satisfactory medical examination in certain </w:t>
      </w:r>
      <w:proofErr w:type="gramStart"/>
      <w:r w:rsidRPr="002508BA">
        <w:rPr>
          <w:rFonts w:eastAsia="Times New Roman" w:cs="Times New Roman"/>
          <w:sz w:val="20"/>
          <w:szCs w:val="20"/>
        </w:rPr>
        <w:t>circumstances;</w:t>
      </w:r>
      <w:proofErr w:type="gramEnd"/>
      <w:r w:rsidRPr="002508BA">
        <w:rPr>
          <w:rFonts w:eastAsia="Times New Roman" w:cs="Times New Roman"/>
          <w:sz w:val="20"/>
          <w:szCs w:val="20"/>
        </w:rPr>
        <w:t xml:space="preserve"> </w:t>
      </w:r>
    </w:p>
    <w:p w14:paraId="4EBA8CC8" w14:textId="2C28E472"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sym w:font="Symbol" w:char="F0D8"/>
      </w:r>
      <w:r w:rsidRPr="002508BA">
        <w:rPr>
          <w:rFonts w:eastAsia="Times New Roman" w:cs="Times New Roman"/>
          <w:sz w:val="20"/>
          <w:szCs w:val="20"/>
        </w:rPr>
        <w:t xml:space="preserve"> completion of Child Protection Training. </w:t>
      </w:r>
    </w:p>
    <w:p w14:paraId="65B7A188" w14:textId="77777777" w:rsidR="002508BA" w:rsidRPr="002508BA" w:rsidRDefault="002508BA" w:rsidP="002508BA">
      <w:pPr>
        <w:spacing w:after="0" w:line="240" w:lineRule="auto"/>
        <w:rPr>
          <w:rFonts w:eastAsia="Times New Roman" w:cs="Times New Roman"/>
          <w:sz w:val="20"/>
          <w:szCs w:val="20"/>
        </w:rPr>
      </w:pPr>
    </w:p>
    <w:p w14:paraId="50BCC62E" w14:textId="77777777" w:rsidR="002508BA" w:rsidRPr="002508BA" w:rsidRDefault="002508BA" w:rsidP="002508BA">
      <w:pPr>
        <w:spacing w:after="0" w:line="240" w:lineRule="auto"/>
        <w:rPr>
          <w:rFonts w:eastAsia="Times New Roman" w:cs="Times New Roman"/>
          <w:b/>
          <w:sz w:val="20"/>
          <w:szCs w:val="20"/>
        </w:rPr>
      </w:pPr>
      <w:r w:rsidRPr="002508BA">
        <w:rPr>
          <w:rFonts w:eastAsia="Times New Roman" w:cs="Times New Roman"/>
          <w:b/>
          <w:sz w:val="20"/>
          <w:szCs w:val="20"/>
        </w:rPr>
        <w:t xml:space="preserve">Safeguarding </w:t>
      </w:r>
    </w:p>
    <w:p w14:paraId="750BC280" w14:textId="74C8123C" w:rsidR="002508BA" w:rsidRPr="002508BA" w:rsidRDefault="002508BA" w:rsidP="002508BA">
      <w:pPr>
        <w:spacing w:after="0" w:line="240" w:lineRule="auto"/>
        <w:rPr>
          <w:rFonts w:eastAsia="Times New Roman" w:cs="Times New Roman"/>
          <w:sz w:val="20"/>
          <w:szCs w:val="20"/>
        </w:rPr>
      </w:pPr>
      <w:r w:rsidRPr="002508BA">
        <w:rPr>
          <w:rFonts w:eastAsia="Times New Roman" w:cs="Times New Roman"/>
          <w:sz w:val="20"/>
          <w:szCs w:val="20"/>
        </w:rPr>
        <w:t xml:space="preserve">All adults working at Old Vicarage School have a responsibility to safeguard and promote the welfare, both physical and emotional, of every pupil, both inside and outside the school. This involves ensuring that </w:t>
      </w:r>
      <w:r w:rsidR="00EF0D92">
        <w:rPr>
          <w:rFonts w:eastAsia="Times New Roman" w:cs="Times New Roman"/>
          <w:sz w:val="20"/>
          <w:szCs w:val="20"/>
        </w:rPr>
        <w:t xml:space="preserve">children </w:t>
      </w:r>
      <w:r w:rsidRPr="002508BA">
        <w:rPr>
          <w:rFonts w:eastAsia="Times New Roman" w:cs="Times New Roman"/>
          <w:sz w:val="20"/>
          <w:szCs w:val="20"/>
        </w:rPr>
        <w:t xml:space="preserve">are protected from significant harm and having a positive commitment to ensure the satisfactory development and growth of the individual. Everyone working in the </w:t>
      </w:r>
      <w:proofErr w:type="gramStart"/>
      <w:r w:rsidRPr="002508BA">
        <w:rPr>
          <w:rFonts w:eastAsia="Times New Roman" w:cs="Times New Roman"/>
          <w:sz w:val="20"/>
          <w:szCs w:val="20"/>
        </w:rPr>
        <w:t>School</w:t>
      </w:r>
      <w:proofErr w:type="gramEnd"/>
      <w:r w:rsidRPr="002508BA">
        <w:rPr>
          <w:rFonts w:eastAsia="Times New Roman" w:cs="Times New Roman"/>
          <w:sz w:val="20"/>
          <w:szCs w:val="20"/>
        </w:rPr>
        <w:t xml:space="preserve"> must be aware of, understand, and follow the School’s Safeguarding and Child Protection Policy, and Keeping Children Safe In Education (2020) statutory guidance. All staff are required to be trained in Safeguarding and Child Protection as part of their terms and conditions of employment, and this is carried out before employment commences. </w:t>
      </w:r>
    </w:p>
    <w:p w14:paraId="5F31A900" w14:textId="77777777" w:rsidR="002508BA" w:rsidRPr="002508BA" w:rsidRDefault="002508BA" w:rsidP="002508BA">
      <w:pPr>
        <w:spacing w:after="0" w:line="240" w:lineRule="auto"/>
        <w:rPr>
          <w:rFonts w:eastAsia="Times New Roman" w:cs="Times New Roman"/>
          <w:sz w:val="20"/>
          <w:szCs w:val="20"/>
        </w:rPr>
      </w:pPr>
    </w:p>
    <w:p w14:paraId="0F2D52A0" w14:textId="77777777" w:rsidR="002508BA" w:rsidRPr="002508BA" w:rsidRDefault="002508BA" w:rsidP="002508BA">
      <w:pPr>
        <w:spacing w:after="0" w:line="240" w:lineRule="auto"/>
        <w:rPr>
          <w:rFonts w:eastAsia="Times New Roman" w:cs="Times New Roman"/>
          <w:b/>
          <w:sz w:val="20"/>
          <w:szCs w:val="20"/>
        </w:rPr>
      </w:pPr>
      <w:r w:rsidRPr="002508BA">
        <w:rPr>
          <w:rFonts w:eastAsia="Times New Roman" w:cs="Times New Roman"/>
          <w:b/>
          <w:sz w:val="20"/>
          <w:szCs w:val="20"/>
        </w:rPr>
        <w:t xml:space="preserve">Warning </w:t>
      </w:r>
    </w:p>
    <w:p w14:paraId="1CFE5313" w14:textId="22A89B14" w:rsidR="002508BA" w:rsidRPr="00B4799C" w:rsidRDefault="002508BA" w:rsidP="00F926D9">
      <w:pPr>
        <w:spacing w:after="0" w:line="240" w:lineRule="auto"/>
        <w:rPr>
          <w:rFonts w:eastAsia="Times New Roman" w:cs="Times New Roman"/>
          <w:sz w:val="20"/>
          <w:szCs w:val="20"/>
        </w:rPr>
      </w:pPr>
      <w:r w:rsidRPr="002508BA">
        <w:rPr>
          <w:rFonts w:eastAsia="Times New Roman" w:cs="Times New Roman"/>
          <w:sz w:val="20"/>
          <w:szCs w:val="20"/>
        </w:rPr>
        <w:t xml:space="preserve">Where a candidate is found to be on the DBS Children’s Barred List or the Protection of Children Act List, or the DBS disclosure shows he/she has been disqualified from working with children by a court; or found to have provided false information in, or in support of, his/her application; or the subject of serious expressions of concerns as to his/her suitability to work with children, the facts will be reported to the Police and/or the DfES Children’s Safeguarding Operation Unit. Queries If you have any queries at all about your application or the recruitment process, please contact the </w:t>
      </w:r>
      <w:r>
        <w:rPr>
          <w:rFonts w:eastAsia="Times New Roman" w:cs="Times New Roman"/>
          <w:sz w:val="20"/>
          <w:szCs w:val="20"/>
        </w:rPr>
        <w:t>Head of School, Mrs Kerry Wise</w:t>
      </w:r>
    </w:p>
    <w:sectPr w:rsidR="002508BA" w:rsidRPr="00B4799C" w:rsidSect="002508BA">
      <w:pgSz w:w="11906" w:h="16838"/>
      <w:pgMar w:top="568"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7E576" w14:textId="77777777" w:rsidR="00C2520A" w:rsidRDefault="00C2520A" w:rsidP="009C44A2">
      <w:pPr>
        <w:spacing w:after="0" w:line="240" w:lineRule="auto"/>
      </w:pPr>
      <w:r>
        <w:separator/>
      </w:r>
    </w:p>
  </w:endnote>
  <w:endnote w:type="continuationSeparator" w:id="0">
    <w:p w14:paraId="01D92863" w14:textId="77777777" w:rsidR="00C2520A" w:rsidRDefault="00C2520A" w:rsidP="009C4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7F34A" w14:textId="77777777" w:rsidR="00C2520A" w:rsidRDefault="00C2520A" w:rsidP="009C44A2">
      <w:pPr>
        <w:spacing w:after="0" w:line="240" w:lineRule="auto"/>
      </w:pPr>
      <w:r>
        <w:separator/>
      </w:r>
    </w:p>
  </w:footnote>
  <w:footnote w:type="continuationSeparator" w:id="0">
    <w:p w14:paraId="2DFDFBF0" w14:textId="77777777" w:rsidR="00C2520A" w:rsidRDefault="00C2520A" w:rsidP="009C4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318F0"/>
    <w:multiLevelType w:val="hybridMultilevel"/>
    <w:tmpl w:val="DA68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724"/>
    <w:multiLevelType w:val="hybridMultilevel"/>
    <w:tmpl w:val="CCEC27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27C7B"/>
    <w:multiLevelType w:val="hybridMultilevel"/>
    <w:tmpl w:val="BEFE9C9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272D96"/>
    <w:multiLevelType w:val="hybridMultilevel"/>
    <w:tmpl w:val="1FE0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9514B"/>
    <w:multiLevelType w:val="hybridMultilevel"/>
    <w:tmpl w:val="DB888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D0DBB"/>
    <w:multiLevelType w:val="hybridMultilevel"/>
    <w:tmpl w:val="EB20C8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53420"/>
    <w:multiLevelType w:val="hybridMultilevel"/>
    <w:tmpl w:val="6D50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D28BD"/>
    <w:multiLevelType w:val="hybridMultilevel"/>
    <w:tmpl w:val="1666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04F48"/>
    <w:multiLevelType w:val="hybridMultilevel"/>
    <w:tmpl w:val="6D42115A"/>
    <w:lvl w:ilvl="0" w:tplc="08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B3803"/>
    <w:multiLevelType w:val="hybridMultilevel"/>
    <w:tmpl w:val="1FAA394E"/>
    <w:lvl w:ilvl="0" w:tplc="38961D22">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442DF"/>
    <w:multiLevelType w:val="hybridMultilevel"/>
    <w:tmpl w:val="CBCE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71A4C"/>
    <w:multiLevelType w:val="hybridMultilevel"/>
    <w:tmpl w:val="F692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346864"/>
    <w:multiLevelType w:val="multilevel"/>
    <w:tmpl w:val="0804DD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D2E04"/>
    <w:multiLevelType w:val="hybridMultilevel"/>
    <w:tmpl w:val="F370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A3A6F"/>
    <w:multiLevelType w:val="hybridMultilevel"/>
    <w:tmpl w:val="5E24DDE6"/>
    <w:lvl w:ilvl="0" w:tplc="08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035EC"/>
    <w:multiLevelType w:val="multilevel"/>
    <w:tmpl w:val="BF02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400FE"/>
    <w:multiLevelType w:val="hybridMultilevel"/>
    <w:tmpl w:val="018EE0D4"/>
    <w:lvl w:ilvl="0" w:tplc="08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8D2D20"/>
    <w:multiLevelType w:val="hybridMultilevel"/>
    <w:tmpl w:val="D8A6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82958"/>
    <w:multiLevelType w:val="hybridMultilevel"/>
    <w:tmpl w:val="09B8491C"/>
    <w:lvl w:ilvl="0" w:tplc="08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4B3955"/>
    <w:multiLevelType w:val="hybridMultilevel"/>
    <w:tmpl w:val="D9F4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94320"/>
    <w:multiLevelType w:val="hybridMultilevel"/>
    <w:tmpl w:val="BD68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6A5426"/>
    <w:multiLevelType w:val="hybridMultilevel"/>
    <w:tmpl w:val="F5682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742FCD"/>
    <w:multiLevelType w:val="hybridMultilevel"/>
    <w:tmpl w:val="3912F686"/>
    <w:lvl w:ilvl="0" w:tplc="08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845260">
    <w:abstractNumId w:val="18"/>
  </w:num>
  <w:num w:numId="2" w16cid:durableId="1884436546">
    <w:abstractNumId w:val="14"/>
  </w:num>
  <w:num w:numId="3" w16cid:durableId="1480726098">
    <w:abstractNumId w:val="9"/>
  </w:num>
  <w:num w:numId="4" w16cid:durableId="1631399679">
    <w:abstractNumId w:val="8"/>
  </w:num>
  <w:num w:numId="5" w16cid:durableId="286745102">
    <w:abstractNumId w:val="16"/>
  </w:num>
  <w:num w:numId="6" w16cid:durableId="1142186687">
    <w:abstractNumId w:val="22"/>
  </w:num>
  <w:num w:numId="7" w16cid:durableId="1492525331">
    <w:abstractNumId w:val="11"/>
  </w:num>
  <w:num w:numId="8" w16cid:durableId="161090166">
    <w:abstractNumId w:val="2"/>
  </w:num>
  <w:num w:numId="9" w16cid:durableId="741877630">
    <w:abstractNumId w:val="5"/>
  </w:num>
  <w:num w:numId="10" w16cid:durableId="804932117">
    <w:abstractNumId w:val="1"/>
  </w:num>
  <w:num w:numId="11" w16cid:durableId="674767431">
    <w:abstractNumId w:val="20"/>
  </w:num>
  <w:num w:numId="12" w16cid:durableId="1323581379">
    <w:abstractNumId w:val="6"/>
  </w:num>
  <w:num w:numId="13" w16cid:durableId="896477233">
    <w:abstractNumId w:val="15"/>
  </w:num>
  <w:num w:numId="14" w16cid:durableId="515969058">
    <w:abstractNumId w:val="4"/>
  </w:num>
  <w:num w:numId="15" w16cid:durableId="389693064">
    <w:abstractNumId w:val="3"/>
  </w:num>
  <w:num w:numId="16" w16cid:durableId="1112356535">
    <w:abstractNumId w:val="0"/>
  </w:num>
  <w:num w:numId="17" w16cid:durableId="971445027">
    <w:abstractNumId w:val="13"/>
  </w:num>
  <w:num w:numId="18" w16cid:durableId="1651712807">
    <w:abstractNumId w:val="10"/>
  </w:num>
  <w:num w:numId="19" w16cid:durableId="1759137574">
    <w:abstractNumId w:val="12"/>
  </w:num>
  <w:num w:numId="20" w16cid:durableId="1585727207">
    <w:abstractNumId w:val="17"/>
  </w:num>
  <w:num w:numId="21" w16cid:durableId="192042604">
    <w:abstractNumId w:val="7"/>
  </w:num>
  <w:num w:numId="22" w16cid:durableId="1917937119">
    <w:abstractNumId w:val="21"/>
  </w:num>
  <w:num w:numId="23" w16cid:durableId="43066316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7F"/>
    <w:rsid w:val="00012EE2"/>
    <w:rsid w:val="00037A51"/>
    <w:rsid w:val="0005292A"/>
    <w:rsid w:val="00053DC3"/>
    <w:rsid w:val="00054F33"/>
    <w:rsid w:val="00055E24"/>
    <w:rsid w:val="0005779F"/>
    <w:rsid w:val="00062DA0"/>
    <w:rsid w:val="000668D5"/>
    <w:rsid w:val="00073A6C"/>
    <w:rsid w:val="00082B69"/>
    <w:rsid w:val="00087122"/>
    <w:rsid w:val="00090A52"/>
    <w:rsid w:val="00097E37"/>
    <w:rsid w:val="000A16D7"/>
    <w:rsid w:val="000A5718"/>
    <w:rsid w:val="000B2DE8"/>
    <w:rsid w:val="000B32BE"/>
    <w:rsid w:val="000F1434"/>
    <w:rsid w:val="00106B6B"/>
    <w:rsid w:val="001106AC"/>
    <w:rsid w:val="00133DE9"/>
    <w:rsid w:val="0013712E"/>
    <w:rsid w:val="0013741E"/>
    <w:rsid w:val="0014317D"/>
    <w:rsid w:val="00155581"/>
    <w:rsid w:val="001706A0"/>
    <w:rsid w:val="00181FE3"/>
    <w:rsid w:val="001867E1"/>
    <w:rsid w:val="00190716"/>
    <w:rsid w:val="001C0733"/>
    <w:rsid w:val="001C398D"/>
    <w:rsid w:val="001D4F3C"/>
    <w:rsid w:val="001F220C"/>
    <w:rsid w:val="002119C0"/>
    <w:rsid w:val="002214B2"/>
    <w:rsid w:val="00227216"/>
    <w:rsid w:val="0023258E"/>
    <w:rsid w:val="0023796E"/>
    <w:rsid w:val="002508BA"/>
    <w:rsid w:val="00251E82"/>
    <w:rsid w:val="002554EE"/>
    <w:rsid w:val="002636BD"/>
    <w:rsid w:val="002650FB"/>
    <w:rsid w:val="00272212"/>
    <w:rsid w:val="002A5009"/>
    <w:rsid w:val="002B41C3"/>
    <w:rsid w:val="002E7AE4"/>
    <w:rsid w:val="002F24F5"/>
    <w:rsid w:val="00314ED1"/>
    <w:rsid w:val="00316893"/>
    <w:rsid w:val="0033237F"/>
    <w:rsid w:val="00341013"/>
    <w:rsid w:val="00341924"/>
    <w:rsid w:val="00361A74"/>
    <w:rsid w:val="003645EF"/>
    <w:rsid w:val="00382AE3"/>
    <w:rsid w:val="00383A48"/>
    <w:rsid w:val="00387722"/>
    <w:rsid w:val="003946A3"/>
    <w:rsid w:val="003A7B24"/>
    <w:rsid w:val="003E6BC2"/>
    <w:rsid w:val="003F6629"/>
    <w:rsid w:val="004053FC"/>
    <w:rsid w:val="00413D6B"/>
    <w:rsid w:val="00417A20"/>
    <w:rsid w:val="0042778A"/>
    <w:rsid w:val="00444A31"/>
    <w:rsid w:val="00465A50"/>
    <w:rsid w:val="00481A23"/>
    <w:rsid w:val="004B0689"/>
    <w:rsid w:val="004C48FF"/>
    <w:rsid w:val="004E3083"/>
    <w:rsid w:val="005010D2"/>
    <w:rsid w:val="00506FD5"/>
    <w:rsid w:val="00507E65"/>
    <w:rsid w:val="005111A9"/>
    <w:rsid w:val="00512177"/>
    <w:rsid w:val="00516D6E"/>
    <w:rsid w:val="00521D50"/>
    <w:rsid w:val="00521EA6"/>
    <w:rsid w:val="00523210"/>
    <w:rsid w:val="005234E8"/>
    <w:rsid w:val="00535384"/>
    <w:rsid w:val="00540730"/>
    <w:rsid w:val="00545D3D"/>
    <w:rsid w:val="0057796B"/>
    <w:rsid w:val="005963C6"/>
    <w:rsid w:val="005A7E23"/>
    <w:rsid w:val="005B00CD"/>
    <w:rsid w:val="005B541C"/>
    <w:rsid w:val="005D2771"/>
    <w:rsid w:val="005D461F"/>
    <w:rsid w:val="006077F5"/>
    <w:rsid w:val="00614008"/>
    <w:rsid w:val="006449E2"/>
    <w:rsid w:val="0064762C"/>
    <w:rsid w:val="00664467"/>
    <w:rsid w:val="00692B54"/>
    <w:rsid w:val="007006F1"/>
    <w:rsid w:val="00703AD9"/>
    <w:rsid w:val="0070632D"/>
    <w:rsid w:val="00711ACE"/>
    <w:rsid w:val="00722B85"/>
    <w:rsid w:val="0073027F"/>
    <w:rsid w:val="00735418"/>
    <w:rsid w:val="00747789"/>
    <w:rsid w:val="007552F0"/>
    <w:rsid w:val="00771056"/>
    <w:rsid w:val="007728F4"/>
    <w:rsid w:val="00780239"/>
    <w:rsid w:val="007831D5"/>
    <w:rsid w:val="007A3E68"/>
    <w:rsid w:val="007C3FE0"/>
    <w:rsid w:val="007C739F"/>
    <w:rsid w:val="007D67B5"/>
    <w:rsid w:val="007E310E"/>
    <w:rsid w:val="007E3F8B"/>
    <w:rsid w:val="007F32D2"/>
    <w:rsid w:val="007F4F45"/>
    <w:rsid w:val="00816BD5"/>
    <w:rsid w:val="00834578"/>
    <w:rsid w:val="0083797F"/>
    <w:rsid w:val="00846065"/>
    <w:rsid w:val="00850493"/>
    <w:rsid w:val="00875022"/>
    <w:rsid w:val="00880458"/>
    <w:rsid w:val="0088653E"/>
    <w:rsid w:val="008873E9"/>
    <w:rsid w:val="008A1910"/>
    <w:rsid w:val="008A6A04"/>
    <w:rsid w:val="008B517B"/>
    <w:rsid w:val="008C5ACD"/>
    <w:rsid w:val="008D48C8"/>
    <w:rsid w:val="008F77F1"/>
    <w:rsid w:val="00915CD9"/>
    <w:rsid w:val="00921079"/>
    <w:rsid w:val="009230D3"/>
    <w:rsid w:val="00923FCF"/>
    <w:rsid w:val="009272E8"/>
    <w:rsid w:val="00933255"/>
    <w:rsid w:val="00942936"/>
    <w:rsid w:val="009439A9"/>
    <w:rsid w:val="0095107B"/>
    <w:rsid w:val="0097489A"/>
    <w:rsid w:val="00976F28"/>
    <w:rsid w:val="009943EA"/>
    <w:rsid w:val="00997C06"/>
    <w:rsid w:val="00997E3D"/>
    <w:rsid w:val="009A3BA5"/>
    <w:rsid w:val="009A6D3A"/>
    <w:rsid w:val="009C44A2"/>
    <w:rsid w:val="009D5298"/>
    <w:rsid w:val="009E22B0"/>
    <w:rsid w:val="009F0910"/>
    <w:rsid w:val="00A03276"/>
    <w:rsid w:val="00A04A9A"/>
    <w:rsid w:val="00A05A95"/>
    <w:rsid w:val="00A05F4B"/>
    <w:rsid w:val="00A23A26"/>
    <w:rsid w:val="00A2674E"/>
    <w:rsid w:val="00A41F41"/>
    <w:rsid w:val="00A44666"/>
    <w:rsid w:val="00A459CA"/>
    <w:rsid w:val="00A6482F"/>
    <w:rsid w:val="00AA5648"/>
    <w:rsid w:val="00AB08E0"/>
    <w:rsid w:val="00AB5094"/>
    <w:rsid w:val="00AB51D9"/>
    <w:rsid w:val="00AC0B49"/>
    <w:rsid w:val="00AC2269"/>
    <w:rsid w:val="00AC302F"/>
    <w:rsid w:val="00AD5B86"/>
    <w:rsid w:val="00AE16A3"/>
    <w:rsid w:val="00AE3173"/>
    <w:rsid w:val="00AE64A0"/>
    <w:rsid w:val="00B068CB"/>
    <w:rsid w:val="00B14118"/>
    <w:rsid w:val="00B2418A"/>
    <w:rsid w:val="00B402C9"/>
    <w:rsid w:val="00B4799C"/>
    <w:rsid w:val="00B51745"/>
    <w:rsid w:val="00B60B5A"/>
    <w:rsid w:val="00B6392A"/>
    <w:rsid w:val="00B65D18"/>
    <w:rsid w:val="00B877DD"/>
    <w:rsid w:val="00BA2A13"/>
    <w:rsid w:val="00BC3D7B"/>
    <w:rsid w:val="00BC7D9A"/>
    <w:rsid w:val="00BD1FF9"/>
    <w:rsid w:val="00BE021D"/>
    <w:rsid w:val="00C0062C"/>
    <w:rsid w:val="00C0443A"/>
    <w:rsid w:val="00C153F4"/>
    <w:rsid w:val="00C2520A"/>
    <w:rsid w:val="00C45E22"/>
    <w:rsid w:val="00C470E4"/>
    <w:rsid w:val="00C723EC"/>
    <w:rsid w:val="00C725CD"/>
    <w:rsid w:val="00C73FED"/>
    <w:rsid w:val="00C80E1D"/>
    <w:rsid w:val="00C84962"/>
    <w:rsid w:val="00C853FD"/>
    <w:rsid w:val="00CB1BFD"/>
    <w:rsid w:val="00CE447D"/>
    <w:rsid w:val="00D211DA"/>
    <w:rsid w:val="00D242FC"/>
    <w:rsid w:val="00D26E85"/>
    <w:rsid w:val="00D57111"/>
    <w:rsid w:val="00D610F6"/>
    <w:rsid w:val="00D67AAE"/>
    <w:rsid w:val="00D96F63"/>
    <w:rsid w:val="00D97ABA"/>
    <w:rsid w:val="00DC0435"/>
    <w:rsid w:val="00DE2F26"/>
    <w:rsid w:val="00DF0C4B"/>
    <w:rsid w:val="00DF21A3"/>
    <w:rsid w:val="00E0128F"/>
    <w:rsid w:val="00E024D1"/>
    <w:rsid w:val="00E156C2"/>
    <w:rsid w:val="00E2269E"/>
    <w:rsid w:val="00E355E7"/>
    <w:rsid w:val="00E37B01"/>
    <w:rsid w:val="00E451B9"/>
    <w:rsid w:val="00E5277E"/>
    <w:rsid w:val="00E53D82"/>
    <w:rsid w:val="00E71053"/>
    <w:rsid w:val="00E71B77"/>
    <w:rsid w:val="00E82EF5"/>
    <w:rsid w:val="00EA1A29"/>
    <w:rsid w:val="00EA69AD"/>
    <w:rsid w:val="00ED251A"/>
    <w:rsid w:val="00ED40C0"/>
    <w:rsid w:val="00EE2026"/>
    <w:rsid w:val="00EF0D92"/>
    <w:rsid w:val="00EF2ABF"/>
    <w:rsid w:val="00F040DD"/>
    <w:rsid w:val="00F15963"/>
    <w:rsid w:val="00F16455"/>
    <w:rsid w:val="00F27745"/>
    <w:rsid w:val="00F56F57"/>
    <w:rsid w:val="00F611EE"/>
    <w:rsid w:val="00F82B44"/>
    <w:rsid w:val="00F852BA"/>
    <w:rsid w:val="00F926D9"/>
    <w:rsid w:val="00F95700"/>
    <w:rsid w:val="00F97DA2"/>
    <w:rsid w:val="00FA2540"/>
    <w:rsid w:val="00FC71F1"/>
    <w:rsid w:val="00FD2C4F"/>
    <w:rsid w:val="00FD5997"/>
    <w:rsid w:val="00FE34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726828"/>
  <w15:docId w15:val="{6D9D6DDC-F81B-1D44-8FC0-91DF0B14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418"/>
    <w:pPr>
      <w:ind w:left="720"/>
      <w:contextualSpacing/>
    </w:pPr>
  </w:style>
  <w:style w:type="paragraph" w:styleId="BalloonText">
    <w:name w:val="Balloon Text"/>
    <w:basedOn w:val="Normal"/>
    <w:link w:val="BalloonTextChar"/>
    <w:uiPriority w:val="99"/>
    <w:semiHidden/>
    <w:unhideWhenUsed/>
    <w:rsid w:val="00C85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3FD"/>
    <w:rPr>
      <w:rFonts w:ascii="Tahoma" w:hAnsi="Tahoma" w:cs="Tahoma"/>
      <w:sz w:val="16"/>
      <w:szCs w:val="16"/>
    </w:rPr>
  </w:style>
  <w:style w:type="character" w:styleId="CommentReference">
    <w:name w:val="annotation reference"/>
    <w:basedOn w:val="DefaultParagraphFont"/>
    <w:uiPriority w:val="99"/>
    <w:semiHidden/>
    <w:unhideWhenUsed/>
    <w:rsid w:val="00664467"/>
    <w:rPr>
      <w:sz w:val="16"/>
      <w:szCs w:val="16"/>
    </w:rPr>
  </w:style>
  <w:style w:type="paragraph" w:styleId="CommentText">
    <w:name w:val="annotation text"/>
    <w:basedOn w:val="Normal"/>
    <w:link w:val="CommentTextChar"/>
    <w:uiPriority w:val="99"/>
    <w:semiHidden/>
    <w:unhideWhenUsed/>
    <w:rsid w:val="00664467"/>
    <w:pPr>
      <w:spacing w:line="240" w:lineRule="auto"/>
    </w:pPr>
    <w:rPr>
      <w:sz w:val="20"/>
      <w:szCs w:val="20"/>
    </w:rPr>
  </w:style>
  <w:style w:type="character" w:customStyle="1" w:styleId="CommentTextChar">
    <w:name w:val="Comment Text Char"/>
    <w:basedOn w:val="DefaultParagraphFont"/>
    <w:link w:val="CommentText"/>
    <w:uiPriority w:val="99"/>
    <w:semiHidden/>
    <w:rsid w:val="00664467"/>
    <w:rPr>
      <w:sz w:val="20"/>
      <w:szCs w:val="20"/>
    </w:rPr>
  </w:style>
  <w:style w:type="paragraph" w:styleId="CommentSubject">
    <w:name w:val="annotation subject"/>
    <w:basedOn w:val="CommentText"/>
    <w:next w:val="CommentText"/>
    <w:link w:val="CommentSubjectChar"/>
    <w:uiPriority w:val="99"/>
    <w:semiHidden/>
    <w:unhideWhenUsed/>
    <w:rsid w:val="00664467"/>
    <w:rPr>
      <w:b/>
      <w:bCs/>
    </w:rPr>
  </w:style>
  <w:style w:type="character" w:customStyle="1" w:styleId="CommentSubjectChar">
    <w:name w:val="Comment Subject Char"/>
    <w:basedOn w:val="CommentTextChar"/>
    <w:link w:val="CommentSubject"/>
    <w:uiPriority w:val="99"/>
    <w:semiHidden/>
    <w:rsid w:val="00664467"/>
    <w:rPr>
      <w:b/>
      <w:bCs/>
      <w:sz w:val="20"/>
      <w:szCs w:val="20"/>
    </w:rPr>
  </w:style>
  <w:style w:type="paragraph" w:styleId="Revision">
    <w:name w:val="Revision"/>
    <w:hidden/>
    <w:uiPriority w:val="99"/>
    <w:semiHidden/>
    <w:rsid w:val="00FE3467"/>
    <w:pPr>
      <w:spacing w:after="0" w:line="240" w:lineRule="auto"/>
    </w:pPr>
  </w:style>
  <w:style w:type="paragraph" w:styleId="BodyText">
    <w:name w:val="Body Text"/>
    <w:basedOn w:val="Normal"/>
    <w:link w:val="BodyTextChar"/>
    <w:semiHidden/>
    <w:unhideWhenUsed/>
    <w:rsid w:val="002214B2"/>
    <w:pPr>
      <w:spacing w:after="240" w:line="240" w:lineRule="auto"/>
    </w:pPr>
    <w:rPr>
      <w:rFonts w:ascii="Arial" w:eastAsia="Times New Roman" w:hAnsi="Arial" w:cs="Times New Roman"/>
      <w:szCs w:val="24"/>
    </w:rPr>
  </w:style>
  <w:style w:type="character" w:customStyle="1" w:styleId="BodyTextChar">
    <w:name w:val="Body Text Char"/>
    <w:basedOn w:val="DefaultParagraphFont"/>
    <w:link w:val="BodyText"/>
    <w:semiHidden/>
    <w:rsid w:val="002214B2"/>
    <w:rPr>
      <w:rFonts w:ascii="Arial" w:eastAsia="Times New Roman" w:hAnsi="Arial" w:cs="Times New Roman"/>
      <w:szCs w:val="24"/>
    </w:rPr>
  </w:style>
  <w:style w:type="paragraph" w:styleId="NoSpacing">
    <w:name w:val="No Spacing"/>
    <w:uiPriority w:val="1"/>
    <w:qFormat/>
    <w:rsid w:val="002214B2"/>
    <w:pPr>
      <w:spacing w:after="0" w:line="240" w:lineRule="auto"/>
    </w:pPr>
  </w:style>
  <w:style w:type="character" w:styleId="Hyperlink">
    <w:name w:val="Hyperlink"/>
    <w:basedOn w:val="DefaultParagraphFont"/>
    <w:uiPriority w:val="99"/>
    <w:unhideWhenUsed/>
    <w:rsid w:val="00382AE3"/>
    <w:rPr>
      <w:color w:val="0000FF" w:themeColor="hyperlink"/>
      <w:u w:val="single"/>
    </w:rPr>
  </w:style>
  <w:style w:type="table" w:styleId="TableGrid">
    <w:name w:val="Table Grid"/>
    <w:basedOn w:val="TableNormal"/>
    <w:uiPriority w:val="59"/>
    <w:rsid w:val="00700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4A2"/>
  </w:style>
  <w:style w:type="paragraph" w:styleId="Footer">
    <w:name w:val="footer"/>
    <w:basedOn w:val="Normal"/>
    <w:link w:val="FooterChar"/>
    <w:uiPriority w:val="99"/>
    <w:unhideWhenUsed/>
    <w:rsid w:val="009C4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4A2"/>
  </w:style>
  <w:style w:type="character" w:styleId="FollowedHyperlink">
    <w:name w:val="FollowedHyperlink"/>
    <w:basedOn w:val="DefaultParagraphFont"/>
    <w:uiPriority w:val="99"/>
    <w:semiHidden/>
    <w:unhideWhenUsed/>
    <w:rsid w:val="00AB08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75213">
      <w:bodyDiv w:val="1"/>
      <w:marLeft w:val="0"/>
      <w:marRight w:val="0"/>
      <w:marTop w:val="0"/>
      <w:marBottom w:val="0"/>
      <w:divBdr>
        <w:top w:val="none" w:sz="0" w:space="0" w:color="auto"/>
        <w:left w:val="none" w:sz="0" w:space="0" w:color="auto"/>
        <w:bottom w:val="none" w:sz="0" w:space="0" w:color="auto"/>
        <w:right w:val="none" w:sz="0" w:space="0" w:color="auto"/>
      </w:divBdr>
    </w:div>
    <w:div w:id="633872154">
      <w:bodyDiv w:val="1"/>
      <w:marLeft w:val="0"/>
      <w:marRight w:val="0"/>
      <w:marTop w:val="0"/>
      <w:marBottom w:val="0"/>
      <w:divBdr>
        <w:top w:val="none" w:sz="0" w:space="0" w:color="auto"/>
        <w:left w:val="none" w:sz="0" w:space="0" w:color="auto"/>
        <w:bottom w:val="none" w:sz="0" w:space="0" w:color="auto"/>
        <w:right w:val="none" w:sz="0" w:space="0" w:color="auto"/>
      </w:divBdr>
      <w:divsChild>
        <w:div w:id="1820145742">
          <w:marLeft w:val="0"/>
          <w:marRight w:val="0"/>
          <w:marTop w:val="0"/>
          <w:marBottom w:val="0"/>
          <w:divBdr>
            <w:top w:val="none" w:sz="0" w:space="0" w:color="auto"/>
            <w:left w:val="none" w:sz="0" w:space="0" w:color="auto"/>
            <w:bottom w:val="none" w:sz="0" w:space="0" w:color="auto"/>
            <w:right w:val="none" w:sz="0" w:space="0" w:color="auto"/>
          </w:divBdr>
          <w:divsChild>
            <w:div w:id="502551994">
              <w:marLeft w:val="0"/>
              <w:marRight w:val="0"/>
              <w:marTop w:val="0"/>
              <w:marBottom w:val="0"/>
              <w:divBdr>
                <w:top w:val="none" w:sz="0" w:space="0" w:color="auto"/>
                <w:left w:val="none" w:sz="0" w:space="0" w:color="auto"/>
                <w:bottom w:val="none" w:sz="0" w:space="0" w:color="auto"/>
                <w:right w:val="none" w:sz="0" w:space="0" w:color="auto"/>
              </w:divBdr>
              <w:divsChild>
                <w:div w:id="1939363813">
                  <w:marLeft w:val="300"/>
                  <w:marRight w:val="0"/>
                  <w:marTop w:val="0"/>
                  <w:marBottom w:val="0"/>
                  <w:divBdr>
                    <w:top w:val="none" w:sz="0" w:space="0" w:color="auto"/>
                    <w:left w:val="none" w:sz="0" w:space="0" w:color="auto"/>
                    <w:bottom w:val="none" w:sz="0" w:space="0" w:color="auto"/>
                    <w:right w:val="none" w:sz="0" w:space="0" w:color="auto"/>
                  </w:divBdr>
                  <w:divsChild>
                    <w:div w:id="1613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927283">
      <w:bodyDiv w:val="1"/>
      <w:marLeft w:val="0"/>
      <w:marRight w:val="0"/>
      <w:marTop w:val="0"/>
      <w:marBottom w:val="0"/>
      <w:divBdr>
        <w:top w:val="none" w:sz="0" w:space="0" w:color="auto"/>
        <w:left w:val="none" w:sz="0" w:space="0" w:color="auto"/>
        <w:bottom w:val="none" w:sz="0" w:space="0" w:color="auto"/>
        <w:right w:val="none" w:sz="0" w:space="0" w:color="auto"/>
      </w:divBdr>
      <w:divsChild>
        <w:div w:id="1302923226">
          <w:marLeft w:val="0"/>
          <w:marRight w:val="0"/>
          <w:marTop w:val="12240"/>
          <w:marBottom w:val="0"/>
          <w:divBdr>
            <w:top w:val="none" w:sz="0" w:space="0" w:color="auto"/>
            <w:left w:val="none" w:sz="0" w:space="0" w:color="auto"/>
            <w:bottom w:val="none" w:sz="0" w:space="0" w:color="auto"/>
            <w:right w:val="none" w:sz="0" w:space="0" w:color="auto"/>
          </w:divBdr>
          <w:divsChild>
            <w:div w:id="1940983898">
              <w:marLeft w:val="0"/>
              <w:marRight w:val="0"/>
              <w:marTop w:val="0"/>
              <w:marBottom w:val="0"/>
              <w:divBdr>
                <w:top w:val="none" w:sz="0" w:space="0" w:color="auto"/>
                <w:left w:val="none" w:sz="0" w:space="0" w:color="auto"/>
                <w:bottom w:val="none" w:sz="0" w:space="0" w:color="auto"/>
                <w:right w:val="none" w:sz="0" w:space="0" w:color="auto"/>
              </w:divBdr>
              <w:divsChild>
                <w:div w:id="1132674622">
                  <w:marLeft w:val="0"/>
                  <w:marRight w:val="0"/>
                  <w:marTop w:val="0"/>
                  <w:marBottom w:val="0"/>
                  <w:divBdr>
                    <w:top w:val="none" w:sz="0" w:space="0" w:color="auto"/>
                    <w:left w:val="none" w:sz="0" w:space="0" w:color="auto"/>
                    <w:bottom w:val="none" w:sz="0" w:space="0" w:color="auto"/>
                    <w:right w:val="none" w:sz="0" w:space="0" w:color="auto"/>
                  </w:divBdr>
                  <w:divsChild>
                    <w:div w:id="1332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4698">
      <w:bodyDiv w:val="1"/>
      <w:marLeft w:val="0"/>
      <w:marRight w:val="0"/>
      <w:marTop w:val="0"/>
      <w:marBottom w:val="0"/>
      <w:divBdr>
        <w:top w:val="none" w:sz="0" w:space="0" w:color="auto"/>
        <w:left w:val="none" w:sz="0" w:space="0" w:color="auto"/>
        <w:bottom w:val="none" w:sz="0" w:space="0" w:color="auto"/>
        <w:right w:val="none" w:sz="0" w:space="0" w:color="auto"/>
      </w:divBdr>
      <w:divsChild>
        <w:div w:id="976839047">
          <w:marLeft w:val="0"/>
          <w:marRight w:val="0"/>
          <w:marTop w:val="0"/>
          <w:marBottom w:val="0"/>
          <w:divBdr>
            <w:top w:val="none" w:sz="0" w:space="0" w:color="auto"/>
            <w:left w:val="none" w:sz="0" w:space="0" w:color="auto"/>
            <w:bottom w:val="none" w:sz="0" w:space="0" w:color="auto"/>
            <w:right w:val="none" w:sz="0" w:space="0" w:color="auto"/>
          </w:divBdr>
          <w:divsChild>
            <w:div w:id="2051607251">
              <w:marLeft w:val="0"/>
              <w:marRight w:val="0"/>
              <w:marTop w:val="0"/>
              <w:marBottom w:val="0"/>
              <w:divBdr>
                <w:top w:val="none" w:sz="0" w:space="0" w:color="auto"/>
                <w:left w:val="none" w:sz="0" w:space="0" w:color="auto"/>
                <w:bottom w:val="none" w:sz="0" w:space="0" w:color="auto"/>
                <w:right w:val="none" w:sz="0" w:space="0" w:color="auto"/>
              </w:divBdr>
              <w:divsChild>
                <w:div w:id="1136992588">
                  <w:marLeft w:val="0"/>
                  <w:marRight w:val="0"/>
                  <w:marTop w:val="0"/>
                  <w:marBottom w:val="0"/>
                  <w:divBdr>
                    <w:top w:val="none" w:sz="0" w:space="0" w:color="auto"/>
                    <w:left w:val="none" w:sz="0" w:space="0" w:color="auto"/>
                    <w:bottom w:val="none" w:sz="0" w:space="0" w:color="auto"/>
                    <w:right w:val="none" w:sz="0" w:space="0" w:color="auto"/>
                  </w:divBdr>
                  <w:divsChild>
                    <w:div w:id="524903343">
                      <w:marLeft w:val="0"/>
                      <w:marRight w:val="0"/>
                      <w:marTop w:val="0"/>
                      <w:marBottom w:val="0"/>
                      <w:divBdr>
                        <w:top w:val="none" w:sz="0" w:space="0" w:color="auto"/>
                        <w:left w:val="none" w:sz="0" w:space="0" w:color="auto"/>
                        <w:bottom w:val="none" w:sz="0" w:space="0" w:color="auto"/>
                        <w:right w:val="none" w:sz="0" w:space="0" w:color="auto"/>
                      </w:divBdr>
                      <w:divsChild>
                        <w:div w:id="800614888">
                          <w:marLeft w:val="0"/>
                          <w:marRight w:val="0"/>
                          <w:marTop w:val="0"/>
                          <w:marBottom w:val="0"/>
                          <w:divBdr>
                            <w:top w:val="none" w:sz="0" w:space="0" w:color="auto"/>
                            <w:left w:val="none" w:sz="0" w:space="0" w:color="auto"/>
                            <w:bottom w:val="none" w:sz="0" w:space="0" w:color="auto"/>
                            <w:right w:val="none" w:sz="0" w:space="0" w:color="auto"/>
                          </w:divBdr>
                          <w:divsChild>
                            <w:div w:id="2111125042">
                              <w:marLeft w:val="0"/>
                              <w:marRight w:val="0"/>
                              <w:marTop w:val="0"/>
                              <w:marBottom w:val="0"/>
                              <w:divBdr>
                                <w:top w:val="none" w:sz="0" w:space="0" w:color="auto"/>
                                <w:left w:val="none" w:sz="0" w:space="0" w:color="auto"/>
                                <w:bottom w:val="none" w:sz="0" w:space="0" w:color="auto"/>
                                <w:right w:val="none" w:sz="0" w:space="0" w:color="auto"/>
                              </w:divBdr>
                              <w:divsChild>
                                <w:div w:id="6277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412433">
      <w:bodyDiv w:val="1"/>
      <w:marLeft w:val="0"/>
      <w:marRight w:val="0"/>
      <w:marTop w:val="0"/>
      <w:marBottom w:val="0"/>
      <w:divBdr>
        <w:top w:val="none" w:sz="0" w:space="0" w:color="auto"/>
        <w:left w:val="none" w:sz="0" w:space="0" w:color="auto"/>
        <w:bottom w:val="none" w:sz="0" w:space="0" w:color="auto"/>
        <w:right w:val="none" w:sz="0" w:space="0" w:color="auto"/>
      </w:divBdr>
      <w:divsChild>
        <w:div w:id="557208384">
          <w:marLeft w:val="0"/>
          <w:marRight w:val="0"/>
          <w:marTop w:val="0"/>
          <w:marBottom w:val="0"/>
          <w:divBdr>
            <w:top w:val="none" w:sz="0" w:space="0" w:color="auto"/>
            <w:left w:val="none" w:sz="0" w:space="0" w:color="auto"/>
            <w:bottom w:val="none" w:sz="0" w:space="0" w:color="auto"/>
            <w:right w:val="none" w:sz="0" w:space="0" w:color="auto"/>
          </w:divBdr>
          <w:divsChild>
            <w:div w:id="272060689">
              <w:marLeft w:val="0"/>
              <w:marRight w:val="0"/>
              <w:marTop w:val="0"/>
              <w:marBottom w:val="0"/>
              <w:divBdr>
                <w:top w:val="none" w:sz="0" w:space="0" w:color="auto"/>
                <w:left w:val="none" w:sz="0" w:space="0" w:color="auto"/>
                <w:bottom w:val="none" w:sz="0" w:space="0" w:color="auto"/>
                <w:right w:val="none" w:sz="0" w:space="0" w:color="auto"/>
              </w:divBdr>
              <w:divsChild>
                <w:div w:id="1035689807">
                  <w:marLeft w:val="300"/>
                  <w:marRight w:val="0"/>
                  <w:marTop w:val="0"/>
                  <w:marBottom w:val="0"/>
                  <w:divBdr>
                    <w:top w:val="none" w:sz="0" w:space="0" w:color="auto"/>
                    <w:left w:val="none" w:sz="0" w:space="0" w:color="auto"/>
                    <w:bottom w:val="none" w:sz="0" w:space="0" w:color="auto"/>
                    <w:right w:val="none" w:sz="0" w:space="0" w:color="auto"/>
                  </w:divBdr>
                  <w:divsChild>
                    <w:div w:id="62608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ia.homeoffice.gov.uk/workingintheuk/" TargetMode="External"/><Relationship Id="rId4" Type="http://schemas.openxmlformats.org/officeDocument/2006/relationships/settings" Target="settings.xml"/><Relationship Id="rId9" Type="http://schemas.openxmlformats.org/officeDocument/2006/relationships/hyperlink" Target="mailto:secretary@oldvicarage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FB4F4-2231-EF43-AAED-CD4DE6B69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 Swithun's School</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Janet</dc:creator>
  <cp:keywords/>
  <dc:description/>
  <cp:lastModifiedBy>Jenny Adshead</cp:lastModifiedBy>
  <cp:revision>2</cp:revision>
  <cp:lastPrinted>2019-05-02T17:32:00Z</cp:lastPrinted>
  <dcterms:created xsi:type="dcterms:W3CDTF">2024-07-24T12:58:00Z</dcterms:created>
  <dcterms:modified xsi:type="dcterms:W3CDTF">2024-07-24T12:58:00Z</dcterms:modified>
</cp:coreProperties>
</file>