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623C63" w14:textId="77777777" w:rsidR="00A36E96" w:rsidRPr="00A36E96" w:rsidRDefault="00A36E96" w:rsidP="00A36E96">
      <w:pPr>
        <w:spacing w:after="80" w:line="276" w:lineRule="auto"/>
        <w:jc w:val="both"/>
        <w:rPr>
          <w:rFonts w:ascii="Arial" w:eastAsia="Calibri" w:hAnsi="Arial" w:cs="Arial"/>
        </w:rPr>
      </w:pPr>
      <w:r w:rsidRPr="00A36E96">
        <w:rPr>
          <w:rFonts w:ascii="Arial" w:eastAsia="Calibri" w:hAnsi="Arial" w:cs="Arial"/>
          <w:b/>
        </w:rPr>
        <w:t>Job Description</w:t>
      </w:r>
    </w:p>
    <w:p w14:paraId="17B36434" w14:textId="77777777" w:rsidR="00A36E96" w:rsidRPr="00A36E96" w:rsidRDefault="00A36E96" w:rsidP="00A36E96">
      <w:pPr>
        <w:rPr>
          <w:rFonts w:ascii="Arial" w:hAnsi="Arial" w:cs="Arial"/>
        </w:rPr>
      </w:pPr>
    </w:p>
    <w:tbl>
      <w:tblPr>
        <w:tblStyle w:val="TableGrid"/>
        <w:tblW w:w="0" w:type="auto"/>
        <w:tblLook w:val="04A0" w:firstRow="1" w:lastRow="0" w:firstColumn="1" w:lastColumn="0" w:noHBand="0" w:noVBand="1"/>
      </w:tblPr>
      <w:tblGrid>
        <w:gridCol w:w="2830"/>
        <w:gridCol w:w="6186"/>
      </w:tblGrid>
      <w:tr w:rsidR="00A36E96" w:rsidRPr="00A36E96" w14:paraId="294AE6C1" w14:textId="77777777" w:rsidTr="00A7445C">
        <w:trPr>
          <w:trHeight w:val="415"/>
        </w:trPr>
        <w:tc>
          <w:tcPr>
            <w:tcW w:w="2830" w:type="dxa"/>
          </w:tcPr>
          <w:p w14:paraId="5817E83F" w14:textId="77777777" w:rsidR="00A36E96" w:rsidRPr="00A36E96" w:rsidRDefault="00A36E96" w:rsidP="00A36E96">
            <w:pPr>
              <w:spacing w:after="120"/>
              <w:rPr>
                <w:rFonts w:ascii="Arial" w:hAnsi="Arial" w:cs="Arial"/>
                <w:b/>
                <w:color w:val="454545"/>
              </w:rPr>
            </w:pPr>
            <w:r w:rsidRPr="00A36E96">
              <w:rPr>
                <w:rFonts w:ascii="Arial" w:hAnsi="Arial" w:cs="Arial"/>
                <w:b/>
                <w:color w:val="454545"/>
              </w:rPr>
              <w:t>Job Title</w:t>
            </w:r>
          </w:p>
        </w:tc>
        <w:tc>
          <w:tcPr>
            <w:tcW w:w="6186" w:type="dxa"/>
          </w:tcPr>
          <w:p w14:paraId="28358C0F" w14:textId="77777777" w:rsidR="00A36E96" w:rsidRPr="00A36E96" w:rsidRDefault="00A36E96" w:rsidP="00A36E96">
            <w:pPr>
              <w:spacing w:after="120"/>
              <w:rPr>
                <w:rFonts w:ascii="Arial" w:hAnsi="Arial" w:cs="Arial"/>
                <w:color w:val="454545"/>
              </w:rPr>
            </w:pPr>
            <w:r w:rsidRPr="00A36E96">
              <w:rPr>
                <w:rFonts w:ascii="Arial" w:hAnsi="Arial" w:cs="Arial"/>
                <w:color w:val="454545"/>
              </w:rPr>
              <w:t>Deputy Head (Pastoral)</w:t>
            </w:r>
          </w:p>
        </w:tc>
      </w:tr>
      <w:tr w:rsidR="00A36E96" w:rsidRPr="00A36E96" w14:paraId="586F0EB5" w14:textId="77777777" w:rsidTr="00A7445C">
        <w:tc>
          <w:tcPr>
            <w:tcW w:w="2830" w:type="dxa"/>
          </w:tcPr>
          <w:p w14:paraId="398342A5" w14:textId="77777777" w:rsidR="00A36E96" w:rsidRPr="00A36E96" w:rsidRDefault="00A36E96" w:rsidP="00A36E96">
            <w:pPr>
              <w:spacing w:after="120"/>
              <w:rPr>
                <w:rFonts w:ascii="Arial" w:hAnsi="Arial" w:cs="Arial"/>
                <w:b/>
                <w:color w:val="454545"/>
              </w:rPr>
            </w:pPr>
            <w:r w:rsidRPr="00A36E96">
              <w:rPr>
                <w:rFonts w:ascii="Arial" w:hAnsi="Arial" w:cs="Arial"/>
                <w:b/>
                <w:color w:val="454545"/>
              </w:rPr>
              <w:t>Date</w:t>
            </w:r>
          </w:p>
        </w:tc>
        <w:tc>
          <w:tcPr>
            <w:tcW w:w="6186" w:type="dxa"/>
          </w:tcPr>
          <w:p w14:paraId="7BA0872F" w14:textId="77777777" w:rsidR="00A36E96" w:rsidRPr="00A36E96" w:rsidRDefault="00A36E96" w:rsidP="00A36E96">
            <w:pPr>
              <w:spacing w:after="120"/>
              <w:rPr>
                <w:rFonts w:ascii="Arial" w:hAnsi="Arial" w:cs="Arial"/>
                <w:color w:val="454545"/>
              </w:rPr>
            </w:pPr>
            <w:r w:rsidRPr="00A36E96">
              <w:rPr>
                <w:rFonts w:ascii="Arial" w:hAnsi="Arial" w:cs="Arial"/>
                <w:color w:val="454545"/>
              </w:rPr>
              <w:t>September 2018</w:t>
            </w:r>
          </w:p>
        </w:tc>
      </w:tr>
      <w:tr w:rsidR="00A36E96" w:rsidRPr="00A36E96" w14:paraId="19B6524B" w14:textId="77777777" w:rsidTr="00A7445C">
        <w:tc>
          <w:tcPr>
            <w:tcW w:w="2830" w:type="dxa"/>
          </w:tcPr>
          <w:p w14:paraId="379420AD" w14:textId="77777777" w:rsidR="00A36E96" w:rsidRPr="00A36E96" w:rsidRDefault="00A36E96" w:rsidP="00A36E96">
            <w:pPr>
              <w:spacing w:after="120"/>
              <w:rPr>
                <w:rFonts w:ascii="Arial" w:hAnsi="Arial" w:cs="Arial"/>
                <w:b/>
                <w:color w:val="454545"/>
              </w:rPr>
            </w:pPr>
            <w:r w:rsidRPr="00A36E96">
              <w:rPr>
                <w:rFonts w:ascii="Arial" w:hAnsi="Arial" w:cs="Arial"/>
                <w:b/>
                <w:color w:val="454545"/>
              </w:rPr>
              <w:t>Department</w:t>
            </w:r>
          </w:p>
        </w:tc>
        <w:tc>
          <w:tcPr>
            <w:tcW w:w="6186" w:type="dxa"/>
          </w:tcPr>
          <w:p w14:paraId="48B66E67" w14:textId="77777777" w:rsidR="00A36E96" w:rsidRPr="00A36E96" w:rsidRDefault="00A36E96" w:rsidP="00A36E96">
            <w:pPr>
              <w:spacing w:after="120"/>
              <w:rPr>
                <w:rFonts w:ascii="Arial" w:hAnsi="Arial" w:cs="Arial"/>
                <w:color w:val="454545"/>
              </w:rPr>
            </w:pPr>
            <w:r w:rsidRPr="00A36E96">
              <w:rPr>
                <w:rFonts w:ascii="Arial" w:hAnsi="Arial" w:cs="Arial"/>
                <w:color w:val="454545"/>
              </w:rPr>
              <w:t>Senior School</w:t>
            </w:r>
          </w:p>
        </w:tc>
      </w:tr>
      <w:tr w:rsidR="00A36E96" w:rsidRPr="00A36E96" w14:paraId="39459B65" w14:textId="77777777" w:rsidTr="00A7445C">
        <w:tc>
          <w:tcPr>
            <w:tcW w:w="2830" w:type="dxa"/>
          </w:tcPr>
          <w:p w14:paraId="027FB7CE" w14:textId="77777777" w:rsidR="00A36E96" w:rsidRPr="00A36E96" w:rsidRDefault="00A36E96" w:rsidP="00A36E96">
            <w:pPr>
              <w:spacing w:after="120"/>
              <w:rPr>
                <w:rFonts w:ascii="Arial" w:hAnsi="Arial" w:cs="Arial"/>
                <w:b/>
                <w:color w:val="454545"/>
              </w:rPr>
            </w:pPr>
            <w:r w:rsidRPr="00A36E96">
              <w:rPr>
                <w:rFonts w:ascii="Arial" w:hAnsi="Arial" w:cs="Arial"/>
                <w:b/>
                <w:color w:val="454545"/>
              </w:rPr>
              <w:t>Reports to</w:t>
            </w:r>
          </w:p>
        </w:tc>
        <w:tc>
          <w:tcPr>
            <w:tcW w:w="6186" w:type="dxa"/>
          </w:tcPr>
          <w:p w14:paraId="78BB01EB" w14:textId="77777777" w:rsidR="00A36E96" w:rsidRPr="00A36E96" w:rsidRDefault="00A36E96" w:rsidP="00A36E96">
            <w:pPr>
              <w:spacing w:after="120"/>
              <w:rPr>
                <w:rFonts w:ascii="Arial" w:hAnsi="Arial" w:cs="Arial"/>
                <w:color w:val="454545"/>
              </w:rPr>
            </w:pPr>
            <w:r w:rsidRPr="00A36E96">
              <w:rPr>
                <w:rFonts w:ascii="Arial" w:hAnsi="Arial" w:cs="Arial"/>
                <w:color w:val="454545"/>
              </w:rPr>
              <w:t>Head</w:t>
            </w:r>
          </w:p>
        </w:tc>
      </w:tr>
    </w:tbl>
    <w:p w14:paraId="3E674862" w14:textId="77777777" w:rsidR="00A36E96" w:rsidRPr="00A36E96" w:rsidRDefault="00A36E96" w:rsidP="00A36E96">
      <w:pPr>
        <w:shd w:val="clear" w:color="auto" w:fill="FFFFFF"/>
        <w:spacing w:after="240" w:line="240" w:lineRule="auto"/>
        <w:rPr>
          <w:rFonts w:ascii="Arial" w:eastAsia="Times New Roman" w:hAnsi="Arial" w:cs="Arial"/>
          <w:color w:val="454545"/>
          <w:lang w:eastAsia="en-GB"/>
        </w:rPr>
      </w:pPr>
    </w:p>
    <w:tbl>
      <w:tblPr>
        <w:tblStyle w:val="TableGrid"/>
        <w:tblW w:w="0" w:type="auto"/>
        <w:tblLook w:val="04A0" w:firstRow="1" w:lastRow="0" w:firstColumn="1" w:lastColumn="0" w:noHBand="0" w:noVBand="1"/>
      </w:tblPr>
      <w:tblGrid>
        <w:gridCol w:w="9016"/>
      </w:tblGrid>
      <w:tr w:rsidR="00A36E96" w:rsidRPr="00A36E96" w14:paraId="029CE340" w14:textId="77777777" w:rsidTr="00A7445C">
        <w:tc>
          <w:tcPr>
            <w:tcW w:w="9016" w:type="dxa"/>
            <w:shd w:val="clear" w:color="auto" w:fill="D0CECE" w:themeFill="background2" w:themeFillShade="E6"/>
          </w:tcPr>
          <w:p w14:paraId="1B50B783" w14:textId="77777777" w:rsidR="00A36E96" w:rsidRPr="00A36E96" w:rsidRDefault="00A36E96" w:rsidP="00A36E96">
            <w:pPr>
              <w:spacing w:after="120"/>
              <w:rPr>
                <w:rFonts w:ascii="Arial" w:hAnsi="Arial" w:cs="Arial"/>
                <w:b/>
                <w:color w:val="454545"/>
              </w:rPr>
            </w:pPr>
            <w:r w:rsidRPr="00A36E96">
              <w:rPr>
                <w:rFonts w:ascii="Arial" w:hAnsi="Arial" w:cs="Arial"/>
                <w:b/>
                <w:color w:val="454545"/>
              </w:rPr>
              <w:t>Purpose of the Role</w:t>
            </w:r>
          </w:p>
        </w:tc>
      </w:tr>
      <w:tr w:rsidR="00A36E96" w:rsidRPr="00A36E96" w14:paraId="20FADA57" w14:textId="77777777" w:rsidTr="00A7445C">
        <w:tc>
          <w:tcPr>
            <w:tcW w:w="9016" w:type="dxa"/>
          </w:tcPr>
          <w:p w14:paraId="57C6CCBD" w14:textId="77777777" w:rsidR="00A36E96" w:rsidRPr="00A36E96" w:rsidRDefault="00A36E96" w:rsidP="00A36E96">
            <w:pPr>
              <w:spacing w:after="200" w:line="276" w:lineRule="auto"/>
              <w:jc w:val="both"/>
              <w:rPr>
                <w:rFonts w:ascii="Arial" w:hAnsi="Arial" w:cs="Arial"/>
                <w:color w:val="454545"/>
              </w:rPr>
            </w:pPr>
            <w:r w:rsidRPr="00A36E96">
              <w:rPr>
                <w:rFonts w:ascii="Arial" w:hAnsi="Arial" w:cs="Arial"/>
                <w:color w:val="454545"/>
              </w:rPr>
              <w:t xml:space="preserve">The position of Deputy Head Pastoral (DHP) is one of significant importance and responsibility. As a member of the school’s Senior Management Team (SMT), the DHP has a vital role to play in both the strategic development of the School and in particular its pastoral provision, alongside day-to-day management.  It will involve leading the pastoral provision of the school in both a proactive and reactive manner; shaping the way in which the school provides its pastoral care both in the future and on a day to day level, managing the pastoral teams to provide a positive, secure and happy environment for the boarding and day community where every pupil can flourish.  The DHP will work with the pastoral teams to ensure outstanding levels of pastoral care in the boarding and day communities.  </w:t>
            </w:r>
          </w:p>
          <w:p w14:paraId="00A95B3D" w14:textId="77777777" w:rsidR="00A36E96" w:rsidRPr="00A36E96" w:rsidRDefault="00A36E96" w:rsidP="00A36E96">
            <w:pPr>
              <w:spacing w:after="200" w:line="276" w:lineRule="auto"/>
              <w:jc w:val="both"/>
              <w:rPr>
                <w:rFonts w:ascii="Arial" w:hAnsi="Arial" w:cs="Arial"/>
                <w:color w:val="454545"/>
              </w:rPr>
            </w:pPr>
            <w:r w:rsidRPr="00A36E96">
              <w:rPr>
                <w:rFonts w:ascii="Arial" w:hAnsi="Arial" w:cs="Arial"/>
                <w:color w:val="454545"/>
              </w:rPr>
              <w:t>The DHP will have overall responsibility to the Headmaster for all aspects of boarding and day pupil pastoral care, policy and procedure, including ensuring compliance with ISI requirements.  This will require the effective use of resources within the School, the ability to understand and motivate the different pastoral teams while striving continually to improve the standards of daily life and achievements of the boarding and day pupils.</w:t>
            </w:r>
          </w:p>
          <w:p w14:paraId="7C1DDED7" w14:textId="77777777" w:rsidR="00A36E96" w:rsidRPr="00A36E96" w:rsidRDefault="00A36E96" w:rsidP="00A36E96">
            <w:pPr>
              <w:spacing w:after="200" w:line="276" w:lineRule="auto"/>
              <w:jc w:val="both"/>
              <w:rPr>
                <w:rFonts w:ascii="Arial" w:hAnsi="Arial" w:cs="Arial"/>
                <w:color w:val="454545"/>
              </w:rPr>
            </w:pPr>
            <w:r w:rsidRPr="00A36E96">
              <w:rPr>
                <w:rFonts w:ascii="Arial" w:hAnsi="Arial" w:cs="Arial"/>
                <w:color w:val="454545"/>
              </w:rPr>
              <w:t xml:space="preserve">The DHP is the lead Designated Safeguarding Lead (DSL) within the school and has responsibility for the safeguarding training of all staff, keeping up to date with policy changes at national, regional and local level.  The DHP will be a driven individual with aspirations to ultimately lead a school; a committed team player with a collegiate and collaborative approach, together with an ability and willingness to create a working environment in which staff are empowered to take decisions. </w:t>
            </w:r>
          </w:p>
        </w:tc>
      </w:tr>
    </w:tbl>
    <w:p w14:paraId="529700C3" w14:textId="77777777" w:rsidR="00A36E96" w:rsidRPr="00A36E96" w:rsidRDefault="00A36E96" w:rsidP="00A36E96">
      <w:pPr>
        <w:shd w:val="clear" w:color="auto" w:fill="FFFFFF"/>
        <w:spacing w:after="240" w:line="240" w:lineRule="auto"/>
        <w:rPr>
          <w:rFonts w:ascii="Arial" w:eastAsia="Times New Roman" w:hAnsi="Arial" w:cs="Arial"/>
          <w:b/>
          <w:color w:val="454545"/>
          <w:lang w:eastAsia="en-GB"/>
        </w:rPr>
      </w:pPr>
    </w:p>
    <w:tbl>
      <w:tblPr>
        <w:tblStyle w:val="TableGrid"/>
        <w:tblW w:w="0" w:type="auto"/>
        <w:tblLook w:val="04A0" w:firstRow="1" w:lastRow="0" w:firstColumn="1" w:lastColumn="0" w:noHBand="0" w:noVBand="1"/>
      </w:tblPr>
      <w:tblGrid>
        <w:gridCol w:w="9016"/>
      </w:tblGrid>
      <w:tr w:rsidR="00A36E96" w:rsidRPr="00A36E96" w14:paraId="0F6D6390" w14:textId="77777777" w:rsidTr="00A7445C">
        <w:tc>
          <w:tcPr>
            <w:tcW w:w="9016" w:type="dxa"/>
            <w:shd w:val="clear" w:color="auto" w:fill="D0CECE" w:themeFill="background2" w:themeFillShade="E6"/>
          </w:tcPr>
          <w:p w14:paraId="06052BC9" w14:textId="77777777" w:rsidR="00A36E96" w:rsidRPr="00A36E96" w:rsidRDefault="00A36E96" w:rsidP="00A36E96">
            <w:pPr>
              <w:spacing w:after="120"/>
              <w:rPr>
                <w:rFonts w:ascii="Arial" w:hAnsi="Arial" w:cs="Arial"/>
                <w:b/>
                <w:color w:val="454545"/>
              </w:rPr>
            </w:pPr>
            <w:r w:rsidRPr="00A36E96">
              <w:rPr>
                <w:rFonts w:ascii="Arial" w:hAnsi="Arial" w:cs="Arial"/>
                <w:b/>
                <w:color w:val="454545"/>
              </w:rPr>
              <w:t>Departmental Information</w:t>
            </w:r>
          </w:p>
        </w:tc>
      </w:tr>
      <w:tr w:rsidR="00A36E96" w:rsidRPr="00A36E96" w14:paraId="47DE759E" w14:textId="77777777" w:rsidTr="00A7445C">
        <w:tc>
          <w:tcPr>
            <w:tcW w:w="9016" w:type="dxa"/>
          </w:tcPr>
          <w:p w14:paraId="72913EDC" w14:textId="77777777" w:rsidR="00A36E96" w:rsidRPr="00A36E96" w:rsidRDefault="00A36E96" w:rsidP="00A36E96">
            <w:pPr>
              <w:spacing w:after="240"/>
              <w:rPr>
                <w:rFonts w:ascii="Arial" w:hAnsi="Arial" w:cs="Arial"/>
                <w:color w:val="454545"/>
              </w:rPr>
            </w:pPr>
            <w:r w:rsidRPr="00A36E96">
              <w:rPr>
                <w:rFonts w:ascii="Arial" w:hAnsi="Arial" w:cs="Arial"/>
                <w:color w:val="454545"/>
              </w:rPr>
              <w:t xml:space="preserve">The Deputy Head (Pastoral) is a member of the SMT. The role reports to the Head and has the support of a secretary. </w:t>
            </w:r>
          </w:p>
          <w:p w14:paraId="49257CED" w14:textId="77777777" w:rsidR="00A36E96" w:rsidRPr="00A36E96" w:rsidRDefault="00A36E96" w:rsidP="00A36E96">
            <w:pPr>
              <w:spacing w:after="240"/>
              <w:rPr>
                <w:rFonts w:ascii="Arial" w:hAnsi="Arial" w:cs="Arial"/>
                <w:color w:val="454545"/>
              </w:rPr>
            </w:pPr>
            <w:r w:rsidRPr="00A36E96">
              <w:rPr>
                <w:rFonts w:ascii="Arial" w:hAnsi="Arial" w:cs="Arial"/>
                <w:color w:val="454545"/>
              </w:rPr>
              <w:t>All welfare related roles such as the School Nurse and all counsellor/mental health positions report to the Deputy Head.</w:t>
            </w:r>
          </w:p>
          <w:p w14:paraId="3E366571" w14:textId="77777777" w:rsidR="00A36E96" w:rsidRPr="00A36E96" w:rsidRDefault="00A36E96" w:rsidP="00A36E96">
            <w:pPr>
              <w:spacing w:after="240"/>
              <w:rPr>
                <w:rFonts w:ascii="Arial" w:hAnsi="Arial" w:cs="Arial"/>
                <w:color w:val="454545"/>
              </w:rPr>
            </w:pPr>
            <w:r w:rsidRPr="00A36E96">
              <w:rPr>
                <w:rFonts w:ascii="Arial" w:hAnsi="Arial" w:cs="Arial"/>
                <w:color w:val="454545"/>
              </w:rPr>
              <w:t>The role also has direct responsibility for both boarding house parents, the Sports Centre Manager and the PE department.</w:t>
            </w:r>
          </w:p>
        </w:tc>
      </w:tr>
    </w:tbl>
    <w:p w14:paraId="3C5318DF" w14:textId="77777777" w:rsidR="00A36E96" w:rsidRPr="00A36E96" w:rsidRDefault="00A36E96" w:rsidP="00A36E96">
      <w:pPr>
        <w:shd w:val="clear" w:color="auto" w:fill="FFFFFF"/>
        <w:spacing w:after="240" w:line="240" w:lineRule="auto"/>
        <w:rPr>
          <w:rFonts w:ascii="Arial" w:eastAsia="Times New Roman" w:hAnsi="Arial" w:cs="Arial"/>
          <w:b/>
          <w:color w:val="454545"/>
          <w:lang w:eastAsia="en-GB"/>
        </w:rPr>
      </w:pPr>
    </w:p>
    <w:tbl>
      <w:tblPr>
        <w:tblStyle w:val="TableGrid"/>
        <w:tblW w:w="0" w:type="auto"/>
        <w:tblLook w:val="04A0" w:firstRow="1" w:lastRow="0" w:firstColumn="1" w:lastColumn="0" w:noHBand="0" w:noVBand="1"/>
      </w:tblPr>
      <w:tblGrid>
        <w:gridCol w:w="4350"/>
        <w:gridCol w:w="158"/>
        <w:gridCol w:w="4508"/>
      </w:tblGrid>
      <w:tr w:rsidR="00A36E96" w:rsidRPr="00A36E96" w14:paraId="77ADE17E" w14:textId="77777777" w:rsidTr="00A7445C">
        <w:tc>
          <w:tcPr>
            <w:tcW w:w="9016" w:type="dxa"/>
            <w:gridSpan w:val="3"/>
            <w:shd w:val="clear" w:color="auto" w:fill="D0CECE" w:themeFill="background2" w:themeFillShade="E6"/>
          </w:tcPr>
          <w:p w14:paraId="5AEE011F" w14:textId="77777777" w:rsidR="00A36E96" w:rsidRPr="00A36E96" w:rsidRDefault="00A36E96" w:rsidP="00A36E96">
            <w:pPr>
              <w:spacing w:after="120"/>
              <w:rPr>
                <w:rFonts w:ascii="Arial" w:hAnsi="Arial" w:cs="Arial"/>
                <w:b/>
                <w:color w:val="454545"/>
              </w:rPr>
            </w:pPr>
            <w:r w:rsidRPr="00A36E96">
              <w:rPr>
                <w:rFonts w:ascii="Arial" w:hAnsi="Arial" w:cs="Arial"/>
                <w:b/>
                <w:color w:val="454545"/>
              </w:rPr>
              <w:t xml:space="preserve">Main tasks and responsibilities </w:t>
            </w:r>
          </w:p>
        </w:tc>
      </w:tr>
      <w:tr w:rsidR="00A36E96" w:rsidRPr="00A36E96" w14:paraId="24E5F891" w14:textId="77777777" w:rsidTr="00A7445C">
        <w:tc>
          <w:tcPr>
            <w:tcW w:w="9016" w:type="dxa"/>
            <w:gridSpan w:val="3"/>
          </w:tcPr>
          <w:p w14:paraId="64B099CE" w14:textId="77777777" w:rsidR="00A36E96" w:rsidRPr="00A36E96" w:rsidRDefault="00A36E96" w:rsidP="00A36E96">
            <w:pPr>
              <w:spacing w:after="240"/>
              <w:jc w:val="both"/>
              <w:rPr>
                <w:rFonts w:ascii="Arial" w:hAnsi="Arial" w:cs="Arial"/>
                <w:color w:val="454545"/>
                <w:u w:val="single"/>
              </w:rPr>
            </w:pPr>
            <w:r w:rsidRPr="00A36E96">
              <w:rPr>
                <w:rFonts w:ascii="Arial" w:hAnsi="Arial" w:cs="Arial"/>
                <w:color w:val="454545"/>
                <w:u w:val="single"/>
              </w:rPr>
              <w:t>Strategy and Leadership</w:t>
            </w:r>
          </w:p>
          <w:p w14:paraId="66095790" w14:textId="77777777" w:rsidR="00A36E96" w:rsidRPr="00A36E96" w:rsidRDefault="00A36E96" w:rsidP="00A36E96">
            <w:pPr>
              <w:jc w:val="both"/>
              <w:rPr>
                <w:rFonts w:ascii="Arial" w:hAnsi="Arial" w:cs="Arial"/>
                <w:color w:val="454545"/>
              </w:rPr>
            </w:pPr>
            <w:r w:rsidRPr="00A36E96">
              <w:rPr>
                <w:rFonts w:ascii="Arial" w:hAnsi="Arial" w:cs="Arial"/>
                <w:color w:val="454545"/>
              </w:rPr>
              <w:t>Take a collective leadership responsibility for maintaining a culture of purpose, discipline and ambition in the senior school.</w:t>
            </w:r>
          </w:p>
          <w:p w14:paraId="0F712674" w14:textId="77777777" w:rsidR="00A36E96" w:rsidRPr="00A36E96" w:rsidRDefault="00A36E96" w:rsidP="00A36E96">
            <w:pPr>
              <w:jc w:val="both"/>
              <w:rPr>
                <w:rFonts w:ascii="Arial" w:hAnsi="Arial" w:cs="Arial"/>
                <w:color w:val="454545"/>
              </w:rPr>
            </w:pPr>
          </w:p>
          <w:p w14:paraId="02DCDC47" w14:textId="77777777" w:rsidR="00A36E96" w:rsidRPr="00A36E96" w:rsidRDefault="00A36E96" w:rsidP="00A36E96">
            <w:pPr>
              <w:jc w:val="both"/>
              <w:rPr>
                <w:rFonts w:ascii="Arial" w:hAnsi="Arial" w:cs="Arial"/>
                <w:color w:val="454545"/>
              </w:rPr>
            </w:pPr>
            <w:r w:rsidRPr="00A36E96">
              <w:rPr>
                <w:rFonts w:ascii="Arial" w:hAnsi="Arial" w:cs="Arial"/>
                <w:color w:val="454545"/>
              </w:rPr>
              <w:t>Member of the Senior Management Team.</w:t>
            </w:r>
          </w:p>
          <w:p w14:paraId="6DFB42BE" w14:textId="77777777" w:rsidR="00A36E96" w:rsidRPr="00A36E96" w:rsidRDefault="00A36E96" w:rsidP="00A36E96">
            <w:pPr>
              <w:jc w:val="both"/>
              <w:rPr>
                <w:rFonts w:ascii="Arial" w:hAnsi="Arial" w:cs="Arial"/>
                <w:color w:val="454545"/>
              </w:rPr>
            </w:pPr>
          </w:p>
          <w:p w14:paraId="5B3C60A5" w14:textId="77777777" w:rsidR="00A36E96" w:rsidRPr="00A36E96" w:rsidRDefault="00A36E96" w:rsidP="00A36E96">
            <w:pPr>
              <w:jc w:val="both"/>
              <w:rPr>
                <w:rFonts w:ascii="Arial" w:hAnsi="Arial" w:cs="Arial"/>
                <w:color w:val="454545"/>
              </w:rPr>
            </w:pPr>
            <w:r w:rsidRPr="00A36E96">
              <w:rPr>
                <w:rFonts w:ascii="Arial" w:hAnsi="Arial" w:cs="Arial"/>
                <w:color w:val="454545"/>
              </w:rPr>
              <w:t>Provide leadership of the ISI inspection process.</w:t>
            </w:r>
          </w:p>
          <w:p w14:paraId="365480D2" w14:textId="77777777" w:rsidR="00A36E96" w:rsidRPr="00A36E96" w:rsidRDefault="00A36E96" w:rsidP="00A36E96">
            <w:pPr>
              <w:jc w:val="both"/>
              <w:rPr>
                <w:rFonts w:ascii="Arial" w:hAnsi="Arial" w:cs="Arial"/>
                <w:color w:val="454545"/>
              </w:rPr>
            </w:pPr>
          </w:p>
          <w:p w14:paraId="62DEBAD3" w14:textId="77777777" w:rsidR="00A36E96" w:rsidRPr="00A36E96" w:rsidRDefault="00A36E96" w:rsidP="00A36E96">
            <w:pPr>
              <w:jc w:val="both"/>
              <w:rPr>
                <w:rFonts w:ascii="Arial" w:hAnsi="Arial" w:cs="Arial"/>
                <w:color w:val="454545"/>
              </w:rPr>
            </w:pPr>
            <w:r w:rsidRPr="00A36E96">
              <w:rPr>
                <w:rFonts w:ascii="Arial" w:hAnsi="Arial" w:cs="Arial"/>
                <w:color w:val="454545"/>
              </w:rPr>
              <w:t>Draft pastoral, behavioural and boarding policies and consultation papers pertinent to the senior school and contribute to those with a whole school implication. Present such papers to the Senior Management team and School Committee meetings.</w:t>
            </w:r>
          </w:p>
          <w:p w14:paraId="15B215E2" w14:textId="77777777" w:rsidR="00A36E96" w:rsidRPr="00A36E96" w:rsidRDefault="00A36E96" w:rsidP="00A36E96">
            <w:pPr>
              <w:jc w:val="both"/>
              <w:rPr>
                <w:rFonts w:ascii="Arial" w:hAnsi="Arial" w:cs="Arial"/>
                <w:color w:val="454545"/>
              </w:rPr>
            </w:pPr>
          </w:p>
          <w:p w14:paraId="6BFE41C9" w14:textId="77777777" w:rsidR="00A36E96" w:rsidRPr="00A36E96" w:rsidRDefault="00A36E96" w:rsidP="00A36E96">
            <w:pPr>
              <w:jc w:val="both"/>
              <w:rPr>
                <w:rFonts w:ascii="Arial" w:hAnsi="Arial" w:cs="Arial"/>
                <w:color w:val="454545"/>
              </w:rPr>
            </w:pPr>
            <w:r w:rsidRPr="00A36E96">
              <w:rPr>
                <w:rFonts w:ascii="Arial" w:hAnsi="Arial" w:cs="Arial"/>
                <w:color w:val="454545"/>
              </w:rPr>
              <w:t>Produce and maintain an up to date Staff Handbook with links to all school policies. Ensure that senior managers and School Committee are aware of current ISI requirements.</w:t>
            </w:r>
          </w:p>
          <w:p w14:paraId="142EAF30" w14:textId="77777777" w:rsidR="00A36E96" w:rsidRPr="00A36E96" w:rsidRDefault="00A36E96" w:rsidP="00A36E96">
            <w:pPr>
              <w:jc w:val="both"/>
              <w:rPr>
                <w:rFonts w:ascii="Arial" w:hAnsi="Arial" w:cs="Arial"/>
                <w:color w:val="454545"/>
              </w:rPr>
            </w:pPr>
          </w:p>
          <w:p w14:paraId="5E037EF4" w14:textId="77777777" w:rsidR="00A36E96" w:rsidRPr="00A36E96" w:rsidRDefault="00A36E96" w:rsidP="00A36E96">
            <w:pPr>
              <w:jc w:val="both"/>
              <w:rPr>
                <w:rFonts w:ascii="Arial" w:hAnsi="Arial" w:cs="Arial"/>
                <w:color w:val="454545"/>
              </w:rPr>
            </w:pPr>
            <w:r w:rsidRPr="00A36E96">
              <w:rPr>
                <w:rFonts w:ascii="Arial" w:hAnsi="Arial" w:cs="Arial"/>
                <w:color w:val="454545"/>
              </w:rPr>
              <w:t>Report to meetings of School Committee (Governing Body) by preparation of papers or in person as required to provide updates on Boarding, Discipline, Wellbeing, Welfare, Sport and SEN. Liaise with the Clerk of Compliance.</w:t>
            </w:r>
          </w:p>
          <w:p w14:paraId="472A5186" w14:textId="77777777" w:rsidR="00A36E96" w:rsidRPr="00A36E96" w:rsidRDefault="00A36E96" w:rsidP="00A36E96">
            <w:pPr>
              <w:jc w:val="both"/>
              <w:rPr>
                <w:rFonts w:ascii="Arial" w:hAnsi="Arial" w:cs="Arial"/>
                <w:color w:val="454545"/>
              </w:rPr>
            </w:pPr>
          </w:p>
          <w:p w14:paraId="3D865753" w14:textId="77777777" w:rsidR="00A36E96" w:rsidRPr="00A36E96" w:rsidRDefault="00A36E96" w:rsidP="00A36E96">
            <w:pPr>
              <w:jc w:val="both"/>
              <w:rPr>
                <w:rFonts w:ascii="Arial" w:hAnsi="Arial" w:cs="Arial"/>
                <w:color w:val="454545"/>
              </w:rPr>
            </w:pPr>
            <w:r w:rsidRPr="00A36E96">
              <w:rPr>
                <w:rFonts w:ascii="Arial" w:hAnsi="Arial" w:cs="Arial"/>
                <w:color w:val="454545"/>
              </w:rPr>
              <w:t>Design, outlay, present, drive forward and embed into the culture of the school a fresh pastoral provision.</w:t>
            </w:r>
          </w:p>
          <w:p w14:paraId="65D0D63A" w14:textId="77777777" w:rsidR="00A36E96" w:rsidRPr="00A36E96" w:rsidRDefault="00A36E96" w:rsidP="00A36E96">
            <w:pPr>
              <w:jc w:val="both"/>
              <w:rPr>
                <w:rFonts w:ascii="Arial" w:hAnsi="Arial" w:cs="Arial"/>
                <w:color w:val="454545"/>
              </w:rPr>
            </w:pPr>
          </w:p>
          <w:p w14:paraId="17B76F6D" w14:textId="77777777" w:rsidR="00A36E96" w:rsidRPr="00A36E96" w:rsidRDefault="00A36E96" w:rsidP="00A36E96">
            <w:pPr>
              <w:spacing w:after="240"/>
              <w:jc w:val="both"/>
              <w:rPr>
                <w:rFonts w:ascii="Arial" w:hAnsi="Arial" w:cs="Arial"/>
                <w:color w:val="454545"/>
                <w:u w:val="single"/>
              </w:rPr>
            </w:pPr>
            <w:r w:rsidRPr="00A36E96">
              <w:rPr>
                <w:rFonts w:ascii="Arial" w:hAnsi="Arial" w:cs="Arial"/>
                <w:color w:val="454545"/>
                <w:u w:val="single"/>
              </w:rPr>
              <w:t>Operations:</w:t>
            </w:r>
          </w:p>
          <w:p w14:paraId="733A61D7" w14:textId="77777777" w:rsidR="00A36E96" w:rsidRPr="00A36E96" w:rsidRDefault="00A36E96" w:rsidP="00A36E96">
            <w:pPr>
              <w:spacing w:after="40"/>
              <w:jc w:val="both"/>
              <w:rPr>
                <w:rFonts w:ascii="Arial" w:hAnsi="Arial" w:cs="Arial"/>
              </w:rPr>
            </w:pPr>
            <w:r w:rsidRPr="00A36E96">
              <w:rPr>
                <w:rFonts w:ascii="Arial" w:hAnsi="Arial" w:cs="Arial"/>
              </w:rPr>
              <w:t>Lead the tutorial system including the allocation of tutors and pupils to forms.</w:t>
            </w:r>
          </w:p>
          <w:p w14:paraId="21C86C9E" w14:textId="77777777" w:rsidR="00A36E96" w:rsidRPr="00A36E96" w:rsidRDefault="00A36E96" w:rsidP="00A36E96">
            <w:pPr>
              <w:spacing w:after="40"/>
              <w:jc w:val="both"/>
              <w:rPr>
                <w:rFonts w:ascii="Arial" w:hAnsi="Arial" w:cs="Arial"/>
              </w:rPr>
            </w:pPr>
          </w:p>
          <w:p w14:paraId="20FBB873" w14:textId="77777777" w:rsidR="00A36E96" w:rsidRPr="00A36E96" w:rsidRDefault="00A36E96" w:rsidP="00A36E96">
            <w:pPr>
              <w:spacing w:after="40"/>
              <w:jc w:val="both"/>
              <w:rPr>
                <w:rFonts w:ascii="Arial" w:hAnsi="Arial" w:cs="Arial"/>
              </w:rPr>
            </w:pPr>
            <w:r w:rsidRPr="00A36E96">
              <w:rPr>
                <w:rFonts w:ascii="Arial" w:hAnsi="Arial" w:cs="Arial"/>
              </w:rPr>
              <w:t>Act as Line Manager for the Senior Year Tutors, Sports Facilities Manager and liaise with external instructors, i.e., TTE, Pontefract Squash Club, YTA.</w:t>
            </w:r>
          </w:p>
          <w:p w14:paraId="73DFDF74" w14:textId="77777777" w:rsidR="00A36E96" w:rsidRPr="00A36E96" w:rsidRDefault="00A36E96" w:rsidP="00A36E96">
            <w:pPr>
              <w:spacing w:after="40"/>
              <w:jc w:val="both"/>
              <w:rPr>
                <w:rFonts w:ascii="Arial" w:hAnsi="Arial" w:cs="Arial"/>
              </w:rPr>
            </w:pPr>
          </w:p>
          <w:p w14:paraId="6E8C5083" w14:textId="77777777" w:rsidR="00A36E96" w:rsidRPr="00A36E96" w:rsidRDefault="00A36E96" w:rsidP="00A36E96">
            <w:pPr>
              <w:spacing w:after="40"/>
              <w:jc w:val="both"/>
              <w:rPr>
                <w:rFonts w:ascii="Arial" w:hAnsi="Arial" w:cs="Arial"/>
              </w:rPr>
            </w:pPr>
            <w:r w:rsidRPr="00A36E96">
              <w:rPr>
                <w:rFonts w:ascii="Arial" w:hAnsi="Arial" w:cs="Arial"/>
              </w:rPr>
              <w:t>Contribute to the planning, appointment, and welfare of staff.</w:t>
            </w:r>
          </w:p>
          <w:p w14:paraId="17F996AC" w14:textId="77777777" w:rsidR="00A36E96" w:rsidRPr="00A36E96" w:rsidRDefault="00A36E96" w:rsidP="00A36E96">
            <w:pPr>
              <w:spacing w:after="40"/>
              <w:jc w:val="both"/>
              <w:rPr>
                <w:rFonts w:ascii="Arial" w:hAnsi="Arial" w:cs="Arial"/>
              </w:rPr>
            </w:pPr>
          </w:p>
          <w:p w14:paraId="5D15F94F" w14:textId="77777777" w:rsidR="00A36E96" w:rsidRPr="00A36E96" w:rsidRDefault="00A36E96" w:rsidP="00A36E96">
            <w:pPr>
              <w:spacing w:after="40"/>
              <w:jc w:val="both"/>
              <w:rPr>
                <w:rFonts w:ascii="Arial" w:hAnsi="Arial" w:cs="Arial"/>
              </w:rPr>
            </w:pPr>
            <w:r w:rsidRPr="00A36E96">
              <w:rPr>
                <w:rFonts w:ascii="Arial" w:hAnsi="Arial" w:cs="Arial"/>
              </w:rPr>
              <w:t>Oversee the induction programme for pupils and staff.</w:t>
            </w:r>
          </w:p>
          <w:p w14:paraId="2F0A27B6" w14:textId="77777777" w:rsidR="00A36E96" w:rsidRPr="00A36E96" w:rsidRDefault="00A36E96" w:rsidP="00A36E96">
            <w:pPr>
              <w:spacing w:after="40"/>
              <w:jc w:val="both"/>
              <w:rPr>
                <w:rFonts w:ascii="Arial" w:hAnsi="Arial" w:cs="Arial"/>
                <w:b/>
                <w:bCs/>
              </w:rPr>
            </w:pPr>
          </w:p>
          <w:p w14:paraId="33A24D0E" w14:textId="77777777" w:rsidR="00A36E96" w:rsidRPr="00A36E96" w:rsidRDefault="00A36E96" w:rsidP="00A36E96">
            <w:pPr>
              <w:spacing w:after="40"/>
              <w:jc w:val="both"/>
              <w:rPr>
                <w:rFonts w:ascii="Arial" w:hAnsi="Arial" w:cs="Arial"/>
              </w:rPr>
            </w:pPr>
            <w:r w:rsidRPr="00A36E96">
              <w:rPr>
                <w:rFonts w:ascii="Arial" w:hAnsi="Arial" w:cs="Arial"/>
              </w:rPr>
              <w:t xml:space="preserve">Liaise with and manage the School Medical Staff and Counsellor and ensure that the provision meets the ongoing requirements of the school. </w:t>
            </w:r>
          </w:p>
          <w:p w14:paraId="7472E70D" w14:textId="77777777" w:rsidR="00A36E96" w:rsidRPr="00A36E96" w:rsidRDefault="00A36E96" w:rsidP="00A36E96">
            <w:pPr>
              <w:spacing w:after="40"/>
              <w:jc w:val="both"/>
              <w:rPr>
                <w:rFonts w:ascii="Arial" w:hAnsi="Arial" w:cs="Arial"/>
              </w:rPr>
            </w:pPr>
          </w:p>
          <w:p w14:paraId="7716DD2C" w14:textId="77777777" w:rsidR="00A36E96" w:rsidRPr="00A36E96" w:rsidRDefault="00A36E96" w:rsidP="00A36E96">
            <w:pPr>
              <w:spacing w:after="40"/>
              <w:jc w:val="both"/>
              <w:rPr>
                <w:rFonts w:ascii="Arial" w:hAnsi="Arial" w:cs="Arial"/>
              </w:rPr>
            </w:pPr>
            <w:r w:rsidRPr="00A36E96">
              <w:rPr>
                <w:rFonts w:ascii="Arial" w:hAnsi="Arial" w:cs="Arial"/>
              </w:rPr>
              <w:t>Clerk (Chair) meetings of School Year Group Councils, Boarders’ Council and Food Committee.</w:t>
            </w:r>
          </w:p>
          <w:p w14:paraId="432FE023" w14:textId="77777777" w:rsidR="00A36E96" w:rsidRPr="00A36E96" w:rsidRDefault="00A36E96" w:rsidP="00A36E96">
            <w:pPr>
              <w:spacing w:after="40"/>
              <w:jc w:val="both"/>
              <w:rPr>
                <w:rFonts w:ascii="Arial" w:hAnsi="Arial" w:cs="Arial"/>
              </w:rPr>
            </w:pPr>
          </w:p>
          <w:p w14:paraId="1EB681FF" w14:textId="77777777" w:rsidR="00A36E96" w:rsidRPr="00A36E96" w:rsidRDefault="00A36E96" w:rsidP="00A36E96">
            <w:pPr>
              <w:spacing w:after="40"/>
              <w:jc w:val="both"/>
              <w:rPr>
                <w:rFonts w:ascii="Arial" w:hAnsi="Arial" w:cs="Arial"/>
              </w:rPr>
            </w:pPr>
            <w:r w:rsidRPr="00A36E96">
              <w:rPr>
                <w:rFonts w:ascii="Arial" w:hAnsi="Arial" w:cs="Arial"/>
              </w:rPr>
              <w:t>Co-ordinate Prizes and Awards.</w:t>
            </w:r>
          </w:p>
          <w:p w14:paraId="5AA5E0F6" w14:textId="77777777" w:rsidR="00A36E96" w:rsidRPr="00A36E96" w:rsidRDefault="00A36E96" w:rsidP="00A36E96">
            <w:pPr>
              <w:spacing w:after="40"/>
              <w:jc w:val="both"/>
              <w:rPr>
                <w:rFonts w:ascii="Arial" w:hAnsi="Arial" w:cs="Arial"/>
              </w:rPr>
            </w:pPr>
          </w:p>
          <w:p w14:paraId="28B42897" w14:textId="77777777" w:rsidR="00A36E96" w:rsidRPr="00A36E96" w:rsidRDefault="00A36E96" w:rsidP="00A36E96">
            <w:pPr>
              <w:spacing w:after="40"/>
              <w:jc w:val="both"/>
              <w:rPr>
                <w:rFonts w:ascii="Arial" w:hAnsi="Arial" w:cs="Arial"/>
              </w:rPr>
            </w:pPr>
            <w:r w:rsidRPr="00A36E96">
              <w:rPr>
                <w:rFonts w:ascii="Arial" w:hAnsi="Arial" w:cs="Arial"/>
              </w:rPr>
              <w:t>Maintain and develop the Staff Handbook, Boarding Handbook, House Handbooks, and Pupil Organiser</w:t>
            </w:r>
          </w:p>
          <w:p w14:paraId="2285FFED" w14:textId="77777777" w:rsidR="00A36E96" w:rsidRPr="00A36E96" w:rsidRDefault="00A36E96" w:rsidP="00A36E96">
            <w:pPr>
              <w:spacing w:after="40"/>
              <w:jc w:val="both"/>
              <w:rPr>
                <w:rFonts w:ascii="Arial" w:hAnsi="Arial" w:cs="Arial"/>
              </w:rPr>
            </w:pPr>
          </w:p>
          <w:p w14:paraId="09B7DD20" w14:textId="77777777" w:rsidR="00A36E96" w:rsidRPr="00A36E96" w:rsidRDefault="00A36E96" w:rsidP="00A36E96">
            <w:pPr>
              <w:spacing w:after="40"/>
              <w:jc w:val="both"/>
              <w:rPr>
                <w:rFonts w:ascii="Arial" w:hAnsi="Arial" w:cs="Arial"/>
              </w:rPr>
            </w:pPr>
            <w:r w:rsidRPr="00A36E96">
              <w:rPr>
                <w:rFonts w:ascii="Arial" w:hAnsi="Arial" w:cs="Arial"/>
              </w:rPr>
              <w:t>Oversee the construction of the School calendar, including beginning and end of term arrangements and staff duty rotas</w:t>
            </w:r>
          </w:p>
          <w:p w14:paraId="6DAAC6AD" w14:textId="77777777" w:rsidR="00A36E96" w:rsidRPr="00A36E96" w:rsidRDefault="00A36E96" w:rsidP="00A36E96">
            <w:pPr>
              <w:spacing w:after="40"/>
              <w:jc w:val="both"/>
              <w:rPr>
                <w:rFonts w:ascii="Arial" w:hAnsi="Arial" w:cs="Arial"/>
              </w:rPr>
            </w:pPr>
          </w:p>
          <w:p w14:paraId="4B94C193" w14:textId="77777777" w:rsidR="00A36E96" w:rsidRPr="00A36E96" w:rsidRDefault="00A36E96" w:rsidP="00A36E96">
            <w:pPr>
              <w:spacing w:after="40"/>
              <w:jc w:val="both"/>
              <w:rPr>
                <w:rFonts w:ascii="Arial" w:hAnsi="Arial" w:cs="Arial"/>
              </w:rPr>
            </w:pPr>
            <w:r w:rsidRPr="00A36E96">
              <w:rPr>
                <w:rFonts w:ascii="Arial" w:hAnsi="Arial" w:cs="Arial"/>
              </w:rPr>
              <w:t>Share in SMT reading and checking of pupils’ reports.</w:t>
            </w:r>
          </w:p>
          <w:p w14:paraId="24D2FF71" w14:textId="77777777" w:rsidR="00A36E96" w:rsidRPr="00A36E96" w:rsidRDefault="00A36E96" w:rsidP="00A36E96">
            <w:pPr>
              <w:spacing w:after="40"/>
              <w:jc w:val="both"/>
              <w:rPr>
                <w:rFonts w:ascii="Arial" w:hAnsi="Arial" w:cs="Arial"/>
              </w:rPr>
            </w:pPr>
          </w:p>
          <w:p w14:paraId="4D9E6020" w14:textId="77777777" w:rsidR="00A36E96" w:rsidRPr="00A36E96" w:rsidRDefault="00A36E96" w:rsidP="00A36E96">
            <w:pPr>
              <w:spacing w:after="40"/>
              <w:jc w:val="both"/>
              <w:rPr>
                <w:rFonts w:ascii="Arial" w:hAnsi="Arial" w:cs="Arial"/>
              </w:rPr>
            </w:pPr>
            <w:r w:rsidRPr="00A36E96">
              <w:rPr>
                <w:rFonts w:ascii="Arial" w:hAnsi="Arial" w:cs="Arial"/>
              </w:rPr>
              <w:t>Undertake midweek and weekend duties as part of senior staff responsibilities.</w:t>
            </w:r>
          </w:p>
          <w:p w14:paraId="4FDA8FCE" w14:textId="77777777" w:rsidR="00A36E96" w:rsidRPr="00A36E96" w:rsidRDefault="00A36E96" w:rsidP="00A36E96">
            <w:pPr>
              <w:spacing w:after="40"/>
              <w:jc w:val="both"/>
              <w:rPr>
                <w:rFonts w:ascii="Arial" w:hAnsi="Arial" w:cs="Arial"/>
              </w:rPr>
            </w:pPr>
          </w:p>
          <w:p w14:paraId="0ECBA60F" w14:textId="77777777" w:rsidR="00A36E96" w:rsidRPr="00A36E96" w:rsidRDefault="00A36E96" w:rsidP="00A36E96">
            <w:pPr>
              <w:spacing w:after="40"/>
              <w:jc w:val="both"/>
              <w:rPr>
                <w:rFonts w:ascii="Arial" w:hAnsi="Arial" w:cs="Arial"/>
              </w:rPr>
            </w:pPr>
            <w:r w:rsidRPr="00A36E96">
              <w:rPr>
                <w:rFonts w:ascii="Arial" w:hAnsi="Arial" w:cs="Arial"/>
              </w:rPr>
              <w:t>With senior managers, organise staffing of key activities and events; be a presence on the campus and at school events. Oversee, advise, assist and direct the Senior Year Tutors as necessary in the planning and timing of the key events in the school year.</w:t>
            </w:r>
          </w:p>
          <w:p w14:paraId="35AE4738" w14:textId="77777777" w:rsidR="00A36E96" w:rsidRPr="00A36E96" w:rsidRDefault="00A36E96" w:rsidP="00A36E96">
            <w:pPr>
              <w:spacing w:after="40"/>
              <w:jc w:val="both"/>
              <w:rPr>
                <w:rFonts w:ascii="Arial" w:hAnsi="Arial" w:cs="Arial"/>
              </w:rPr>
            </w:pPr>
          </w:p>
          <w:p w14:paraId="79EF0AE7" w14:textId="77777777" w:rsidR="00A36E96" w:rsidRPr="00A36E96" w:rsidRDefault="00A36E96" w:rsidP="00A36E96">
            <w:pPr>
              <w:spacing w:after="40"/>
              <w:jc w:val="both"/>
              <w:rPr>
                <w:rFonts w:ascii="Arial" w:hAnsi="Arial" w:cs="Arial"/>
              </w:rPr>
            </w:pPr>
            <w:r w:rsidRPr="00A36E96">
              <w:rPr>
                <w:rFonts w:ascii="Arial" w:hAnsi="Arial" w:cs="Arial"/>
              </w:rPr>
              <w:t>Advise and line manage aspects of the Senior Year Tutor role with regard to pupil management and day to day organisation.</w:t>
            </w:r>
          </w:p>
          <w:p w14:paraId="62823EC5" w14:textId="77777777" w:rsidR="00A36E96" w:rsidRPr="00A36E96" w:rsidRDefault="00A36E96" w:rsidP="00A36E96">
            <w:pPr>
              <w:spacing w:after="40"/>
              <w:jc w:val="both"/>
              <w:rPr>
                <w:rFonts w:ascii="Arial" w:hAnsi="Arial" w:cs="Arial"/>
              </w:rPr>
            </w:pPr>
          </w:p>
          <w:p w14:paraId="39AEF956" w14:textId="77777777" w:rsidR="00A36E96" w:rsidRPr="00A36E96" w:rsidRDefault="00A36E96" w:rsidP="00A36E96">
            <w:pPr>
              <w:spacing w:after="40"/>
              <w:jc w:val="both"/>
              <w:rPr>
                <w:rFonts w:ascii="Arial" w:hAnsi="Arial" w:cs="Arial"/>
              </w:rPr>
            </w:pPr>
            <w:r w:rsidRPr="00A36E96">
              <w:rPr>
                <w:rFonts w:ascii="Arial" w:hAnsi="Arial" w:cs="Arial"/>
              </w:rPr>
              <w:t>Oversee the suppliers of School Uniform.</w:t>
            </w:r>
          </w:p>
          <w:p w14:paraId="08A0360E" w14:textId="77777777" w:rsidR="00A36E96" w:rsidRPr="00A36E96" w:rsidRDefault="00A36E96" w:rsidP="00A36E96">
            <w:pPr>
              <w:spacing w:after="40"/>
              <w:jc w:val="both"/>
              <w:rPr>
                <w:rFonts w:ascii="Arial" w:hAnsi="Arial" w:cs="Arial"/>
              </w:rPr>
            </w:pPr>
          </w:p>
          <w:p w14:paraId="05467A73" w14:textId="77777777" w:rsidR="00A36E96" w:rsidRPr="00A36E96" w:rsidRDefault="00A36E96" w:rsidP="00A36E96">
            <w:pPr>
              <w:spacing w:after="40"/>
              <w:jc w:val="both"/>
              <w:rPr>
                <w:rFonts w:ascii="Arial" w:hAnsi="Arial" w:cs="Arial"/>
              </w:rPr>
            </w:pPr>
            <w:r w:rsidRPr="00A36E96">
              <w:rPr>
                <w:rFonts w:ascii="Arial" w:hAnsi="Arial" w:cs="Arial"/>
              </w:rPr>
              <w:t>Act as Secretary to the Parent/Staff Association</w:t>
            </w:r>
          </w:p>
          <w:p w14:paraId="7BD44C90" w14:textId="77777777" w:rsidR="00A36E96" w:rsidRPr="00A36E96" w:rsidRDefault="00A36E96" w:rsidP="00A36E96">
            <w:pPr>
              <w:spacing w:after="240"/>
              <w:jc w:val="both"/>
              <w:rPr>
                <w:rFonts w:ascii="Arial" w:hAnsi="Arial" w:cs="Arial"/>
                <w:color w:val="454545"/>
                <w:u w:val="single"/>
              </w:rPr>
            </w:pPr>
          </w:p>
          <w:p w14:paraId="1A8A38C2" w14:textId="77777777" w:rsidR="00A36E96" w:rsidRPr="00A36E96" w:rsidRDefault="00A36E96" w:rsidP="00A36E96">
            <w:pPr>
              <w:spacing w:after="240"/>
              <w:jc w:val="both"/>
              <w:rPr>
                <w:rFonts w:ascii="Arial" w:hAnsi="Arial" w:cs="Arial"/>
                <w:color w:val="454545"/>
                <w:u w:val="single"/>
              </w:rPr>
            </w:pPr>
            <w:r w:rsidRPr="00A36E96">
              <w:rPr>
                <w:rFonts w:ascii="Arial" w:hAnsi="Arial" w:cs="Arial"/>
                <w:color w:val="454545"/>
                <w:u w:val="single"/>
              </w:rPr>
              <w:t>Pupils:</w:t>
            </w:r>
          </w:p>
          <w:p w14:paraId="43B03B79" w14:textId="77777777" w:rsidR="00A36E96" w:rsidRPr="00A36E96" w:rsidRDefault="00A36E96" w:rsidP="00A36E96">
            <w:pPr>
              <w:spacing w:after="40"/>
              <w:jc w:val="both"/>
              <w:rPr>
                <w:rFonts w:ascii="Arial" w:hAnsi="Arial" w:cs="Arial"/>
              </w:rPr>
            </w:pPr>
            <w:r w:rsidRPr="00A36E96">
              <w:rPr>
                <w:rFonts w:ascii="Arial" w:hAnsi="Arial" w:cs="Arial"/>
              </w:rPr>
              <w:t>Investigate and manage significant disciplinary incidents</w:t>
            </w:r>
          </w:p>
          <w:p w14:paraId="5AE6785B" w14:textId="77777777" w:rsidR="00A36E96" w:rsidRPr="00A36E96" w:rsidRDefault="00A36E96" w:rsidP="00A36E96">
            <w:pPr>
              <w:spacing w:after="40"/>
              <w:jc w:val="both"/>
              <w:rPr>
                <w:rFonts w:ascii="Arial" w:hAnsi="Arial" w:cs="Arial"/>
              </w:rPr>
            </w:pPr>
            <w:r w:rsidRPr="00A36E96">
              <w:rPr>
                <w:rFonts w:ascii="Arial" w:hAnsi="Arial" w:cs="Arial"/>
              </w:rPr>
              <w:t xml:space="preserve">Advise the Senior Year Tutors on matters pertaining to pupil discipline and progress. </w:t>
            </w:r>
          </w:p>
          <w:p w14:paraId="56A42E5F" w14:textId="77777777" w:rsidR="00A36E96" w:rsidRPr="00A36E96" w:rsidRDefault="00A36E96" w:rsidP="00A36E96">
            <w:pPr>
              <w:spacing w:after="40"/>
              <w:jc w:val="both"/>
              <w:rPr>
                <w:rFonts w:ascii="Arial" w:hAnsi="Arial" w:cs="Arial"/>
              </w:rPr>
            </w:pPr>
            <w:r w:rsidRPr="00A36E96">
              <w:rPr>
                <w:rFonts w:ascii="Arial" w:hAnsi="Arial" w:cs="Arial"/>
              </w:rPr>
              <w:t>Advise and support all middle and senior managers in dealing with pupils and their parents.</w:t>
            </w:r>
          </w:p>
          <w:p w14:paraId="7393E141" w14:textId="77777777" w:rsidR="00A36E96" w:rsidRPr="00A36E96" w:rsidRDefault="00A36E96" w:rsidP="00A36E96">
            <w:pPr>
              <w:spacing w:after="40"/>
              <w:jc w:val="both"/>
              <w:rPr>
                <w:rFonts w:ascii="Arial" w:hAnsi="Arial" w:cs="Arial"/>
              </w:rPr>
            </w:pPr>
            <w:r w:rsidRPr="00A36E96">
              <w:rPr>
                <w:rFonts w:ascii="Arial" w:hAnsi="Arial" w:cs="Arial"/>
              </w:rPr>
              <w:t>Manage all major disciplinary incidents (temporary exclusions) with assistance from the Senior Year Tutors and Boarding House parents, as appropriate.</w:t>
            </w:r>
          </w:p>
          <w:p w14:paraId="0B35664A" w14:textId="77777777" w:rsidR="00A36E96" w:rsidRPr="00A36E96" w:rsidRDefault="00A36E96" w:rsidP="00A36E96">
            <w:pPr>
              <w:spacing w:after="40"/>
              <w:jc w:val="both"/>
              <w:rPr>
                <w:rFonts w:ascii="Arial" w:hAnsi="Arial" w:cs="Arial"/>
              </w:rPr>
            </w:pPr>
            <w:r w:rsidRPr="00A36E96">
              <w:rPr>
                <w:rFonts w:ascii="Arial" w:hAnsi="Arial" w:cs="Arial"/>
              </w:rPr>
              <w:t>Interview prospective pupils, as appropriate liaising with parents/agents where necessary.</w:t>
            </w:r>
          </w:p>
          <w:p w14:paraId="1AA1D91C" w14:textId="77777777" w:rsidR="00A36E96" w:rsidRPr="00A36E96" w:rsidRDefault="00A36E96" w:rsidP="00A36E96">
            <w:pPr>
              <w:spacing w:after="40"/>
              <w:jc w:val="both"/>
              <w:rPr>
                <w:rFonts w:ascii="Arial" w:hAnsi="Arial" w:cs="Arial"/>
              </w:rPr>
            </w:pPr>
            <w:r w:rsidRPr="00A36E96">
              <w:rPr>
                <w:rFonts w:ascii="Arial" w:hAnsi="Arial" w:cs="Arial"/>
              </w:rPr>
              <w:t>Monitor pupil behaviour patterns.</w:t>
            </w:r>
          </w:p>
          <w:p w14:paraId="4E12D1CD" w14:textId="77777777" w:rsidR="00A36E96" w:rsidRPr="00A36E96" w:rsidRDefault="00A36E96" w:rsidP="00A36E96">
            <w:pPr>
              <w:spacing w:after="40"/>
              <w:jc w:val="both"/>
              <w:rPr>
                <w:rFonts w:ascii="Arial" w:hAnsi="Arial" w:cs="Arial"/>
              </w:rPr>
            </w:pPr>
            <w:r w:rsidRPr="00A36E96">
              <w:rPr>
                <w:rFonts w:ascii="Arial" w:hAnsi="Arial" w:cs="Arial"/>
              </w:rPr>
              <w:t>Liaise on a regular basis with the Head of Autism Resource.</w:t>
            </w:r>
          </w:p>
          <w:p w14:paraId="43077C04" w14:textId="77777777" w:rsidR="00A36E96" w:rsidRPr="00A36E96" w:rsidRDefault="00A36E96" w:rsidP="00A36E96">
            <w:pPr>
              <w:spacing w:after="40"/>
              <w:jc w:val="both"/>
              <w:rPr>
                <w:rFonts w:ascii="Arial" w:hAnsi="Arial" w:cs="Arial"/>
              </w:rPr>
            </w:pPr>
          </w:p>
          <w:p w14:paraId="112D776E" w14:textId="77777777" w:rsidR="00A36E96" w:rsidRPr="00A36E96" w:rsidRDefault="00A36E96" w:rsidP="00A36E96">
            <w:pPr>
              <w:spacing w:after="240"/>
              <w:jc w:val="both"/>
              <w:rPr>
                <w:rFonts w:ascii="Arial" w:hAnsi="Arial" w:cs="Arial"/>
                <w:color w:val="454545"/>
                <w:u w:val="single"/>
              </w:rPr>
            </w:pPr>
            <w:r w:rsidRPr="00A36E96">
              <w:rPr>
                <w:rFonts w:ascii="Arial" w:hAnsi="Arial" w:cs="Arial"/>
                <w:color w:val="454545"/>
                <w:u w:val="single"/>
              </w:rPr>
              <w:t>Staff:</w:t>
            </w:r>
          </w:p>
          <w:p w14:paraId="184B5F80" w14:textId="77777777" w:rsidR="00A36E96" w:rsidRPr="00A36E96" w:rsidRDefault="00A36E96" w:rsidP="00A36E96">
            <w:pPr>
              <w:spacing w:after="240"/>
              <w:jc w:val="both"/>
              <w:rPr>
                <w:rFonts w:ascii="Arial" w:hAnsi="Arial" w:cs="Arial"/>
                <w:color w:val="454545"/>
              </w:rPr>
            </w:pPr>
            <w:r w:rsidRPr="00A36E96">
              <w:rPr>
                <w:rFonts w:ascii="Arial" w:hAnsi="Arial" w:cs="Arial"/>
                <w:color w:val="454545"/>
              </w:rPr>
              <w:t>Participate in both junior and senior school teaching appointments by advising the Head, assisting with shortlisting, arranging and conducting interviews as required.</w:t>
            </w:r>
          </w:p>
          <w:p w14:paraId="1E9B6F3E" w14:textId="77777777" w:rsidR="00A36E96" w:rsidRPr="00A36E96" w:rsidRDefault="00A36E96" w:rsidP="00A36E96">
            <w:pPr>
              <w:spacing w:after="240"/>
              <w:jc w:val="both"/>
              <w:rPr>
                <w:rFonts w:ascii="Arial" w:hAnsi="Arial" w:cs="Arial"/>
                <w:color w:val="454545"/>
              </w:rPr>
            </w:pPr>
            <w:r w:rsidRPr="00A36E96">
              <w:rPr>
                <w:rFonts w:ascii="Arial" w:hAnsi="Arial" w:cs="Arial"/>
                <w:color w:val="454545"/>
              </w:rPr>
              <w:t xml:space="preserve">Advise </w:t>
            </w:r>
            <w:proofErr w:type="spellStart"/>
            <w:r w:rsidRPr="00A36E96">
              <w:rPr>
                <w:rFonts w:ascii="Arial" w:hAnsi="Arial" w:cs="Arial"/>
                <w:color w:val="454545"/>
              </w:rPr>
              <w:t>Houseparents</w:t>
            </w:r>
            <w:proofErr w:type="spellEnd"/>
            <w:r w:rsidRPr="00A36E96">
              <w:rPr>
                <w:rFonts w:ascii="Arial" w:hAnsi="Arial" w:cs="Arial"/>
                <w:color w:val="454545"/>
              </w:rPr>
              <w:t xml:space="preserve"> on house issues.</w:t>
            </w:r>
          </w:p>
          <w:p w14:paraId="4C076AC6" w14:textId="77777777" w:rsidR="00A36E96" w:rsidRPr="00A36E96" w:rsidRDefault="00A36E96" w:rsidP="00A36E96">
            <w:pPr>
              <w:spacing w:after="240"/>
              <w:jc w:val="both"/>
              <w:rPr>
                <w:rFonts w:ascii="Arial" w:hAnsi="Arial" w:cs="Arial"/>
                <w:color w:val="454545"/>
              </w:rPr>
            </w:pPr>
            <w:r w:rsidRPr="00A36E96">
              <w:rPr>
                <w:rFonts w:ascii="Arial" w:hAnsi="Arial" w:cs="Arial"/>
                <w:color w:val="454545"/>
              </w:rPr>
              <w:t>Appraise the work of Senior Year Tutors.</w:t>
            </w:r>
          </w:p>
          <w:p w14:paraId="5398122F" w14:textId="77777777" w:rsidR="00A36E96" w:rsidRPr="00A36E96" w:rsidRDefault="00A36E96" w:rsidP="00A36E96">
            <w:pPr>
              <w:spacing w:after="240"/>
              <w:jc w:val="both"/>
              <w:rPr>
                <w:rFonts w:ascii="Arial" w:hAnsi="Arial" w:cs="Arial"/>
                <w:color w:val="454545"/>
              </w:rPr>
            </w:pPr>
            <w:r w:rsidRPr="00A36E96">
              <w:rPr>
                <w:rFonts w:ascii="Arial" w:hAnsi="Arial" w:cs="Arial"/>
                <w:color w:val="454545"/>
              </w:rPr>
              <w:t>Arrange with the DH(P) Secretary for the induction and training of all staff, including Matrons and other house staff and oversee arrangements for staff training: first aid, health and safety and child protection.</w:t>
            </w:r>
          </w:p>
          <w:p w14:paraId="0BFE7044" w14:textId="77777777" w:rsidR="00A36E96" w:rsidRPr="00A36E96" w:rsidRDefault="00A36E96" w:rsidP="00A36E96">
            <w:pPr>
              <w:spacing w:after="240"/>
              <w:jc w:val="both"/>
              <w:rPr>
                <w:rFonts w:ascii="Arial" w:hAnsi="Arial" w:cs="Arial"/>
                <w:color w:val="454545"/>
              </w:rPr>
            </w:pPr>
            <w:r w:rsidRPr="00A36E96">
              <w:rPr>
                <w:rFonts w:ascii="Arial" w:hAnsi="Arial" w:cs="Arial"/>
                <w:color w:val="454545"/>
              </w:rPr>
              <w:t>Oversee pastoral INSET and induction arrangements.</w:t>
            </w:r>
          </w:p>
          <w:p w14:paraId="3B25965A" w14:textId="77777777" w:rsidR="00A36E96" w:rsidRPr="00A36E96" w:rsidRDefault="00A36E96" w:rsidP="00A36E96">
            <w:pPr>
              <w:spacing w:after="240"/>
              <w:jc w:val="both"/>
              <w:rPr>
                <w:rFonts w:ascii="Arial" w:hAnsi="Arial" w:cs="Arial"/>
                <w:color w:val="454545"/>
              </w:rPr>
            </w:pPr>
            <w:r w:rsidRPr="00A36E96">
              <w:rPr>
                <w:rFonts w:ascii="Arial" w:hAnsi="Arial" w:cs="Arial"/>
                <w:color w:val="454545"/>
              </w:rPr>
              <w:lastRenderedPageBreak/>
              <w:t>Organise and oversee the safeguarding induction of new staff and committee members.</w:t>
            </w:r>
          </w:p>
          <w:p w14:paraId="2C05D6A2" w14:textId="77777777" w:rsidR="00A36E96" w:rsidRPr="00A36E96" w:rsidRDefault="00A36E96" w:rsidP="00A36E96">
            <w:pPr>
              <w:spacing w:after="240"/>
              <w:jc w:val="both"/>
              <w:rPr>
                <w:rFonts w:ascii="Arial" w:hAnsi="Arial" w:cs="Arial"/>
                <w:color w:val="454545"/>
              </w:rPr>
            </w:pPr>
            <w:r w:rsidRPr="00A36E96">
              <w:rPr>
                <w:rFonts w:ascii="Arial" w:hAnsi="Arial" w:cs="Arial"/>
                <w:color w:val="454545"/>
              </w:rPr>
              <w:t>To implement the pastoral systems via clear communication to all pastoral teams and to ensure that communication of the School’s pastoral ethos and values are clearly disseminated through all School literature and the website.</w:t>
            </w:r>
          </w:p>
          <w:p w14:paraId="7707D9D1" w14:textId="77777777" w:rsidR="00A36E96" w:rsidRPr="00A36E96" w:rsidRDefault="00A36E96" w:rsidP="00A36E96">
            <w:pPr>
              <w:spacing w:after="240"/>
              <w:jc w:val="both"/>
              <w:rPr>
                <w:rFonts w:ascii="Arial" w:hAnsi="Arial" w:cs="Arial"/>
                <w:color w:val="454545"/>
              </w:rPr>
            </w:pPr>
            <w:r w:rsidRPr="00A36E96">
              <w:rPr>
                <w:rFonts w:ascii="Arial" w:hAnsi="Arial" w:cs="Arial"/>
                <w:color w:val="454545"/>
              </w:rPr>
              <w:t>Review job descriptions for pastoral roles.</w:t>
            </w:r>
          </w:p>
          <w:p w14:paraId="033C2662" w14:textId="77777777" w:rsidR="00A36E96" w:rsidRPr="00A36E96" w:rsidRDefault="00A36E96" w:rsidP="00A36E96">
            <w:pPr>
              <w:spacing w:after="240"/>
              <w:jc w:val="both"/>
              <w:rPr>
                <w:rFonts w:ascii="Arial" w:hAnsi="Arial" w:cs="Arial"/>
                <w:color w:val="454545"/>
              </w:rPr>
            </w:pPr>
            <w:r w:rsidRPr="00A36E96">
              <w:rPr>
                <w:rFonts w:ascii="Arial" w:hAnsi="Arial" w:cs="Arial"/>
                <w:color w:val="454545"/>
              </w:rPr>
              <w:t>Undertake regular evaluation of staff progress towards agreed improvement objectives through the School’s appraisal, performance management and line management policies, practices and procedures.</w:t>
            </w:r>
          </w:p>
          <w:p w14:paraId="35993007" w14:textId="77777777" w:rsidR="00A36E96" w:rsidRPr="00A36E96" w:rsidRDefault="00A36E96" w:rsidP="00A36E96">
            <w:pPr>
              <w:spacing w:after="240"/>
              <w:jc w:val="both"/>
              <w:rPr>
                <w:rFonts w:ascii="Arial" w:hAnsi="Arial" w:cs="Arial"/>
                <w:color w:val="454545"/>
                <w:u w:val="single"/>
              </w:rPr>
            </w:pPr>
          </w:p>
          <w:p w14:paraId="50D45FC0" w14:textId="77777777" w:rsidR="00A36E96" w:rsidRPr="00A36E96" w:rsidRDefault="00A36E96" w:rsidP="00A36E96">
            <w:pPr>
              <w:spacing w:after="240"/>
              <w:jc w:val="both"/>
              <w:rPr>
                <w:rFonts w:ascii="Arial" w:hAnsi="Arial" w:cs="Arial"/>
                <w:color w:val="454545"/>
                <w:u w:val="single"/>
              </w:rPr>
            </w:pPr>
            <w:r w:rsidRPr="00A36E96">
              <w:rPr>
                <w:rFonts w:ascii="Arial" w:hAnsi="Arial" w:cs="Arial"/>
                <w:color w:val="454545"/>
                <w:u w:val="single"/>
              </w:rPr>
              <w:t>Boarding:</w:t>
            </w:r>
          </w:p>
          <w:p w14:paraId="7E6A261B" w14:textId="77777777" w:rsidR="00A36E96" w:rsidRPr="00A36E96" w:rsidRDefault="00A36E96" w:rsidP="00A36E96">
            <w:pPr>
              <w:spacing w:after="240"/>
              <w:jc w:val="both"/>
              <w:rPr>
                <w:rFonts w:ascii="Arial" w:hAnsi="Arial" w:cs="Arial"/>
                <w:color w:val="454545"/>
              </w:rPr>
            </w:pPr>
            <w:r w:rsidRPr="00A36E96">
              <w:rPr>
                <w:rFonts w:ascii="Arial" w:hAnsi="Arial" w:cs="Arial"/>
                <w:color w:val="454545"/>
              </w:rPr>
              <w:t>Monitor and evaluate the needs of the fabric of the boarding houses and day areas and liaise with the Bursar.</w:t>
            </w:r>
          </w:p>
          <w:p w14:paraId="4944E673" w14:textId="77777777" w:rsidR="00A36E96" w:rsidRPr="00A36E96" w:rsidRDefault="00A36E96" w:rsidP="00A36E96">
            <w:pPr>
              <w:spacing w:after="240"/>
              <w:jc w:val="both"/>
              <w:rPr>
                <w:rFonts w:ascii="Arial" w:hAnsi="Arial" w:cs="Arial"/>
                <w:color w:val="454545"/>
              </w:rPr>
            </w:pPr>
            <w:r w:rsidRPr="00A36E96">
              <w:rPr>
                <w:rFonts w:ascii="Arial" w:hAnsi="Arial" w:cs="Arial"/>
                <w:color w:val="454545"/>
              </w:rPr>
              <w:t>Promote boarding within the School and at primary school and feeder school level, in conjunction with the Head and Marketing Department.</w:t>
            </w:r>
          </w:p>
          <w:p w14:paraId="7349A15E" w14:textId="77777777" w:rsidR="00A36E96" w:rsidRPr="00A36E96" w:rsidRDefault="00A36E96" w:rsidP="00A36E96">
            <w:pPr>
              <w:spacing w:after="240"/>
              <w:jc w:val="both"/>
              <w:rPr>
                <w:rFonts w:ascii="Arial" w:hAnsi="Arial" w:cs="Arial"/>
                <w:color w:val="454545"/>
              </w:rPr>
            </w:pPr>
            <w:r w:rsidRPr="00A36E96">
              <w:rPr>
                <w:rFonts w:ascii="Arial" w:hAnsi="Arial" w:cs="Arial"/>
                <w:color w:val="454545"/>
              </w:rPr>
              <w:t>Through marketing and PR, help to create and develop a boarding strategy that works with existing markets and explores new markets both within the UK and abroad. Assist the international marketing of the school by being prepared to travel to fairs.</w:t>
            </w:r>
          </w:p>
          <w:p w14:paraId="6AC079F3" w14:textId="77777777" w:rsidR="00A36E96" w:rsidRPr="00A36E96" w:rsidRDefault="00A36E96" w:rsidP="00A36E96">
            <w:pPr>
              <w:spacing w:after="240"/>
              <w:jc w:val="both"/>
              <w:rPr>
                <w:rFonts w:ascii="Arial" w:hAnsi="Arial" w:cs="Arial"/>
                <w:color w:val="454545"/>
                <w:u w:val="single"/>
              </w:rPr>
            </w:pPr>
            <w:r w:rsidRPr="00A36E96">
              <w:rPr>
                <w:rFonts w:ascii="Arial" w:hAnsi="Arial" w:cs="Arial"/>
                <w:color w:val="454545"/>
                <w:u w:val="single"/>
              </w:rPr>
              <w:t>Safeguarding and Welfare:</w:t>
            </w:r>
          </w:p>
          <w:p w14:paraId="75134135" w14:textId="77777777" w:rsidR="00A36E96" w:rsidRPr="00A36E96" w:rsidRDefault="00A36E96" w:rsidP="00A36E96">
            <w:pPr>
              <w:spacing w:after="240"/>
              <w:jc w:val="both"/>
              <w:rPr>
                <w:rFonts w:ascii="Arial" w:hAnsi="Arial" w:cs="Arial"/>
                <w:color w:val="454545"/>
              </w:rPr>
            </w:pPr>
            <w:r w:rsidRPr="00A36E96">
              <w:rPr>
                <w:rFonts w:ascii="Arial" w:hAnsi="Arial" w:cs="Arial"/>
                <w:color w:val="454545"/>
              </w:rPr>
              <w:t>Ensure that all staff are appropriately trained in safeguarding procedures, through a rolling staff-training programme and annual INSET.</w:t>
            </w:r>
          </w:p>
          <w:p w14:paraId="7EB97799" w14:textId="77777777" w:rsidR="00A36E96" w:rsidRPr="00A36E96" w:rsidRDefault="00A36E96" w:rsidP="00A36E96">
            <w:pPr>
              <w:spacing w:after="240"/>
              <w:jc w:val="both"/>
              <w:rPr>
                <w:rFonts w:ascii="Arial" w:hAnsi="Arial" w:cs="Arial"/>
                <w:color w:val="454545"/>
              </w:rPr>
            </w:pPr>
            <w:r w:rsidRPr="00A36E96">
              <w:rPr>
                <w:rFonts w:ascii="Arial" w:hAnsi="Arial" w:cs="Arial"/>
                <w:color w:val="454545"/>
              </w:rPr>
              <w:t>Ensure that all pupils are made aware of who they can speak to if they have a problem of any kind.</w:t>
            </w:r>
          </w:p>
          <w:p w14:paraId="2C2E37C6" w14:textId="77777777" w:rsidR="00A36E96" w:rsidRPr="00A36E96" w:rsidRDefault="00A36E96" w:rsidP="00A36E96">
            <w:pPr>
              <w:spacing w:after="240"/>
              <w:jc w:val="both"/>
              <w:rPr>
                <w:rFonts w:ascii="Arial" w:hAnsi="Arial" w:cs="Arial"/>
                <w:color w:val="454545"/>
              </w:rPr>
            </w:pPr>
            <w:r w:rsidRPr="00A36E96">
              <w:rPr>
                <w:rFonts w:ascii="Arial" w:hAnsi="Arial" w:cs="Arial"/>
                <w:color w:val="454545"/>
              </w:rPr>
              <w:t>Be the first point of contact for parents, pupils, teaching and non-teaching staff and external agencies in all matters of child protection. Keep parents informed of action undertaken under these procedures in relation to their child.</w:t>
            </w:r>
          </w:p>
          <w:p w14:paraId="041E5EE8" w14:textId="77777777" w:rsidR="00A36E96" w:rsidRPr="00A36E96" w:rsidRDefault="00A36E96" w:rsidP="00A36E96">
            <w:pPr>
              <w:spacing w:after="240"/>
              <w:jc w:val="both"/>
              <w:rPr>
                <w:rFonts w:ascii="Arial" w:hAnsi="Arial" w:cs="Arial"/>
                <w:color w:val="454545"/>
              </w:rPr>
            </w:pPr>
            <w:r w:rsidRPr="00A36E96">
              <w:rPr>
                <w:rFonts w:ascii="Arial" w:hAnsi="Arial" w:cs="Arial"/>
                <w:color w:val="454545"/>
              </w:rPr>
              <w:t>Co-ordinate the safeguarding and child protection procedures in the School.</w:t>
            </w:r>
          </w:p>
          <w:p w14:paraId="1C2B91B2" w14:textId="77777777" w:rsidR="00A36E96" w:rsidRPr="00A36E96" w:rsidRDefault="00A36E96" w:rsidP="00A36E96">
            <w:pPr>
              <w:spacing w:after="240"/>
              <w:jc w:val="both"/>
              <w:rPr>
                <w:rFonts w:ascii="Arial" w:hAnsi="Arial" w:cs="Arial"/>
                <w:color w:val="454545"/>
              </w:rPr>
            </w:pPr>
            <w:r w:rsidRPr="00A36E96">
              <w:rPr>
                <w:rFonts w:ascii="Arial" w:hAnsi="Arial" w:cs="Arial"/>
                <w:color w:val="454545"/>
              </w:rPr>
              <w:t>Monitor the keeping, confidentiality and storage of records in relation to child protection.</w:t>
            </w:r>
          </w:p>
          <w:p w14:paraId="4E8121F8" w14:textId="77777777" w:rsidR="00A36E96" w:rsidRPr="00A36E96" w:rsidRDefault="00A36E96" w:rsidP="00A36E96">
            <w:pPr>
              <w:spacing w:after="240"/>
              <w:jc w:val="both"/>
              <w:rPr>
                <w:rFonts w:ascii="Arial" w:hAnsi="Arial" w:cs="Arial"/>
                <w:color w:val="454545"/>
              </w:rPr>
            </w:pPr>
            <w:r w:rsidRPr="00A36E96">
              <w:rPr>
                <w:rFonts w:ascii="Arial" w:hAnsi="Arial" w:cs="Arial"/>
                <w:color w:val="454545"/>
              </w:rPr>
              <w:t>Maintain links with the LADO (Local Authority Designated Officer) and other external agencies.</w:t>
            </w:r>
          </w:p>
          <w:p w14:paraId="4B010BCC" w14:textId="77777777" w:rsidR="00A36E96" w:rsidRPr="00A36E96" w:rsidRDefault="00A36E96" w:rsidP="00A36E96">
            <w:pPr>
              <w:spacing w:after="240"/>
              <w:jc w:val="both"/>
              <w:rPr>
                <w:rFonts w:ascii="Arial" w:hAnsi="Arial" w:cs="Arial"/>
                <w:color w:val="454545"/>
              </w:rPr>
            </w:pPr>
            <w:r w:rsidRPr="00A36E96">
              <w:rPr>
                <w:rFonts w:ascii="Arial" w:hAnsi="Arial" w:cs="Arial"/>
                <w:color w:val="454545"/>
              </w:rPr>
              <w:t>Monitor records of pupils in the School on the Child Protection Register (CPR) to ensure that this is maintained and updated as notifications are received and liaise with other professionals to ensure that children on the CPR are monitored.</w:t>
            </w:r>
          </w:p>
          <w:p w14:paraId="022E6FBF" w14:textId="77777777" w:rsidR="00A36E96" w:rsidRPr="00A36E96" w:rsidRDefault="00A36E96" w:rsidP="00A36E96">
            <w:pPr>
              <w:spacing w:after="240"/>
              <w:jc w:val="both"/>
              <w:rPr>
                <w:rFonts w:ascii="Arial" w:hAnsi="Arial" w:cs="Arial"/>
                <w:color w:val="454545"/>
              </w:rPr>
            </w:pPr>
            <w:r w:rsidRPr="00A36E96">
              <w:rPr>
                <w:rFonts w:ascii="Arial" w:hAnsi="Arial" w:cs="Arial"/>
                <w:color w:val="454545"/>
              </w:rPr>
              <w:lastRenderedPageBreak/>
              <w:t>Ensure regular updates on national policy are implemented within the School’s Safeguarding and Child Protection Policies.</w:t>
            </w:r>
          </w:p>
          <w:p w14:paraId="4A81B5AC" w14:textId="77777777" w:rsidR="00A36E96" w:rsidRPr="00A36E96" w:rsidRDefault="00A36E96" w:rsidP="00A36E96">
            <w:pPr>
              <w:spacing w:after="240"/>
              <w:jc w:val="both"/>
              <w:rPr>
                <w:rFonts w:ascii="Arial" w:hAnsi="Arial" w:cs="Arial"/>
                <w:color w:val="454545"/>
              </w:rPr>
            </w:pPr>
            <w:r w:rsidRPr="00A36E96">
              <w:rPr>
                <w:rFonts w:ascii="Arial" w:hAnsi="Arial" w:cs="Arial"/>
                <w:color w:val="454545"/>
              </w:rPr>
              <w:t>Ensure School policies related to the pastoral system are followed by all staff and that all staff are held accountable for their implementation and success.</w:t>
            </w:r>
          </w:p>
          <w:p w14:paraId="6D2365AB" w14:textId="77777777" w:rsidR="00A36E96" w:rsidRPr="00A36E96" w:rsidRDefault="00A36E96" w:rsidP="00A36E96">
            <w:pPr>
              <w:spacing w:after="240"/>
              <w:jc w:val="both"/>
              <w:rPr>
                <w:rFonts w:ascii="Arial" w:hAnsi="Arial" w:cs="Arial"/>
                <w:color w:val="454545"/>
              </w:rPr>
            </w:pPr>
            <w:r w:rsidRPr="00A36E96">
              <w:rPr>
                <w:rFonts w:ascii="Arial" w:hAnsi="Arial" w:cs="Arial"/>
                <w:color w:val="454545"/>
              </w:rPr>
              <w:t>Ensure that any changes in ISI guidance are implemented and rolled out to the School community and the School is ‘inspection ready’.</w:t>
            </w:r>
          </w:p>
          <w:p w14:paraId="02004E55" w14:textId="77777777" w:rsidR="00A36E96" w:rsidRPr="00A36E96" w:rsidRDefault="00A36E96" w:rsidP="00A36E96">
            <w:pPr>
              <w:spacing w:after="240"/>
              <w:jc w:val="both"/>
              <w:rPr>
                <w:rFonts w:ascii="Arial" w:hAnsi="Arial" w:cs="Arial"/>
                <w:color w:val="454545"/>
              </w:rPr>
            </w:pPr>
            <w:r w:rsidRPr="00A36E96">
              <w:rPr>
                <w:rFonts w:ascii="Arial" w:hAnsi="Arial" w:cs="Arial"/>
                <w:color w:val="454545"/>
              </w:rPr>
              <w:t>Ensure that all safeguarding issues are appropriately escalated to the necessary external agencies and meticulous paperwork is maintained regarding all safeguarding incidents.</w:t>
            </w:r>
          </w:p>
          <w:p w14:paraId="60C9B412" w14:textId="77777777" w:rsidR="00A36E96" w:rsidRPr="00A36E96" w:rsidRDefault="00A36E96" w:rsidP="00A36E96">
            <w:pPr>
              <w:spacing w:after="240"/>
              <w:jc w:val="both"/>
              <w:rPr>
                <w:rFonts w:ascii="Arial" w:hAnsi="Arial" w:cs="Arial"/>
                <w:color w:val="454545"/>
              </w:rPr>
            </w:pPr>
            <w:r w:rsidRPr="00A36E96">
              <w:rPr>
                <w:rFonts w:ascii="Arial" w:hAnsi="Arial" w:cs="Arial"/>
                <w:color w:val="454545"/>
              </w:rPr>
              <w:t>Produce termly reports for the safeguarding representative of school committee and report back to Committee Meetings.</w:t>
            </w:r>
          </w:p>
          <w:p w14:paraId="350E024A" w14:textId="77777777" w:rsidR="00A36E96" w:rsidRPr="00A36E96" w:rsidRDefault="00A36E96" w:rsidP="00A36E96">
            <w:pPr>
              <w:spacing w:after="240"/>
              <w:jc w:val="both"/>
              <w:rPr>
                <w:rFonts w:ascii="Arial" w:hAnsi="Arial" w:cs="Arial"/>
                <w:color w:val="454545"/>
              </w:rPr>
            </w:pPr>
            <w:r w:rsidRPr="00A36E96">
              <w:rPr>
                <w:rFonts w:ascii="Arial" w:hAnsi="Arial" w:cs="Arial"/>
                <w:color w:val="454545"/>
              </w:rPr>
              <w:t>Ensure all public areas are kept up to date with appropriately labelled posters informing pupils, staff and parents of the available contacts for safeguarding matters.</w:t>
            </w:r>
          </w:p>
          <w:p w14:paraId="757AA300" w14:textId="77777777" w:rsidR="00A36E96" w:rsidRPr="00A36E96" w:rsidRDefault="00A36E96" w:rsidP="00A36E96">
            <w:pPr>
              <w:spacing w:after="240"/>
              <w:jc w:val="both"/>
              <w:rPr>
                <w:rFonts w:ascii="Arial" w:hAnsi="Arial" w:cs="Arial"/>
                <w:color w:val="454545"/>
              </w:rPr>
            </w:pPr>
            <w:r w:rsidRPr="00A36E96">
              <w:rPr>
                <w:rFonts w:ascii="Arial" w:hAnsi="Arial" w:cs="Arial"/>
                <w:color w:val="454545"/>
              </w:rPr>
              <w:t>Meet termly with the School’s Independent Listener, to ensure that policy and training needs are up to date.</w:t>
            </w:r>
          </w:p>
          <w:p w14:paraId="7CCC3A32" w14:textId="77777777" w:rsidR="00A36E96" w:rsidRPr="00A36E96" w:rsidRDefault="00A36E96" w:rsidP="00A36E96">
            <w:pPr>
              <w:spacing w:after="240"/>
              <w:jc w:val="both"/>
              <w:rPr>
                <w:rFonts w:ascii="Arial" w:hAnsi="Arial" w:cs="Arial"/>
                <w:color w:val="454545"/>
              </w:rPr>
            </w:pPr>
            <w:r w:rsidRPr="00A36E96">
              <w:rPr>
                <w:rFonts w:ascii="Arial" w:hAnsi="Arial" w:cs="Arial"/>
                <w:color w:val="454545"/>
              </w:rPr>
              <w:t>Hold regular meetings with House staff to monitor the progress of the boys/girls and general pastoral or welfare issues in the House.</w:t>
            </w:r>
          </w:p>
          <w:p w14:paraId="41E19277" w14:textId="77777777" w:rsidR="00A36E96" w:rsidRPr="00A36E96" w:rsidRDefault="00A36E96" w:rsidP="00A36E96">
            <w:pPr>
              <w:spacing w:after="240"/>
              <w:jc w:val="both"/>
              <w:rPr>
                <w:rFonts w:ascii="Arial" w:hAnsi="Arial" w:cs="Arial"/>
                <w:color w:val="454545"/>
              </w:rPr>
            </w:pPr>
            <w:r w:rsidRPr="00A36E96">
              <w:rPr>
                <w:rFonts w:ascii="Arial" w:hAnsi="Arial" w:cs="Arial"/>
                <w:color w:val="454545"/>
              </w:rPr>
              <w:t xml:space="preserve">Create a cohesive, overarching strategy, putting in place a programme that seeks to help pupils to be literate about their mental health, and to make informed choices about their emotional and physical wellbeing. </w:t>
            </w:r>
          </w:p>
          <w:p w14:paraId="05BCB447" w14:textId="77777777" w:rsidR="00A36E96" w:rsidRPr="00A36E96" w:rsidRDefault="00A36E96" w:rsidP="00A36E96">
            <w:pPr>
              <w:spacing w:after="240"/>
              <w:jc w:val="both"/>
              <w:rPr>
                <w:rFonts w:ascii="Arial" w:hAnsi="Arial" w:cs="Arial"/>
                <w:color w:val="454545"/>
              </w:rPr>
            </w:pPr>
            <w:r w:rsidRPr="00A36E96">
              <w:rPr>
                <w:rFonts w:ascii="Arial" w:hAnsi="Arial" w:cs="Arial"/>
                <w:color w:val="454545"/>
              </w:rPr>
              <w:t xml:space="preserve">Raise awareness of issues around mental health and related illnesses. </w:t>
            </w:r>
          </w:p>
          <w:p w14:paraId="335CC17D" w14:textId="77777777" w:rsidR="00A36E96" w:rsidRPr="00A36E96" w:rsidRDefault="00A36E96" w:rsidP="00A36E96">
            <w:pPr>
              <w:spacing w:after="240"/>
              <w:jc w:val="both"/>
              <w:rPr>
                <w:rFonts w:ascii="Arial" w:hAnsi="Arial" w:cs="Arial"/>
                <w:color w:val="454545"/>
              </w:rPr>
            </w:pPr>
            <w:r w:rsidRPr="00A36E96">
              <w:rPr>
                <w:rFonts w:ascii="Arial" w:hAnsi="Arial" w:cs="Arial"/>
                <w:color w:val="454545"/>
              </w:rPr>
              <w:t xml:space="preserve">Learn the signs to look out for and giving advice for pupils to be able to support themselves and seek help. </w:t>
            </w:r>
          </w:p>
          <w:p w14:paraId="0877AD02" w14:textId="77777777" w:rsidR="00A36E96" w:rsidRPr="00A36E96" w:rsidRDefault="00A36E96" w:rsidP="00A36E96">
            <w:pPr>
              <w:spacing w:after="240"/>
              <w:jc w:val="both"/>
              <w:rPr>
                <w:rFonts w:ascii="Arial" w:hAnsi="Arial" w:cs="Arial"/>
                <w:color w:val="454545"/>
              </w:rPr>
            </w:pPr>
            <w:r w:rsidRPr="00A36E96">
              <w:rPr>
                <w:rFonts w:ascii="Arial" w:hAnsi="Arial" w:cs="Arial"/>
                <w:color w:val="454545"/>
              </w:rPr>
              <w:t xml:space="preserve">Create an inclusive environment that does not discriminate against pupils facing mental health challenges, but instead seeks to find ways to promote emotional literacy, resilience, optimism, generosity, appreciation, healthy physiology, social connection and growth </w:t>
            </w:r>
            <w:proofErr w:type="spellStart"/>
            <w:r w:rsidRPr="00A36E96">
              <w:rPr>
                <w:rFonts w:ascii="Arial" w:hAnsi="Arial" w:cs="Arial"/>
                <w:color w:val="454545"/>
              </w:rPr>
              <w:t>mindset</w:t>
            </w:r>
            <w:proofErr w:type="spellEnd"/>
            <w:r w:rsidRPr="00A36E96">
              <w:rPr>
                <w:rFonts w:ascii="Arial" w:hAnsi="Arial" w:cs="Arial"/>
                <w:color w:val="454545"/>
              </w:rPr>
              <w:t xml:space="preserve">. </w:t>
            </w:r>
          </w:p>
          <w:p w14:paraId="7234DBF9" w14:textId="77777777" w:rsidR="00A36E96" w:rsidRPr="00A36E96" w:rsidRDefault="00A36E96" w:rsidP="00A36E96">
            <w:pPr>
              <w:spacing w:after="240"/>
              <w:jc w:val="both"/>
              <w:rPr>
                <w:rFonts w:ascii="Arial" w:hAnsi="Arial" w:cs="Arial"/>
                <w:color w:val="454545"/>
                <w:u w:val="single"/>
              </w:rPr>
            </w:pPr>
            <w:r w:rsidRPr="00A36E96">
              <w:rPr>
                <w:rFonts w:ascii="Arial" w:hAnsi="Arial" w:cs="Arial"/>
                <w:color w:val="454545"/>
                <w:u w:val="single"/>
              </w:rPr>
              <w:t>Teaching:</w:t>
            </w:r>
          </w:p>
          <w:p w14:paraId="70E7CCC6" w14:textId="77777777" w:rsidR="00A36E96" w:rsidRPr="00A36E96" w:rsidRDefault="00A36E96" w:rsidP="00A36E96">
            <w:pPr>
              <w:spacing w:after="240"/>
              <w:jc w:val="both"/>
              <w:rPr>
                <w:rFonts w:ascii="Arial" w:hAnsi="Arial" w:cs="Arial"/>
                <w:color w:val="454545"/>
              </w:rPr>
            </w:pPr>
            <w:r w:rsidRPr="00A36E96">
              <w:rPr>
                <w:rFonts w:ascii="Arial" w:hAnsi="Arial" w:cs="Arial"/>
                <w:color w:val="454545"/>
              </w:rPr>
              <w:t xml:space="preserve">Teach a moderate timetable per week. </w:t>
            </w:r>
          </w:p>
          <w:p w14:paraId="07A7C8BC" w14:textId="77777777" w:rsidR="00A36E96" w:rsidRPr="00A36E96" w:rsidRDefault="00A36E96" w:rsidP="00A36E96">
            <w:pPr>
              <w:spacing w:after="240"/>
              <w:jc w:val="both"/>
              <w:rPr>
                <w:rFonts w:ascii="Arial" w:hAnsi="Arial" w:cs="Arial"/>
                <w:color w:val="454545"/>
              </w:rPr>
            </w:pPr>
            <w:r w:rsidRPr="00A36E96">
              <w:rPr>
                <w:rFonts w:ascii="Arial" w:hAnsi="Arial" w:cs="Arial"/>
                <w:color w:val="454545"/>
              </w:rPr>
              <w:t>Provide support to the PE department in games and PE. (desirable)</w:t>
            </w:r>
          </w:p>
          <w:p w14:paraId="4ACC9110" w14:textId="77777777" w:rsidR="00A36E96" w:rsidRPr="00A36E96" w:rsidRDefault="00A36E96" w:rsidP="00A36E96">
            <w:pPr>
              <w:spacing w:after="240"/>
              <w:rPr>
                <w:rFonts w:ascii="Arial" w:hAnsi="Arial" w:cs="Arial"/>
                <w:color w:val="454545"/>
              </w:rPr>
            </w:pPr>
          </w:p>
        </w:tc>
      </w:tr>
      <w:tr w:rsidR="00A36E96" w:rsidRPr="00A36E96" w14:paraId="5F676B9C" w14:textId="77777777" w:rsidTr="00A7445C">
        <w:tc>
          <w:tcPr>
            <w:tcW w:w="9016" w:type="dxa"/>
            <w:gridSpan w:val="3"/>
            <w:shd w:val="clear" w:color="auto" w:fill="D0CECE" w:themeFill="background2" w:themeFillShade="E6"/>
          </w:tcPr>
          <w:p w14:paraId="257D9FC7" w14:textId="77777777" w:rsidR="00A36E96" w:rsidRPr="00A36E96" w:rsidRDefault="00A36E96" w:rsidP="00A36E96">
            <w:pPr>
              <w:spacing w:after="240"/>
              <w:rPr>
                <w:rFonts w:ascii="Arial" w:hAnsi="Arial" w:cs="Arial"/>
                <w:b/>
                <w:color w:val="454545"/>
              </w:rPr>
            </w:pPr>
            <w:r w:rsidRPr="00A36E96">
              <w:rPr>
                <w:rFonts w:ascii="Arial" w:hAnsi="Arial" w:cs="Arial"/>
                <w:b/>
                <w:color w:val="454545"/>
              </w:rPr>
              <w:lastRenderedPageBreak/>
              <w:t>Person Specification</w:t>
            </w:r>
          </w:p>
        </w:tc>
      </w:tr>
      <w:tr w:rsidR="00A36E96" w:rsidRPr="00A36E96" w14:paraId="0F352D31" w14:textId="77777777" w:rsidTr="00A7445C">
        <w:tc>
          <w:tcPr>
            <w:tcW w:w="9016" w:type="dxa"/>
            <w:gridSpan w:val="3"/>
          </w:tcPr>
          <w:p w14:paraId="1D98231B" w14:textId="77777777" w:rsidR="00A36E96" w:rsidRPr="00A36E96" w:rsidRDefault="00A36E96" w:rsidP="00A36E96">
            <w:pPr>
              <w:spacing w:after="240"/>
              <w:rPr>
                <w:rFonts w:ascii="Arial" w:hAnsi="Arial" w:cs="Arial"/>
                <w:b/>
                <w:color w:val="454545"/>
              </w:rPr>
            </w:pPr>
            <w:r w:rsidRPr="00A36E96">
              <w:rPr>
                <w:rFonts w:ascii="Arial" w:hAnsi="Arial" w:cs="Arial"/>
                <w:b/>
                <w:color w:val="454545"/>
              </w:rPr>
              <w:t>Educational Attainment</w:t>
            </w:r>
          </w:p>
          <w:p w14:paraId="708777B5" w14:textId="77777777" w:rsidR="00A36E96" w:rsidRPr="00A36E96" w:rsidRDefault="00A36E96" w:rsidP="00A36E96">
            <w:pPr>
              <w:spacing w:after="240"/>
              <w:rPr>
                <w:rFonts w:ascii="Arial" w:hAnsi="Arial" w:cs="Arial"/>
                <w:color w:val="454545"/>
              </w:rPr>
            </w:pPr>
            <w:r w:rsidRPr="00A36E96">
              <w:rPr>
                <w:rFonts w:ascii="Arial" w:hAnsi="Arial" w:cs="Arial"/>
                <w:color w:val="454545"/>
              </w:rPr>
              <w:lastRenderedPageBreak/>
              <w:t>Good honours degree, PGCE or equivalent</w:t>
            </w:r>
          </w:p>
          <w:p w14:paraId="18083DBD" w14:textId="77777777" w:rsidR="00A36E96" w:rsidRPr="00A36E96" w:rsidRDefault="00A36E96" w:rsidP="00A36E96">
            <w:pPr>
              <w:spacing w:after="240"/>
              <w:rPr>
                <w:rFonts w:ascii="Arial" w:hAnsi="Arial" w:cs="Arial"/>
                <w:b/>
                <w:color w:val="454545"/>
              </w:rPr>
            </w:pPr>
          </w:p>
        </w:tc>
      </w:tr>
      <w:tr w:rsidR="00A36E96" w:rsidRPr="00A36E96" w14:paraId="60F75ED7" w14:textId="77777777" w:rsidTr="00A7445C">
        <w:tc>
          <w:tcPr>
            <w:tcW w:w="4350" w:type="dxa"/>
          </w:tcPr>
          <w:p w14:paraId="061366C1" w14:textId="77777777" w:rsidR="00A36E96" w:rsidRPr="00A36E96" w:rsidRDefault="00A36E96" w:rsidP="00A36E96">
            <w:pPr>
              <w:spacing w:after="240"/>
              <w:rPr>
                <w:rFonts w:ascii="Arial" w:hAnsi="Arial" w:cs="Arial"/>
                <w:b/>
                <w:color w:val="454545"/>
              </w:rPr>
            </w:pPr>
            <w:r w:rsidRPr="00A36E96">
              <w:rPr>
                <w:rFonts w:ascii="Arial" w:hAnsi="Arial" w:cs="Arial"/>
                <w:b/>
                <w:color w:val="454545"/>
              </w:rPr>
              <w:lastRenderedPageBreak/>
              <w:t>Essential Experience</w:t>
            </w:r>
          </w:p>
          <w:p w14:paraId="3159A533" w14:textId="77777777" w:rsidR="00A36E96" w:rsidRPr="00A36E96" w:rsidRDefault="00A36E96" w:rsidP="00A36E96">
            <w:pPr>
              <w:spacing w:after="240"/>
              <w:rPr>
                <w:rFonts w:ascii="Arial" w:hAnsi="Arial" w:cs="Arial"/>
                <w:color w:val="454545"/>
              </w:rPr>
            </w:pPr>
            <w:r w:rsidRPr="00A36E96">
              <w:rPr>
                <w:rFonts w:ascii="Arial" w:hAnsi="Arial" w:cs="Arial"/>
                <w:color w:val="454545"/>
              </w:rPr>
              <w:t>Previous boarding experience as a House Master/Mistress</w:t>
            </w:r>
          </w:p>
          <w:p w14:paraId="57235A03" w14:textId="77777777" w:rsidR="00A36E96" w:rsidRPr="00A36E96" w:rsidRDefault="00A36E96" w:rsidP="00A36E96">
            <w:pPr>
              <w:spacing w:after="240"/>
              <w:rPr>
                <w:rFonts w:ascii="Arial" w:hAnsi="Arial" w:cs="Arial"/>
                <w:color w:val="454545"/>
              </w:rPr>
            </w:pPr>
            <w:r w:rsidRPr="00A36E96">
              <w:rPr>
                <w:rFonts w:ascii="Arial" w:hAnsi="Arial" w:cs="Arial"/>
                <w:color w:val="454545"/>
              </w:rPr>
              <w:t>Pastoral experience particularly in dealing with safeguarding issues.</w:t>
            </w:r>
          </w:p>
          <w:p w14:paraId="0240FFAF" w14:textId="77777777" w:rsidR="00A36E96" w:rsidRPr="00A36E96" w:rsidRDefault="00A36E96" w:rsidP="00A36E96">
            <w:pPr>
              <w:spacing w:after="240"/>
              <w:rPr>
                <w:rFonts w:ascii="Arial" w:hAnsi="Arial" w:cs="Arial"/>
                <w:b/>
                <w:color w:val="454545"/>
              </w:rPr>
            </w:pPr>
          </w:p>
          <w:p w14:paraId="129D80D8" w14:textId="77777777" w:rsidR="00A36E96" w:rsidRPr="00A36E96" w:rsidRDefault="00A36E96" w:rsidP="00A36E96">
            <w:pPr>
              <w:spacing w:after="240"/>
              <w:rPr>
                <w:rFonts w:ascii="Arial" w:hAnsi="Arial" w:cs="Arial"/>
                <w:b/>
                <w:color w:val="454545"/>
              </w:rPr>
            </w:pPr>
          </w:p>
          <w:p w14:paraId="3F648EA6" w14:textId="77777777" w:rsidR="00A36E96" w:rsidRPr="00A36E96" w:rsidRDefault="00A36E96" w:rsidP="00A36E96">
            <w:pPr>
              <w:spacing w:after="240"/>
              <w:rPr>
                <w:rFonts w:ascii="Arial" w:hAnsi="Arial" w:cs="Arial"/>
                <w:b/>
                <w:color w:val="454545"/>
              </w:rPr>
            </w:pPr>
          </w:p>
        </w:tc>
        <w:tc>
          <w:tcPr>
            <w:tcW w:w="4666" w:type="dxa"/>
            <w:gridSpan w:val="2"/>
          </w:tcPr>
          <w:p w14:paraId="0FC15F48" w14:textId="77777777" w:rsidR="00A36E96" w:rsidRPr="00A36E96" w:rsidRDefault="00A36E96" w:rsidP="00A36E96">
            <w:pPr>
              <w:spacing w:after="240"/>
              <w:rPr>
                <w:rFonts w:ascii="Arial" w:hAnsi="Arial" w:cs="Arial"/>
                <w:b/>
                <w:color w:val="454545"/>
              </w:rPr>
            </w:pPr>
            <w:r w:rsidRPr="00A36E96">
              <w:rPr>
                <w:rFonts w:ascii="Arial" w:hAnsi="Arial" w:cs="Arial"/>
                <w:b/>
                <w:color w:val="454545"/>
              </w:rPr>
              <w:t>Desirable Experience</w:t>
            </w:r>
          </w:p>
          <w:p w14:paraId="087112FE" w14:textId="77777777" w:rsidR="00A36E96" w:rsidRPr="00A36E96" w:rsidRDefault="00A36E96" w:rsidP="00A36E96">
            <w:pPr>
              <w:spacing w:after="240"/>
              <w:rPr>
                <w:rFonts w:ascii="Arial" w:hAnsi="Arial" w:cs="Arial"/>
                <w:color w:val="454545"/>
              </w:rPr>
            </w:pPr>
            <w:r w:rsidRPr="00A36E96">
              <w:rPr>
                <w:rFonts w:ascii="Arial" w:hAnsi="Arial" w:cs="Arial"/>
                <w:color w:val="454545"/>
              </w:rPr>
              <w:t>A co-educational background</w:t>
            </w:r>
          </w:p>
          <w:p w14:paraId="74F258D6" w14:textId="77777777" w:rsidR="00A36E96" w:rsidRPr="00A36E96" w:rsidRDefault="00A36E96" w:rsidP="00A36E96">
            <w:pPr>
              <w:spacing w:after="240"/>
              <w:rPr>
                <w:rFonts w:ascii="Arial" w:hAnsi="Arial" w:cs="Arial"/>
                <w:color w:val="454545"/>
              </w:rPr>
            </w:pPr>
            <w:r w:rsidRPr="00A36E96">
              <w:rPr>
                <w:rFonts w:ascii="Arial" w:hAnsi="Arial" w:cs="Arial"/>
                <w:color w:val="454545"/>
              </w:rPr>
              <w:t xml:space="preserve">Experience of a specialist SEN function or working closely with SENCO at either Junior or Senior school level or both. </w:t>
            </w:r>
          </w:p>
          <w:p w14:paraId="1046FD49" w14:textId="77777777" w:rsidR="00A36E96" w:rsidRPr="00A36E96" w:rsidRDefault="00A36E96" w:rsidP="00A36E96">
            <w:pPr>
              <w:spacing w:after="240"/>
              <w:rPr>
                <w:rFonts w:ascii="Arial" w:hAnsi="Arial" w:cs="Arial"/>
                <w:color w:val="454545"/>
              </w:rPr>
            </w:pPr>
            <w:r w:rsidRPr="00A36E96">
              <w:rPr>
                <w:rFonts w:ascii="Arial" w:hAnsi="Arial" w:cs="Arial"/>
                <w:color w:val="454545"/>
              </w:rPr>
              <w:t>Experience of setting school strategy/school development planning.</w:t>
            </w:r>
          </w:p>
          <w:p w14:paraId="0E6F9098" w14:textId="77777777" w:rsidR="00A36E96" w:rsidRPr="00A36E96" w:rsidRDefault="00A36E96" w:rsidP="00A36E96">
            <w:pPr>
              <w:spacing w:after="240"/>
              <w:rPr>
                <w:rFonts w:ascii="Arial" w:hAnsi="Arial" w:cs="Arial"/>
                <w:color w:val="454545"/>
              </w:rPr>
            </w:pPr>
            <w:r w:rsidRPr="00A36E96">
              <w:rPr>
                <w:rFonts w:ascii="Arial" w:hAnsi="Arial" w:cs="Arial"/>
                <w:color w:val="454545"/>
              </w:rPr>
              <w:t xml:space="preserve">Participation in sport at a competitive level. </w:t>
            </w:r>
          </w:p>
          <w:p w14:paraId="690ADE19" w14:textId="77777777" w:rsidR="00A36E96" w:rsidRPr="00A36E96" w:rsidRDefault="00A36E96" w:rsidP="00A36E96">
            <w:pPr>
              <w:spacing w:after="240"/>
              <w:rPr>
                <w:rFonts w:ascii="Arial" w:hAnsi="Arial" w:cs="Arial"/>
                <w:color w:val="454545"/>
              </w:rPr>
            </w:pPr>
          </w:p>
        </w:tc>
      </w:tr>
      <w:tr w:rsidR="00A36E96" w:rsidRPr="00A36E96" w14:paraId="5F09DBA2" w14:textId="77777777" w:rsidTr="00A7445C">
        <w:tc>
          <w:tcPr>
            <w:tcW w:w="9016" w:type="dxa"/>
            <w:gridSpan w:val="3"/>
          </w:tcPr>
          <w:p w14:paraId="0CFE3E51" w14:textId="77777777" w:rsidR="00A36E96" w:rsidRPr="00A36E96" w:rsidRDefault="00A36E96" w:rsidP="00A36E96">
            <w:pPr>
              <w:spacing w:after="240"/>
              <w:rPr>
                <w:rFonts w:ascii="Arial" w:hAnsi="Arial" w:cs="Arial"/>
                <w:b/>
                <w:color w:val="454545"/>
              </w:rPr>
            </w:pPr>
            <w:r w:rsidRPr="00A36E96">
              <w:rPr>
                <w:rFonts w:ascii="Arial" w:hAnsi="Arial" w:cs="Arial"/>
                <w:b/>
                <w:color w:val="454545"/>
              </w:rPr>
              <w:t>Knowledge and Experience</w:t>
            </w:r>
          </w:p>
          <w:p w14:paraId="10A96599" w14:textId="77777777" w:rsidR="00A36E96" w:rsidRPr="00A36E96" w:rsidRDefault="00A36E96" w:rsidP="00A36E96">
            <w:pPr>
              <w:spacing w:after="240"/>
              <w:rPr>
                <w:rFonts w:ascii="Arial" w:hAnsi="Arial" w:cs="Arial"/>
                <w:color w:val="454545"/>
              </w:rPr>
            </w:pPr>
            <w:r w:rsidRPr="00A36E96">
              <w:rPr>
                <w:rFonts w:ascii="Arial" w:hAnsi="Arial" w:cs="Arial"/>
                <w:color w:val="454545"/>
              </w:rPr>
              <w:t>The post holder will have worked in teaching roles whilst taking on Boarding duties to the level of being responsible for either girls’ or boys’ boarding in either a UK or international school.</w:t>
            </w:r>
          </w:p>
          <w:p w14:paraId="4DAB4C96" w14:textId="77777777" w:rsidR="00A36E96" w:rsidRPr="00A36E96" w:rsidRDefault="00A36E96" w:rsidP="00A36E96">
            <w:pPr>
              <w:spacing w:after="240"/>
              <w:rPr>
                <w:rFonts w:ascii="Arial" w:hAnsi="Arial" w:cs="Arial"/>
                <w:color w:val="454545"/>
              </w:rPr>
            </w:pPr>
            <w:r w:rsidRPr="00A36E96">
              <w:rPr>
                <w:rFonts w:ascii="Arial" w:hAnsi="Arial" w:cs="Arial"/>
                <w:color w:val="454545"/>
              </w:rPr>
              <w:t xml:space="preserve">They will have a number of years’ experience involved in safeguarding at various levels and be knowledgeable about all aspects of safeguarding including recruitment and staffing as well as pupils. </w:t>
            </w:r>
          </w:p>
          <w:p w14:paraId="3FA60490" w14:textId="77777777" w:rsidR="00A36E96" w:rsidRPr="00A36E96" w:rsidRDefault="00A36E96" w:rsidP="00A36E96">
            <w:pPr>
              <w:spacing w:after="240"/>
              <w:rPr>
                <w:rFonts w:ascii="Arial" w:hAnsi="Arial" w:cs="Arial"/>
                <w:b/>
                <w:color w:val="454545"/>
              </w:rPr>
            </w:pPr>
          </w:p>
        </w:tc>
      </w:tr>
      <w:tr w:rsidR="00A36E96" w:rsidRPr="00A36E96" w14:paraId="30D159CB" w14:textId="77777777" w:rsidTr="00A7445C">
        <w:tc>
          <w:tcPr>
            <w:tcW w:w="4508" w:type="dxa"/>
            <w:gridSpan w:val="2"/>
          </w:tcPr>
          <w:p w14:paraId="183BAF18" w14:textId="77777777" w:rsidR="00A36E96" w:rsidRPr="00A36E96" w:rsidRDefault="00A36E96" w:rsidP="00A36E96">
            <w:pPr>
              <w:spacing w:after="240"/>
              <w:rPr>
                <w:rFonts w:ascii="Arial" w:hAnsi="Arial" w:cs="Arial"/>
                <w:b/>
                <w:color w:val="454545"/>
              </w:rPr>
            </w:pPr>
            <w:r w:rsidRPr="00A36E96">
              <w:rPr>
                <w:rFonts w:ascii="Arial" w:hAnsi="Arial" w:cs="Arial"/>
                <w:b/>
                <w:color w:val="454545"/>
              </w:rPr>
              <w:t>Essential Skills</w:t>
            </w:r>
          </w:p>
          <w:p w14:paraId="44B8EC02" w14:textId="77777777" w:rsidR="00A36E96" w:rsidRPr="00A36E96" w:rsidRDefault="00A36E96" w:rsidP="00A36E96">
            <w:pPr>
              <w:spacing w:after="240"/>
              <w:rPr>
                <w:rFonts w:ascii="Arial" w:hAnsi="Arial" w:cs="Arial"/>
                <w:color w:val="454545"/>
              </w:rPr>
            </w:pPr>
            <w:r w:rsidRPr="00A36E96">
              <w:rPr>
                <w:rFonts w:ascii="Arial" w:hAnsi="Arial" w:cs="Arial"/>
                <w:color w:val="454545"/>
              </w:rPr>
              <w:t xml:space="preserve">Kindness, patience and a good sense of humour; </w:t>
            </w:r>
          </w:p>
          <w:p w14:paraId="0542DCBA" w14:textId="77777777" w:rsidR="00A36E96" w:rsidRPr="00A36E96" w:rsidRDefault="00A36E96" w:rsidP="00A36E96">
            <w:pPr>
              <w:spacing w:after="240"/>
              <w:rPr>
                <w:rFonts w:ascii="Arial" w:hAnsi="Arial" w:cs="Arial"/>
                <w:color w:val="454545"/>
              </w:rPr>
            </w:pPr>
            <w:r w:rsidRPr="00A36E96">
              <w:rPr>
                <w:rFonts w:ascii="Arial" w:hAnsi="Arial" w:cs="Arial"/>
                <w:color w:val="454545"/>
              </w:rPr>
              <w:t xml:space="preserve">Leadership qualities, including energy, resilience and the ability to enthuse, motivate and inspire others; </w:t>
            </w:r>
          </w:p>
          <w:p w14:paraId="711A706F" w14:textId="77777777" w:rsidR="00A36E96" w:rsidRPr="00A36E96" w:rsidRDefault="00A36E96" w:rsidP="00A36E96">
            <w:pPr>
              <w:spacing w:after="240"/>
              <w:rPr>
                <w:rFonts w:ascii="Arial" w:hAnsi="Arial" w:cs="Arial"/>
                <w:color w:val="454545"/>
              </w:rPr>
            </w:pPr>
            <w:r w:rsidRPr="00A36E96">
              <w:rPr>
                <w:rFonts w:ascii="Arial" w:hAnsi="Arial" w:cs="Arial"/>
                <w:color w:val="454545"/>
              </w:rPr>
              <w:t xml:space="preserve">A genuine interest in and strong commitment to the wellbeing of pupils academically, emotionally and socially, and the development of the whole person; </w:t>
            </w:r>
          </w:p>
          <w:p w14:paraId="1E583A41" w14:textId="77777777" w:rsidR="00A36E96" w:rsidRPr="00A36E96" w:rsidRDefault="00A36E96" w:rsidP="00A36E96">
            <w:pPr>
              <w:spacing w:after="240"/>
              <w:rPr>
                <w:rFonts w:ascii="Arial" w:hAnsi="Arial" w:cs="Arial"/>
                <w:color w:val="454545"/>
              </w:rPr>
            </w:pPr>
            <w:r w:rsidRPr="00A36E96">
              <w:rPr>
                <w:rFonts w:ascii="Arial" w:hAnsi="Arial" w:cs="Arial"/>
                <w:color w:val="454545"/>
              </w:rPr>
              <w:t xml:space="preserve">Excellent inter-personal and communication skills with teachers, pupils and parents; </w:t>
            </w:r>
          </w:p>
          <w:p w14:paraId="39BF80B1" w14:textId="77777777" w:rsidR="00A36E96" w:rsidRPr="00A36E96" w:rsidRDefault="00A36E96" w:rsidP="00A36E96">
            <w:pPr>
              <w:spacing w:after="240"/>
              <w:rPr>
                <w:rFonts w:ascii="Arial" w:hAnsi="Arial" w:cs="Arial"/>
                <w:color w:val="454545"/>
              </w:rPr>
            </w:pPr>
            <w:r w:rsidRPr="00A36E96">
              <w:rPr>
                <w:rFonts w:ascii="Arial" w:hAnsi="Arial" w:cs="Arial"/>
                <w:color w:val="454545"/>
              </w:rPr>
              <w:t xml:space="preserve">Proven expertise as a classroom teacher in a specialist subject; </w:t>
            </w:r>
          </w:p>
          <w:p w14:paraId="02B8DF2B" w14:textId="77777777" w:rsidR="00A36E96" w:rsidRPr="00A36E96" w:rsidRDefault="00A36E96" w:rsidP="00A36E96">
            <w:pPr>
              <w:spacing w:after="240"/>
              <w:rPr>
                <w:rFonts w:ascii="Arial" w:hAnsi="Arial" w:cs="Arial"/>
                <w:color w:val="454545"/>
              </w:rPr>
            </w:pPr>
            <w:r w:rsidRPr="00A36E96">
              <w:rPr>
                <w:rFonts w:ascii="Arial" w:hAnsi="Arial" w:cs="Arial"/>
                <w:color w:val="454545"/>
              </w:rPr>
              <w:lastRenderedPageBreak/>
              <w:t xml:space="preserve">Approachability, accessibility and flexibility; </w:t>
            </w:r>
          </w:p>
          <w:p w14:paraId="0956386F" w14:textId="77777777" w:rsidR="00A36E96" w:rsidRPr="00A36E96" w:rsidRDefault="00A36E96" w:rsidP="00A36E96">
            <w:pPr>
              <w:spacing w:after="240"/>
              <w:rPr>
                <w:rFonts w:ascii="Arial" w:hAnsi="Arial" w:cs="Arial"/>
                <w:color w:val="454545"/>
              </w:rPr>
            </w:pPr>
            <w:r w:rsidRPr="00A36E96">
              <w:rPr>
                <w:rFonts w:ascii="Arial" w:hAnsi="Arial" w:cs="Arial"/>
                <w:color w:val="454545"/>
              </w:rPr>
              <w:t xml:space="preserve">Excellent administrative, organisational and IT skills. </w:t>
            </w:r>
          </w:p>
          <w:p w14:paraId="15B1C0AA" w14:textId="77777777" w:rsidR="00A36E96" w:rsidRPr="00A36E96" w:rsidRDefault="00A36E96" w:rsidP="00A36E96">
            <w:pPr>
              <w:spacing w:after="240"/>
              <w:rPr>
                <w:rFonts w:ascii="Arial" w:hAnsi="Arial" w:cs="Arial"/>
                <w:color w:val="454545"/>
              </w:rPr>
            </w:pPr>
            <w:r w:rsidRPr="00A36E96">
              <w:rPr>
                <w:rFonts w:ascii="Arial" w:hAnsi="Arial" w:cs="Arial"/>
                <w:color w:val="454545"/>
              </w:rPr>
              <w:t>Empathy for the Quaker ethos</w:t>
            </w:r>
          </w:p>
          <w:p w14:paraId="5F38F493" w14:textId="77777777" w:rsidR="00A36E96" w:rsidRPr="00A36E96" w:rsidRDefault="00A36E96" w:rsidP="00A36E96">
            <w:pPr>
              <w:spacing w:after="240"/>
              <w:rPr>
                <w:rFonts w:ascii="Arial" w:hAnsi="Arial" w:cs="Arial"/>
                <w:b/>
                <w:color w:val="454545"/>
              </w:rPr>
            </w:pPr>
          </w:p>
        </w:tc>
        <w:tc>
          <w:tcPr>
            <w:tcW w:w="4508" w:type="dxa"/>
          </w:tcPr>
          <w:p w14:paraId="270B9BCC" w14:textId="77777777" w:rsidR="00A36E96" w:rsidRPr="00A36E96" w:rsidRDefault="00A36E96" w:rsidP="00A36E96">
            <w:pPr>
              <w:spacing w:after="240"/>
              <w:rPr>
                <w:rFonts w:ascii="Arial" w:hAnsi="Arial" w:cs="Arial"/>
                <w:b/>
                <w:color w:val="454545"/>
              </w:rPr>
            </w:pPr>
            <w:r w:rsidRPr="00A36E96">
              <w:rPr>
                <w:rFonts w:ascii="Arial" w:hAnsi="Arial" w:cs="Arial"/>
                <w:b/>
                <w:color w:val="454545"/>
              </w:rPr>
              <w:lastRenderedPageBreak/>
              <w:t>Desirable Skills</w:t>
            </w:r>
          </w:p>
          <w:p w14:paraId="0364A646" w14:textId="77777777" w:rsidR="00A36E96" w:rsidRPr="00A36E96" w:rsidRDefault="00A36E96" w:rsidP="00A36E96">
            <w:pPr>
              <w:spacing w:after="240"/>
              <w:rPr>
                <w:rFonts w:ascii="Arial" w:hAnsi="Arial" w:cs="Arial"/>
                <w:color w:val="454545"/>
              </w:rPr>
            </w:pPr>
            <w:r w:rsidRPr="00A36E96">
              <w:rPr>
                <w:rFonts w:ascii="Arial" w:hAnsi="Arial" w:cs="Arial"/>
                <w:color w:val="454545"/>
              </w:rPr>
              <w:t>Relevant post graduate qualifications</w:t>
            </w:r>
          </w:p>
          <w:p w14:paraId="474B71A5" w14:textId="77777777" w:rsidR="00A36E96" w:rsidRPr="00A36E96" w:rsidRDefault="00A36E96" w:rsidP="00A36E96">
            <w:pPr>
              <w:spacing w:after="240"/>
              <w:rPr>
                <w:rFonts w:ascii="Arial" w:hAnsi="Arial" w:cs="Arial"/>
                <w:color w:val="454545"/>
              </w:rPr>
            </w:pPr>
            <w:r w:rsidRPr="00A36E96">
              <w:rPr>
                <w:rFonts w:ascii="Arial" w:hAnsi="Arial" w:cs="Arial"/>
                <w:color w:val="454545"/>
              </w:rPr>
              <w:t>Qualified Teacher Status</w:t>
            </w:r>
          </w:p>
          <w:p w14:paraId="345392D8" w14:textId="16AD0DA7" w:rsidR="00A36E96" w:rsidRDefault="00A36E96" w:rsidP="00A36E96">
            <w:pPr>
              <w:spacing w:after="240"/>
              <w:rPr>
                <w:rFonts w:ascii="Arial" w:hAnsi="Arial" w:cs="Arial"/>
                <w:color w:val="454545"/>
              </w:rPr>
            </w:pPr>
            <w:r w:rsidRPr="00A36E96">
              <w:rPr>
                <w:rFonts w:ascii="Arial" w:hAnsi="Arial" w:cs="Arial"/>
                <w:color w:val="454545"/>
              </w:rPr>
              <w:t>DSL qualification</w:t>
            </w:r>
          </w:p>
          <w:p w14:paraId="289F7060" w14:textId="77777777" w:rsidR="00FA59E1" w:rsidRPr="00A36E96" w:rsidRDefault="00FA59E1" w:rsidP="00FA59E1">
            <w:pPr>
              <w:spacing w:after="240"/>
              <w:rPr>
                <w:rFonts w:ascii="Arial" w:hAnsi="Arial" w:cs="Arial"/>
                <w:color w:val="454545"/>
              </w:rPr>
            </w:pPr>
            <w:r w:rsidRPr="00A36E96">
              <w:rPr>
                <w:rFonts w:ascii="Arial" w:hAnsi="Arial" w:cs="Arial"/>
                <w:color w:val="454545"/>
              </w:rPr>
              <w:t>Ability to play and coach at least one team sport.</w:t>
            </w:r>
          </w:p>
          <w:p w14:paraId="07F18F9F" w14:textId="77777777" w:rsidR="00FA59E1" w:rsidRPr="00A36E96" w:rsidRDefault="00FA59E1" w:rsidP="00A36E96">
            <w:pPr>
              <w:spacing w:after="240"/>
              <w:rPr>
                <w:rFonts w:ascii="Arial" w:hAnsi="Arial" w:cs="Arial"/>
                <w:color w:val="454545"/>
              </w:rPr>
            </w:pPr>
          </w:p>
          <w:p w14:paraId="05354263" w14:textId="77777777" w:rsidR="00A36E96" w:rsidRPr="00A36E96" w:rsidRDefault="00A36E96" w:rsidP="00A36E96">
            <w:pPr>
              <w:spacing w:after="240"/>
              <w:rPr>
                <w:rFonts w:ascii="Arial" w:hAnsi="Arial" w:cs="Arial"/>
                <w:color w:val="454545"/>
              </w:rPr>
            </w:pPr>
          </w:p>
          <w:p w14:paraId="6740823D" w14:textId="77777777" w:rsidR="00A36E96" w:rsidRPr="00A36E96" w:rsidRDefault="00A36E96" w:rsidP="00A36E96">
            <w:pPr>
              <w:spacing w:after="240"/>
              <w:rPr>
                <w:rFonts w:ascii="Arial" w:hAnsi="Arial" w:cs="Arial"/>
                <w:b/>
                <w:color w:val="454545"/>
              </w:rPr>
            </w:pPr>
            <w:bookmarkStart w:id="0" w:name="_GoBack"/>
            <w:bookmarkEnd w:id="0"/>
          </w:p>
        </w:tc>
      </w:tr>
      <w:tr w:rsidR="00A36E96" w:rsidRPr="00A36E96" w14:paraId="0C87D340" w14:textId="77777777" w:rsidTr="00A7445C">
        <w:tc>
          <w:tcPr>
            <w:tcW w:w="9016" w:type="dxa"/>
            <w:gridSpan w:val="3"/>
          </w:tcPr>
          <w:p w14:paraId="6A6E8F58" w14:textId="77777777" w:rsidR="00A36E96" w:rsidRPr="00A36E96" w:rsidRDefault="00A36E96" w:rsidP="00A36E96">
            <w:pPr>
              <w:spacing w:after="240"/>
              <w:rPr>
                <w:rFonts w:ascii="Arial" w:hAnsi="Arial" w:cs="Arial"/>
                <w:b/>
                <w:color w:val="454545"/>
              </w:rPr>
            </w:pPr>
            <w:r w:rsidRPr="00A36E96">
              <w:rPr>
                <w:rFonts w:ascii="Arial" w:hAnsi="Arial" w:cs="Arial"/>
                <w:b/>
                <w:color w:val="454545"/>
              </w:rPr>
              <w:t>Core Competences</w:t>
            </w:r>
          </w:p>
          <w:p w14:paraId="2E7E1190" w14:textId="77777777" w:rsidR="00A36E96" w:rsidRPr="00A36E96" w:rsidRDefault="00A36E96" w:rsidP="00A36E96">
            <w:pPr>
              <w:spacing w:after="240"/>
              <w:rPr>
                <w:rFonts w:ascii="Arial" w:hAnsi="Arial" w:cs="Arial"/>
                <w:color w:val="454545"/>
              </w:rPr>
            </w:pPr>
            <w:r w:rsidRPr="00A36E96">
              <w:rPr>
                <w:rFonts w:ascii="Arial" w:hAnsi="Arial" w:cs="Arial"/>
                <w:color w:val="454545"/>
              </w:rPr>
              <w:t>Learning and Teaching: - Planning, Subject Knowledge, Pedagogy, ICT, Assessment and Feedback</w:t>
            </w:r>
          </w:p>
          <w:p w14:paraId="35749F0C" w14:textId="77777777" w:rsidR="00A36E96" w:rsidRPr="00A36E96" w:rsidRDefault="00A36E96" w:rsidP="00A36E96">
            <w:pPr>
              <w:spacing w:after="240"/>
              <w:rPr>
                <w:rFonts w:ascii="Arial" w:hAnsi="Arial" w:cs="Arial"/>
                <w:color w:val="454545"/>
              </w:rPr>
            </w:pPr>
            <w:r w:rsidRPr="00A36E96">
              <w:rPr>
                <w:rFonts w:ascii="Arial" w:hAnsi="Arial" w:cs="Arial"/>
                <w:color w:val="454545"/>
              </w:rPr>
              <w:t>Professional Conduct and Development</w:t>
            </w:r>
          </w:p>
          <w:p w14:paraId="5606721D" w14:textId="77777777" w:rsidR="00A36E96" w:rsidRPr="00A36E96" w:rsidRDefault="00A36E96" w:rsidP="00A36E96">
            <w:pPr>
              <w:spacing w:after="240"/>
              <w:rPr>
                <w:rFonts w:ascii="Arial" w:hAnsi="Arial" w:cs="Arial"/>
                <w:color w:val="454545"/>
              </w:rPr>
            </w:pPr>
            <w:r w:rsidRPr="00A36E96">
              <w:rPr>
                <w:rFonts w:ascii="Arial" w:hAnsi="Arial" w:cs="Arial"/>
                <w:color w:val="454545"/>
              </w:rPr>
              <w:t>Outside the Classroom</w:t>
            </w:r>
          </w:p>
          <w:p w14:paraId="5054ABCF" w14:textId="77777777" w:rsidR="00A36E96" w:rsidRPr="00A36E96" w:rsidRDefault="00A36E96" w:rsidP="00A36E96">
            <w:pPr>
              <w:spacing w:after="240"/>
              <w:rPr>
                <w:rFonts w:ascii="Arial" w:hAnsi="Arial" w:cs="Arial"/>
                <w:color w:val="454545"/>
              </w:rPr>
            </w:pPr>
            <w:r w:rsidRPr="00A36E96">
              <w:rPr>
                <w:rFonts w:ascii="Arial" w:hAnsi="Arial" w:cs="Arial"/>
                <w:color w:val="454545"/>
              </w:rPr>
              <w:t>Leading the Team</w:t>
            </w:r>
          </w:p>
          <w:p w14:paraId="5B5005E8" w14:textId="77777777" w:rsidR="00A36E96" w:rsidRPr="00A36E96" w:rsidRDefault="00A36E96" w:rsidP="00A36E96">
            <w:pPr>
              <w:spacing w:after="240"/>
              <w:rPr>
                <w:rFonts w:ascii="Arial" w:hAnsi="Arial" w:cs="Arial"/>
                <w:color w:val="454545"/>
              </w:rPr>
            </w:pPr>
            <w:r w:rsidRPr="00A36E96">
              <w:rPr>
                <w:rFonts w:ascii="Arial" w:hAnsi="Arial" w:cs="Arial"/>
                <w:color w:val="454545"/>
              </w:rPr>
              <w:t>Administration</w:t>
            </w:r>
          </w:p>
          <w:p w14:paraId="27FF69BA" w14:textId="77777777" w:rsidR="00A36E96" w:rsidRPr="00A36E96" w:rsidRDefault="00A36E96" w:rsidP="00A36E96">
            <w:pPr>
              <w:spacing w:after="240"/>
              <w:rPr>
                <w:rFonts w:ascii="Arial" w:hAnsi="Arial" w:cs="Arial"/>
                <w:color w:val="454545"/>
              </w:rPr>
            </w:pPr>
            <w:r w:rsidRPr="00A36E96">
              <w:rPr>
                <w:rFonts w:ascii="Arial" w:hAnsi="Arial" w:cs="Arial"/>
                <w:color w:val="454545"/>
              </w:rPr>
              <w:t>Health and Safety</w:t>
            </w:r>
          </w:p>
        </w:tc>
      </w:tr>
    </w:tbl>
    <w:p w14:paraId="51BFE716" w14:textId="77777777" w:rsidR="00A36E96" w:rsidRPr="00A36E96" w:rsidRDefault="00A36E96" w:rsidP="00A36E96">
      <w:pPr>
        <w:shd w:val="clear" w:color="auto" w:fill="FFFFFF"/>
        <w:spacing w:after="240" w:line="240" w:lineRule="auto"/>
        <w:jc w:val="both"/>
        <w:rPr>
          <w:rFonts w:ascii="Arial" w:eastAsia="Times New Roman" w:hAnsi="Arial" w:cs="Arial"/>
          <w:b/>
          <w:bCs/>
          <w:color w:val="454545"/>
          <w:lang w:eastAsia="en-GB"/>
        </w:rPr>
      </w:pPr>
    </w:p>
    <w:p w14:paraId="083BCBC2" w14:textId="4A11109B" w:rsidR="008E4660" w:rsidRPr="00A36E96" w:rsidRDefault="00A36E96" w:rsidP="00A36E96">
      <w:proofErr w:type="spellStart"/>
      <w:r w:rsidRPr="00A36E96">
        <w:rPr>
          <w:rFonts w:ascii="Arial" w:eastAsia="Times New Roman" w:hAnsi="Arial" w:cs="Arial"/>
          <w:color w:val="454545"/>
          <w:lang w:eastAsia="en-GB"/>
        </w:rPr>
        <w:t>Ackworth</w:t>
      </w:r>
      <w:proofErr w:type="spellEnd"/>
      <w:r w:rsidRPr="00A36E96">
        <w:rPr>
          <w:rFonts w:ascii="Arial" w:eastAsia="Times New Roman" w:hAnsi="Arial" w:cs="Arial"/>
          <w:color w:val="454545"/>
          <w:lang w:eastAsia="en-GB"/>
        </w:rPr>
        <w:t xml:space="preserve"> School is committed to safeguarding and promoting the welfare of children and young people. All staff and volunteers are therefore expected to behave in such a way that supports this commitment.</w:t>
      </w:r>
    </w:p>
    <w:sectPr w:rsidR="008E4660" w:rsidRPr="00A36E9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60D2F" w14:textId="77777777" w:rsidR="00174E94" w:rsidRDefault="00174E94" w:rsidP="008659F4">
      <w:pPr>
        <w:spacing w:line="240" w:lineRule="auto"/>
      </w:pPr>
      <w:r>
        <w:separator/>
      </w:r>
    </w:p>
  </w:endnote>
  <w:endnote w:type="continuationSeparator" w:id="0">
    <w:p w14:paraId="24DEC44F" w14:textId="77777777" w:rsidR="00174E94" w:rsidRDefault="00174E94" w:rsidP="008659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9431C" w14:textId="77777777" w:rsidR="00174E94" w:rsidRDefault="00174E94" w:rsidP="008659F4">
      <w:pPr>
        <w:spacing w:line="240" w:lineRule="auto"/>
      </w:pPr>
      <w:r>
        <w:separator/>
      </w:r>
    </w:p>
  </w:footnote>
  <w:footnote w:type="continuationSeparator" w:id="0">
    <w:p w14:paraId="54C59F41" w14:textId="77777777" w:rsidR="00174E94" w:rsidRDefault="00174E94" w:rsidP="008659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311AE" w14:textId="77777777" w:rsidR="008659F4" w:rsidRDefault="008659F4">
    <w:pPr>
      <w:pStyle w:val="Header"/>
    </w:pPr>
    <w:r w:rsidRPr="00501709">
      <w:rPr>
        <w:rFonts w:ascii="Arial" w:hAnsi="Arial" w:cs="Arial"/>
        <w:b/>
        <w:noProof/>
        <w:lang w:eastAsia="en-GB"/>
      </w:rPr>
      <w:drawing>
        <wp:anchor distT="0" distB="0" distL="114300" distR="114300" simplePos="0" relativeHeight="251659264" behindDoc="1" locked="1" layoutInCell="1" allowOverlap="1" wp14:anchorId="1F2BBBD2" wp14:editId="6BD11DC2">
          <wp:simplePos x="0" y="0"/>
          <wp:positionH relativeFrom="column">
            <wp:posOffset>-885825</wp:posOffset>
          </wp:positionH>
          <wp:positionV relativeFrom="page">
            <wp:posOffset>1270</wp:posOffset>
          </wp:positionV>
          <wp:extent cx="7772400" cy="1485900"/>
          <wp:effectExtent l="19050" t="0" r="0" b="0"/>
          <wp:wrapTight wrapText="bothSides">
            <wp:wrapPolygon edited="0">
              <wp:start x="-53" y="0"/>
              <wp:lineTo x="-53" y="21323"/>
              <wp:lineTo x="21600" y="21323"/>
              <wp:lineTo x="21600" y="0"/>
              <wp:lineTo x="-53" y="0"/>
            </wp:wrapPolygon>
          </wp:wrapTight>
          <wp:docPr id="2" name="Picture 2" descr="ack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k header"/>
                  <pic:cNvPicPr>
                    <a:picLocks noChangeAspect="1" noChangeArrowheads="1"/>
                  </pic:cNvPicPr>
                </pic:nvPicPr>
                <pic:blipFill>
                  <a:blip r:embed="rId1" cstate="print"/>
                  <a:srcRect/>
                  <a:stretch>
                    <a:fillRect/>
                  </a:stretch>
                </pic:blipFill>
                <pic:spPr bwMode="auto">
                  <a:xfrm>
                    <a:off x="0" y="0"/>
                    <a:ext cx="7772400" cy="14859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D3301"/>
    <w:multiLevelType w:val="hybridMultilevel"/>
    <w:tmpl w:val="9F70F964"/>
    <w:lvl w:ilvl="0" w:tplc="26840F8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316221"/>
    <w:multiLevelType w:val="hybridMultilevel"/>
    <w:tmpl w:val="A2A06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9720F9"/>
    <w:multiLevelType w:val="hybridMultilevel"/>
    <w:tmpl w:val="67362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2C7746"/>
    <w:multiLevelType w:val="hybridMultilevel"/>
    <w:tmpl w:val="D50CE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092055"/>
    <w:multiLevelType w:val="hybridMultilevel"/>
    <w:tmpl w:val="199E0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9F4"/>
    <w:rsid w:val="00174E94"/>
    <w:rsid w:val="00184838"/>
    <w:rsid w:val="001C0ED4"/>
    <w:rsid w:val="004E6493"/>
    <w:rsid w:val="005948C1"/>
    <w:rsid w:val="00841733"/>
    <w:rsid w:val="008659F4"/>
    <w:rsid w:val="008E4660"/>
    <w:rsid w:val="009368A4"/>
    <w:rsid w:val="00A35971"/>
    <w:rsid w:val="00A36E96"/>
    <w:rsid w:val="00AE483A"/>
    <w:rsid w:val="00C52616"/>
    <w:rsid w:val="00D07BBF"/>
    <w:rsid w:val="00D62315"/>
    <w:rsid w:val="00DE4B7F"/>
    <w:rsid w:val="00FA59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1D08A"/>
  <w15:chartTrackingRefBased/>
  <w15:docId w15:val="{BEA148E4-D754-4EA8-9574-7E29CEDEA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9F4"/>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59F4"/>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865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59F4"/>
    <w:pPr>
      <w:tabs>
        <w:tab w:val="center" w:pos="4513"/>
        <w:tab w:val="right" w:pos="9026"/>
      </w:tabs>
      <w:spacing w:line="240" w:lineRule="auto"/>
    </w:pPr>
  </w:style>
  <w:style w:type="character" w:customStyle="1" w:styleId="HeaderChar">
    <w:name w:val="Header Char"/>
    <w:basedOn w:val="DefaultParagraphFont"/>
    <w:link w:val="Header"/>
    <w:uiPriority w:val="99"/>
    <w:rsid w:val="008659F4"/>
  </w:style>
  <w:style w:type="paragraph" w:styleId="Footer">
    <w:name w:val="footer"/>
    <w:basedOn w:val="Normal"/>
    <w:link w:val="FooterChar"/>
    <w:uiPriority w:val="99"/>
    <w:unhideWhenUsed/>
    <w:rsid w:val="008659F4"/>
    <w:pPr>
      <w:tabs>
        <w:tab w:val="center" w:pos="4513"/>
        <w:tab w:val="right" w:pos="9026"/>
      </w:tabs>
      <w:spacing w:line="240" w:lineRule="auto"/>
    </w:pPr>
  </w:style>
  <w:style w:type="character" w:customStyle="1" w:styleId="FooterChar">
    <w:name w:val="Footer Char"/>
    <w:basedOn w:val="DefaultParagraphFont"/>
    <w:link w:val="Footer"/>
    <w:uiPriority w:val="99"/>
    <w:rsid w:val="008659F4"/>
  </w:style>
  <w:style w:type="paragraph" w:styleId="ListParagraph">
    <w:name w:val="List Paragraph"/>
    <w:basedOn w:val="Normal"/>
    <w:uiPriority w:val="34"/>
    <w:qFormat/>
    <w:rsid w:val="00841733"/>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1782</Words>
  <Characters>10161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Ackworth School</Company>
  <LinksUpToDate>false</LinksUpToDate>
  <CharactersWithSpaces>11920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Colley</dc:creator>
  <cp:keywords/>
  <dc:description/>
  <cp:lastModifiedBy>Joanne Colley</cp:lastModifiedBy>
  <cp:revision>3</cp:revision>
  <dcterms:created xsi:type="dcterms:W3CDTF">2018-10-03T21:35:00Z</dcterms:created>
  <dcterms:modified xsi:type="dcterms:W3CDTF">2018-10-29T17:02:00Z</dcterms:modified>
</cp:coreProperties>
</file>