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37" w:rsidRDefault="00841237" w:rsidP="00A93037">
      <w:pPr>
        <w:pStyle w:val="Heading1"/>
        <w:jc w:val="left"/>
      </w:pPr>
      <w:bookmarkStart w:id="0" w:name="_GoBack"/>
      <w:bookmarkEnd w:id="0"/>
      <w:r>
        <w:rPr>
          <w:noProof/>
          <w:lang w:eastAsia="en-GB"/>
        </w:rPr>
        <w:drawing>
          <wp:inline distT="0" distB="0" distL="0" distR="0">
            <wp:extent cx="2621280" cy="868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21280" cy="868680"/>
                    </a:xfrm>
                    <a:prstGeom prst="rect">
                      <a:avLst/>
                    </a:prstGeom>
                    <a:noFill/>
                    <a:ln w="9525">
                      <a:noFill/>
                      <a:miter lim="800000"/>
                      <a:headEnd/>
                      <a:tailEnd/>
                    </a:ln>
                  </pic:spPr>
                </pic:pic>
              </a:graphicData>
            </a:graphic>
          </wp:inline>
        </w:drawing>
      </w:r>
    </w:p>
    <w:p w:rsidR="004D1F41" w:rsidRDefault="004D1F41" w:rsidP="00A93037">
      <w:pPr>
        <w:pStyle w:val="Heading1"/>
        <w:rPr>
          <w:rFonts w:ascii="Univers" w:hAnsi="Univers"/>
          <w:sz w:val="24"/>
        </w:rPr>
      </w:pPr>
    </w:p>
    <w:p w:rsidR="00EC35F8" w:rsidRPr="00EC35F8" w:rsidRDefault="00EC35F8" w:rsidP="00A93037">
      <w:pPr>
        <w:pStyle w:val="Heading1"/>
        <w:rPr>
          <w:rFonts w:ascii="Univers" w:hAnsi="Univers"/>
          <w:sz w:val="24"/>
        </w:rPr>
      </w:pPr>
      <w:r w:rsidRPr="00EC35F8">
        <w:rPr>
          <w:rFonts w:ascii="Univers" w:hAnsi="Univers"/>
          <w:sz w:val="24"/>
        </w:rPr>
        <w:t>JOB DESCRIPTION</w:t>
      </w:r>
    </w:p>
    <w:p w:rsidR="00135147" w:rsidRDefault="00135147" w:rsidP="00A93037">
      <w:pPr>
        <w:pStyle w:val="Heading1"/>
        <w:rPr>
          <w:rFonts w:ascii="Univers" w:hAnsi="Univers"/>
          <w:sz w:val="24"/>
        </w:rPr>
      </w:pPr>
      <w:r>
        <w:rPr>
          <w:rFonts w:ascii="Univers" w:hAnsi="Univers"/>
          <w:sz w:val="24"/>
        </w:rPr>
        <w:t>LEAD PRACTITIONER</w:t>
      </w:r>
      <w:r w:rsidR="002A462F">
        <w:rPr>
          <w:rFonts w:ascii="Univers" w:hAnsi="Univers"/>
          <w:sz w:val="24"/>
        </w:rPr>
        <w:t xml:space="preserve"> </w:t>
      </w:r>
    </w:p>
    <w:p w:rsidR="002A462F" w:rsidRPr="002A462F" w:rsidRDefault="003E1863" w:rsidP="002A462F">
      <w:pPr>
        <w:jc w:val="right"/>
        <w:rPr>
          <w:rFonts w:ascii="Univers" w:hAnsi="Univers"/>
          <w:b/>
        </w:rPr>
      </w:pPr>
      <w:r>
        <w:rPr>
          <w:rFonts w:ascii="Univers" w:hAnsi="Univers"/>
          <w:b/>
        </w:rPr>
        <w:t>(ENGLISH</w:t>
      </w:r>
      <w:r w:rsidR="002A462F" w:rsidRPr="002A462F">
        <w:rPr>
          <w:rFonts w:ascii="Univers" w:hAnsi="Univers"/>
          <w:b/>
        </w:rPr>
        <w:t>)</w:t>
      </w:r>
    </w:p>
    <w:p w:rsidR="00844735" w:rsidRDefault="00844735">
      <w:pPr>
        <w:pStyle w:val="Heading2"/>
        <w:rPr>
          <w:rFonts w:ascii="Univers" w:hAnsi="Univers"/>
          <w:sz w:val="26"/>
          <w:szCs w:val="26"/>
        </w:rPr>
      </w:pPr>
    </w:p>
    <w:p w:rsidR="004D1F41" w:rsidRPr="004D1F41" w:rsidRDefault="004D1F41" w:rsidP="004D1F41"/>
    <w:p w:rsidR="002A462F" w:rsidRPr="002A462F" w:rsidRDefault="002A462F" w:rsidP="002A462F"/>
    <w:p w:rsidR="009E3FE4" w:rsidRPr="0083113D" w:rsidRDefault="009E3FE4">
      <w:pPr>
        <w:pStyle w:val="Heading2"/>
        <w:rPr>
          <w:rFonts w:ascii="Univers" w:hAnsi="Univers"/>
          <w:sz w:val="26"/>
          <w:szCs w:val="26"/>
        </w:rPr>
      </w:pPr>
      <w:r w:rsidRPr="0083113D">
        <w:rPr>
          <w:rFonts w:ascii="Univers" w:hAnsi="Univers"/>
          <w:sz w:val="26"/>
          <w:szCs w:val="26"/>
        </w:rPr>
        <w:t>CORE PURPOSE OF THE ROLE:</w:t>
      </w:r>
    </w:p>
    <w:p w:rsidR="00844735" w:rsidRPr="0083113D" w:rsidRDefault="00844735" w:rsidP="00844735">
      <w:pPr>
        <w:rPr>
          <w:rFonts w:ascii="Univers" w:hAnsi="Univers"/>
        </w:rPr>
      </w:pPr>
    </w:p>
    <w:p w:rsidR="009E3FE4" w:rsidRDefault="00135147" w:rsidP="00A93037">
      <w:pPr>
        <w:jc w:val="both"/>
        <w:rPr>
          <w:rFonts w:ascii="Univers" w:hAnsi="Univers"/>
          <w:sz w:val="22"/>
          <w:szCs w:val="22"/>
        </w:rPr>
      </w:pPr>
      <w:r>
        <w:rPr>
          <w:rFonts w:ascii="Univers" w:hAnsi="Univers"/>
          <w:b/>
          <w:sz w:val="22"/>
          <w:szCs w:val="22"/>
        </w:rPr>
        <w:t xml:space="preserve">Lead Practitioners </w:t>
      </w:r>
      <w:r w:rsidR="009E3FE4" w:rsidRPr="0083113D">
        <w:rPr>
          <w:rFonts w:ascii="Univers" w:hAnsi="Univers"/>
          <w:b/>
          <w:sz w:val="22"/>
          <w:szCs w:val="22"/>
        </w:rPr>
        <w:t xml:space="preserve">provide pedagogic leadership within the </w:t>
      </w:r>
      <w:r w:rsidR="00A93037">
        <w:rPr>
          <w:rFonts w:ascii="Univers" w:hAnsi="Univers"/>
          <w:b/>
          <w:sz w:val="22"/>
          <w:szCs w:val="22"/>
        </w:rPr>
        <w:t>Academy</w:t>
      </w:r>
      <w:r w:rsidR="009E3FE4" w:rsidRPr="0083113D">
        <w:rPr>
          <w:rFonts w:ascii="Univers" w:hAnsi="Univers"/>
          <w:b/>
          <w:sz w:val="22"/>
          <w:szCs w:val="22"/>
        </w:rPr>
        <w:t xml:space="preserve"> and play a key role in raising teaching and learning standards through</w:t>
      </w:r>
      <w:r w:rsidR="0083113D">
        <w:rPr>
          <w:rFonts w:ascii="Univers" w:hAnsi="Univers"/>
          <w:b/>
          <w:sz w:val="22"/>
          <w:szCs w:val="22"/>
        </w:rPr>
        <w:t>: a)</w:t>
      </w:r>
      <w:r w:rsidR="009E3FE4" w:rsidRPr="0083113D">
        <w:rPr>
          <w:rFonts w:ascii="Univers" w:hAnsi="Univers"/>
          <w:b/>
          <w:sz w:val="22"/>
          <w:szCs w:val="22"/>
        </w:rPr>
        <w:t xml:space="preserve"> </w:t>
      </w:r>
      <w:r w:rsidR="00A93037">
        <w:rPr>
          <w:rFonts w:ascii="Univers" w:hAnsi="Univers"/>
          <w:b/>
          <w:sz w:val="22"/>
          <w:szCs w:val="22"/>
        </w:rPr>
        <w:t>the leadership of an Academy thematic improvement priority ( e.g. Foundation; e learning ; Citizenship; Enterprise</w:t>
      </w:r>
      <w:r w:rsidR="0083113D">
        <w:rPr>
          <w:rFonts w:ascii="Univers" w:hAnsi="Univers"/>
          <w:b/>
          <w:sz w:val="22"/>
          <w:szCs w:val="22"/>
        </w:rPr>
        <w:t xml:space="preserve">; </w:t>
      </w:r>
      <w:r w:rsidR="00A93037">
        <w:rPr>
          <w:rFonts w:ascii="Univers" w:hAnsi="Univers"/>
          <w:b/>
          <w:sz w:val="22"/>
          <w:szCs w:val="22"/>
        </w:rPr>
        <w:t xml:space="preserve"> </w:t>
      </w:r>
      <w:r w:rsidR="00163939">
        <w:rPr>
          <w:rFonts w:ascii="Univers" w:hAnsi="Univers"/>
          <w:b/>
          <w:sz w:val="22"/>
          <w:szCs w:val="22"/>
        </w:rPr>
        <w:t>Functional Skills; Assessment is for Learning; Creativity</w:t>
      </w:r>
      <w:r w:rsidR="00A93037">
        <w:rPr>
          <w:rFonts w:ascii="Univers" w:hAnsi="Univers"/>
          <w:b/>
          <w:sz w:val="22"/>
          <w:szCs w:val="22"/>
        </w:rPr>
        <w:t xml:space="preserve">) </w:t>
      </w:r>
      <w:r w:rsidR="0083113D">
        <w:rPr>
          <w:rFonts w:ascii="Univers" w:hAnsi="Univers"/>
          <w:b/>
          <w:sz w:val="22"/>
          <w:szCs w:val="22"/>
        </w:rPr>
        <w:t xml:space="preserve">b) </w:t>
      </w:r>
      <w:r w:rsidR="009E3FE4" w:rsidRPr="0083113D">
        <w:rPr>
          <w:rFonts w:ascii="Univers" w:hAnsi="Univers"/>
          <w:b/>
          <w:sz w:val="22"/>
          <w:szCs w:val="22"/>
        </w:rPr>
        <w:t xml:space="preserve">the quality of their own teaching and </w:t>
      </w:r>
      <w:r w:rsidR="0083113D">
        <w:rPr>
          <w:rFonts w:ascii="Univers" w:hAnsi="Univers"/>
          <w:b/>
          <w:sz w:val="22"/>
          <w:szCs w:val="22"/>
        </w:rPr>
        <w:t xml:space="preserve">c) </w:t>
      </w:r>
      <w:r w:rsidR="009E3FE4" w:rsidRPr="0083113D">
        <w:rPr>
          <w:rFonts w:ascii="Univers" w:hAnsi="Univers"/>
          <w:b/>
          <w:sz w:val="22"/>
          <w:szCs w:val="22"/>
        </w:rPr>
        <w:t>by supporting the professional development of their colleagues</w:t>
      </w:r>
      <w:r w:rsidR="009E3FE4" w:rsidRPr="0083113D">
        <w:rPr>
          <w:rFonts w:ascii="Univers" w:hAnsi="Univers"/>
          <w:sz w:val="22"/>
          <w:szCs w:val="22"/>
        </w:rPr>
        <w:t>.</w:t>
      </w:r>
      <w:r>
        <w:rPr>
          <w:rFonts w:ascii="Univers" w:hAnsi="Univers"/>
          <w:sz w:val="22"/>
          <w:szCs w:val="22"/>
        </w:rPr>
        <w:t xml:space="preserve"> The Lead Practitioners at Bradford Academy </w:t>
      </w:r>
      <w:r w:rsidR="008C122D">
        <w:rPr>
          <w:rFonts w:ascii="Univers" w:hAnsi="Univers"/>
          <w:sz w:val="22"/>
          <w:szCs w:val="22"/>
        </w:rPr>
        <w:t xml:space="preserve">are expected to meet the standards for </w:t>
      </w:r>
      <w:r w:rsidR="00657180">
        <w:rPr>
          <w:rFonts w:ascii="Univers" w:hAnsi="Univers"/>
          <w:sz w:val="22"/>
          <w:szCs w:val="22"/>
        </w:rPr>
        <w:t>Advanced Skills Teachers/Specialist Leaders in Education</w:t>
      </w:r>
    </w:p>
    <w:p w:rsidR="008C122D" w:rsidRDefault="008C122D" w:rsidP="008C122D">
      <w:pPr>
        <w:pStyle w:val="BodyText"/>
        <w:rPr>
          <w:rFonts w:ascii="Univers" w:hAnsi="Univers"/>
          <w:sz w:val="22"/>
          <w:szCs w:val="22"/>
        </w:rPr>
      </w:pPr>
    </w:p>
    <w:p w:rsidR="008C122D" w:rsidRPr="0083113D" w:rsidRDefault="008C122D" w:rsidP="00A93037">
      <w:pPr>
        <w:jc w:val="both"/>
        <w:rPr>
          <w:rFonts w:ascii="Univers" w:hAnsi="Univers"/>
          <w:sz w:val="22"/>
          <w:szCs w:val="22"/>
        </w:rPr>
      </w:pPr>
    </w:p>
    <w:p w:rsidR="009E3FE4" w:rsidRPr="0083113D" w:rsidRDefault="00135147" w:rsidP="00135147">
      <w:pPr>
        <w:jc w:val="both"/>
        <w:rPr>
          <w:rFonts w:ascii="Univers" w:hAnsi="Univers"/>
          <w:b/>
          <w:bCs/>
          <w:i/>
          <w:iCs/>
          <w:sz w:val="26"/>
          <w:szCs w:val="26"/>
        </w:rPr>
      </w:pPr>
      <w:r>
        <w:rPr>
          <w:rFonts w:ascii="Univers" w:hAnsi="Univers"/>
          <w:b/>
          <w:bCs/>
          <w:i/>
          <w:iCs/>
          <w:sz w:val="26"/>
          <w:szCs w:val="26"/>
        </w:rPr>
        <w:t>Lead Practitioner</w:t>
      </w:r>
      <w:r w:rsidR="008C122D">
        <w:rPr>
          <w:rFonts w:ascii="Univers" w:hAnsi="Univers"/>
          <w:b/>
          <w:bCs/>
          <w:i/>
          <w:iCs/>
          <w:sz w:val="26"/>
          <w:szCs w:val="26"/>
        </w:rPr>
        <w:t>s</w:t>
      </w:r>
      <w:r w:rsidR="009E3FE4" w:rsidRPr="0083113D">
        <w:rPr>
          <w:rFonts w:ascii="Univers" w:hAnsi="Univers"/>
          <w:b/>
          <w:bCs/>
          <w:i/>
          <w:iCs/>
          <w:sz w:val="26"/>
          <w:szCs w:val="26"/>
        </w:rPr>
        <w:t xml:space="preserve"> fulfil their role </w:t>
      </w:r>
      <w:r w:rsidR="008C122D">
        <w:rPr>
          <w:rFonts w:ascii="Univers" w:hAnsi="Univers"/>
          <w:b/>
          <w:bCs/>
          <w:i/>
          <w:iCs/>
          <w:sz w:val="26"/>
          <w:szCs w:val="26"/>
        </w:rPr>
        <w:t>by:</w:t>
      </w:r>
    </w:p>
    <w:p w:rsidR="009E3FE4" w:rsidRPr="0083113D" w:rsidRDefault="009E3FE4">
      <w:pPr>
        <w:jc w:val="both"/>
        <w:rPr>
          <w:rFonts w:ascii="Univers" w:hAnsi="Univers"/>
          <w:b/>
          <w:bCs/>
          <w:i/>
          <w:iCs/>
          <w:sz w:val="26"/>
          <w:szCs w:val="26"/>
        </w:rPr>
      </w:pPr>
    </w:p>
    <w:p w:rsidR="009E3FE4" w:rsidRPr="0083113D" w:rsidRDefault="009E3FE4" w:rsidP="00844735">
      <w:pPr>
        <w:pStyle w:val="BodyText"/>
        <w:rPr>
          <w:rFonts w:ascii="Univers" w:hAnsi="Univers"/>
          <w:b/>
          <w:sz w:val="22"/>
          <w:szCs w:val="22"/>
        </w:rPr>
      </w:pPr>
      <w:r w:rsidRPr="0083113D">
        <w:rPr>
          <w:rFonts w:ascii="Univers" w:hAnsi="Univers"/>
          <w:b/>
          <w:sz w:val="22"/>
          <w:szCs w:val="22"/>
        </w:rPr>
        <w:t>Working with other teachers on classroom management and teaching methods / providing model lessons:</w:t>
      </w:r>
    </w:p>
    <w:p w:rsidR="009E3FE4" w:rsidRPr="0083113D" w:rsidRDefault="009E3FE4" w:rsidP="00844735">
      <w:pPr>
        <w:pStyle w:val="BodyText"/>
        <w:numPr>
          <w:ilvl w:val="0"/>
          <w:numId w:val="29"/>
        </w:numPr>
        <w:ind w:left="1260" w:hanging="540"/>
        <w:rPr>
          <w:rFonts w:ascii="Univers" w:hAnsi="Univers"/>
          <w:b/>
          <w:bCs/>
          <w:sz w:val="22"/>
          <w:szCs w:val="22"/>
        </w:rPr>
      </w:pPr>
      <w:r w:rsidRPr="0083113D">
        <w:rPr>
          <w:rFonts w:ascii="Univers" w:hAnsi="Univers"/>
          <w:sz w:val="22"/>
          <w:szCs w:val="22"/>
        </w:rPr>
        <w:t>leading professional development activities</w:t>
      </w:r>
      <w:r w:rsidR="00163939">
        <w:rPr>
          <w:rFonts w:ascii="Univers" w:hAnsi="Univers"/>
          <w:sz w:val="22"/>
          <w:szCs w:val="22"/>
        </w:rPr>
        <w:t xml:space="preserve"> through our </w:t>
      </w:r>
      <w:r w:rsidR="00657180">
        <w:rPr>
          <w:rFonts w:ascii="Univers" w:hAnsi="Univers"/>
          <w:sz w:val="22"/>
          <w:szCs w:val="22"/>
        </w:rPr>
        <w:t>Visible</w:t>
      </w:r>
      <w:r w:rsidR="00163939">
        <w:rPr>
          <w:rFonts w:ascii="Univers" w:hAnsi="Univers"/>
          <w:sz w:val="22"/>
          <w:szCs w:val="22"/>
        </w:rPr>
        <w:t xml:space="preserve"> Learning Community</w:t>
      </w:r>
      <w:r w:rsidRPr="0083113D">
        <w:rPr>
          <w:rFonts w:ascii="Univers" w:hAnsi="Univers"/>
          <w:sz w:val="22"/>
          <w:szCs w:val="22"/>
        </w:rPr>
        <w:t>;</w:t>
      </w:r>
    </w:p>
    <w:p w:rsidR="00841237" w:rsidRPr="00841237" w:rsidRDefault="009E3FE4" w:rsidP="00844735">
      <w:pPr>
        <w:pStyle w:val="BodyText"/>
        <w:numPr>
          <w:ilvl w:val="0"/>
          <w:numId w:val="29"/>
        </w:numPr>
        <w:ind w:left="1260" w:hanging="540"/>
        <w:rPr>
          <w:rFonts w:ascii="Univers" w:hAnsi="Univers"/>
          <w:b/>
          <w:bCs/>
          <w:sz w:val="22"/>
          <w:szCs w:val="22"/>
        </w:rPr>
      </w:pPr>
      <w:r w:rsidRPr="0083113D">
        <w:rPr>
          <w:rFonts w:ascii="Univers" w:hAnsi="Univers"/>
          <w:sz w:val="22"/>
          <w:szCs w:val="22"/>
        </w:rPr>
        <w:t>running workshops</w:t>
      </w:r>
      <w:r w:rsidR="008C122D">
        <w:rPr>
          <w:rFonts w:ascii="Univers" w:hAnsi="Univers"/>
          <w:sz w:val="22"/>
          <w:szCs w:val="22"/>
        </w:rPr>
        <w:t xml:space="preserve"> and sharing practice on whole school strategic issues such as</w:t>
      </w:r>
      <w:r w:rsidRPr="0083113D">
        <w:rPr>
          <w:rFonts w:ascii="Univers" w:hAnsi="Univers"/>
          <w:sz w:val="22"/>
          <w:szCs w:val="22"/>
        </w:rPr>
        <w:t xml:space="preserve"> </w:t>
      </w:r>
      <w:r w:rsidR="008C122D">
        <w:rPr>
          <w:rFonts w:ascii="Univers" w:hAnsi="Univers"/>
          <w:sz w:val="22"/>
          <w:szCs w:val="22"/>
        </w:rPr>
        <w:t>behaviour for learning</w:t>
      </w:r>
      <w:r w:rsidRPr="0083113D">
        <w:rPr>
          <w:rFonts w:ascii="Univers" w:hAnsi="Univers"/>
          <w:sz w:val="22"/>
          <w:szCs w:val="22"/>
        </w:rPr>
        <w:t xml:space="preserve">, differentiation, </w:t>
      </w:r>
      <w:r w:rsidR="00163939">
        <w:rPr>
          <w:rFonts w:ascii="Univers" w:hAnsi="Univers"/>
          <w:sz w:val="22"/>
          <w:szCs w:val="22"/>
        </w:rPr>
        <w:t>assessment</w:t>
      </w:r>
      <w:r w:rsidR="008C122D">
        <w:rPr>
          <w:rFonts w:ascii="Univers" w:hAnsi="Univers"/>
          <w:sz w:val="22"/>
          <w:szCs w:val="22"/>
        </w:rPr>
        <w:t xml:space="preserve"> is</w:t>
      </w:r>
      <w:r w:rsidR="00163939">
        <w:rPr>
          <w:rFonts w:ascii="Univers" w:hAnsi="Univers"/>
          <w:sz w:val="22"/>
          <w:szCs w:val="22"/>
        </w:rPr>
        <w:t xml:space="preserve"> for learning, functional skills</w:t>
      </w:r>
      <w:r w:rsidR="008C122D">
        <w:rPr>
          <w:rFonts w:ascii="Univers" w:hAnsi="Univers"/>
          <w:sz w:val="22"/>
          <w:szCs w:val="22"/>
        </w:rPr>
        <w:t>, thematic or contextualised learning, creativity etc</w:t>
      </w:r>
    </w:p>
    <w:p w:rsidR="00841237" w:rsidRPr="00841237" w:rsidRDefault="008C122D" w:rsidP="00841237">
      <w:pPr>
        <w:pStyle w:val="BodyText"/>
        <w:numPr>
          <w:ilvl w:val="0"/>
          <w:numId w:val="29"/>
        </w:numPr>
        <w:ind w:left="1260" w:hanging="540"/>
        <w:rPr>
          <w:rFonts w:ascii="Univers" w:hAnsi="Univers"/>
          <w:b/>
          <w:bCs/>
          <w:sz w:val="22"/>
          <w:szCs w:val="22"/>
        </w:rPr>
      </w:pPr>
      <w:r>
        <w:rPr>
          <w:rFonts w:ascii="Univers" w:hAnsi="Univers"/>
          <w:sz w:val="22"/>
          <w:szCs w:val="22"/>
        </w:rPr>
        <w:t>modelling how to tailor work more sharply to meet the needs of individuals and groups of students</w:t>
      </w:r>
    </w:p>
    <w:p w:rsidR="008C122D" w:rsidRPr="00841237" w:rsidRDefault="008C122D" w:rsidP="00841237">
      <w:pPr>
        <w:pStyle w:val="BodyText"/>
        <w:numPr>
          <w:ilvl w:val="0"/>
          <w:numId w:val="29"/>
        </w:numPr>
        <w:ind w:left="1260" w:hanging="540"/>
        <w:rPr>
          <w:rFonts w:ascii="Univers" w:hAnsi="Univers"/>
          <w:b/>
          <w:bCs/>
          <w:sz w:val="22"/>
          <w:szCs w:val="22"/>
        </w:rPr>
      </w:pPr>
      <w:r w:rsidRPr="00841237">
        <w:rPr>
          <w:rFonts w:ascii="Univers" w:hAnsi="Univers"/>
          <w:sz w:val="22"/>
          <w:szCs w:val="22"/>
        </w:rPr>
        <w:t>building on existing best practice in the Academy to improve the quality of feedback through marking</w:t>
      </w:r>
    </w:p>
    <w:p w:rsidR="009E3FE4" w:rsidRPr="0083113D" w:rsidRDefault="009E3FE4" w:rsidP="00844735">
      <w:pPr>
        <w:pStyle w:val="BodyText"/>
        <w:numPr>
          <w:ilvl w:val="0"/>
          <w:numId w:val="29"/>
        </w:numPr>
        <w:ind w:left="1260" w:hanging="540"/>
        <w:rPr>
          <w:rFonts w:ascii="Univers" w:hAnsi="Univers"/>
          <w:b/>
          <w:bCs/>
          <w:sz w:val="22"/>
          <w:szCs w:val="22"/>
        </w:rPr>
      </w:pPr>
      <w:r w:rsidRPr="0083113D">
        <w:rPr>
          <w:rFonts w:ascii="Univers" w:hAnsi="Univers"/>
          <w:sz w:val="22"/>
          <w:szCs w:val="22"/>
        </w:rPr>
        <w:t xml:space="preserve">matching teaching approaches to </w:t>
      </w:r>
      <w:r w:rsidR="00A93037">
        <w:rPr>
          <w:rFonts w:ascii="Univers" w:hAnsi="Univers"/>
          <w:sz w:val="22"/>
          <w:szCs w:val="22"/>
        </w:rPr>
        <w:t>learner</w:t>
      </w:r>
      <w:r w:rsidRPr="0083113D">
        <w:rPr>
          <w:rFonts w:ascii="Univers" w:hAnsi="Univers"/>
          <w:sz w:val="22"/>
          <w:szCs w:val="22"/>
        </w:rPr>
        <w:t xml:space="preserve"> learning styles</w:t>
      </w:r>
    </w:p>
    <w:p w:rsidR="009E3FE4" w:rsidRPr="00135147" w:rsidRDefault="009E3FE4" w:rsidP="00844735">
      <w:pPr>
        <w:pStyle w:val="BodyText"/>
        <w:numPr>
          <w:ilvl w:val="0"/>
          <w:numId w:val="29"/>
        </w:numPr>
        <w:ind w:left="1260" w:hanging="540"/>
        <w:rPr>
          <w:rFonts w:ascii="Univers" w:hAnsi="Univers"/>
          <w:b/>
          <w:bCs/>
          <w:sz w:val="22"/>
          <w:szCs w:val="22"/>
        </w:rPr>
      </w:pPr>
      <w:r w:rsidRPr="0083113D">
        <w:rPr>
          <w:rFonts w:ascii="Univers" w:hAnsi="Univers"/>
          <w:sz w:val="22"/>
          <w:szCs w:val="22"/>
        </w:rPr>
        <w:t xml:space="preserve">acting as a consultant to teams of colleagues developing strategies for </w:t>
      </w:r>
      <w:r w:rsidR="00A93037">
        <w:rPr>
          <w:rFonts w:ascii="Univers" w:hAnsi="Univers"/>
          <w:sz w:val="22"/>
          <w:szCs w:val="22"/>
        </w:rPr>
        <w:t>learners</w:t>
      </w:r>
      <w:r w:rsidRPr="0083113D">
        <w:rPr>
          <w:rFonts w:ascii="Univers" w:hAnsi="Univers"/>
          <w:sz w:val="22"/>
          <w:szCs w:val="22"/>
        </w:rPr>
        <w:t xml:space="preserve"> experiencing difficulties.</w:t>
      </w:r>
    </w:p>
    <w:p w:rsidR="00135147" w:rsidRPr="0083113D" w:rsidRDefault="00135147" w:rsidP="00844735">
      <w:pPr>
        <w:pStyle w:val="BodyText"/>
        <w:numPr>
          <w:ilvl w:val="0"/>
          <w:numId w:val="29"/>
        </w:numPr>
        <w:ind w:left="1260" w:hanging="540"/>
        <w:rPr>
          <w:rFonts w:ascii="Univers" w:hAnsi="Univers"/>
          <w:b/>
          <w:bCs/>
          <w:sz w:val="22"/>
          <w:szCs w:val="22"/>
        </w:rPr>
      </w:pPr>
      <w:r>
        <w:rPr>
          <w:rFonts w:ascii="Univers" w:hAnsi="Univers"/>
          <w:sz w:val="22"/>
          <w:szCs w:val="22"/>
        </w:rPr>
        <w:t xml:space="preserve">demonstrating model lessons </w:t>
      </w:r>
    </w:p>
    <w:p w:rsidR="009E3FE4" w:rsidRPr="0083113D" w:rsidRDefault="009E3FE4" w:rsidP="00844735">
      <w:pPr>
        <w:pStyle w:val="BodyText"/>
        <w:rPr>
          <w:rFonts w:ascii="Univers" w:hAnsi="Univers"/>
          <w:sz w:val="22"/>
          <w:szCs w:val="22"/>
        </w:rPr>
      </w:pPr>
    </w:p>
    <w:p w:rsidR="009E3FE4" w:rsidRPr="0083113D" w:rsidRDefault="009E3FE4" w:rsidP="00844735">
      <w:pPr>
        <w:pStyle w:val="BodyText"/>
        <w:rPr>
          <w:rFonts w:ascii="Univers" w:hAnsi="Univers"/>
          <w:b/>
          <w:sz w:val="22"/>
          <w:szCs w:val="22"/>
        </w:rPr>
      </w:pPr>
      <w:r w:rsidRPr="0083113D">
        <w:rPr>
          <w:rFonts w:ascii="Univers" w:hAnsi="Univers"/>
          <w:b/>
          <w:sz w:val="22"/>
          <w:szCs w:val="22"/>
        </w:rPr>
        <w:t>Disseminating best practice based on educational research</w:t>
      </w:r>
    </w:p>
    <w:p w:rsidR="009E3FE4" w:rsidRPr="0083113D" w:rsidRDefault="00657180" w:rsidP="00844735">
      <w:pPr>
        <w:pStyle w:val="BodyText"/>
        <w:numPr>
          <w:ilvl w:val="0"/>
          <w:numId w:val="30"/>
        </w:numPr>
        <w:tabs>
          <w:tab w:val="clear" w:pos="1440"/>
        </w:tabs>
        <w:ind w:left="1260" w:hanging="540"/>
        <w:rPr>
          <w:rFonts w:ascii="Univers" w:hAnsi="Univers"/>
          <w:sz w:val="22"/>
          <w:szCs w:val="22"/>
        </w:rPr>
      </w:pPr>
      <w:r>
        <w:rPr>
          <w:rFonts w:ascii="Univers" w:hAnsi="Univers"/>
          <w:sz w:val="22"/>
          <w:szCs w:val="22"/>
        </w:rPr>
        <w:t xml:space="preserve">using </w:t>
      </w:r>
      <w:r w:rsidR="009E3FE4" w:rsidRPr="0083113D">
        <w:rPr>
          <w:rFonts w:ascii="Univers" w:hAnsi="Univers"/>
          <w:sz w:val="22"/>
          <w:szCs w:val="22"/>
        </w:rPr>
        <w:t xml:space="preserve">educational research </w:t>
      </w:r>
      <w:r>
        <w:rPr>
          <w:rFonts w:ascii="Univers" w:hAnsi="Univers"/>
          <w:sz w:val="22"/>
          <w:szCs w:val="22"/>
        </w:rPr>
        <w:t xml:space="preserve">and development </w:t>
      </w:r>
      <w:r w:rsidR="009E3FE4" w:rsidRPr="0083113D">
        <w:rPr>
          <w:rFonts w:ascii="Univers" w:hAnsi="Univers"/>
          <w:sz w:val="22"/>
          <w:szCs w:val="22"/>
        </w:rPr>
        <w:t>to enhance existing practice;</w:t>
      </w:r>
    </w:p>
    <w:p w:rsidR="009E3FE4" w:rsidRPr="0083113D" w:rsidRDefault="009E3FE4" w:rsidP="00844735">
      <w:pPr>
        <w:pStyle w:val="BodyText"/>
        <w:numPr>
          <w:ilvl w:val="0"/>
          <w:numId w:val="30"/>
        </w:numPr>
        <w:tabs>
          <w:tab w:val="clear" w:pos="1440"/>
        </w:tabs>
        <w:ind w:left="1260" w:hanging="540"/>
        <w:rPr>
          <w:rFonts w:ascii="Univers" w:hAnsi="Univers"/>
          <w:sz w:val="22"/>
          <w:szCs w:val="22"/>
        </w:rPr>
      </w:pPr>
      <w:r w:rsidRPr="0083113D">
        <w:rPr>
          <w:rFonts w:ascii="Univers" w:hAnsi="Univers"/>
          <w:sz w:val="22"/>
          <w:szCs w:val="22"/>
        </w:rPr>
        <w:t xml:space="preserve">acting as a link with </w:t>
      </w:r>
      <w:r w:rsidR="00163939">
        <w:rPr>
          <w:rFonts w:ascii="Univers" w:hAnsi="Univers"/>
          <w:sz w:val="22"/>
          <w:szCs w:val="22"/>
        </w:rPr>
        <w:t>other external organisations e.g. SSAT</w:t>
      </w:r>
      <w:r w:rsidRPr="0083113D">
        <w:rPr>
          <w:rFonts w:ascii="Univers" w:hAnsi="Univers"/>
          <w:sz w:val="22"/>
          <w:szCs w:val="22"/>
        </w:rPr>
        <w:t xml:space="preserve"> in implementing strategies for dea</w:t>
      </w:r>
      <w:r w:rsidR="00844735" w:rsidRPr="0083113D">
        <w:rPr>
          <w:rFonts w:ascii="Univers" w:hAnsi="Univers"/>
          <w:sz w:val="22"/>
          <w:szCs w:val="22"/>
        </w:rPr>
        <w:t xml:space="preserve">ling with challenging behaviour </w:t>
      </w:r>
      <w:r w:rsidRPr="0083113D">
        <w:rPr>
          <w:rFonts w:ascii="Univers" w:hAnsi="Univers"/>
          <w:sz w:val="22"/>
          <w:szCs w:val="22"/>
        </w:rPr>
        <w:t>and promoting inclusion;</w:t>
      </w:r>
    </w:p>
    <w:p w:rsidR="009E3FE4" w:rsidRDefault="009E3FE4" w:rsidP="00844735">
      <w:pPr>
        <w:pStyle w:val="BodyText"/>
        <w:numPr>
          <w:ilvl w:val="0"/>
          <w:numId w:val="30"/>
        </w:numPr>
        <w:tabs>
          <w:tab w:val="clear" w:pos="1440"/>
        </w:tabs>
        <w:ind w:left="1260" w:hanging="540"/>
        <w:rPr>
          <w:rFonts w:ascii="Univers" w:hAnsi="Univers"/>
          <w:sz w:val="22"/>
          <w:szCs w:val="22"/>
        </w:rPr>
      </w:pPr>
      <w:r w:rsidRPr="0083113D">
        <w:rPr>
          <w:rFonts w:ascii="Univers" w:hAnsi="Univers"/>
          <w:sz w:val="22"/>
          <w:szCs w:val="22"/>
        </w:rPr>
        <w:t>co-ordinating the assessment and analysis of results and developing action planning.</w:t>
      </w:r>
    </w:p>
    <w:p w:rsidR="009E3FE4" w:rsidRPr="004D1F41" w:rsidRDefault="00163939" w:rsidP="00844735">
      <w:pPr>
        <w:pStyle w:val="BodyText"/>
        <w:numPr>
          <w:ilvl w:val="0"/>
          <w:numId w:val="30"/>
        </w:numPr>
        <w:tabs>
          <w:tab w:val="clear" w:pos="1440"/>
        </w:tabs>
        <w:ind w:left="1260" w:hanging="540"/>
        <w:rPr>
          <w:rFonts w:ascii="Univers" w:hAnsi="Univers"/>
          <w:sz w:val="22"/>
          <w:szCs w:val="22"/>
        </w:rPr>
      </w:pPr>
      <w:r w:rsidRPr="004D1F41">
        <w:rPr>
          <w:rFonts w:ascii="Univers" w:hAnsi="Univers"/>
          <w:sz w:val="22"/>
          <w:szCs w:val="22"/>
        </w:rPr>
        <w:t xml:space="preserve">Recommending strategies for effective intervention to raise standards of attainment </w:t>
      </w:r>
      <w:r w:rsidR="00657180">
        <w:rPr>
          <w:rFonts w:ascii="Univers" w:hAnsi="Univers"/>
          <w:sz w:val="22"/>
          <w:szCs w:val="22"/>
        </w:rPr>
        <w:t xml:space="preserve">and progress </w:t>
      </w:r>
      <w:r w:rsidRPr="004D1F41">
        <w:rPr>
          <w:rFonts w:ascii="Univers" w:hAnsi="Univers"/>
          <w:sz w:val="22"/>
          <w:szCs w:val="22"/>
        </w:rPr>
        <w:t>for individuals and groups of learners</w:t>
      </w:r>
    </w:p>
    <w:p w:rsidR="009E3FE4" w:rsidRPr="0083113D" w:rsidRDefault="004D1F41" w:rsidP="00844735">
      <w:pPr>
        <w:pStyle w:val="BodyText"/>
        <w:rPr>
          <w:rFonts w:ascii="Univers" w:hAnsi="Univers"/>
          <w:b/>
          <w:sz w:val="22"/>
          <w:szCs w:val="22"/>
        </w:rPr>
      </w:pPr>
      <w:r>
        <w:rPr>
          <w:rFonts w:ascii="Univers" w:hAnsi="Univers"/>
          <w:b/>
          <w:sz w:val="22"/>
          <w:szCs w:val="22"/>
        </w:rPr>
        <w:br/>
      </w:r>
      <w:r w:rsidR="009E3FE4" w:rsidRPr="0083113D">
        <w:rPr>
          <w:rFonts w:ascii="Univers" w:hAnsi="Univers"/>
          <w:b/>
          <w:sz w:val="22"/>
          <w:szCs w:val="22"/>
        </w:rPr>
        <w:t>Producing high quality teaching materials</w:t>
      </w:r>
    </w:p>
    <w:p w:rsidR="009E3FE4" w:rsidRPr="0083113D" w:rsidRDefault="009E3FE4" w:rsidP="00844735">
      <w:pPr>
        <w:pStyle w:val="BodyText"/>
        <w:numPr>
          <w:ilvl w:val="0"/>
          <w:numId w:val="31"/>
        </w:numPr>
        <w:tabs>
          <w:tab w:val="clear" w:pos="1440"/>
        </w:tabs>
        <w:ind w:left="1260" w:hanging="540"/>
        <w:rPr>
          <w:rFonts w:ascii="Univers" w:hAnsi="Univers"/>
          <w:sz w:val="22"/>
          <w:szCs w:val="22"/>
        </w:rPr>
      </w:pPr>
      <w:r w:rsidRPr="0083113D">
        <w:rPr>
          <w:rFonts w:ascii="Univers" w:hAnsi="Univers"/>
          <w:sz w:val="22"/>
          <w:szCs w:val="22"/>
        </w:rPr>
        <w:t xml:space="preserve">updating existing schemes </w:t>
      </w:r>
      <w:r w:rsidR="00163939">
        <w:rPr>
          <w:rFonts w:ascii="Univers" w:hAnsi="Univers"/>
          <w:sz w:val="22"/>
          <w:szCs w:val="22"/>
        </w:rPr>
        <w:t>for learning</w:t>
      </w:r>
      <w:r w:rsidRPr="0083113D">
        <w:rPr>
          <w:rFonts w:ascii="Univers" w:hAnsi="Univers"/>
          <w:sz w:val="22"/>
          <w:szCs w:val="22"/>
        </w:rPr>
        <w:t xml:space="preserve"> and supporting their introduction;</w:t>
      </w:r>
    </w:p>
    <w:p w:rsidR="009E3FE4" w:rsidRPr="0083113D" w:rsidRDefault="009E3FE4" w:rsidP="00844735">
      <w:pPr>
        <w:pStyle w:val="BodyText"/>
        <w:numPr>
          <w:ilvl w:val="0"/>
          <w:numId w:val="31"/>
        </w:numPr>
        <w:tabs>
          <w:tab w:val="clear" w:pos="1440"/>
        </w:tabs>
        <w:ind w:left="1260" w:hanging="540"/>
        <w:rPr>
          <w:rFonts w:ascii="Univers" w:hAnsi="Univers"/>
          <w:sz w:val="22"/>
          <w:szCs w:val="22"/>
        </w:rPr>
      </w:pPr>
      <w:r w:rsidRPr="0083113D">
        <w:rPr>
          <w:rFonts w:ascii="Univers" w:hAnsi="Univers"/>
          <w:sz w:val="22"/>
          <w:szCs w:val="22"/>
        </w:rPr>
        <w:lastRenderedPageBreak/>
        <w:t xml:space="preserve">leading the </w:t>
      </w:r>
      <w:r w:rsidR="00163939">
        <w:rPr>
          <w:rFonts w:ascii="Univers" w:hAnsi="Univers"/>
          <w:sz w:val="22"/>
          <w:szCs w:val="22"/>
        </w:rPr>
        <w:t>development</w:t>
      </w:r>
      <w:r w:rsidR="00163939" w:rsidRPr="0083113D">
        <w:rPr>
          <w:rFonts w:ascii="Univers" w:hAnsi="Univers"/>
          <w:sz w:val="22"/>
          <w:szCs w:val="22"/>
        </w:rPr>
        <w:t xml:space="preserve"> </w:t>
      </w:r>
      <w:r w:rsidRPr="0083113D">
        <w:rPr>
          <w:rFonts w:ascii="Univers" w:hAnsi="Univers"/>
          <w:sz w:val="22"/>
          <w:szCs w:val="22"/>
        </w:rPr>
        <w:t>o</w:t>
      </w:r>
      <w:r w:rsidR="003E1863">
        <w:rPr>
          <w:rFonts w:ascii="Univers" w:hAnsi="Univers"/>
          <w:sz w:val="22"/>
          <w:szCs w:val="22"/>
        </w:rPr>
        <w:t>f pedagogy to enhance the progress of students of all abilities</w:t>
      </w:r>
    </w:p>
    <w:p w:rsidR="009E3FE4" w:rsidRPr="0083113D" w:rsidRDefault="009E3FE4" w:rsidP="00844735">
      <w:pPr>
        <w:pStyle w:val="BodyText"/>
        <w:numPr>
          <w:ilvl w:val="0"/>
          <w:numId w:val="31"/>
        </w:numPr>
        <w:tabs>
          <w:tab w:val="clear" w:pos="1440"/>
        </w:tabs>
        <w:ind w:left="1260" w:hanging="540"/>
        <w:rPr>
          <w:rFonts w:ascii="Univers" w:hAnsi="Univers"/>
          <w:sz w:val="22"/>
          <w:szCs w:val="22"/>
        </w:rPr>
      </w:pPr>
      <w:proofErr w:type="gramStart"/>
      <w:r w:rsidRPr="0083113D">
        <w:rPr>
          <w:rFonts w:ascii="Univers" w:hAnsi="Univers"/>
          <w:sz w:val="22"/>
          <w:szCs w:val="22"/>
        </w:rPr>
        <w:t>developing</w:t>
      </w:r>
      <w:proofErr w:type="gramEnd"/>
      <w:r w:rsidRPr="0083113D">
        <w:rPr>
          <w:rFonts w:ascii="Univers" w:hAnsi="Univers"/>
          <w:sz w:val="22"/>
          <w:szCs w:val="22"/>
        </w:rPr>
        <w:t xml:space="preserve"> </w:t>
      </w:r>
      <w:r w:rsidR="003E1863">
        <w:rPr>
          <w:rFonts w:ascii="Univers" w:hAnsi="Univers"/>
          <w:sz w:val="22"/>
          <w:szCs w:val="22"/>
        </w:rPr>
        <w:t xml:space="preserve">schemes of work </w:t>
      </w:r>
      <w:r w:rsidRPr="0083113D">
        <w:rPr>
          <w:rFonts w:ascii="Univers" w:hAnsi="Univers"/>
          <w:sz w:val="22"/>
          <w:szCs w:val="22"/>
        </w:rPr>
        <w:t>to support existing teaching.</w:t>
      </w:r>
    </w:p>
    <w:p w:rsidR="009E3FE4" w:rsidRPr="0083113D" w:rsidRDefault="009E3FE4" w:rsidP="00844735">
      <w:pPr>
        <w:pStyle w:val="BodyText"/>
        <w:rPr>
          <w:rFonts w:ascii="Univers" w:hAnsi="Univers"/>
          <w:sz w:val="22"/>
          <w:szCs w:val="22"/>
        </w:rPr>
      </w:pPr>
    </w:p>
    <w:p w:rsidR="009E3FE4" w:rsidRPr="0083113D" w:rsidRDefault="009E3FE4" w:rsidP="00844735">
      <w:pPr>
        <w:pStyle w:val="BodyText"/>
        <w:rPr>
          <w:rFonts w:ascii="Univers" w:hAnsi="Univers"/>
          <w:b/>
          <w:sz w:val="22"/>
          <w:szCs w:val="22"/>
        </w:rPr>
      </w:pPr>
      <w:r w:rsidRPr="0083113D">
        <w:rPr>
          <w:rFonts w:ascii="Univers" w:hAnsi="Univers"/>
          <w:b/>
          <w:sz w:val="22"/>
          <w:szCs w:val="22"/>
        </w:rPr>
        <w:t>Advising on professional development</w:t>
      </w:r>
    </w:p>
    <w:p w:rsidR="009E3FE4" w:rsidRPr="0083113D" w:rsidRDefault="009E3FE4" w:rsidP="00844735">
      <w:pPr>
        <w:pStyle w:val="BodyText"/>
        <w:numPr>
          <w:ilvl w:val="0"/>
          <w:numId w:val="32"/>
        </w:numPr>
        <w:tabs>
          <w:tab w:val="clear" w:pos="1440"/>
        </w:tabs>
        <w:ind w:left="1260" w:hanging="540"/>
        <w:rPr>
          <w:rFonts w:ascii="Univers" w:hAnsi="Univers"/>
          <w:sz w:val="22"/>
          <w:szCs w:val="22"/>
        </w:rPr>
      </w:pPr>
      <w:r w:rsidRPr="0083113D">
        <w:rPr>
          <w:rFonts w:ascii="Univers" w:hAnsi="Univers"/>
          <w:sz w:val="22"/>
          <w:szCs w:val="22"/>
        </w:rPr>
        <w:t>designing and delivering professional development activities including undertaking lesson observations and feedback;</w:t>
      </w:r>
    </w:p>
    <w:p w:rsidR="009E3FE4" w:rsidRPr="0083113D" w:rsidRDefault="009E3FE4" w:rsidP="00844735">
      <w:pPr>
        <w:pStyle w:val="BodyText"/>
        <w:numPr>
          <w:ilvl w:val="0"/>
          <w:numId w:val="32"/>
        </w:numPr>
        <w:tabs>
          <w:tab w:val="clear" w:pos="1440"/>
        </w:tabs>
        <w:ind w:left="1260" w:hanging="540"/>
        <w:rPr>
          <w:rFonts w:ascii="Univers" w:hAnsi="Univers"/>
          <w:sz w:val="22"/>
          <w:szCs w:val="22"/>
        </w:rPr>
      </w:pPr>
      <w:r w:rsidRPr="0083113D">
        <w:rPr>
          <w:rFonts w:ascii="Univers" w:hAnsi="Univers"/>
          <w:sz w:val="22"/>
          <w:szCs w:val="22"/>
        </w:rPr>
        <w:t>leading a professional learning group</w:t>
      </w:r>
      <w:r w:rsidR="00841237">
        <w:rPr>
          <w:rFonts w:ascii="Univers" w:hAnsi="Univers"/>
          <w:sz w:val="22"/>
          <w:szCs w:val="22"/>
        </w:rPr>
        <w:t xml:space="preserve"> as identified through our </w:t>
      </w:r>
      <w:r w:rsidR="00657180">
        <w:rPr>
          <w:rFonts w:ascii="Univers" w:hAnsi="Univers"/>
          <w:sz w:val="22"/>
          <w:szCs w:val="22"/>
        </w:rPr>
        <w:t>Visible</w:t>
      </w:r>
      <w:r w:rsidR="00841237">
        <w:rPr>
          <w:rFonts w:ascii="Univers" w:hAnsi="Univers"/>
          <w:sz w:val="22"/>
          <w:szCs w:val="22"/>
        </w:rPr>
        <w:t xml:space="preserve"> Learning Community</w:t>
      </w:r>
      <w:r w:rsidRPr="0083113D">
        <w:rPr>
          <w:rFonts w:ascii="Univers" w:hAnsi="Univers"/>
          <w:sz w:val="22"/>
          <w:szCs w:val="22"/>
        </w:rPr>
        <w:t>;</w:t>
      </w:r>
    </w:p>
    <w:p w:rsidR="009E3FE4" w:rsidRDefault="009E3FE4" w:rsidP="00844735">
      <w:pPr>
        <w:pStyle w:val="BodyText"/>
        <w:numPr>
          <w:ilvl w:val="0"/>
          <w:numId w:val="32"/>
        </w:numPr>
        <w:tabs>
          <w:tab w:val="clear" w:pos="1440"/>
        </w:tabs>
        <w:ind w:left="1260" w:hanging="540"/>
        <w:rPr>
          <w:rFonts w:ascii="Univers" w:hAnsi="Univers"/>
          <w:sz w:val="22"/>
          <w:szCs w:val="22"/>
        </w:rPr>
      </w:pPr>
      <w:r w:rsidRPr="0083113D">
        <w:rPr>
          <w:rFonts w:ascii="Univers" w:hAnsi="Univers"/>
          <w:sz w:val="22"/>
          <w:szCs w:val="22"/>
        </w:rPr>
        <w:t xml:space="preserve">participating in the planning and delivery of focussed </w:t>
      </w:r>
      <w:r w:rsidR="00657180">
        <w:rPr>
          <w:rFonts w:ascii="Univers" w:hAnsi="Univers"/>
          <w:sz w:val="22"/>
          <w:szCs w:val="22"/>
        </w:rPr>
        <w:t>Visible</w:t>
      </w:r>
      <w:r w:rsidR="00841237">
        <w:rPr>
          <w:rFonts w:ascii="Univers" w:hAnsi="Univers"/>
          <w:sz w:val="22"/>
          <w:szCs w:val="22"/>
        </w:rPr>
        <w:t xml:space="preserve"> Learning</w:t>
      </w:r>
      <w:r w:rsidRPr="0083113D">
        <w:rPr>
          <w:rFonts w:ascii="Univers" w:hAnsi="Univers"/>
          <w:sz w:val="22"/>
          <w:szCs w:val="22"/>
        </w:rPr>
        <w:t xml:space="preserve"> training days;</w:t>
      </w:r>
    </w:p>
    <w:p w:rsidR="00657180" w:rsidRPr="0083113D" w:rsidRDefault="00657180" w:rsidP="00844735">
      <w:pPr>
        <w:pStyle w:val="BodyText"/>
        <w:numPr>
          <w:ilvl w:val="0"/>
          <w:numId w:val="32"/>
        </w:numPr>
        <w:tabs>
          <w:tab w:val="clear" w:pos="1440"/>
        </w:tabs>
        <w:ind w:left="1260" w:hanging="540"/>
        <w:rPr>
          <w:rFonts w:ascii="Univers" w:hAnsi="Univers"/>
          <w:sz w:val="22"/>
          <w:szCs w:val="22"/>
        </w:rPr>
      </w:pPr>
      <w:r>
        <w:rPr>
          <w:rFonts w:ascii="Univers" w:hAnsi="Univers"/>
          <w:sz w:val="22"/>
          <w:szCs w:val="22"/>
        </w:rPr>
        <w:t>supporting the induction of new to profession/new to school teachers</w:t>
      </w:r>
    </w:p>
    <w:p w:rsidR="009E3FE4" w:rsidRPr="0083113D" w:rsidRDefault="009E3FE4" w:rsidP="00844735">
      <w:pPr>
        <w:pStyle w:val="BodyText"/>
        <w:numPr>
          <w:ilvl w:val="0"/>
          <w:numId w:val="32"/>
        </w:numPr>
        <w:tabs>
          <w:tab w:val="clear" w:pos="1440"/>
        </w:tabs>
        <w:ind w:left="1260" w:hanging="540"/>
        <w:rPr>
          <w:rFonts w:ascii="Univers" w:hAnsi="Univers"/>
          <w:sz w:val="22"/>
          <w:szCs w:val="22"/>
        </w:rPr>
      </w:pPr>
      <w:r w:rsidRPr="0083113D">
        <w:rPr>
          <w:rFonts w:ascii="Univers" w:hAnsi="Univers"/>
          <w:sz w:val="22"/>
          <w:szCs w:val="22"/>
        </w:rPr>
        <w:t>participating in the performance management of other teachers;</w:t>
      </w:r>
    </w:p>
    <w:p w:rsidR="009E3FE4" w:rsidRDefault="009E3FE4" w:rsidP="00844735">
      <w:pPr>
        <w:pStyle w:val="BodyText"/>
        <w:numPr>
          <w:ilvl w:val="0"/>
          <w:numId w:val="32"/>
        </w:numPr>
        <w:tabs>
          <w:tab w:val="clear" w:pos="1440"/>
        </w:tabs>
        <w:ind w:left="1260" w:hanging="540"/>
        <w:rPr>
          <w:rFonts w:ascii="Univers" w:hAnsi="Univers"/>
          <w:sz w:val="22"/>
          <w:szCs w:val="22"/>
        </w:rPr>
      </w:pPr>
      <w:r w:rsidRPr="0083113D">
        <w:rPr>
          <w:rFonts w:ascii="Univers" w:hAnsi="Univers"/>
          <w:sz w:val="22"/>
          <w:szCs w:val="22"/>
        </w:rPr>
        <w:t>assisting in the performance review of teachers experiencing difficulty.</w:t>
      </w:r>
    </w:p>
    <w:p w:rsidR="00163939" w:rsidRPr="0083113D" w:rsidRDefault="00163939" w:rsidP="00844735">
      <w:pPr>
        <w:pStyle w:val="BodyText"/>
        <w:numPr>
          <w:ilvl w:val="0"/>
          <w:numId w:val="32"/>
        </w:numPr>
        <w:tabs>
          <w:tab w:val="clear" w:pos="1440"/>
        </w:tabs>
        <w:ind w:left="1260" w:hanging="540"/>
        <w:rPr>
          <w:rFonts w:ascii="Univers" w:hAnsi="Univers"/>
          <w:sz w:val="22"/>
          <w:szCs w:val="22"/>
        </w:rPr>
      </w:pPr>
      <w:r>
        <w:rPr>
          <w:rFonts w:ascii="Univers" w:hAnsi="Univers"/>
          <w:sz w:val="22"/>
          <w:szCs w:val="22"/>
        </w:rPr>
        <w:t>Coaching colleagues to ensure Academy policies are implemented</w:t>
      </w:r>
    </w:p>
    <w:p w:rsidR="009E3FE4" w:rsidRPr="0083113D" w:rsidRDefault="009E3FE4" w:rsidP="00844735">
      <w:pPr>
        <w:pStyle w:val="BodyText"/>
        <w:rPr>
          <w:rFonts w:ascii="Univers" w:hAnsi="Univers"/>
          <w:sz w:val="22"/>
          <w:szCs w:val="22"/>
        </w:rPr>
      </w:pPr>
    </w:p>
    <w:p w:rsidR="009E3FE4" w:rsidRPr="0083113D" w:rsidRDefault="009E3FE4" w:rsidP="00135147">
      <w:pPr>
        <w:pStyle w:val="BodyText"/>
        <w:rPr>
          <w:rFonts w:ascii="Univers" w:hAnsi="Univers"/>
          <w:sz w:val="22"/>
          <w:szCs w:val="22"/>
        </w:rPr>
      </w:pPr>
      <w:r w:rsidRPr="0083113D">
        <w:rPr>
          <w:rFonts w:ascii="Univers" w:hAnsi="Univers"/>
          <w:sz w:val="22"/>
          <w:szCs w:val="22"/>
        </w:rPr>
        <w:t xml:space="preserve">In addition </w:t>
      </w:r>
      <w:r w:rsidR="00135147">
        <w:rPr>
          <w:rFonts w:ascii="Univers" w:hAnsi="Univers"/>
          <w:sz w:val="22"/>
          <w:szCs w:val="22"/>
        </w:rPr>
        <w:t>our lead practitioners</w:t>
      </w:r>
      <w:r w:rsidRPr="0083113D">
        <w:rPr>
          <w:rFonts w:ascii="Univers" w:hAnsi="Univers"/>
          <w:sz w:val="22"/>
          <w:szCs w:val="22"/>
        </w:rPr>
        <w:t xml:space="preserve"> effectiveness in teaching and learning will enable them to be very effective in supporting whole </w:t>
      </w:r>
      <w:r w:rsidR="00A93037">
        <w:rPr>
          <w:rFonts w:ascii="Univers" w:hAnsi="Univers"/>
          <w:sz w:val="22"/>
          <w:szCs w:val="22"/>
        </w:rPr>
        <w:t>Academy</w:t>
      </w:r>
      <w:r w:rsidRPr="0083113D">
        <w:rPr>
          <w:rFonts w:ascii="Univers" w:hAnsi="Univers"/>
          <w:sz w:val="22"/>
          <w:szCs w:val="22"/>
        </w:rPr>
        <w:t xml:space="preserve"> priorities for example:</w:t>
      </w:r>
    </w:p>
    <w:p w:rsidR="009E3FE4" w:rsidRPr="0083113D" w:rsidRDefault="0083113D" w:rsidP="00844735">
      <w:pPr>
        <w:pStyle w:val="BodyText"/>
        <w:numPr>
          <w:ilvl w:val="0"/>
          <w:numId w:val="33"/>
        </w:numPr>
        <w:tabs>
          <w:tab w:val="clear" w:pos="1440"/>
        </w:tabs>
        <w:ind w:left="1260" w:hanging="540"/>
        <w:rPr>
          <w:rFonts w:ascii="Univers" w:hAnsi="Univers"/>
          <w:sz w:val="22"/>
          <w:szCs w:val="22"/>
        </w:rPr>
      </w:pPr>
      <w:r>
        <w:rPr>
          <w:rFonts w:ascii="Univers" w:hAnsi="Univers"/>
          <w:sz w:val="22"/>
          <w:szCs w:val="22"/>
        </w:rPr>
        <w:t>providing</w:t>
      </w:r>
      <w:r w:rsidR="009E3FE4" w:rsidRPr="0083113D">
        <w:rPr>
          <w:rFonts w:ascii="Univers" w:hAnsi="Univers"/>
          <w:sz w:val="22"/>
          <w:szCs w:val="22"/>
        </w:rPr>
        <w:t xml:space="preserve"> workshops for </w:t>
      </w:r>
      <w:r w:rsidR="00A93037">
        <w:rPr>
          <w:rFonts w:ascii="Univers" w:hAnsi="Univers"/>
          <w:sz w:val="22"/>
          <w:szCs w:val="22"/>
        </w:rPr>
        <w:t>learners</w:t>
      </w:r>
      <w:r w:rsidR="009E3FE4" w:rsidRPr="0083113D">
        <w:rPr>
          <w:rFonts w:ascii="Univers" w:hAnsi="Univers"/>
          <w:sz w:val="22"/>
          <w:szCs w:val="22"/>
        </w:rPr>
        <w:t xml:space="preserve"> on key borderlines;</w:t>
      </w:r>
    </w:p>
    <w:p w:rsidR="009E3FE4" w:rsidRPr="0083113D" w:rsidRDefault="0083113D" w:rsidP="00844735">
      <w:pPr>
        <w:pStyle w:val="BodyText"/>
        <w:numPr>
          <w:ilvl w:val="0"/>
          <w:numId w:val="33"/>
        </w:numPr>
        <w:tabs>
          <w:tab w:val="clear" w:pos="1440"/>
        </w:tabs>
        <w:ind w:left="1260" w:hanging="540"/>
        <w:rPr>
          <w:rFonts w:ascii="Univers" w:hAnsi="Univers"/>
          <w:sz w:val="22"/>
          <w:szCs w:val="22"/>
        </w:rPr>
      </w:pPr>
      <w:proofErr w:type="gramStart"/>
      <w:r>
        <w:rPr>
          <w:rFonts w:ascii="Univers" w:hAnsi="Univers"/>
          <w:sz w:val="22"/>
          <w:szCs w:val="22"/>
        </w:rPr>
        <w:t>providing</w:t>
      </w:r>
      <w:proofErr w:type="gramEnd"/>
      <w:r>
        <w:rPr>
          <w:rFonts w:ascii="Univers" w:hAnsi="Univers"/>
          <w:sz w:val="22"/>
          <w:szCs w:val="22"/>
        </w:rPr>
        <w:t xml:space="preserve"> </w:t>
      </w:r>
      <w:r w:rsidR="009E3FE4" w:rsidRPr="0083113D">
        <w:rPr>
          <w:rFonts w:ascii="Univers" w:hAnsi="Univers"/>
          <w:sz w:val="22"/>
          <w:szCs w:val="22"/>
        </w:rPr>
        <w:t xml:space="preserve">targeted support for particular groups of </w:t>
      </w:r>
      <w:r w:rsidR="00A93037">
        <w:rPr>
          <w:rFonts w:ascii="Univers" w:hAnsi="Univers"/>
          <w:sz w:val="22"/>
          <w:szCs w:val="22"/>
        </w:rPr>
        <w:t>learners</w:t>
      </w:r>
      <w:r w:rsidR="009E3FE4" w:rsidRPr="0083113D">
        <w:rPr>
          <w:rFonts w:ascii="Univers" w:hAnsi="Univers"/>
          <w:sz w:val="22"/>
          <w:szCs w:val="22"/>
        </w:rPr>
        <w:t>, e</w:t>
      </w:r>
      <w:r>
        <w:rPr>
          <w:rFonts w:ascii="Univers" w:hAnsi="Univers"/>
          <w:sz w:val="22"/>
          <w:szCs w:val="22"/>
        </w:rPr>
        <w:t>.</w:t>
      </w:r>
      <w:r w:rsidR="009E3FE4" w:rsidRPr="0083113D">
        <w:rPr>
          <w:rFonts w:ascii="Univers" w:hAnsi="Univers"/>
          <w:sz w:val="22"/>
          <w:szCs w:val="22"/>
        </w:rPr>
        <w:t xml:space="preserve">g. </w:t>
      </w:r>
      <w:r w:rsidR="00657180">
        <w:rPr>
          <w:rFonts w:ascii="Univers" w:hAnsi="Univers"/>
          <w:sz w:val="22"/>
          <w:szCs w:val="22"/>
        </w:rPr>
        <w:t>most able</w:t>
      </w:r>
      <w:r w:rsidR="009E3FE4" w:rsidRPr="0083113D">
        <w:rPr>
          <w:rFonts w:ascii="Univers" w:hAnsi="Univers"/>
          <w:sz w:val="22"/>
          <w:szCs w:val="22"/>
        </w:rPr>
        <w:t xml:space="preserve">; disaffected </w:t>
      </w:r>
      <w:r w:rsidR="00A93037">
        <w:rPr>
          <w:rFonts w:ascii="Univers" w:hAnsi="Univers"/>
          <w:sz w:val="22"/>
          <w:szCs w:val="22"/>
        </w:rPr>
        <w:t>learners</w:t>
      </w:r>
      <w:r w:rsidR="00135147">
        <w:rPr>
          <w:rFonts w:ascii="Univers" w:hAnsi="Univers"/>
          <w:sz w:val="22"/>
          <w:szCs w:val="22"/>
        </w:rPr>
        <w:t>,</w:t>
      </w:r>
      <w:r w:rsidR="00657180">
        <w:rPr>
          <w:rFonts w:ascii="Univers" w:hAnsi="Univers"/>
          <w:sz w:val="22"/>
          <w:szCs w:val="22"/>
        </w:rPr>
        <w:t xml:space="preserve"> disadvantaged learners,</w:t>
      </w:r>
      <w:r w:rsidR="00135147">
        <w:rPr>
          <w:rFonts w:ascii="Univers" w:hAnsi="Univers"/>
          <w:sz w:val="22"/>
          <w:szCs w:val="22"/>
        </w:rPr>
        <w:t xml:space="preserve"> E</w:t>
      </w:r>
      <w:r w:rsidR="00657180">
        <w:rPr>
          <w:rFonts w:ascii="Univers" w:hAnsi="Univers"/>
          <w:sz w:val="22"/>
          <w:szCs w:val="22"/>
        </w:rPr>
        <w:t>AL</w:t>
      </w:r>
      <w:r w:rsidR="009E3FE4" w:rsidRPr="0083113D">
        <w:rPr>
          <w:rFonts w:ascii="Univers" w:hAnsi="Univers"/>
          <w:sz w:val="22"/>
          <w:szCs w:val="22"/>
        </w:rPr>
        <w:t xml:space="preserve"> etc.</w:t>
      </w:r>
    </w:p>
    <w:p w:rsidR="009E3FE4" w:rsidRPr="0083113D" w:rsidRDefault="009E3FE4">
      <w:pPr>
        <w:jc w:val="both"/>
        <w:rPr>
          <w:rFonts w:ascii="Univers" w:hAnsi="Univers"/>
          <w:sz w:val="22"/>
          <w:szCs w:val="22"/>
        </w:rPr>
      </w:pPr>
      <w:r w:rsidRPr="0083113D">
        <w:rPr>
          <w:rFonts w:ascii="Univers" w:hAnsi="Univers"/>
          <w:sz w:val="22"/>
          <w:szCs w:val="22"/>
        </w:rPr>
        <w:t xml:space="preserve">All teachers are required to perform the professional duties as set out in the current </w:t>
      </w:r>
      <w:r w:rsidR="00A93037">
        <w:rPr>
          <w:rFonts w:ascii="Univers" w:hAnsi="Univers"/>
          <w:sz w:val="22"/>
          <w:szCs w:val="22"/>
        </w:rPr>
        <w:t>Academy</w:t>
      </w:r>
      <w:r w:rsidRPr="0083113D">
        <w:rPr>
          <w:rFonts w:ascii="Univers" w:hAnsi="Univers"/>
          <w:sz w:val="22"/>
          <w:szCs w:val="22"/>
        </w:rPr>
        <w:t xml:space="preserve"> Teachers’ Pay and Conditions document.</w:t>
      </w:r>
    </w:p>
    <w:p w:rsidR="009E3FE4" w:rsidRPr="0083113D" w:rsidRDefault="009E3FE4">
      <w:pPr>
        <w:jc w:val="both"/>
        <w:rPr>
          <w:rFonts w:ascii="Univers" w:hAnsi="Univers"/>
          <w:sz w:val="22"/>
          <w:szCs w:val="22"/>
        </w:rPr>
      </w:pPr>
    </w:p>
    <w:p w:rsidR="009E3FE4" w:rsidRPr="0083113D" w:rsidRDefault="009E3FE4">
      <w:pPr>
        <w:pStyle w:val="BodyText2"/>
        <w:rPr>
          <w:rFonts w:ascii="Univers" w:hAnsi="Univers"/>
          <w:sz w:val="22"/>
          <w:szCs w:val="22"/>
        </w:rPr>
      </w:pPr>
      <w:r w:rsidRPr="0083113D">
        <w:rPr>
          <w:rFonts w:ascii="Univers" w:hAnsi="Univers"/>
          <w:sz w:val="22"/>
          <w:szCs w:val="22"/>
        </w:rPr>
        <w:t>The post holder will:</w:t>
      </w:r>
    </w:p>
    <w:p w:rsidR="009E3FE4" w:rsidRPr="0083113D" w:rsidRDefault="009E3FE4">
      <w:pPr>
        <w:jc w:val="both"/>
        <w:rPr>
          <w:rFonts w:ascii="Univers" w:hAnsi="Univers"/>
          <w:b/>
          <w:bCs/>
          <w:sz w:val="22"/>
          <w:szCs w:val="22"/>
        </w:rPr>
      </w:pPr>
    </w:p>
    <w:p w:rsidR="009E3FE4" w:rsidRPr="005B00DF" w:rsidRDefault="009E3FE4">
      <w:pPr>
        <w:pStyle w:val="Heading6"/>
        <w:rPr>
          <w:rFonts w:ascii="Univers" w:hAnsi="Univers"/>
          <w:sz w:val="22"/>
          <w:szCs w:val="22"/>
          <w:u w:val="none"/>
        </w:rPr>
      </w:pPr>
      <w:r w:rsidRPr="005B00DF">
        <w:rPr>
          <w:rFonts w:ascii="Univers" w:hAnsi="Univers"/>
          <w:sz w:val="22"/>
          <w:szCs w:val="22"/>
          <w:u w:val="none"/>
        </w:rPr>
        <w:t>Planning</w:t>
      </w:r>
    </w:p>
    <w:p w:rsidR="009E3FE4" w:rsidRPr="0083113D" w:rsidRDefault="009E3FE4">
      <w:pPr>
        <w:numPr>
          <w:ilvl w:val="0"/>
          <w:numId w:val="19"/>
        </w:numPr>
        <w:tabs>
          <w:tab w:val="clear" w:pos="1080"/>
          <w:tab w:val="num" w:pos="720"/>
        </w:tabs>
        <w:ind w:left="720"/>
        <w:jc w:val="both"/>
        <w:rPr>
          <w:rFonts w:ascii="Univers" w:hAnsi="Univers"/>
          <w:sz w:val="22"/>
          <w:szCs w:val="22"/>
        </w:rPr>
      </w:pPr>
      <w:r w:rsidRPr="005B00DF">
        <w:rPr>
          <w:rFonts w:ascii="Univers" w:hAnsi="Univers"/>
          <w:sz w:val="22"/>
          <w:szCs w:val="22"/>
        </w:rPr>
        <w:t>plan</w:t>
      </w:r>
      <w:r w:rsidRPr="0083113D">
        <w:rPr>
          <w:rFonts w:ascii="Univers" w:hAnsi="Univers"/>
          <w:sz w:val="22"/>
          <w:szCs w:val="22"/>
        </w:rPr>
        <w:t xml:space="preserve"> teaching to achieve progression for </w:t>
      </w:r>
      <w:r w:rsidR="00A93037">
        <w:rPr>
          <w:rFonts w:ascii="Univers" w:hAnsi="Univers"/>
          <w:sz w:val="22"/>
          <w:szCs w:val="22"/>
        </w:rPr>
        <w:t>learners</w:t>
      </w:r>
      <w:r w:rsidRPr="0083113D">
        <w:rPr>
          <w:rFonts w:ascii="Univers" w:hAnsi="Univers"/>
          <w:sz w:val="22"/>
          <w:szCs w:val="22"/>
        </w:rPr>
        <w:t xml:space="preserve"> learning;</w:t>
      </w:r>
    </w:p>
    <w:p w:rsidR="009E3FE4" w:rsidRPr="0083113D" w:rsidRDefault="009E3FE4">
      <w:pPr>
        <w:numPr>
          <w:ilvl w:val="0"/>
          <w:numId w:val="19"/>
        </w:numPr>
        <w:tabs>
          <w:tab w:val="clear" w:pos="1080"/>
          <w:tab w:val="num" w:pos="720"/>
        </w:tabs>
        <w:ind w:left="720"/>
        <w:jc w:val="both"/>
        <w:rPr>
          <w:rFonts w:ascii="Univers" w:hAnsi="Univers"/>
          <w:sz w:val="22"/>
          <w:szCs w:val="22"/>
        </w:rPr>
      </w:pPr>
      <w:r w:rsidRPr="0083113D">
        <w:rPr>
          <w:rFonts w:ascii="Univers" w:hAnsi="Univers"/>
          <w:sz w:val="22"/>
          <w:szCs w:val="22"/>
        </w:rPr>
        <w:t xml:space="preserve">provide clear structures for lessons which maintain pace, motivation and challenge for </w:t>
      </w:r>
      <w:r w:rsidR="00A93037">
        <w:rPr>
          <w:rFonts w:ascii="Univers" w:hAnsi="Univers"/>
          <w:sz w:val="22"/>
          <w:szCs w:val="22"/>
        </w:rPr>
        <w:t>learners</w:t>
      </w:r>
      <w:r w:rsidRPr="0083113D">
        <w:rPr>
          <w:rFonts w:ascii="Univers" w:hAnsi="Univers"/>
          <w:sz w:val="22"/>
          <w:szCs w:val="22"/>
        </w:rPr>
        <w:t>;</w:t>
      </w:r>
    </w:p>
    <w:p w:rsidR="009E3FE4" w:rsidRPr="0083113D" w:rsidRDefault="009E3FE4">
      <w:pPr>
        <w:numPr>
          <w:ilvl w:val="0"/>
          <w:numId w:val="19"/>
        </w:numPr>
        <w:tabs>
          <w:tab w:val="clear" w:pos="1080"/>
          <w:tab w:val="num" w:pos="720"/>
        </w:tabs>
        <w:ind w:left="720"/>
        <w:jc w:val="both"/>
        <w:rPr>
          <w:rFonts w:ascii="Univers" w:hAnsi="Univers"/>
          <w:sz w:val="22"/>
          <w:szCs w:val="22"/>
        </w:rPr>
      </w:pPr>
      <w:r w:rsidRPr="0083113D">
        <w:rPr>
          <w:rFonts w:ascii="Univers" w:hAnsi="Univers"/>
          <w:sz w:val="22"/>
          <w:szCs w:val="22"/>
        </w:rPr>
        <w:t xml:space="preserve">make effective use of assessment information on </w:t>
      </w:r>
      <w:r w:rsidR="00A93037">
        <w:rPr>
          <w:rFonts w:ascii="Univers" w:hAnsi="Univers"/>
          <w:sz w:val="22"/>
          <w:szCs w:val="22"/>
        </w:rPr>
        <w:t>learners</w:t>
      </w:r>
      <w:r w:rsidRPr="0083113D">
        <w:rPr>
          <w:rFonts w:ascii="Univers" w:hAnsi="Univers"/>
          <w:sz w:val="22"/>
          <w:szCs w:val="22"/>
        </w:rPr>
        <w:t>’ attainment and progress in teaching and planning future lessons;</w:t>
      </w:r>
    </w:p>
    <w:p w:rsidR="009E3FE4" w:rsidRDefault="009E3FE4">
      <w:pPr>
        <w:numPr>
          <w:ilvl w:val="0"/>
          <w:numId w:val="19"/>
        </w:numPr>
        <w:tabs>
          <w:tab w:val="clear" w:pos="1080"/>
          <w:tab w:val="num" w:pos="720"/>
        </w:tabs>
        <w:ind w:left="720"/>
        <w:jc w:val="both"/>
        <w:rPr>
          <w:rFonts w:ascii="Univers" w:hAnsi="Univers"/>
          <w:sz w:val="22"/>
          <w:szCs w:val="22"/>
        </w:rPr>
      </w:pPr>
      <w:proofErr w:type="gramStart"/>
      <w:r w:rsidRPr="0083113D">
        <w:rPr>
          <w:rFonts w:ascii="Univers" w:hAnsi="Univers"/>
          <w:sz w:val="22"/>
          <w:szCs w:val="22"/>
        </w:rPr>
        <w:t>plan</w:t>
      </w:r>
      <w:proofErr w:type="gramEnd"/>
      <w:r w:rsidRPr="0083113D">
        <w:rPr>
          <w:rFonts w:ascii="Univers" w:hAnsi="Univers"/>
          <w:sz w:val="22"/>
          <w:szCs w:val="22"/>
        </w:rPr>
        <w:t xml:space="preserve"> opportunities to contribute to </w:t>
      </w:r>
      <w:r w:rsidR="00A93037">
        <w:rPr>
          <w:rFonts w:ascii="Univers" w:hAnsi="Univers"/>
          <w:sz w:val="22"/>
          <w:szCs w:val="22"/>
        </w:rPr>
        <w:t>learners</w:t>
      </w:r>
      <w:r w:rsidRPr="0083113D">
        <w:rPr>
          <w:rFonts w:ascii="Univers" w:hAnsi="Univers"/>
          <w:sz w:val="22"/>
          <w:szCs w:val="22"/>
        </w:rPr>
        <w:t xml:space="preserve"> personal, spiritual, moral, social and cultural development.</w:t>
      </w:r>
    </w:p>
    <w:p w:rsidR="00163939" w:rsidRPr="0083113D" w:rsidRDefault="003E1863">
      <w:pPr>
        <w:numPr>
          <w:ilvl w:val="0"/>
          <w:numId w:val="19"/>
        </w:numPr>
        <w:tabs>
          <w:tab w:val="clear" w:pos="1080"/>
          <w:tab w:val="num" w:pos="720"/>
        </w:tabs>
        <w:ind w:left="720"/>
        <w:jc w:val="both"/>
        <w:rPr>
          <w:rFonts w:ascii="Univers" w:hAnsi="Univers"/>
          <w:sz w:val="22"/>
          <w:szCs w:val="22"/>
        </w:rPr>
      </w:pPr>
      <w:proofErr w:type="gramStart"/>
      <w:r>
        <w:rPr>
          <w:rFonts w:ascii="Univers" w:hAnsi="Univers"/>
          <w:sz w:val="22"/>
          <w:szCs w:val="22"/>
        </w:rPr>
        <w:t>m</w:t>
      </w:r>
      <w:r w:rsidR="00163939">
        <w:rPr>
          <w:rFonts w:ascii="Univers" w:hAnsi="Univers"/>
          <w:sz w:val="22"/>
          <w:szCs w:val="22"/>
        </w:rPr>
        <w:t>odel</w:t>
      </w:r>
      <w:proofErr w:type="gramEnd"/>
      <w:r w:rsidR="00163939">
        <w:rPr>
          <w:rFonts w:ascii="Univers" w:hAnsi="Univers"/>
          <w:sz w:val="22"/>
          <w:szCs w:val="22"/>
        </w:rPr>
        <w:t xml:space="preserve"> the implementation of Academy standards and protocols for planning.</w:t>
      </w:r>
    </w:p>
    <w:p w:rsidR="009E3FE4" w:rsidRPr="0083113D" w:rsidRDefault="009E3FE4">
      <w:pPr>
        <w:jc w:val="both"/>
        <w:rPr>
          <w:rFonts w:ascii="Univers" w:hAnsi="Univers"/>
          <w:sz w:val="22"/>
          <w:szCs w:val="22"/>
        </w:rPr>
      </w:pPr>
    </w:p>
    <w:p w:rsidR="009E3FE4" w:rsidRPr="005B00DF" w:rsidRDefault="009E3FE4">
      <w:pPr>
        <w:pStyle w:val="Heading6"/>
        <w:rPr>
          <w:rFonts w:ascii="Univers" w:hAnsi="Univers"/>
          <w:sz w:val="22"/>
          <w:szCs w:val="22"/>
          <w:u w:val="none"/>
        </w:rPr>
      </w:pPr>
      <w:r w:rsidRPr="005B00DF">
        <w:rPr>
          <w:rFonts w:ascii="Univers" w:hAnsi="Univers"/>
          <w:sz w:val="22"/>
          <w:szCs w:val="22"/>
          <w:u w:val="none"/>
        </w:rPr>
        <w:t>Teaching and Class Management</w:t>
      </w:r>
    </w:p>
    <w:p w:rsidR="003E1863" w:rsidRDefault="009E3FE4" w:rsidP="003E1863">
      <w:pPr>
        <w:pStyle w:val="BodyTextIndent2"/>
        <w:numPr>
          <w:ilvl w:val="0"/>
          <w:numId w:val="20"/>
        </w:numPr>
        <w:ind w:hanging="720"/>
        <w:rPr>
          <w:rFonts w:ascii="Univers" w:hAnsi="Univers"/>
          <w:sz w:val="22"/>
          <w:szCs w:val="22"/>
        </w:rPr>
      </w:pPr>
      <w:r w:rsidRPr="0083113D">
        <w:rPr>
          <w:rFonts w:ascii="Univers" w:hAnsi="Univers"/>
          <w:sz w:val="22"/>
          <w:szCs w:val="22"/>
        </w:rPr>
        <w:t xml:space="preserve">ensure effective teaching of whole classes so that </w:t>
      </w:r>
      <w:r w:rsidR="00163939">
        <w:rPr>
          <w:rFonts w:ascii="Univers" w:hAnsi="Univers"/>
          <w:sz w:val="22"/>
          <w:szCs w:val="22"/>
        </w:rPr>
        <w:t>learning</w:t>
      </w:r>
      <w:r w:rsidR="00163939" w:rsidRPr="0083113D">
        <w:rPr>
          <w:rFonts w:ascii="Univers" w:hAnsi="Univers"/>
          <w:sz w:val="22"/>
          <w:szCs w:val="22"/>
        </w:rPr>
        <w:t xml:space="preserve"> </w:t>
      </w:r>
      <w:r w:rsidRPr="0083113D">
        <w:rPr>
          <w:rFonts w:ascii="Univers" w:hAnsi="Univers"/>
          <w:sz w:val="22"/>
          <w:szCs w:val="22"/>
        </w:rPr>
        <w:t>objectives are met and that best use is made of the available teaching time;</w:t>
      </w:r>
    </w:p>
    <w:p w:rsidR="009E3FE4" w:rsidRPr="003E1863" w:rsidRDefault="009E3FE4" w:rsidP="003E1863">
      <w:pPr>
        <w:pStyle w:val="BodyTextIndent2"/>
        <w:numPr>
          <w:ilvl w:val="0"/>
          <w:numId w:val="20"/>
        </w:numPr>
        <w:ind w:hanging="720"/>
        <w:rPr>
          <w:rFonts w:ascii="Univers" w:hAnsi="Univers"/>
          <w:sz w:val="22"/>
          <w:szCs w:val="22"/>
        </w:rPr>
      </w:pPr>
      <w:r w:rsidRPr="003E1863">
        <w:rPr>
          <w:rFonts w:ascii="Univers" w:hAnsi="Univers"/>
          <w:sz w:val="22"/>
          <w:szCs w:val="22"/>
        </w:rPr>
        <w:t>ensure that</w:t>
      </w:r>
      <w:r w:rsidR="00163939" w:rsidRPr="003E1863">
        <w:rPr>
          <w:rFonts w:ascii="Univers" w:hAnsi="Univers"/>
          <w:sz w:val="22"/>
          <w:szCs w:val="22"/>
        </w:rPr>
        <w:t xml:space="preserve"> extended learning</w:t>
      </w:r>
      <w:r w:rsidRPr="003E1863">
        <w:rPr>
          <w:rFonts w:ascii="Univers" w:hAnsi="Univers"/>
          <w:sz w:val="22"/>
          <w:szCs w:val="22"/>
        </w:rPr>
        <w:t xml:space="preserve"> </w:t>
      </w:r>
      <w:r w:rsidR="00163939" w:rsidRPr="003E1863">
        <w:rPr>
          <w:rFonts w:ascii="Univers" w:hAnsi="Univers"/>
          <w:sz w:val="22"/>
          <w:szCs w:val="22"/>
        </w:rPr>
        <w:t>(</w:t>
      </w:r>
      <w:r w:rsidRPr="003E1863">
        <w:rPr>
          <w:rFonts w:ascii="Univers" w:hAnsi="Univers"/>
          <w:sz w:val="22"/>
          <w:szCs w:val="22"/>
        </w:rPr>
        <w:t>homework</w:t>
      </w:r>
      <w:r w:rsidR="00163939" w:rsidRPr="003E1863">
        <w:rPr>
          <w:rFonts w:ascii="Univers" w:hAnsi="Univers"/>
          <w:sz w:val="22"/>
          <w:szCs w:val="22"/>
        </w:rPr>
        <w:t>)</w:t>
      </w:r>
      <w:r w:rsidRPr="003E1863">
        <w:rPr>
          <w:rFonts w:ascii="Univers" w:hAnsi="Univers"/>
          <w:sz w:val="22"/>
          <w:szCs w:val="22"/>
        </w:rPr>
        <w:t xml:space="preserve"> is set regularly and marked;</w:t>
      </w:r>
    </w:p>
    <w:p w:rsidR="009E3FE4" w:rsidRPr="0083113D" w:rsidRDefault="009E3FE4">
      <w:pPr>
        <w:numPr>
          <w:ilvl w:val="0"/>
          <w:numId w:val="20"/>
        </w:numPr>
        <w:ind w:hanging="720"/>
        <w:jc w:val="both"/>
        <w:rPr>
          <w:rFonts w:ascii="Univers" w:hAnsi="Univers"/>
          <w:sz w:val="22"/>
          <w:szCs w:val="22"/>
        </w:rPr>
      </w:pPr>
      <w:r w:rsidRPr="0083113D">
        <w:rPr>
          <w:rFonts w:ascii="Univers" w:hAnsi="Univers"/>
          <w:sz w:val="22"/>
          <w:szCs w:val="22"/>
        </w:rPr>
        <w:t xml:space="preserve">establish a safe environment which supports learning and in which </w:t>
      </w:r>
      <w:r w:rsidR="00A93037">
        <w:rPr>
          <w:rFonts w:ascii="Univers" w:hAnsi="Univers"/>
          <w:sz w:val="22"/>
          <w:szCs w:val="22"/>
        </w:rPr>
        <w:t>learners</w:t>
      </w:r>
      <w:r w:rsidRPr="0083113D">
        <w:rPr>
          <w:rFonts w:ascii="Univers" w:hAnsi="Univers"/>
          <w:sz w:val="22"/>
          <w:szCs w:val="22"/>
        </w:rPr>
        <w:t xml:space="preserve"> feel secure and confident;</w:t>
      </w:r>
    </w:p>
    <w:p w:rsidR="009E3FE4" w:rsidRPr="0083113D" w:rsidRDefault="009E3FE4">
      <w:pPr>
        <w:numPr>
          <w:ilvl w:val="0"/>
          <w:numId w:val="20"/>
        </w:numPr>
        <w:ind w:hanging="720"/>
        <w:jc w:val="both"/>
        <w:rPr>
          <w:rFonts w:ascii="Univers" w:hAnsi="Univers"/>
          <w:sz w:val="22"/>
          <w:szCs w:val="22"/>
        </w:rPr>
      </w:pPr>
      <w:r w:rsidRPr="0083113D">
        <w:rPr>
          <w:rFonts w:ascii="Univers" w:hAnsi="Univers"/>
          <w:sz w:val="22"/>
          <w:szCs w:val="22"/>
        </w:rPr>
        <w:t xml:space="preserve">use teaching methods which sustain the momentum of </w:t>
      </w:r>
      <w:r w:rsidR="00A93037">
        <w:rPr>
          <w:rFonts w:ascii="Univers" w:hAnsi="Univers"/>
          <w:sz w:val="22"/>
          <w:szCs w:val="22"/>
        </w:rPr>
        <w:t>learners</w:t>
      </w:r>
      <w:r w:rsidRPr="0083113D">
        <w:rPr>
          <w:rFonts w:ascii="Univers" w:hAnsi="Univers"/>
          <w:sz w:val="22"/>
          <w:szCs w:val="22"/>
        </w:rPr>
        <w:t xml:space="preserve">’ work and keep all </w:t>
      </w:r>
      <w:r w:rsidR="00A93037">
        <w:rPr>
          <w:rFonts w:ascii="Univers" w:hAnsi="Univers"/>
          <w:sz w:val="22"/>
          <w:szCs w:val="22"/>
        </w:rPr>
        <w:t>learners</w:t>
      </w:r>
      <w:r w:rsidRPr="0083113D">
        <w:rPr>
          <w:rFonts w:ascii="Univers" w:hAnsi="Univers"/>
          <w:sz w:val="22"/>
          <w:szCs w:val="22"/>
        </w:rPr>
        <w:t xml:space="preserve"> engaged;</w:t>
      </w:r>
    </w:p>
    <w:p w:rsidR="009E3FE4" w:rsidRPr="0083113D" w:rsidRDefault="009E3FE4">
      <w:pPr>
        <w:numPr>
          <w:ilvl w:val="0"/>
          <w:numId w:val="20"/>
        </w:numPr>
        <w:ind w:hanging="720"/>
        <w:jc w:val="both"/>
        <w:rPr>
          <w:rFonts w:ascii="Univers" w:hAnsi="Univers"/>
          <w:sz w:val="22"/>
          <w:szCs w:val="22"/>
        </w:rPr>
      </w:pPr>
      <w:r w:rsidRPr="0083113D">
        <w:rPr>
          <w:rFonts w:ascii="Univers" w:hAnsi="Univers"/>
          <w:sz w:val="22"/>
          <w:szCs w:val="22"/>
        </w:rPr>
        <w:t xml:space="preserve">set high expectations of </w:t>
      </w:r>
      <w:r w:rsidR="00A93037">
        <w:rPr>
          <w:rFonts w:ascii="Univers" w:hAnsi="Univers"/>
          <w:sz w:val="22"/>
          <w:szCs w:val="22"/>
        </w:rPr>
        <w:t>learners</w:t>
      </w:r>
      <w:r w:rsidRPr="0083113D">
        <w:rPr>
          <w:rFonts w:ascii="Univers" w:hAnsi="Univers"/>
          <w:sz w:val="22"/>
          <w:szCs w:val="22"/>
        </w:rPr>
        <w:t>’ behaviour, establishing and maintaining a good standard of discipline;</w:t>
      </w:r>
    </w:p>
    <w:p w:rsidR="009E3FE4" w:rsidRDefault="009E3FE4">
      <w:pPr>
        <w:numPr>
          <w:ilvl w:val="0"/>
          <w:numId w:val="20"/>
        </w:numPr>
        <w:ind w:hanging="720"/>
        <w:jc w:val="both"/>
        <w:rPr>
          <w:rFonts w:ascii="Univers" w:hAnsi="Univers"/>
          <w:sz w:val="22"/>
          <w:szCs w:val="22"/>
        </w:rPr>
      </w:pPr>
      <w:r w:rsidRPr="0083113D">
        <w:rPr>
          <w:rFonts w:ascii="Univers" w:hAnsi="Univers"/>
          <w:sz w:val="22"/>
          <w:szCs w:val="22"/>
        </w:rPr>
        <w:t>evaluate their own teaching critically and use this to improve their effectiveness.</w:t>
      </w:r>
    </w:p>
    <w:p w:rsidR="00841237" w:rsidRDefault="00135147" w:rsidP="00841237">
      <w:pPr>
        <w:numPr>
          <w:ilvl w:val="0"/>
          <w:numId w:val="20"/>
        </w:numPr>
        <w:ind w:hanging="720"/>
        <w:jc w:val="both"/>
        <w:rPr>
          <w:rFonts w:ascii="Univers" w:hAnsi="Univers"/>
          <w:sz w:val="22"/>
          <w:szCs w:val="22"/>
        </w:rPr>
      </w:pPr>
      <w:r>
        <w:rPr>
          <w:rFonts w:ascii="Univers" w:hAnsi="Univers"/>
          <w:sz w:val="22"/>
          <w:szCs w:val="22"/>
        </w:rPr>
        <w:t>embed the personalising learning culture of the Academy in their classroom, in order to demonstrate how to move from shallow learning to deep learning</w:t>
      </w:r>
    </w:p>
    <w:p w:rsidR="00163939" w:rsidRPr="00841237" w:rsidRDefault="00163939" w:rsidP="00841237">
      <w:pPr>
        <w:numPr>
          <w:ilvl w:val="0"/>
          <w:numId w:val="20"/>
        </w:numPr>
        <w:ind w:hanging="720"/>
        <w:jc w:val="both"/>
        <w:rPr>
          <w:rFonts w:ascii="Univers" w:hAnsi="Univers"/>
          <w:sz w:val="22"/>
          <w:szCs w:val="22"/>
        </w:rPr>
      </w:pPr>
      <w:r w:rsidRPr="00841237">
        <w:rPr>
          <w:rFonts w:ascii="Univers" w:hAnsi="Univers"/>
          <w:sz w:val="22"/>
          <w:szCs w:val="22"/>
        </w:rPr>
        <w:t xml:space="preserve">ensure that the </w:t>
      </w:r>
      <w:r w:rsidRPr="00841237">
        <w:rPr>
          <w:rFonts w:ascii="Univers" w:hAnsi="Univers"/>
          <w:b/>
          <w:sz w:val="22"/>
          <w:szCs w:val="22"/>
        </w:rPr>
        <w:t>Academy guidance on safeguarding</w:t>
      </w:r>
      <w:r w:rsidRPr="00841237">
        <w:rPr>
          <w:rFonts w:ascii="Univers" w:hAnsi="Univers"/>
          <w:sz w:val="22"/>
          <w:szCs w:val="22"/>
        </w:rPr>
        <w:t xml:space="preserve"> is implemented across the</w:t>
      </w:r>
      <w:r w:rsidR="008C122D" w:rsidRPr="00841237">
        <w:rPr>
          <w:rFonts w:ascii="Univers" w:hAnsi="Univers"/>
          <w:sz w:val="22"/>
          <w:szCs w:val="22"/>
        </w:rPr>
        <w:t>ir Area of Learning</w:t>
      </w:r>
    </w:p>
    <w:p w:rsidR="00163939" w:rsidRPr="0083113D" w:rsidRDefault="00163939" w:rsidP="00841237">
      <w:pPr>
        <w:jc w:val="both"/>
        <w:rPr>
          <w:rFonts w:ascii="Univers" w:hAnsi="Univers"/>
          <w:sz w:val="22"/>
          <w:szCs w:val="22"/>
        </w:rPr>
      </w:pPr>
    </w:p>
    <w:p w:rsidR="009E3FE4" w:rsidRPr="0083113D" w:rsidRDefault="009E3FE4">
      <w:pPr>
        <w:jc w:val="both"/>
        <w:rPr>
          <w:rFonts w:ascii="Univers" w:hAnsi="Univers"/>
          <w:sz w:val="22"/>
          <w:szCs w:val="22"/>
        </w:rPr>
      </w:pPr>
    </w:p>
    <w:p w:rsidR="009E3FE4" w:rsidRPr="005B00DF" w:rsidRDefault="009E3FE4">
      <w:pPr>
        <w:pStyle w:val="Heading6"/>
        <w:rPr>
          <w:rFonts w:ascii="Univers" w:hAnsi="Univers"/>
          <w:sz w:val="22"/>
          <w:szCs w:val="22"/>
          <w:u w:val="none"/>
        </w:rPr>
      </w:pPr>
      <w:r w:rsidRPr="005B00DF">
        <w:rPr>
          <w:rFonts w:ascii="Univers" w:hAnsi="Univers"/>
          <w:sz w:val="22"/>
          <w:szCs w:val="22"/>
          <w:u w:val="none"/>
        </w:rPr>
        <w:t>Monitor, evaluate, assess, recording and reporting and accountability</w:t>
      </w:r>
    </w:p>
    <w:p w:rsidR="009E3FE4" w:rsidRPr="0083113D" w:rsidRDefault="009E3FE4">
      <w:pPr>
        <w:numPr>
          <w:ilvl w:val="0"/>
          <w:numId w:val="21"/>
        </w:numPr>
        <w:tabs>
          <w:tab w:val="clear" w:pos="1080"/>
          <w:tab w:val="num" w:pos="720"/>
        </w:tabs>
        <w:ind w:left="720"/>
        <w:jc w:val="both"/>
        <w:rPr>
          <w:rFonts w:ascii="Univers" w:hAnsi="Univers"/>
          <w:sz w:val="22"/>
          <w:szCs w:val="22"/>
        </w:rPr>
      </w:pPr>
      <w:r w:rsidRPr="0083113D">
        <w:rPr>
          <w:rFonts w:ascii="Univers" w:hAnsi="Univers"/>
          <w:sz w:val="22"/>
          <w:szCs w:val="22"/>
        </w:rPr>
        <w:t>assess how well learning objectives have been achieved and use this assessment;</w:t>
      </w:r>
    </w:p>
    <w:p w:rsidR="009E3FE4" w:rsidRDefault="009E3FE4">
      <w:pPr>
        <w:numPr>
          <w:ilvl w:val="0"/>
          <w:numId w:val="21"/>
        </w:numPr>
        <w:tabs>
          <w:tab w:val="clear" w:pos="1080"/>
          <w:tab w:val="num" w:pos="720"/>
        </w:tabs>
        <w:ind w:left="720"/>
        <w:jc w:val="both"/>
        <w:rPr>
          <w:rFonts w:ascii="Univers" w:hAnsi="Univers"/>
          <w:sz w:val="22"/>
          <w:szCs w:val="22"/>
        </w:rPr>
      </w:pPr>
      <w:r w:rsidRPr="0083113D">
        <w:rPr>
          <w:rFonts w:ascii="Univers" w:hAnsi="Univers"/>
          <w:sz w:val="22"/>
          <w:szCs w:val="22"/>
        </w:rPr>
        <w:lastRenderedPageBreak/>
        <w:t xml:space="preserve">mark and monitor </w:t>
      </w:r>
      <w:r w:rsidR="00A93037">
        <w:rPr>
          <w:rFonts w:ascii="Univers" w:hAnsi="Univers"/>
          <w:sz w:val="22"/>
          <w:szCs w:val="22"/>
        </w:rPr>
        <w:t>learners</w:t>
      </w:r>
      <w:r w:rsidRPr="0083113D">
        <w:rPr>
          <w:rFonts w:ascii="Univers" w:hAnsi="Univers"/>
          <w:sz w:val="22"/>
          <w:szCs w:val="22"/>
        </w:rPr>
        <w:t xml:space="preserve">’ assigned classwork and </w:t>
      </w:r>
      <w:r w:rsidR="00163939">
        <w:rPr>
          <w:rFonts w:ascii="Univers" w:hAnsi="Univers"/>
          <w:sz w:val="22"/>
          <w:szCs w:val="22"/>
        </w:rPr>
        <w:t>extended learning</w:t>
      </w:r>
      <w:r w:rsidRPr="0083113D">
        <w:rPr>
          <w:rFonts w:ascii="Univers" w:hAnsi="Univers"/>
          <w:sz w:val="22"/>
          <w:szCs w:val="22"/>
        </w:rPr>
        <w:t xml:space="preserve">, providing constructive oral and written feedback, and setting targets for </w:t>
      </w:r>
      <w:r w:rsidR="00A93037">
        <w:rPr>
          <w:rFonts w:ascii="Univers" w:hAnsi="Univers"/>
          <w:sz w:val="22"/>
          <w:szCs w:val="22"/>
        </w:rPr>
        <w:t>learners</w:t>
      </w:r>
      <w:r w:rsidRPr="0083113D">
        <w:rPr>
          <w:rFonts w:ascii="Univers" w:hAnsi="Univers"/>
          <w:sz w:val="22"/>
          <w:szCs w:val="22"/>
        </w:rPr>
        <w:t>’ progress;</w:t>
      </w:r>
    </w:p>
    <w:p w:rsidR="00163939" w:rsidRPr="0083113D" w:rsidRDefault="00163939">
      <w:pPr>
        <w:numPr>
          <w:ilvl w:val="0"/>
          <w:numId w:val="21"/>
        </w:numPr>
        <w:tabs>
          <w:tab w:val="clear" w:pos="1080"/>
          <w:tab w:val="num" w:pos="720"/>
        </w:tabs>
        <w:ind w:left="720"/>
        <w:jc w:val="both"/>
        <w:rPr>
          <w:rFonts w:ascii="Univers" w:hAnsi="Univers"/>
          <w:sz w:val="22"/>
          <w:szCs w:val="22"/>
        </w:rPr>
      </w:pPr>
      <w:r>
        <w:rPr>
          <w:rFonts w:ascii="Univers" w:hAnsi="Univers"/>
          <w:sz w:val="22"/>
          <w:szCs w:val="22"/>
        </w:rPr>
        <w:t>use assessment is for learning strategies to model the use of effective feedback including peer and self assessment to ensure that learners know how to make progress</w:t>
      </w:r>
    </w:p>
    <w:p w:rsidR="009E3FE4" w:rsidRPr="0083113D" w:rsidRDefault="009E3FE4">
      <w:pPr>
        <w:numPr>
          <w:ilvl w:val="0"/>
          <w:numId w:val="21"/>
        </w:numPr>
        <w:tabs>
          <w:tab w:val="clear" w:pos="1080"/>
          <w:tab w:val="num" w:pos="720"/>
        </w:tabs>
        <w:ind w:left="720"/>
        <w:jc w:val="both"/>
        <w:rPr>
          <w:rFonts w:ascii="Univers" w:hAnsi="Univers"/>
          <w:sz w:val="22"/>
          <w:szCs w:val="22"/>
        </w:rPr>
      </w:pPr>
      <w:r w:rsidRPr="0083113D">
        <w:rPr>
          <w:rFonts w:ascii="Univers" w:hAnsi="Univers"/>
          <w:sz w:val="22"/>
          <w:szCs w:val="22"/>
        </w:rPr>
        <w:t xml:space="preserve">assess and record </w:t>
      </w:r>
      <w:r w:rsidR="00A93037">
        <w:rPr>
          <w:rFonts w:ascii="Univers" w:hAnsi="Univers"/>
          <w:sz w:val="22"/>
          <w:szCs w:val="22"/>
        </w:rPr>
        <w:t>learners</w:t>
      </w:r>
      <w:r w:rsidRPr="0083113D">
        <w:rPr>
          <w:rFonts w:ascii="Univers" w:hAnsi="Univers"/>
          <w:sz w:val="22"/>
          <w:szCs w:val="22"/>
        </w:rPr>
        <w:t>’ progress systematically;</w:t>
      </w:r>
    </w:p>
    <w:p w:rsidR="009E3FE4" w:rsidRDefault="009E3FE4">
      <w:pPr>
        <w:numPr>
          <w:ilvl w:val="0"/>
          <w:numId w:val="21"/>
        </w:numPr>
        <w:tabs>
          <w:tab w:val="clear" w:pos="1080"/>
          <w:tab w:val="num" w:pos="720"/>
        </w:tabs>
        <w:ind w:left="720"/>
        <w:jc w:val="both"/>
        <w:rPr>
          <w:rFonts w:ascii="Univers" w:hAnsi="Univers"/>
          <w:sz w:val="22"/>
          <w:szCs w:val="22"/>
        </w:rPr>
      </w:pPr>
      <w:r w:rsidRPr="0083113D">
        <w:rPr>
          <w:rFonts w:ascii="Univers" w:hAnsi="Univers"/>
          <w:sz w:val="22"/>
          <w:szCs w:val="22"/>
        </w:rPr>
        <w:t xml:space="preserve">use comparative data to set clear targets for </w:t>
      </w:r>
      <w:r w:rsidR="00A93037">
        <w:rPr>
          <w:rFonts w:ascii="Univers" w:hAnsi="Univers"/>
          <w:sz w:val="22"/>
          <w:szCs w:val="22"/>
        </w:rPr>
        <w:t>learners</w:t>
      </w:r>
      <w:r w:rsidRPr="0083113D">
        <w:rPr>
          <w:rFonts w:ascii="Univers" w:hAnsi="Univers"/>
          <w:sz w:val="22"/>
          <w:szCs w:val="22"/>
        </w:rPr>
        <w:t>’ achievement.</w:t>
      </w:r>
    </w:p>
    <w:p w:rsidR="009E3FE4" w:rsidRPr="0083113D" w:rsidRDefault="009E3FE4">
      <w:pPr>
        <w:jc w:val="both"/>
        <w:rPr>
          <w:rFonts w:ascii="Univers" w:hAnsi="Univers"/>
          <w:sz w:val="26"/>
          <w:szCs w:val="26"/>
        </w:rPr>
      </w:pPr>
    </w:p>
    <w:p w:rsidR="009E3FE4" w:rsidRDefault="009E3FE4">
      <w:pPr>
        <w:pStyle w:val="Heading6"/>
        <w:rPr>
          <w:rFonts w:ascii="Univers" w:hAnsi="Univers"/>
          <w:sz w:val="22"/>
          <w:szCs w:val="22"/>
        </w:rPr>
      </w:pPr>
      <w:r w:rsidRPr="0083113D">
        <w:rPr>
          <w:rFonts w:ascii="Univers" w:hAnsi="Univers"/>
          <w:sz w:val="22"/>
          <w:szCs w:val="22"/>
        </w:rPr>
        <w:t>Other Professional Requirements</w:t>
      </w:r>
    </w:p>
    <w:p w:rsidR="0083113D" w:rsidRPr="0083113D" w:rsidRDefault="0083113D" w:rsidP="0083113D"/>
    <w:p w:rsidR="009E3FE4" w:rsidRPr="008C122D" w:rsidRDefault="009E3FE4" w:rsidP="008C122D">
      <w:pPr>
        <w:pStyle w:val="BodyText"/>
        <w:rPr>
          <w:rFonts w:ascii="Univers" w:hAnsi="Univers"/>
          <w:b/>
          <w:sz w:val="22"/>
          <w:szCs w:val="22"/>
        </w:rPr>
      </w:pPr>
      <w:r w:rsidRPr="008C122D">
        <w:rPr>
          <w:rFonts w:ascii="Univers" w:hAnsi="Univers"/>
          <w:b/>
          <w:sz w:val="22"/>
          <w:szCs w:val="22"/>
        </w:rPr>
        <w:t xml:space="preserve">make a significant contribution to </w:t>
      </w:r>
      <w:r w:rsidR="008C122D" w:rsidRPr="008C122D">
        <w:rPr>
          <w:rFonts w:ascii="Univers" w:hAnsi="Univers"/>
          <w:b/>
          <w:sz w:val="22"/>
          <w:szCs w:val="22"/>
        </w:rPr>
        <w:t>an Area of Learning</w:t>
      </w:r>
      <w:r w:rsidRPr="008C122D">
        <w:rPr>
          <w:rFonts w:ascii="Univers" w:hAnsi="Univers"/>
          <w:b/>
          <w:sz w:val="22"/>
          <w:szCs w:val="22"/>
        </w:rPr>
        <w:t xml:space="preserve"> and </w:t>
      </w:r>
      <w:r w:rsidR="00F415E7" w:rsidRPr="008C122D">
        <w:rPr>
          <w:rFonts w:ascii="Univers" w:hAnsi="Univers"/>
          <w:b/>
          <w:sz w:val="22"/>
          <w:szCs w:val="22"/>
        </w:rPr>
        <w:t>Key Stage</w:t>
      </w:r>
      <w:r w:rsidRPr="008C122D">
        <w:rPr>
          <w:rFonts w:ascii="Univers" w:hAnsi="Univers"/>
          <w:b/>
          <w:sz w:val="22"/>
          <w:szCs w:val="22"/>
        </w:rPr>
        <w:t xml:space="preserve"> so that it is organised to meet the aims and objectives of the </w:t>
      </w:r>
      <w:r w:rsidR="00A93037" w:rsidRPr="008C122D">
        <w:rPr>
          <w:rFonts w:ascii="Univers" w:hAnsi="Univers"/>
          <w:b/>
          <w:sz w:val="22"/>
          <w:szCs w:val="22"/>
        </w:rPr>
        <w:t>Academy</w:t>
      </w:r>
      <w:r w:rsidRPr="008C122D">
        <w:rPr>
          <w:rFonts w:ascii="Univers" w:hAnsi="Univers"/>
          <w:b/>
          <w:sz w:val="22"/>
          <w:szCs w:val="22"/>
        </w:rPr>
        <w:t xml:space="preserve"> and the subject and in particular to:</w:t>
      </w:r>
    </w:p>
    <w:p w:rsidR="00844735" w:rsidRPr="0083113D" w:rsidRDefault="00844735">
      <w:pPr>
        <w:pStyle w:val="Heading7"/>
        <w:rPr>
          <w:rFonts w:ascii="Univers" w:hAnsi="Univers"/>
          <w:i w:val="0"/>
        </w:rPr>
      </w:pPr>
    </w:p>
    <w:p w:rsidR="009E3FE4" w:rsidRPr="0083113D" w:rsidRDefault="009E3FE4">
      <w:pPr>
        <w:pStyle w:val="Heading7"/>
        <w:rPr>
          <w:rFonts w:ascii="Univers" w:hAnsi="Univers"/>
          <w:i w:val="0"/>
          <w:sz w:val="22"/>
          <w:szCs w:val="22"/>
        </w:rPr>
      </w:pPr>
      <w:r w:rsidRPr="0083113D">
        <w:rPr>
          <w:rFonts w:ascii="Univers" w:hAnsi="Univers"/>
          <w:i w:val="0"/>
          <w:sz w:val="22"/>
          <w:szCs w:val="22"/>
        </w:rPr>
        <w:t>Strategic direction and development</w:t>
      </w:r>
    </w:p>
    <w:p w:rsidR="009E3FE4" w:rsidRPr="0083113D" w:rsidRDefault="009E3FE4" w:rsidP="008517E5">
      <w:pPr>
        <w:pStyle w:val="BodyText"/>
        <w:numPr>
          <w:ilvl w:val="2"/>
          <w:numId w:val="21"/>
        </w:numPr>
        <w:tabs>
          <w:tab w:val="clear" w:pos="2340"/>
        </w:tabs>
        <w:ind w:left="1260"/>
        <w:rPr>
          <w:rFonts w:ascii="Univers" w:hAnsi="Univers"/>
          <w:sz w:val="22"/>
          <w:szCs w:val="22"/>
        </w:rPr>
      </w:pPr>
      <w:r w:rsidRPr="0083113D">
        <w:rPr>
          <w:rFonts w:ascii="Univers" w:hAnsi="Univers"/>
          <w:sz w:val="22"/>
          <w:szCs w:val="22"/>
        </w:rPr>
        <w:t xml:space="preserve">help to develop and implement policies which reflect the </w:t>
      </w:r>
      <w:r w:rsidR="00A93037">
        <w:rPr>
          <w:rFonts w:ascii="Univers" w:hAnsi="Univers"/>
          <w:sz w:val="22"/>
          <w:szCs w:val="22"/>
        </w:rPr>
        <w:t>Academy</w:t>
      </w:r>
      <w:r w:rsidRPr="0083113D">
        <w:rPr>
          <w:rFonts w:ascii="Univers" w:hAnsi="Univers"/>
          <w:sz w:val="22"/>
          <w:szCs w:val="22"/>
        </w:rPr>
        <w:t xml:space="preserve">’s ethos and commitment to high achievement, effective teaching and learning and good </w:t>
      </w:r>
      <w:r w:rsidR="00A93037">
        <w:rPr>
          <w:rFonts w:ascii="Univers" w:hAnsi="Univers"/>
          <w:sz w:val="22"/>
          <w:szCs w:val="22"/>
        </w:rPr>
        <w:t>learner</w:t>
      </w:r>
      <w:r w:rsidRPr="0083113D">
        <w:rPr>
          <w:rFonts w:ascii="Univers" w:hAnsi="Univers"/>
          <w:sz w:val="22"/>
          <w:szCs w:val="22"/>
        </w:rPr>
        <w:t xml:space="preserve"> behaviour;</w:t>
      </w:r>
    </w:p>
    <w:p w:rsidR="009E3FE4" w:rsidRPr="0083113D" w:rsidRDefault="009E3FE4" w:rsidP="008517E5">
      <w:pPr>
        <w:pStyle w:val="BodyText"/>
        <w:numPr>
          <w:ilvl w:val="2"/>
          <w:numId w:val="21"/>
        </w:numPr>
        <w:tabs>
          <w:tab w:val="clear" w:pos="2340"/>
        </w:tabs>
        <w:ind w:left="1260"/>
        <w:rPr>
          <w:rFonts w:ascii="Univers" w:hAnsi="Univers"/>
          <w:sz w:val="22"/>
          <w:szCs w:val="22"/>
        </w:rPr>
      </w:pPr>
      <w:r w:rsidRPr="0083113D">
        <w:rPr>
          <w:rFonts w:ascii="Univers" w:hAnsi="Univers"/>
          <w:sz w:val="22"/>
          <w:szCs w:val="22"/>
        </w:rPr>
        <w:t>establish short, medium and long term plans for the development and resourcing of which are clear about action to be taken, timescales and criteria for success;</w:t>
      </w:r>
    </w:p>
    <w:p w:rsidR="009E3FE4" w:rsidRPr="0083113D" w:rsidRDefault="009E3FE4" w:rsidP="008517E5">
      <w:pPr>
        <w:pStyle w:val="BodyText"/>
        <w:numPr>
          <w:ilvl w:val="2"/>
          <w:numId w:val="21"/>
        </w:numPr>
        <w:tabs>
          <w:tab w:val="clear" w:pos="2340"/>
        </w:tabs>
        <w:ind w:left="1260"/>
        <w:rPr>
          <w:rFonts w:ascii="Univers" w:hAnsi="Univers"/>
          <w:sz w:val="22"/>
          <w:szCs w:val="22"/>
        </w:rPr>
      </w:pPr>
      <w:r w:rsidRPr="0083113D">
        <w:rPr>
          <w:rFonts w:ascii="Univers" w:hAnsi="Univers"/>
          <w:sz w:val="22"/>
          <w:szCs w:val="22"/>
        </w:rPr>
        <w:t>work to put the plans into practice;</w:t>
      </w:r>
    </w:p>
    <w:p w:rsidR="009E3FE4" w:rsidRPr="0083113D" w:rsidRDefault="009E3FE4" w:rsidP="008517E5">
      <w:pPr>
        <w:pStyle w:val="BodyText"/>
        <w:numPr>
          <w:ilvl w:val="2"/>
          <w:numId w:val="21"/>
        </w:numPr>
        <w:tabs>
          <w:tab w:val="clear" w:pos="2340"/>
        </w:tabs>
        <w:ind w:left="1260"/>
        <w:rPr>
          <w:rFonts w:ascii="Univers" w:hAnsi="Univers"/>
          <w:sz w:val="22"/>
          <w:szCs w:val="22"/>
        </w:rPr>
      </w:pPr>
      <w:r w:rsidRPr="0083113D">
        <w:rPr>
          <w:rFonts w:ascii="Univers" w:hAnsi="Univers"/>
          <w:sz w:val="22"/>
          <w:szCs w:val="22"/>
        </w:rPr>
        <w:t>monitor the progress made in achieving development plans and targets and use this to inform future planning and development and participate in the annual review of the department’s work and progress;</w:t>
      </w:r>
    </w:p>
    <w:p w:rsidR="009E3FE4" w:rsidRPr="0083113D" w:rsidRDefault="009E3FE4" w:rsidP="008517E5">
      <w:pPr>
        <w:pStyle w:val="BodyText"/>
        <w:numPr>
          <w:ilvl w:val="2"/>
          <w:numId w:val="21"/>
        </w:numPr>
        <w:tabs>
          <w:tab w:val="clear" w:pos="2340"/>
        </w:tabs>
        <w:ind w:left="1260"/>
        <w:rPr>
          <w:rFonts w:ascii="Univers" w:hAnsi="Univers"/>
          <w:sz w:val="22"/>
          <w:szCs w:val="22"/>
        </w:rPr>
      </w:pPr>
      <w:r w:rsidRPr="0083113D">
        <w:rPr>
          <w:rFonts w:ascii="Univers" w:hAnsi="Univers"/>
          <w:sz w:val="22"/>
          <w:szCs w:val="22"/>
        </w:rPr>
        <w:t>participate in departmental meetings and contribute to planning and policy making.</w:t>
      </w:r>
    </w:p>
    <w:p w:rsidR="00844735" w:rsidRPr="0083113D" w:rsidRDefault="00844735">
      <w:pPr>
        <w:pStyle w:val="Heading7"/>
        <w:rPr>
          <w:rFonts w:ascii="Univers" w:hAnsi="Univers"/>
          <w:b w:val="0"/>
          <w:bCs w:val="0"/>
          <w:i w:val="0"/>
          <w:iCs w:val="0"/>
          <w:sz w:val="28"/>
          <w:szCs w:val="24"/>
        </w:rPr>
      </w:pPr>
    </w:p>
    <w:p w:rsidR="009E3FE4" w:rsidRPr="0083113D" w:rsidRDefault="009E3FE4">
      <w:pPr>
        <w:pStyle w:val="Heading7"/>
        <w:rPr>
          <w:rFonts w:ascii="Univers" w:hAnsi="Univers"/>
          <w:i w:val="0"/>
          <w:sz w:val="22"/>
          <w:szCs w:val="22"/>
        </w:rPr>
      </w:pPr>
      <w:r w:rsidRPr="0083113D">
        <w:rPr>
          <w:rFonts w:ascii="Univers" w:hAnsi="Univers"/>
          <w:i w:val="0"/>
          <w:sz w:val="22"/>
          <w:szCs w:val="22"/>
        </w:rPr>
        <w:t>Efficient and effective deployment of resources</w:t>
      </w:r>
    </w:p>
    <w:p w:rsidR="009E3FE4" w:rsidRPr="0083113D"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 xml:space="preserve">use available resources with maximum efficiency to meet the objectives of the </w:t>
      </w:r>
      <w:r w:rsidR="00A93037">
        <w:rPr>
          <w:rFonts w:ascii="Univers" w:hAnsi="Univers"/>
          <w:sz w:val="22"/>
          <w:szCs w:val="22"/>
        </w:rPr>
        <w:t>Academy</w:t>
      </w:r>
      <w:r w:rsidRPr="0083113D">
        <w:rPr>
          <w:rFonts w:ascii="Univers" w:hAnsi="Univers"/>
          <w:sz w:val="22"/>
          <w:szCs w:val="22"/>
        </w:rPr>
        <w:t xml:space="preserve"> and subject plans and to achieve value for money;</w:t>
      </w:r>
    </w:p>
    <w:p w:rsidR="009E3FE4" w:rsidRPr="0083113D"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use accommodation to create an effective and stimulating environment for teaching and learning;</w:t>
      </w:r>
    </w:p>
    <w:p w:rsidR="009E3FE4" w:rsidRPr="0083113D"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establish effective working relationships with professional colleagues;</w:t>
      </w:r>
    </w:p>
    <w:p w:rsidR="009E3FE4" w:rsidRPr="0083113D"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 xml:space="preserve">set a good example to the </w:t>
      </w:r>
      <w:r w:rsidR="00A93037">
        <w:rPr>
          <w:rFonts w:ascii="Univers" w:hAnsi="Univers"/>
          <w:sz w:val="22"/>
          <w:szCs w:val="22"/>
        </w:rPr>
        <w:t>learners</w:t>
      </w:r>
      <w:r w:rsidRPr="0083113D">
        <w:rPr>
          <w:rFonts w:ascii="Univers" w:hAnsi="Univers"/>
          <w:sz w:val="22"/>
          <w:szCs w:val="22"/>
        </w:rPr>
        <w:t xml:space="preserve"> they teach, through their presentation and their personal and professional conduct;</w:t>
      </w:r>
    </w:p>
    <w:p w:rsidR="009E3FE4"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 xml:space="preserve">be committed to ensuring that every </w:t>
      </w:r>
      <w:r w:rsidR="00A93037">
        <w:rPr>
          <w:rFonts w:ascii="Univers" w:hAnsi="Univers"/>
          <w:sz w:val="22"/>
          <w:szCs w:val="22"/>
        </w:rPr>
        <w:t>learner</w:t>
      </w:r>
      <w:r w:rsidRPr="0083113D">
        <w:rPr>
          <w:rFonts w:ascii="Univers" w:hAnsi="Univers"/>
          <w:sz w:val="22"/>
          <w:szCs w:val="22"/>
        </w:rPr>
        <w:t xml:space="preserve"> is given the opportunity to achieve to their full potential and meet the expectations set for them;</w:t>
      </w:r>
    </w:p>
    <w:p w:rsidR="00135147" w:rsidRPr="0083113D" w:rsidRDefault="00135147" w:rsidP="00844735">
      <w:pPr>
        <w:pStyle w:val="BodyText"/>
        <w:numPr>
          <w:ilvl w:val="0"/>
          <w:numId w:val="27"/>
        </w:numPr>
        <w:tabs>
          <w:tab w:val="clear" w:pos="1440"/>
        </w:tabs>
        <w:ind w:left="1260"/>
        <w:rPr>
          <w:rFonts w:ascii="Univers" w:hAnsi="Univers"/>
          <w:sz w:val="22"/>
          <w:szCs w:val="22"/>
        </w:rPr>
      </w:pPr>
      <w:r>
        <w:rPr>
          <w:rFonts w:ascii="Univers" w:hAnsi="Univers"/>
          <w:sz w:val="22"/>
          <w:szCs w:val="22"/>
        </w:rPr>
        <w:t xml:space="preserve">support the development of high quality schemes </w:t>
      </w:r>
      <w:r w:rsidR="00163939">
        <w:rPr>
          <w:rFonts w:ascii="Univers" w:hAnsi="Univers"/>
          <w:sz w:val="22"/>
          <w:szCs w:val="22"/>
        </w:rPr>
        <w:t>for learning</w:t>
      </w:r>
      <w:r>
        <w:rPr>
          <w:rFonts w:ascii="Univers" w:hAnsi="Univers"/>
          <w:sz w:val="22"/>
          <w:szCs w:val="22"/>
        </w:rPr>
        <w:t>, both within their own area of expertise and with colleagues in other areas.</w:t>
      </w:r>
    </w:p>
    <w:p w:rsidR="009E3FE4" w:rsidRPr="0083113D"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keep up to date with research and developments in pedagogy in the subjects that they teach;</w:t>
      </w:r>
    </w:p>
    <w:p w:rsidR="009E3FE4" w:rsidRDefault="009E3FE4" w:rsidP="00844735">
      <w:pPr>
        <w:pStyle w:val="BodyText"/>
        <w:numPr>
          <w:ilvl w:val="0"/>
          <w:numId w:val="27"/>
        </w:numPr>
        <w:tabs>
          <w:tab w:val="clear" w:pos="1440"/>
        </w:tabs>
        <w:ind w:left="1260"/>
        <w:rPr>
          <w:rFonts w:ascii="Univers" w:hAnsi="Univers"/>
          <w:sz w:val="22"/>
          <w:szCs w:val="22"/>
        </w:rPr>
      </w:pPr>
      <w:r w:rsidRPr="0083113D">
        <w:rPr>
          <w:rFonts w:ascii="Univers" w:hAnsi="Univers"/>
          <w:sz w:val="22"/>
          <w:szCs w:val="22"/>
        </w:rPr>
        <w:t xml:space="preserve">understand their professional duties in relation to the </w:t>
      </w:r>
      <w:r w:rsidR="00A93037">
        <w:rPr>
          <w:rFonts w:ascii="Univers" w:hAnsi="Univers"/>
          <w:sz w:val="22"/>
          <w:szCs w:val="22"/>
        </w:rPr>
        <w:t>Academy</w:t>
      </w:r>
      <w:r w:rsidRPr="0083113D">
        <w:rPr>
          <w:rFonts w:ascii="Univers" w:hAnsi="Univers"/>
          <w:sz w:val="22"/>
          <w:szCs w:val="22"/>
        </w:rPr>
        <w:t xml:space="preserve"> policies and practices.</w:t>
      </w:r>
    </w:p>
    <w:p w:rsidR="008C122D" w:rsidRDefault="008C122D" w:rsidP="00844735">
      <w:pPr>
        <w:pStyle w:val="BodyText"/>
        <w:numPr>
          <w:ilvl w:val="0"/>
          <w:numId w:val="27"/>
        </w:numPr>
        <w:tabs>
          <w:tab w:val="clear" w:pos="1440"/>
        </w:tabs>
        <w:ind w:left="1260"/>
        <w:rPr>
          <w:rFonts w:ascii="Univers" w:hAnsi="Univers"/>
          <w:sz w:val="22"/>
          <w:szCs w:val="22"/>
        </w:rPr>
      </w:pPr>
      <w:r w:rsidRPr="00A80D67">
        <w:rPr>
          <w:rFonts w:ascii="Univers" w:hAnsi="Univers"/>
          <w:b/>
          <w:sz w:val="22"/>
        </w:rPr>
        <w:t>commit to the Academy code of ethical practice in order that safeguarding policies can be fully implemented.</w:t>
      </w:r>
    </w:p>
    <w:p w:rsidR="00135147" w:rsidRDefault="00135147" w:rsidP="00135147">
      <w:pPr>
        <w:pStyle w:val="BodyText"/>
        <w:rPr>
          <w:rFonts w:ascii="Univers" w:hAnsi="Univers"/>
          <w:sz w:val="22"/>
          <w:szCs w:val="22"/>
        </w:rPr>
      </w:pPr>
    </w:p>
    <w:p w:rsidR="006E57B8" w:rsidRDefault="006E57B8" w:rsidP="006E57B8">
      <w:pPr>
        <w:pStyle w:val="Heading1"/>
        <w:jc w:val="left"/>
        <w:rPr>
          <w:rFonts w:ascii="Univers" w:hAnsi="Univers"/>
          <w:sz w:val="22"/>
          <w:szCs w:val="22"/>
        </w:rPr>
      </w:pPr>
      <w:r>
        <w:rPr>
          <w:rFonts w:ascii="Univers" w:hAnsi="Univers"/>
          <w:sz w:val="22"/>
          <w:szCs w:val="22"/>
        </w:rPr>
        <w:t>Conditions of employment</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The above responsibilities are subject to the general duties and responsibilities contained in the written statement of conditions of employment (the Contract of Employment).</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Work across the Academy to support and encourage the school’s ethos and its objectives, policies and procedures as agreed by the Governing Body.</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 xml:space="preserve">To uphold the school's policy in respect of Safeguarding including committing to the Code of Ethical Practice </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 xml:space="preserve">Be aware of and comply with policies and procedures relating to health, safety and security, confidentiality and Data Protection, reporting all concerns to an appropriate person. </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lastRenderedPageBreak/>
        <w:t>Perform any other reasonable tasks after consultation with the postholder.</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This job description allocates duties and responsibilities but does not direct the particular amount of time to be spent on carrying them out and no part of it may be so constructed.</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This job description is not necessarily a comprehensive definition of the post. It will be reviewed at least once a year and it may be subject to modification at any time after consultation with the postholder.</w:t>
      </w:r>
    </w:p>
    <w:p w:rsidR="006E57B8" w:rsidRDefault="006E57B8" w:rsidP="006E57B8">
      <w:pPr>
        <w:pStyle w:val="ListParagraph"/>
        <w:numPr>
          <w:ilvl w:val="0"/>
          <w:numId w:val="35"/>
        </w:numPr>
        <w:rPr>
          <w:rFonts w:ascii="Univers" w:hAnsi="Univers"/>
          <w:sz w:val="22"/>
          <w:szCs w:val="22"/>
        </w:rPr>
      </w:pPr>
      <w:r>
        <w:rPr>
          <w:rFonts w:ascii="Univers" w:hAnsi="Univers"/>
          <w:sz w:val="22"/>
          <w:szCs w:val="22"/>
        </w:rPr>
        <w:t>All staff participate in the school’s performance management scheme.</w:t>
      </w:r>
    </w:p>
    <w:p w:rsidR="00135147" w:rsidRPr="003101F1" w:rsidRDefault="00135147" w:rsidP="00135147">
      <w:pPr>
        <w:pStyle w:val="BodyText"/>
        <w:rPr>
          <w:rFonts w:ascii="Univers" w:hAnsi="Univers"/>
          <w:sz w:val="22"/>
          <w:szCs w:val="22"/>
        </w:rPr>
      </w:pPr>
    </w:p>
    <w:sectPr w:rsidR="00135147" w:rsidRPr="003101F1" w:rsidSect="00D2382A">
      <w:footerReference w:type="default" r:id="rId12"/>
      <w:pgSz w:w="11906" w:h="16838"/>
      <w:pgMar w:top="1152" w:right="1008" w:bottom="1152"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F41" w:rsidRDefault="004D1F41">
      <w:r>
        <w:separator/>
      </w:r>
    </w:p>
  </w:endnote>
  <w:endnote w:type="continuationSeparator" w:id="0">
    <w:p w:rsidR="004D1F41" w:rsidRDefault="004D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F41" w:rsidRDefault="004D1F41">
    <w:pPr>
      <w:pStyle w:val="Footer"/>
      <w:rPr>
        <w:rFonts w:ascii="Universal" w:hAnsi="Universal"/>
        <w:sz w:val="16"/>
      </w:rPr>
    </w:pPr>
    <w:r>
      <w:rPr>
        <w:rFonts w:ascii="Universal" w:hAnsi="Universal"/>
        <w:sz w:val="16"/>
      </w:rPr>
      <w:t>Lead Practitioner Job Description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F41" w:rsidRDefault="004D1F41">
      <w:r>
        <w:separator/>
      </w:r>
    </w:p>
  </w:footnote>
  <w:footnote w:type="continuationSeparator" w:id="0">
    <w:p w:rsidR="004D1F41" w:rsidRDefault="004D1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447"/>
    <w:multiLevelType w:val="hybridMultilevel"/>
    <w:tmpl w:val="05004590"/>
    <w:lvl w:ilvl="0" w:tplc="CE24B61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7532D5"/>
    <w:multiLevelType w:val="hybridMultilevel"/>
    <w:tmpl w:val="BC22E2B4"/>
    <w:lvl w:ilvl="0" w:tplc="F606F8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26D24"/>
    <w:multiLevelType w:val="multilevel"/>
    <w:tmpl w:val="E55CB4FC"/>
    <w:lvl w:ilvl="0">
      <w:start w:val="1"/>
      <w:numFmt w:val="bullet"/>
      <w:lvlText w:val=""/>
      <w:lvlJc w:val="left"/>
      <w:pPr>
        <w:tabs>
          <w:tab w:val="num" w:pos="1440"/>
        </w:tabs>
        <w:ind w:left="144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5C46605"/>
    <w:multiLevelType w:val="hybridMultilevel"/>
    <w:tmpl w:val="61D6B71C"/>
    <w:lvl w:ilvl="0" w:tplc="F7B47F4A">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606F8BE">
      <w:start w:val="1"/>
      <w:numFmt w:val="bullet"/>
      <w:lvlText w:val=""/>
      <w:lvlJc w:val="left"/>
      <w:pPr>
        <w:tabs>
          <w:tab w:val="num" w:pos="2340"/>
        </w:tabs>
        <w:ind w:left="2340" w:hanging="360"/>
      </w:pPr>
      <w:rPr>
        <w:rFonts w:ascii="Symbol" w:hAnsi="Symbol" w:hint="default"/>
        <w:color w:val="auto"/>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9E22C0"/>
    <w:multiLevelType w:val="hybridMultilevel"/>
    <w:tmpl w:val="A676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44D51"/>
    <w:multiLevelType w:val="hybridMultilevel"/>
    <w:tmpl w:val="E55CB4FC"/>
    <w:lvl w:ilvl="0" w:tplc="F606F8BE">
      <w:start w:val="1"/>
      <w:numFmt w:val="bullet"/>
      <w:lvlText w:val=""/>
      <w:lvlJc w:val="left"/>
      <w:pPr>
        <w:tabs>
          <w:tab w:val="num" w:pos="1440"/>
        </w:tabs>
        <w:ind w:left="144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45F7F"/>
    <w:multiLevelType w:val="hybridMultilevel"/>
    <w:tmpl w:val="A718B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816027"/>
    <w:multiLevelType w:val="hybridMultilevel"/>
    <w:tmpl w:val="F31E71EC"/>
    <w:lvl w:ilvl="0" w:tplc="3BCC87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535083"/>
    <w:multiLevelType w:val="hybridMultilevel"/>
    <w:tmpl w:val="D6CA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1C0EC4"/>
    <w:multiLevelType w:val="hybridMultilevel"/>
    <w:tmpl w:val="4CE676E4"/>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5470C3"/>
    <w:multiLevelType w:val="hybridMultilevel"/>
    <w:tmpl w:val="95FC5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883FE4"/>
    <w:multiLevelType w:val="hybridMultilevel"/>
    <w:tmpl w:val="A6BAA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866A79"/>
    <w:multiLevelType w:val="hybridMultilevel"/>
    <w:tmpl w:val="DC30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7873F3"/>
    <w:multiLevelType w:val="multilevel"/>
    <w:tmpl w:val="A9C46442"/>
    <w:lvl w:ilvl="0">
      <w:start w:val="1"/>
      <w:numFmt w:val="lowerLetter"/>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2A1870"/>
    <w:multiLevelType w:val="hybridMultilevel"/>
    <w:tmpl w:val="696EFD40"/>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6A3ECD"/>
    <w:multiLevelType w:val="hybridMultilevel"/>
    <w:tmpl w:val="1542C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0C13DA"/>
    <w:multiLevelType w:val="hybridMultilevel"/>
    <w:tmpl w:val="7B749004"/>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C55CD5"/>
    <w:multiLevelType w:val="hybridMultilevel"/>
    <w:tmpl w:val="306E6ADA"/>
    <w:lvl w:ilvl="0" w:tplc="90BAC8B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7344F4"/>
    <w:multiLevelType w:val="hybridMultilevel"/>
    <w:tmpl w:val="229E6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6B016E"/>
    <w:multiLevelType w:val="hybridMultilevel"/>
    <w:tmpl w:val="25242F3C"/>
    <w:lvl w:ilvl="0" w:tplc="D0083C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E1217"/>
    <w:multiLevelType w:val="multilevel"/>
    <w:tmpl w:val="2DD8150E"/>
    <w:lvl w:ilvl="0">
      <w:start w:val="1"/>
      <w:numFmt w:val="bullet"/>
      <w:lvlText w:val=""/>
      <w:lvlJc w:val="left"/>
      <w:pPr>
        <w:tabs>
          <w:tab w:val="num" w:pos="1440"/>
        </w:tabs>
        <w:ind w:left="1440"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50602E6"/>
    <w:multiLevelType w:val="hybridMultilevel"/>
    <w:tmpl w:val="9DE6E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E036B"/>
    <w:multiLevelType w:val="hybridMultilevel"/>
    <w:tmpl w:val="9B941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5C951866"/>
    <w:multiLevelType w:val="hybridMultilevel"/>
    <w:tmpl w:val="D1FC3C58"/>
    <w:lvl w:ilvl="0" w:tplc="C1A45686">
      <w:start w:val="1"/>
      <w:numFmt w:val="lowerLetter"/>
      <w:lvlText w:val="(%1)"/>
      <w:lvlJc w:val="left"/>
      <w:pPr>
        <w:tabs>
          <w:tab w:val="num" w:pos="720"/>
        </w:tabs>
        <w:ind w:left="720" w:hanging="360"/>
      </w:pPr>
      <w:rPr>
        <w:rFonts w:hint="default"/>
      </w:rPr>
    </w:lvl>
    <w:lvl w:ilvl="1" w:tplc="90BAC8B2">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776379"/>
    <w:multiLevelType w:val="hybridMultilevel"/>
    <w:tmpl w:val="AB740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4671DE"/>
    <w:multiLevelType w:val="hybridMultilevel"/>
    <w:tmpl w:val="38183A82"/>
    <w:lvl w:ilvl="0" w:tplc="F606F8BE">
      <w:start w:val="1"/>
      <w:numFmt w:val="bullet"/>
      <w:lvlText w:val=""/>
      <w:lvlJc w:val="left"/>
      <w:pPr>
        <w:tabs>
          <w:tab w:val="num" w:pos="1440"/>
        </w:tabs>
        <w:ind w:left="144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AC09F5"/>
    <w:multiLevelType w:val="hybridMultilevel"/>
    <w:tmpl w:val="51385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C10CA"/>
    <w:multiLevelType w:val="hybridMultilevel"/>
    <w:tmpl w:val="CC6034C0"/>
    <w:lvl w:ilvl="0" w:tplc="9D5EA4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C2107C"/>
    <w:multiLevelType w:val="singleLevel"/>
    <w:tmpl w:val="04090017"/>
    <w:lvl w:ilvl="0">
      <w:start w:val="1"/>
      <w:numFmt w:val="lowerLetter"/>
      <w:lvlText w:val="%1)"/>
      <w:lvlJc w:val="left"/>
      <w:pPr>
        <w:tabs>
          <w:tab w:val="num" w:pos="360"/>
        </w:tabs>
        <w:ind w:left="360" w:hanging="360"/>
      </w:pPr>
      <w:rPr>
        <w:rFonts w:hint="default"/>
      </w:rPr>
    </w:lvl>
  </w:abstractNum>
  <w:abstractNum w:abstractNumId="30">
    <w:nsid w:val="751570E5"/>
    <w:multiLevelType w:val="hybridMultilevel"/>
    <w:tmpl w:val="93D60B1C"/>
    <w:lvl w:ilvl="0" w:tplc="D0083CBE">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nsid w:val="75DD6F11"/>
    <w:multiLevelType w:val="hybridMultilevel"/>
    <w:tmpl w:val="B9A81ABC"/>
    <w:lvl w:ilvl="0" w:tplc="49A0FAB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0A08E3"/>
    <w:multiLevelType w:val="hybridMultilevel"/>
    <w:tmpl w:val="15E2E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2445C0"/>
    <w:multiLevelType w:val="hybridMultilevel"/>
    <w:tmpl w:val="3ED27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B2502A"/>
    <w:multiLevelType w:val="hybridMultilevel"/>
    <w:tmpl w:val="F18E5370"/>
    <w:lvl w:ilvl="0" w:tplc="2AB26B6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4"/>
  </w:num>
  <w:num w:numId="4">
    <w:abstractNumId w:val="21"/>
  </w:num>
  <w:num w:numId="5">
    <w:abstractNumId w:val="10"/>
  </w:num>
  <w:num w:numId="6">
    <w:abstractNumId w:val="24"/>
  </w:num>
  <w:num w:numId="7">
    <w:abstractNumId w:val="28"/>
  </w:num>
  <w:num w:numId="8">
    <w:abstractNumId w:val="7"/>
  </w:num>
  <w:num w:numId="9">
    <w:abstractNumId w:val="34"/>
  </w:num>
  <w:num w:numId="10">
    <w:abstractNumId w:val="17"/>
  </w:num>
  <w:num w:numId="11">
    <w:abstractNumId w:val="18"/>
  </w:num>
  <w:num w:numId="12">
    <w:abstractNumId w:val="22"/>
  </w:num>
  <w:num w:numId="13">
    <w:abstractNumId w:val="11"/>
  </w:num>
  <w:num w:numId="14">
    <w:abstractNumId w:val="33"/>
  </w:num>
  <w:num w:numId="15">
    <w:abstractNumId w:val="25"/>
  </w:num>
  <w:num w:numId="16">
    <w:abstractNumId w:val="32"/>
  </w:num>
  <w:num w:numId="17">
    <w:abstractNumId w:val="8"/>
  </w:num>
  <w:num w:numId="18">
    <w:abstractNumId w:val="12"/>
  </w:num>
  <w:num w:numId="19">
    <w:abstractNumId w:val="31"/>
  </w:num>
  <w:num w:numId="20">
    <w:abstractNumId w:val="0"/>
  </w:num>
  <w:num w:numId="21">
    <w:abstractNumId w:val="3"/>
  </w:num>
  <w:num w:numId="22">
    <w:abstractNumId w:val="27"/>
  </w:num>
  <w:num w:numId="23">
    <w:abstractNumId w:val="13"/>
  </w:num>
  <w:num w:numId="24">
    <w:abstractNumId w:val="5"/>
  </w:num>
  <w:num w:numId="25">
    <w:abstractNumId w:val="2"/>
  </w:num>
  <w:num w:numId="26">
    <w:abstractNumId w:val="20"/>
  </w:num>
  <w:num w:numId="27">
    <w:abstractNumId w:val="1"/>
  </w:num>
  <w:num w:numId="28">
    <w:abstractNumId w:val="26"/>
  </w:num>
  <w:num w:numId="29">
    <w:abstractNumId w:val="30"/>
  </w:num>
  <w:num w:numId="30">
    <w:abstractNumId w:val="19"/>
  </w:num>
  <w:num w:numId="31">
    <w:abstractNumId w:val="14"/>
  </w:num>
  <w:num w:numId="32">
    <w:abstractNumId w:val="9"/>
  </w:num>
  <w:num w:numId="33">
    <w:abstractNumId w:val="16"/>
  </w:num>
  <w:num w:numId="34">
    <w:abstractNumId w:val="29"/>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C16"/>
    <w:rsid w:val="00112329"/>
    <w:rsid w:val="00131B3F"/>
    <w:rsid w:val="00135147"/>
    <w:rsid w:val="00163939"/>
    <w:rsid w:val="001B1171"/>
    <w:rsid w:val="0022692D"/>
    <w:rsid w:val="00271D5B"/>
    <w:rsid w:val="00290A91"/>
    <w:rsid w:val="002A462F"/>
    <w:rsid w:val="002B7427"/>
    <w:rsid w:val="002C6031"/>
    <w:rsid w:val="003101F1"/>
    <w:rsid w:val="003A45B8"/>
    <w:rsid w:val="003E1863"/>
    <w:rsid w:val="004D1F41"/>
    <w:rsid w:val="005B00DF"/>
    <w:rsid w:val="005F21D8"/>
    <w:rsid w:val="006228F8"/>
    <w:rsid w:val="00641303"/>
    <w:rsid w:val="00657180"/>
    <w:rsid w:val="006E57B8"/>
    <w:rsid w:val="007C2C16"/>
    <w:rsid w:val="007C587E"/>
    <w:rsid w:val="007C754F"/>
    <w:rsid w:val="0083113D"/>
    <w:rsid w:val="00841237"/>
    <w:rsid w:val="00844735"/>
    <w:rsid w:val="008517E5"/>
    <w:rsid w:val="00895917"/>
    <w:rsid w:val="008C122D"/>
    <w:rsid w:val="009B5CE5"/>
    <w:rsid w:val="009E3FE4"/>
    <w:rsid w:val="00A93037"/>
    <w:rsid w:val="00D150F0"/>
    <w:rsid w:val="00D2084E"/>
    <w:rsid w:val="00D2382A"/>
    <w:rsid w:val="00E03BAD"/>
    <w:rsid w:val="00EC35F8"/>
    <w:rsid w:val="00F415E7"/>
    <w:rsid w:val="00F8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2A"/>
    <w:rPr>
      <w:sz w:val="24"/>
      <w:szCs w:val="24"/>
      <w:lang w:eastAsia="en-US"/>
    </w:rPr>
  </w:style>
  <w:style w:type="paragraph" w:styleId="Heading1">
    <w:name w:val="heading 1"/>
    <w:basedOn w:val="Normal"/>
    <w:next w:val="Normal"/>
    <w:qFormat/>
    <w:rsid w:val="00D2382A"/>
    <w:pPr>
      <w:keepNext/>
      <w:jc w:val="right"/>
      <w:outlineLvl w:val="0"/>
    </w:pPr>
    <w:rPr>
      <w:rFonts w:ascii="Universal" w:hAnsi="Universal"/>
      <w:b/>
      <w:bCs/>
      <w:sz w:val="36"/>
    </w:rPr>
  </w:style>
  <w:style w:type="paragraph" w:styleId="Heading2">
    <w:name w:val="heading 2"/>
    <w:basedOn w:val="Normal"/>
    <w:next w:val="Normal"/>
    <w:qFormat/>
    <w:rsid w:val="00D2382A"/>
    <w:pPr>
      <w:keepNext/>
      <w:jc w:val="both"/>
      <w:outlineLvl w:val="1"/>
    </w:pPr>
    <w:rPr>
      <w:rFonts w:ascii="Universal" w:hAnsi="Universal"/>
      <w:b/>
      <w:bCs/>
      <w:sz w:val="36"/>
    </w:rPr>
  </w:style>
  <w:style w:type="paragraph" w:styleId="Heading3">
    <w:name w:val="heading 3"/>
    <w:basedOn w:val="Normal"/>
    <w:next w:val="Normal"/>
    <w:qFormat/>
    <w:rsid w:val="00D2382A"/>
    <w:pPr>
      <w:keepNext/>
      <w:jc w:val="both"/>
      <w:outlineLvl w:val="2"/>
    </w:pPr>
    <w:rPr>
      <w:rFonts w:ascii="Universal" w:hAnsi="Universal"/>
      <w:b/>
      <w:bCs/>
      <w:i/>
      <w:iCs/>
      <w:sz w:val="28"/>
    </w:rPr>
  </w:style>
  <w:style w:type="paragraph" w:styleId="Heading4">
    <w:name w:val="heading 4"/>
    <w:basedOn w:val="Normal"/>
    <w:next w:val="Normal"/>
    <w:qFormat/>
    <w:rsid w:val="00D2382A"/>
    <w:pPr>
      <w:keepNext/>
      <w:jc w:val="both"/>
      <w:outlineLvl w:val="3"/>
    </w:pPr>
    <w:rPr>
      <w:rFonts w:ascii="Universal" w:hAnsi="Universal"/>
      <w:b/>
      <w:bCs/>
      <w:sz w:val="28"/>
      <w:u w:val="single"/>
    </w:rPr>
  </w:style>
  <w:style w:type="paragraph" w:styleId="Heading5">
    <w:name w:val="heading 5"/>
    <w:basedOn w:val="Normal"/>
    <w:next w:val="Normal"/>
    <w:qFormat/>
    <w:rsid w:val="00D2382A"/>
    <w:pPr>
      <w:keepNext/>
      <w:jc w:val="both"/>
      <w:outlineLvl w:val="4"/>
    </w:pPr>
    <w:rPr>
      <w:rFonts w:ascii="Universal" w:hAnsi="Universal"/>
      <w:b/>
      <w:bCs/>
      <w:sz w:val="26"/>
      <w:szCs w:val="26"/>
    </w:rPr>
  </w:style>
  <w:style w:type="paragraph" w:styleId="Heading6">
    <w:name w:val="heading 6"/>
    <w:basedOn w:val="Normal"/>
    <w:next w:val="Normal"/>
    <w:qFormat/>
    <w:rsid w:val="00D2382A"/>
    <w:pPr>
      <w:keepNext/>
      <w:jc w:val="both"/>
      <w:outlineLvl w:val="5"/>
    </w:pPr>
    <w:rPr>
      <w:rFonts w:ascii="Universal" w:hAnsi="Universal"/>
      <w:b/>
      <w:bCs/>
      <w:sz w:val="26"/>
      <w:szCs w:val="26"/>
      <w:u w:val="single"/>
    </w:rPr>
  </w:style>
  <w:style w:type="paragraph" w:styleId="Heading7">
    <w:name w:val="heading 7"/>
    <w:basedOn w:val="Normal"/>
    <w:next w:val="Normal"/>
    <w:qFormat/>
    <w:rsid w:val="00D2382A"/>
    <w:pPr>
      <w:keepNext/>
      <w:jc w:val="both"/>
      <w:outlineLvl w:val="6"/>
    </w:pPr>
    <w:rPr>
      <w:rFonts w:ascii="Universal" w:hAnsi="Univers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382A"/>
    <w:pPr>
      <w:jc w:val="both"/>
    </w:pPr>
    <w:rPr>
      <w:rFonts w:ascii="Universal" w:hAnsi="Universal"/>
      <w:sz w:val="28"/>
    </w:rPr>
  </w:style>
  <w:style w:type="paragraph" w:styleId="Header">
    <w:name w:val="header"/>
    <w:basedOn w:val="Normal"/>
    <w:rsid w:val="00D2382A"/>
    <w:pPr>
      <w:tabs>
        <w:tab w:val="center" w:pos="4153"/>
        <w:tab w:val="right" w:pos="8306"/>
      </w:tabs>
    </w:pPr>
  </w:style>
  <w:style w:type="paragraph" w:styleId="Footer">
    <w:name w:val="footer"/>
    <w:basedOn w:val="Normal"/>
    <w:rsid w:val="00D2382A"/>
    <w:pPr>
      <w:tabs>
        <w:tab w:val="center" w:pos="4153"/>
        <w:tab w:val="right" w:pos="8306"/>
      </w:tabs>
    </w:pPr>
  </w:style>
  <w:style w:type="paragraph" w:styleId="BodyTextIndent">
    <w:name w:val="Body Text Indent"/>
    <w:basedOn w:val="Normal"/>
    <w:rsid w:val="00D2382A"/>
    <w:pPr>
      <w:ind w:left="720" w:hanging="720"/>
      <w:jc w:val="both"/>
    </w:pPr>
    <w:rPr>
      <w:rFonts w:ascii="Universal" w:hAnsi="Universal"/>
      <w:sz w:val="28"/>
    </w:rPr>
  </w:style>
  <w:style w:type="paragraph" w:styleId="BodyText2">
    <w:name w:val="Body Text 2"/>
    <w:basedOn w:val="Normal"/>
    <w:rsid w:val="00D2382A"/>
    <w:pPr>
      <w:jc w:val="both"/>
    </w:pPr>
    <w:rPr>
      <w:rFonts w:ascii="Universal" w:hAnsi="Universal"/>
      <w:b/>
      <w:bCs/>
      <w:sz w:val="26"/>
      <w:szCs w:val="26"/>
    </w:rPr>
  </w:style>
  <w:style w:type="paragraph" w:styleId="BodyTextIndent2">
    <w:name w:val="Body Text Indent 2"/>
    <w:basedOn w:val="Normal"/>
    <w:rsid w:val="00D2382A"/>
    <w:pPr>
      <w:ind w:left="720" w:hanging="720"/>
      <w:jc w:val="both"/>
    </w:pPr>
    <w:rPr>
      <w:rFonts w:ascii="Universal" w:hAnsi="Universal"/>
      <w:sz w:val="26"/>
      <w:szCs w:val="26"/>
    </w:rPr>
  </w:style>
  <w:style w:type="character" w:styleId="Hyperlink">
    <w:name w:val="Hyperlink"/>
    <w:basedOn w:val="DefaultParagraphFont"/>
    <w:rsid w:val="00135147"/>
    <w:rPr>
      <w:color w:val="0000FF"/>
      <w:u w:val="single"/>
    </w:rPr>
  </w:style>
  <w:style w:type="paragraph" w:styleId="BalloonText">
    <w:name w:val="Balloon Text"/>
    <w:basedOn w:val="Normal"/>
    <w:semiHidden/>
    <w:rsid w:val="00135147"/>
    <w:rPr>
      <w:rFonts w:ascii="Tahoma" w:hAnsi="Tahoma" w:cs="Tahoma"/>
      <w:sz w:val="16"/>
      <w:szCs w:val="16"/>
    </w:rPr>
  </w:style>
  <w:style w:type="character" w:styleId="FollowedHyperlink">
    <w:name w:val="FollowedHyperlink"/>
    <w:basedOn w:val="DefaultParagraphFont"/>
    <w:uiPriority w:val="99"/>
    <w:semiHidden/>
    <w:unhideWhenUsed/>
    <w:rsid w:val="008C122D"/>
    <w:rPr>
      <w:color w:val="800080" w:themeColor="followedHyperlink"/>
      <w:u w:val="single"/>
    </w:rPr>
  </w:style>
  <w:style w:type="paragraph" w:customStyle="1" w:styleId="Default">
    <w:name w:val="Default"/>
    <w:rsid w:val="008C122D"/>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E57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2A"/>
    <w:rPr>
      <w:sz w:val="24"/>
      <w:szCs w:val="24"/>
      <w:lang w:eastAsia="en-US"/>
    </w:rPr>
  </w:style>
  <w:style w:type="paragraph" w:styleId="Heading1">
    <w:name w:val="heading 1"/>
    <w:basedOn w:val="Normal"/>
    <w:next w:val="Normal"/>
    <w:qFormat/>
    <w:rsid w:val="00D2382A"/>
    <w:pPr>
      <w:keepNext/>
      <w:jc w:val="right"/>
      <w:outlineLvl w:val="0"/>
    </w:pPr>
    <w:rPr>
      <w:rFonts w:ascii="Universal" w:hAnsi="Universal"/>
      <w:b/>
      <w:bCs/>
      <w:sz w:val="36"/>
    </w:rPr>
  </w:style>
  <w:style w:type="paragraph" w:styleId="Heading2">
    <w:name w:val="heading 2"/>
    <w:basedOn w:val="Normal"/>
    <w:next w:val="Normal"/>
    <w:qFormat/>
    <w:rsid w:val="00D2382A"/>
    <w:pPr>
      <w:keepNext/>
      <w:jc w:val="both"/>
      <w:outlineLvl w:val="1"/>
    </w:pPr>
    <w:rPr>
      <w:rFonts w:ascii="Universal" w:hAnsi="Universal"/>
      <w:b/>
      <w:bCs/>
      <w:sz w:val="36"/>
    </w:rPr>
  </w:style>
  <w:style w:type="paragraph" w:styleId="Heading3">
    <w:name w:val="heading 3"/>
    <w:basedOn w:val="Normal"/>
    <w:next w:val="Normal"/>
    <w:qFormat/>
    <w:rsid w:val="00D2382A"/>
    <w:pPr>
      <w:keepNext/>
      <w:jc w:val="both"/>
      <w:outlineLvl w:val="2"/>
    </w:pPr>
    <w:rPr>
      <w:rFonts w:ascii="Universal" w:hAnsi="Universal"/>
      <w:b/>
      <w:bCs/>
      <w:i/>
      <w:iCs/>
      <w:sz w:val="28"/>
    </w:rPr>
  </w:style>
  <w:style w:type="paragraph" w:styleId="Heading4">
    <w:name w:val="heading 4"/>
    <w:basedOn w:val="Normal"/>
    <w:next w:val="Normal"/>
    <w:qFormat/>
    <w:rsid w:val="00D2382A"/>
    <w:pPr>
      <w:keepNext/>
      <w:jc w:val="both"/>
      <w:outlineLvl w:val="3"/>
    </w:pPr>
    <w:rPr>
      <w:rFonts w:ascii="Universal" w:hAnsi="Universal"/>
      <w:b/>
      <w:bCs/>
      <w:sz w:val="28"/>
      <w:u w:val="single"/>
    </w:rPr>
  </w:style>
  <w:style w:type="paragraph" w:styleId="Heading5">
    <w:name w:val="heading 5"/>
    <w:basedOn w:val="Normal"/>
    <w:next w:val="Normal"/>
    <w:qFormat/>
    <w:rsid w:val="00D2382A"/>
    <w:pPr>
      <w:keepNext/>
      <w:jc w:val="both"/>
      <w:outlineLvl w:val="4"/>
    </w:pPr>
    <w:rPr>
      <w:rFonts w:ascii="Universal" w:hAnsi="Universal"/>
      <w:b/>
      <w:bCs/>
      <w:sz w:val="26"/>
      <w:szCs w:val="26"/>
    </w:rPr>
  </w:style>
  <w:style w:type="paragraph" w:styleId="Heading6">
    <w:name w:val="heading 6"/>
    <w:basedOn w:val="Normal"/>
    <w:next w:val="Normal"/>
    <w:qFormat/>
    <w:rsid w:val="00D2382A"/>
    <w:pPr>
      <w:keepNext/>
      <w:jc w:val="both"/>
      <w:outlineLvl w:val="5"/>
    </w:pPr>
    <w:rPr>
      <w:rFonts w:ascii="Universal" w:hAnsi="Universal"/>
      <w:b/>
      <w:bCs/>
      <w:sz w:val="26"/>
      <w:szCs w:val="26"/>
      <w:u w:val="single"/>
    </w:rPr>
  </w:style>
  <w:style w:type="paragraph" w:styleId="Heading7">
    <w:name w:val="heading 7"/>
    <w:basedOn w:val="Normal"/>
    <w:next w:val="Normal"/>
    <w:qFormat/>
    <w:rsid w:val="00D2382A"/>
    <w:pPr>
      <w:keepNext/>
      <w:jc w:val="both"/>
      <w:outlineLvl w:val="6"/>
    </w:pPr>
    <w:rPr>
      <w:rFonts w:ascii="Universal" w:hAnsi="Univers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382A"/>
    <w:pPr>
      <w:jc w:val="both"/>
    </w:pPr>
    <w:rPr>
      <w:rFonts w:ascii="Universal" w:hAnsi="Universal"/>
      <w:sz w:val="28"/>
    </w:rPr>
  </w:style>
  <w:style w:type="paragraph" w:styleId="Header">
    <w:name w:val="header"/>
    <w:basedOn w:val="Normal"/>
    <w:rsid w:val="00D2382A"/>
    <w:pPr>
      <w:tabs>
        <w:tab w:val="center" w:pos="4153"/>
        <w:tab w:val="right" w:pos="8306"/>
      </w:tabs>
    </w:pPr>
  </w:style>
  <w:style w:type="paragraph" w:styleId="Footer">
    <w:name w:val="footer"/>
    <w:basedOn w:val="Normal"/>
    <w:rsid w:val="00D2382A"/>
    <w:pPr>
      <w:tabs>
        <w:tab w:val="center" w:pos="4153"/>
        <w:tab w:val="right" w:pos="8306"/>
      </w:tabs>
    </w:pPr>
  </w:style>
  <w:style w:type="paragraph" w:styleId="BodyTextIndent">
    <w:name w:val="Body Text Indent"/>
    <w:basedOn w:val="Normal"/>
    <w:rsid w:val="00D2382A"/>
    <w:pPr>
      <w:ind w:left="720" w:hanging="720"/>
      <w:jc w:val="both"/>
    </w:pPr>
    <w:rPr>
      <w:rFonts w:ascii="Universal" w:hAnsi="Universal"/>
      <w:sz w:val="28"/>
    </w:rPr>
  </w:style>
  <w:style w:type="paragraph" w:styleId="BodyText2">
    <w:name w:val="Body Text 2"/>
    <w:basedOn w:val="Normal"/>
    <w:rsid w:val="00D2382A"/>
    <w:pPr>
      <w:jc w:val="both"/>
    </w:pPr>
    <w:rPr>
      <w:rFonts w:ascii="Universal" w:hAnsi="Universal"/>
      <w:b/>
      <w:bCs/>
      <w:sz w:val="26"/>
      <w:szCs w:val="26"/>
    </w:rPr>
  </w:style>
  <w:style w:type="paragraph" w:styleId="BodyTextIndent2">
    <w:name w:val="Body Text Indent 2"/>
    <w:basedOn w:val="Normal"/>
    <w:rsid w:val="00D2382A"/>
    <w:pPr>
      <w:ind w:left="720" w:hanging="720"/>
      <w:jc w:val="both"/>
    </w:pPr>
    <w:rPr>
      <w:rFonts w:ascii="Universal" w:hAnsi="Universal"/>
      <w:sz w:val="26"/>
      <w:szCs w:val="26"/>
    </w:rPr>
  </w:style>
  <w:style w:type="character" w:styleId="Hyperlink">
    <w:name w:val="Hyperlink"/>
    <w:basedOn w:val="DefaultParagraphFont"/>
    <w:rsid w:val="00135147"/>
    <w:rPr>
      <w:color w:val="0000FF"/>
      <w:u w:val="single"/>
    </w:rPr>
  </w:style>
  <w:style w:type="paragraph" w:styleId="BalloonText">
    <w:name w:val="Balloon Text"/>
    <w:basedOn w:val="Normal"/>
    <w:semiHidden/>
    <w:rsid w:val="00135147"/>
    <w:rPr>
      <w:rFonts w:ascii="Tahoma" w:hAnsi="Tahoma" w:cs="Tahoma"/>
      <w:sz w:val="16"/>
      <w:szCs w:val="16"/>
    </w:rPr>
  </w:style>
  <w:style w:type="character" w:styleId="FollowedHyperlink">
    <w:name w:val="FollowedHyperlink"/>
    <w:basedOn w:val="DefaultParagraphFont"/>
    <w:uiPriority w:val="99"/>
    <w:semiHidden/>
    <w:unhideWhenUsed/>
    <w:rsid w:val="008C122D"/>
    <w:rPr>
      <w:color w:val="800080" w:themeColor="followedHyperlink"/>
      <w:u w:val="single"/>
    </w:rPr>
  </w:style>
  <w:style w:type="paragraph" w:customStyle="1" w:styleId="Default">
    <w:name w:val="Default"/>
    <w:rsid w:val="008C122D"/>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6E5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90D97-38A5-4B69-98AA-4AD8E2E8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EB3618-2A4E-4ADF-9B65-155984645CAC}">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27EA8A-6898-4AA4-AA33-015D409E7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A64A82E9.dotm</Template>
  <TotalTime>1</TotalTime>
  <Pages>4</Pages>
  <Words>1225</Words>
  <Characters>7199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KEY STAGE</vt:lpstr>
    </vt:vector>
  </TitlesOfParts>
  <Company>Bradford Academy</Company>
  <LinksUpToDate>false</LinksUpToDate>
  <CharactersWithSpaces>8408</CharactersWithSpaces>
  <SharedDoc>false</SharedDoc>
  <HLinks>
    <vt:vector size="6" baseType="variant">
      <vt:variant>
        <vt:i4>4980812</vt:i4>
      </vt:variant>
      <vt:variant>
        <vt:i4>0</vt:i4>
      </vt:variant>
      <vt:variant>
        <vt:i4>0</vt:i4>
      </vt:variant>
      <vt:variant>
        <vt:i4>5</vt:i4>
      </vt:variant>
      <vt:variant>
        <vt:lpwstr>http://www.standards.dfes.gov.uk/ast/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dc:title>
  <dc:creator>Kath</dc:creator>
  <cp:keywords>Updated Lead Practitioner Job Description March 2010</cp:keywords>
  <cp:lastModifiedBy>Louise Asquith</cp:lastModifiedBy>
  <cp:revision>2</cp:revision>
  <cp:lastPrinted>2006-09-04T08:55:00Z</cp:lastPrinted>
  <dcterms:created xsi:type="dcterms:W3CDTF">2015-02-25T13:16:00Z</dcterms:created>
  <dcterms:modified xsi:type="dcterms:W3CDTF">2015-02-25T13:16:00Z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0x0101003204438AAEA92F49A5639246F59B99F8</vt:lpwstr>
  </property>
</Properties>
</file>