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4" w:type="dxa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7"/>
        <w:gridCol w:w="8189"/>
      </w:tblGrid>
      <w:tr w:rsidR="005E1A28" w:rsidTr="008764D9">
        <w:trPr>
          <w:trHeight w:val="488"/>
          <w:tblCellSpacing w:w="14" w:type="dxa"/>
        </w:trPr>
        <w:tc>
          <w:tcPr>
            <w:tcW w:w="10599" w:type="dxa"/>
            <w:gridSpan w:val="2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003E7E"/>
            <w:vAlign w:val="center"/>
          </w:tcPr>
          <w:p w:rsidR="005E1A28" w:rsidRPr="008764D9" w:rsidRDefault="005E1A28" w:rsidP="005E1A28">
            <w:pPr>
              <w:rPr>
                <w:b/>
              </w:rPr>
            </w:pPr>
            <w:r w:rsidRPr="008764D9">
              <w:rPr>
                <w:b/>
                <w:sz w:val="32"/>
              </w:rPr>
              <w:t>JOB DESCRIPTION</w:t>
            </w:r>
          </w:p>
        </w:tc>
      </w:tr>
      <w:tr w:rsidR="008764D9" w:rsidTr="00220FF1">
        <w:trPr>
          <w:trHeight w:val="332"/>
          <w:tblCellSpacing w:w="14" w:type="dxa"/>
        </w:trPr>
        <w:tc>
          <w:tcPr>
            <w:tcW w:w="10599" w:type="dxa"/>
            <w:gridSpan w:val="2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3D5C96"/>
            <w:vAlign w:val="center"/>
          </w:tcPr>
          <w:p w:rsidR="008764D9" w:rsidRPr="008764D9" w:rsidRDefault="008764D9" w:rsidP="005E1A28">
            <w:pPr>
              <w:rPr>
                <w:b/>
                <w:color w:val="FFFFFF" w:themeColor="background1"/>
              </w:rPr>
            </w:pPr>
            <w:r w:rsidRPr="008764D9">
              <w:rPr>
                <w:b/>
                <w:color w:val="FFFFFF" w:themeColor="background1"/>
                <w:sz w:val="24"/>
              </w:rPr>
              <w:t>Job Details</w:t>
            </w:r>
          </w:p>
        </w:tc>
      </w:tr>
      <w:tr w:rsidR="005E1A28" w:rsidTr="00220FF1">
        <w:trPr>
          <w:trHeight w:val="332"/>
          <w:tblCellSpacing w:w="14" w:type="dxa"/>
        </w:trPr>
        <w:tc>
          <w:tcPr>
            <w:tcW w:w="2225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3D5C96"/>
            <w:vAlign w:val="center"/>
          </w:tcPr>
          <w:p w:rsidR="005E1A28" w:rsidRPr="008764D9" w:rsidRDefault="005E1A28" w:rsidP="005E1A28">
            <w:pPr>
              <w:rPr>
                <w:b/>
                <w:color w:val="FFFFFF" w:themeColor="background1"/>
              </w:rPr>
            </w:pPr>
            <w:r w:rsidRPr="00220FF1">
              <w:rPr>
                <w:b/>
                <w:color w:val="FFFFFF" w:themeColor="background1"/>
                <w:sz w:val="20"/>
              </w:rPr>
              <w:t>Post Title</w:t>
            </w:r>
          </w:p>
        </w:tc>
        <w:tc>
          <w:tcPr>
            <w:tcW w:w="8346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EDEFF6"/>
            <w:vAlign w:val="center"/>
          </w:tcPr>
          <w:p w:rsidR="005E1A28" w:rsidRDefault="0096475D" w:rsidP="00862C72">
            <w:r>
              <w:t>Head of</w:t>
            </w:r>
            <w:r w:rsidR="004230E6">
              <w:t xml:space="preserve"> </w:t>
            </w:r>
            <w:r w:rsidR="00862C72">
              <w:t>Computer Science/ICT</w:t>
            </w:r>
          </w:p>
        </w:tc>
      </w:tr>
      <w:tr w:rsidR="005E1A28" w:rsidTr="00220FF1">
        <w:trPr>
          <w:trHeight w:val="332"/>
          <w:tblCellSpacing w:w="14" w:type="dxa"/>
        </w:trPr>
        <w:tc>
          <w:tcPr>
            <w:tcW w:w="2225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3D5C96"/>
            <w:vAlign w:val="center"/>
          </w:tcPr>
          <w:p w:rsidR="005E1A28" w:rsidRPr="008764D9" w:rsidRDefault="005E1A28" w:rsidP="00220FF1">
            <w:pPr>
              <w:rPr>
                <w:b/>
                <w:color w:val="FFFFFF" w:themeColor="background1"/>
              </w:rPr>
            </w:pPr>
            <w:r w:rsidRPr="00220FF1">
              <w:rPr>
                <w:b/>
                <w:color w:val="FFFFFF" w:themeColor="background1"/>
                <w:sz w:val="20"/>
              </w:rPr>
              <w:t xml:space="preserve">Responsible </w:t>
            </w:r>
            <w:r w:rsidR="00220FF1">
              <w:rPr>
                <w:b/>
                <w:color w:val="FFFFFF" w:themeColor="background1"/>
                <w:sz w:val="20"/>
              </w:rPr>
              <w:t>T</w:t>
            </w:r>
            <w:r w:rsidRPr="00220FF1">
              <w:rPr>
                <w:b/>
                <w:color w:val="FFFFFF" w:themeColor="background1"/>
                <w:sz w:val="20"/>
              </w:rPr>
              <w:t>o</w:t>
            </w:r>
          </w:p>
        </w:tc>
        <w:tc>
          <w:tcPr>
            <w:tcW w:w="8346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EDEFF6"/>
            <w:vAlign w:val="center"/>
          </w:tcPr>
          <w:p w:rsidR="005E1A28" w:rsidRDefault="00862C72" w:rsidP="005E1A28">
            <w:r>
              <w:t>Senior Vice Principal</w:t>
            </w:r>
          </w:p>
        </w:tc>
      </w:tr>
      <w:tr w:rsidR="008764D9" w:rsidTr="00220FF1">
        <w:trPr>
          <w:trHeight w:val="332"/>
          <w:tblCellSpacing w:w="14" w:type="dxa"/>
        </w:trPr>
        <w:tc>
          <w:tcPr>
            <w:tcW w:w="10599" w:type="dxa"/>
            <w:gridSpan w:val="2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3D5C96"/>
            <w:vAlign w:val="center"/>
          </w:tcPr>
          <w:p w:rsidR="008764D9" w:rsidRDefault="008764D9" w:rsidP="005E1A28">
            <w:r w:rsidRPr="008764D9">
              <w:rPr>
                <w:b/>
                <w:color w:val="FFFFFF" w:themeColor="background1"/>
                <w:sz w:val="24"/>
              </w:rPr>
              <w:t>Purpose of the Job</w:t>
            </w:r>
          </w:p>
        </w:tc>
      </w:tr>
      <w:tr w:rsidR="005E1A28" w:rsidTr="00B40F16">
        <w:trPr>
          <w:trHeight w:val="28"/>
          <w:tblCellSpacing w:w="14" w:type="dxa"/>
        </w:trPr>
        <w:tc>
          <w:tcPr>
            <w:tcW w:w="10599" w:type="dxa"/>
            <w:gridSpan w:val="2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EDEFF6"/>
          </w:tcPr>
          <w:p w:rsidR="005E1A28" w:rsidRDefault="005E1A28" w:rsidP="005E1A28"/>
          <w:p w:rsidR="005E1A28" w:rsidRDefault="005E1A28" w:rsidP="005E1A28">
            <w:pPr>
              <w:rPr>
                <w:b/>
                <w:color w:val="365F91" w:themeColor="accent1" w:themeShade="BF"/>
              </w:rPr>
            </w:pPr>
            <w:r w:rsidRPr="005E1A28">
              <w:rPr>
                <w:b/>
                <w:color w:val="365F91" w:themeColor="accent1" w:themeShade="BF"/>
              </w:rPr>
              <w:t>O</w:t>
            </w:r>
            <w:r>
              <w:rPr>
                <w:b/>
                <w:color w:val="365F91" w:themeColor="accent1" w:themeShade="BF"/>
              </w:rPr>
              <w:t>bjectives</w:t>
            </w:r>
          </w:p>
          <w:p w:rsidR="00220FF1" w:rsidRDefault="00220FF1" w:rsidP="005E1A28"/>
          <w:p w:rsidR="00E075C8" w:rsidRPr="00BC2640" w:rsidRDefault="000C2F44" w:rsidP="005E1A28">
            <w:r>
              <w:t>W</w:t>
            </w:r>
            <w:r w:rsidRPr="00BC2640">
              <w:t xml:space="preserve">ithin the </w:t>
            </w:r>
            <w:r w:rsidR="00862C72">
              <w:t>ICT</w:t>
            </w:r>
            <w:r w:rsidRPr="00BC2640">
              <w:t xml:space="preserve"> department</w:t>
            </w:r>
            <w:r>
              <w:t>,</w:t>
            </w:r>
            <w:r w:rsidRPr="00BC2640">
              <w:t xml:space="preserve"> </w:t>
            </w:r>
            <w:r>
              <w:t>t</w:t>
            </w:r>
            <w:r w:rsidR="00E075C8" w:rsidRPr="00BC2640">
              <w:t xml:space="preserve">he Head of </w:t>
            </w:r>
            <w:r w:rsidR="00862C72">
              <w:t>Computer Science/ICT</w:t>
            </w:r>
            <w:r w:rsidR="00E075C8" w:rsidRPr="00BC2640">
              <w:t xml:space="preserve"> will lead and manage the team of</w:t>
            </w:r>
            <w:r w:rsidR="006B54E4">
              <w:t xml:space="preserve"> </w:t>
            </w:r>
            <w:r w:rsidR="00862C72">
              <w:t>Computer Science/ICT</w:t>
            </w:r>
            <w:r w:rsidR="00862C72" w:rsidRPr="00BC2640">
              <w:t xml:space="preserve"> </w:t>
            </w:r>
            <w:r w:rsidR="00E075C8" w:rsidRPr="00BC2640">
              <w:t xml:space="preserve">teachers and </w:t>
            </w:r>
            <w:r>
              <w:t xml:space="preserve">take responsibility </w:t>
            </w:r>
            <w:r w:rsidR="00E075C8" w:rsidRPr="00BC2640">
              <w:t xml:space="preserve">for the development of the </w:t>
            </w:r>
            <w:r w:rsidR="006B54E4">
              <w:t xml:space="preserve">KS 4 and </w:t>
            </w:r>
            <w:r>
              <w:t xml:space="preserve">5 </w:t>
            </w:r>
            <w:r w:rsidR="00862C72">
              <w:t>Computer Science/ICT</w:t>
            </w:r>
            <w:r w:rsidR="00862C72" w:rsidRPr="00BC2640">
              <w:t xml:space="preserve"> </w:t>
            </w:r>
            <w:r w:rsidR="00E075C8" w:rsidRPr="00BC2640">
              <w:t xml:space="preserve">curriculum to ensure that it meets the needs of </w:t>
            </w:r>
            <w:r>
              <w:t xml:space="preserve">all </w:t>
            </w:r>
            <w:r w:rsidR="00E075C8" w:rsidRPr="00BC2640">
              <w:t>students.</w:t>
            </w:r>
            <w:r w:rsidR="00332C54" w:rsidRPr="00BC2640">
              <w:t xml:space="preserve">  </w:t>
            </w:r>
          </w:p>
          <w:p w:rsidR="00E075C8" w:rsidRPr="00BC2640" w:rsidRDefault="00E075C8" w:rsidP="005E1A28"/>
          <w:p w:rsidR="00E075C8" w:rsidRPr="00BC2640" w:rsidRDefault="00E075C8" w:rsidP="005E1A28">
            <w:r w:rsidRPr="00BC2640">
              <w:t xml:space="preserve">The Head of </w:t>
            </w:r>
            <w:r w:rsidR="00862C72">
              <w:t>Computer Science/ICT</w:t>
            </w:r>
            <w:r w:rsidR="00862C72" w:rsidRPr="00BC2640">
              <w:t xml:space="preserve"> </w:t>
            </w:r>
            <w:r w:rsidRPr="00BC2640">
              <w:t xml:space="preserve">will be accountable for the academic performance of students of </w:t>
            </w:r>
            <w:r w:rsidR="00862C72">
              <w:t>Computer Science/ICT</w:t>
            </w:r>
            <w:r w:rsidR="00862C72" w:rsidRPr="00BC2640">
              <w:t xml:space="preserve"> </w:t>
            </w:r>
            <w:r w:rsidRPr="00BC2640">
              <w:t>against Academy targets.</w:t>
            </w:r>
          </w:p>
          <w:p w:rsidR="00E075C8" w:rsidRPr="00BC2640" w:rsidRDefault="00E075C8" w:rsidP="005E1A28"/>
          <w:p w:rsidR="00E075C8" w:rsidRDefault="00E075C8" w:rsidP="005E1A28">
            <w:r w:rsidRPr="00BC2640">
              <w:t>In addition to the general duties of a teacher, as outlined in the job description for teachers at Brooke Weston, the Head of</w:t>
            </w:r>
            <w:r w:rsidR="00544D64" w:rsidRPr="00BC2640">
              <w:t xml:space="preserve"> </w:t>
            </w:r>
            <w:r w:rsidR="00862C72">
              <w:t>Computer Science/ICT</w:t>
            </w:r>
            <w:r w:rsidR="00862C72" w:rsidRPr="00BC2640">
              <w:t xml:space="preserve"> </w:t>
            </w:r>
            <w:r w:rsidRPr="00BC2640">
              <w:t>will undertake and be responsible for the following activities:</w:t>
            </w:r>
          </w:p>
          <w:p w:rsidR="00E075C8" w:rsidRDefault="00E075C8" w:rsidP="005E1A28"/>
          <w:p w:rsidR="005E1A28" w:rsidRDefault="00E075C8" w:rsidP="005E1A28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Managerial Role:</w:t>
            </w:r>
          </w:p>
          <w:p w:rsidR="00220FF1" w:rsidRDefault="00220FF1" w:rsidP="005E1A28"/>
          <w:p w:rsidR="005E1A28" w:rsidRDefault="00953879" w:rsidP="008764D9">
            <w:pPr>
              <w:pStyle w:val="ListParagraph"/>
              <w:numPr>
                <w:ilvl w:val="0"/>
                <w:numId w:val="4"/>
              </w:numPr>
            </w:pPr>
            <w:r>
              <w:t xml:space="preserve">Promote the subject of </w:t>
            </w:r>
            <w:r w:rsidR="00862C72">
              <w:t>Computer Science/ICT</w:t>
            </w:r>
            <w:r w:rsidR="00862C72">
              <w:t xml:space="preserve"> </w:t>
            </w:r>
            <w:r>
              <w:t>in the Academy</w:t>
            </w:r>
          </w:p>
          <w:p w:rsidR="00953879" w:rsidRDefault="00953879" w:rsidP="008764D9">
            <w:pPr>
              <w:pStyle w:val="ListParagraph"/>
              <w:numPr>
                <w:ilvl w:val="0"/>
                <w:numId w:val="4"/>
              </w:numPr>
            </w:pPr>
            <w:r>
              <w:t>Lead and mana</w:t>
            </w:r>
            <w:r w:rsidR="00DA2CAF">
              <w:t>ge</w:t>
            </w:r>
            <w:r>
              <w:t xml:space="preserve"> other staff delivering the subject</w:t>
            </w:r>
          </w:p>
          <w:p w:rsidR="00953879" w:rsidRDefault="000C2F44" w:rsidP="008764D9">
            <w:pPr>
              <w:pStyle w:val="ListParagraph"/>
              <w:numPr>
                <w:ilvl w:val="0"/>
                <w:numId w:val="4"/>
              </w:numPr>
            </w:pPr>
            <w:r>
              <w:t>Monitor course developments/changes</w:t>
            </w:r>
            <w:r w:rsidR="00953879">
              <w:t xml:space="preserve"> and react to national changes in the subject</w:t>
            </w:r>
          </w:p>
          <w:p w:rsidR="00953879" w:rsidRDefault="00953879" w:rsidP="008764D9">
            <w:pPr>
              <w:pStyle w:val="ListParagraph"/>
              <w:numPr>
                <w:ilvl w:val="0"/>
                <w:numId w:val="4"/>
              </w:numPr>
            </w:pPr>
            <w:r>
              <w:t>Disseminate information, knowledge and research material relevant to the specialist area</w:t>
            </w:r>
          </w:p>
          <w:p w:rsidR="00953879" w:rsidRDefault="00953879" w:rsidP="008764D9">
            <w:pPr>
              <w:pStyle w:val="ListParagraph"/>
              <w:numPr>
                <w:ilvl w:val="0"/>
                <w:numId w:val="4"/>
              </w:numPr>
            </w:pPr>
            <w:r>
              <w:t>Select and source appropriate resources to enhance the delivery of the subject</w:t>
            </w:r>
          </w:p>
          <w:p w:rsidR="00953879" w:rsidRDefault="00953879" w:rsidP="008764D9">
            <w:pPr>
              <w:pStyle w:val="ListParagraph"/>
              <w:numPr>
                <w:ilvl w:val="0"/>
                <w:numId w:val="4"/>
              </w:numPr>
            </w:pPr>
            <w:r>
              <w:t>Arrange the examination entries with the Academy’s examination officer and subsequent analysis of examination results</w:t>
            </w:r>
          </w:p>
          <w:p w:rsidR="00953879" w:rsidRDefault="00953879" w:rsidP="008764D9">
            <w:pPr>
              <w:pStyle w:val="ListParagraph"/>
              <w:numPr>
                <w:ilvl w:val="0"/>
                <w:numId w:val="4"/>
              </w:numPr>
            </w:pPr>
            <w:r>
              <w:t>Monitor and review the progress of students by maintaining a database of examination results and test scores and by setting targets</w:t>
            </w:r>
          </w:p>
          <w:p w:rsidR="00953879" w:rsidRDefault="00953879" w:rsidP="008764D9">
            <w:pPr>
              <w:pStyle w:val="ListParagraph"/>
              <w:numPr>
                <w:ilvl w:val="0"/>
                <w:numId w:val="4"/>
              </w:numPr>
            </w:pPr>
            <w:r>
              <w:t xml:space="preserve">Accountability for the outcomes/standards at </w:t>
            </w:r>
            <w:r w:rsidR="000C2F44">
              <w:t>KS</w:t>
            </w:r>
            <w:r w:rsidR="006B54E4">
              <w:t xml:space="preserve">4 and </w:t>
            </w:r>
            <w:r w:rsidR="000C2F44">
              <w:t xml:space="preserve">5 </w:t>
            </w:r>
            <w:r>
              <w:t>and all external examinations</w:t>
            </w:r>
          </w:p>
          <w:p w:rsidR="00953879" w:rsidRDefault="00953879" w:rsidP="008764D9">
            <w:pPr>
              <w:pStyle w:val="ListParagraph"/>
              <w:numPr>
                <w:ilvl w:val="0"/>
                <w:numId w:val="4"/>
              </w:numPr>
            </w:pPr>
            <w:r>
              <w:t xml:space="preserve">Participate and lead discussions in </w:t>
            </w:r>
            <w:r w:rsidR="00862C72">
              <w:t>Computer Science/ICT</w:t>
            </w:r>
            <w:r w:rsidR="00862C72">
              <w:t xml:space="preserve"> </w:t>
            </w:r>
            <w:r>
              <w:t>departmental meetings</w:t>
            </w:r>
          </w:p>
          <w:p w:rsidR="00877698" w:rsidRDefault="00877698" w:rsidP="008764D9">
            <w:pPr>
              <w:pStyle w:val="ListParagraph"/>
              <w:numPr>
                <w:ilvl w:val="0"/>
                <w:numId w:val="4"/>
              </w:numPr>
            </w:pPr>
            <w:r>
              <w:t xml:space="preserve">Lead Quality Assurance (QA) within </w:t>
            </w:r>
            <w:r w:rsidR="00862C72">
              <w:t>Computer Science/ICT</w:t>
            </w:r>
          </w:p>
          <w:p w:rsidR="00877698" w:rsidRDefault="000C2F44" w:rsidP="008764D9">
            <w:pPr>
              <w:pStyle w:val="ListParagraph"/>
              <w:numPr>
                <w:ilvl w:val="0"/>
                <w:numId w:val="4"/>
              </w:numPr>
            </w:pPr>
            <w:r>
              <w:t>L</w:t>
            </w:r>
            <w:r w:rsidR="00877698">
              <w:t xml:space="preserve">ead Performance Management systems with </w:t>
            </w:r>
            <w:r w:rsidR="00862C72">
              <w:t>Computer Science/ICT</w:t>
            </w:r>
            <w:r w:rsidR="00862C72">
              <w:t xml:space="preserve"> </w:t>
            </w:r>
            <w:r w:rsidR="00877698">
              <w:t>staff</w:t>
            </w:r>
            <w:r>
              <w:t xml:space="preserve"> (as required)</w:t>
            </w:r>
          </w:p>
          <w:p w:rsidR="005E1A28" w:rsidRDefault="005E1A28" w:rsidP="005E1A28"/>
          <w:p w:rsidR="005E1A28" w:rsidRDefault="00E075C8" w:rsidP="005E1A28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Learning and Teaching Role</w:t>
            </w:r>
          </w:p>
          <w:p w:rsidR="00220FF1" w:rsidRPr="005E1A28" w:rsidRDefault="00220FF1" w:rsidP="005E1A28">
            <w:pPr>
              <w:rPr>
                <w:b/>
                <w:color w:val="365F91" w:themeColor="accent1" w:themeShade="BF"/>
              </w:rPr>
            </w:pPr>
          </w:p>
          <w:p w:rsidR="005E1A28" w:rsidRDefault="00544D64" w:rsidP="00953879">
            <w:pPr>
              <w:pStyle w:val="ListParagraph"/>
              <w:numPr>
                <w:ilvl w:val="0"/>
                <w:numId w:val="9"/>
              </w:numPr>
            </w:pPr>
            <w:r>
              <w:t>Produce</w:t>
            </w:r>
            <w:r w:rsidR="00953879">
              <w:t xml:space="preserve"> the Programmes of Study and</w:t>
            </w:r>
            <w:r>
              <w:t xml:space="preserve"> schemes of work for </w:t>
            </w:r>
            <w:r w:rsidR="00862C72">
              <w:t>Computer Science/ICT</w:t>
            </w:r>
            <w:r w:rsidR="00862C72">
              <w:t xml:space="preserve"> </w:t>
            </w:r>
            <w:r w:rsidR="00AB0C53">
              <w:t>across KS</w:t>
            </w:r>
            <w:r w:rsidR="006B54E4">
              <w:t>4 and KS</w:t>
            </w:r>
            <w:r w:rsidR="00AB0C53">
              <w:t>5</w:t>
            </w:r>
          </w:p>
          <w:p w:rsidR="00953879" w:rsidRDefault="00953879" w:rsidP="00953879">
            <w:pPr>
              <w:pStyle w:val="ListParagraph"/>
              <w:numPr>
                <w:ilvl w:val="0"/>
                <w:numId w:val="9"/>
              </w:numPr>
            </w:pPr>
            <w:r>
              <w:t>Quality assurance of resources, teaching and learning and provision of subject</w:t>
            </w:r>
          </w:p>
          <w:p w:rsidR="00953879" w:rsidRDefault="00953879" w:rsidP="00953879">
            <w:pPr>
              <w:pStyle w:val="ListParagraph"/>
            </w:pPr>
          </w:p>
          <w:p w:rsidR="005E1A28" w:rsidRDefault="00E075C8" w:rsidP="005E1A28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Student Progress</w:t>
            </w:r>
          </w:p>
          <w:p w:rsidR="00220FF1" w:rsidRPr="005E1A28" w:rsidRDefault="00220FF1" w:rsidP="005E1A28">
            <w:pPr>
              <w:rPr>
                <w:b/>
                <w:color w:val="365F91" w:themeColor="accent1" w:themeShade="BF"/>
              </w:rPr>
            </w:pPr>
          </w:p>
          <w:p w:rsidR="00220FF1" w:rsidRDefault="00953879" w:rsidP="00953879">
            <w:pPr>
              <w:pStyle w:val="ListParagraph"/>
              <w:numPr>
                <w:ilvl w:val="0"/>
                <w:numId w:val="10"/>
              </w:numPr>
            </w:pPr>
            <w:r>
              <w:t xml:space="preserve">Monitor student progress across </w:t>
            </w:r>
            <w:r w:rsidR="00AB0C53">
              <w:t>KS</w:t>
            </w:r>
            <w:r w:rsidR="00862C72">
              <w:t>4 and KS</w:t>
            </w:r>
            <w:r w:rsidR="00AB0C53">
              <w:t>5</w:t>
            </w:r>
            <w:r>
              <w:t xml:space="preserve"> and take appropriate action with any student not meeting their target grades</w:t>
            </w:r>
          </w:p>
          <w:p w:rsidR="00D76005" w:rsidRDefault="00D76005" w:rsidP="00953879">
            <w:pPr>
              <w:pStyle w:val="ListParagraph"/>
              <w:numPr>
                <w:ilvl w:val="0"/>
                <w:numId w:val="10"/>
              </w:numPr>
            </w:pPr>
            <w:r>
              <w:t xml:space="preserve">Engage in Maximising Impact meetings with LM </w:t>
            </w:r>
            <w:r w:rsidR="00380A70">
              <w:t>to monitor outcomes and student progress</w:t>
            </w:r>
          </w:p>
          <w:p w:rsidR="00953879" w:rsidRDefault="00953879" w:rsidP="00953879">
            <w:pPr>
              <w:pStyle w:val="ListParagraph"/>
              <w:numPr>
                <w:ilvl w:val="0"/>
                <w:numId w:val="10"/>
              </w:numPr>
            </w:pPr>
            <w:r>
              <w:t xml:space="preserve">Arrange additional revision time </w:t>
            </w:r>
            <w:r w:rsidR="00877698">
              <w:t xml:space="preserve">or interventions </w:t>
            </w:r>
            <w:r>
              <w:t>for students as appropriate</w:t>
            </w:r>
          </w:p>
          <w:p w:rsidR="00953879" w:rsidRDefault="00953879" w:rsidP="00953879">
            <w:pPr>
              <w:pStyle w:val="ListParagraph"/>
              <w:numPr>
                <w:ilvl w:val="0"/>
                <w:numId w:val="10"/>
              </w:numPr>
            </w:pPr>
            <w:r>
              <w:t xml:space="preserve">Mentor under-performing students </w:t>
            </w:r>
          </w:p>
          <w:p w:rsidR="00220FF1" w:rsidRDefault="00E42671" w:rsidP="00E42671">
            <w:pPr>
              <w:tabs>
                <w:tab w:val="left" w:pos="8145"/>
              </w:tabs>
            </w:pPr>
            <w:r>
              <w:tab/>
            </w:r>
            <w:bookmarkStart w:id="0" w:name="_GoBack"/>
            <w:bookmarkEnd w:id="0"/>
          </w:p>
        </w:tc>
      </w:tr>
      <w:tr w:rsidR="005E1A28" w:rsidTr="008764D9">
        <w:trPr>
          <w:trHeight w:val="496"/>
          <w:tblCellSpacing w:w="14" w:type="dxa"/>
        </w:trPr>
        <w:tc>
          <w:tcPr>
            <w:tcW w:w="10599" w:type="dxa"/>
            <w:gridSpan w:val="2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3D5C96"/>
            <w:vAlign w:val="center"/>
          </w:tcPr>
          <w:p w:rsidR="005E1A28" w:rsidRPr="008764D9" w:rsidRDefault="005E1A28" w:rsidP="005E1A28">
            <w:pPr>
              <w:rPr>
                <w:b/>
                <w:color w:val="FFFFFF" w:themeColor="background1"/>
              </w:rPr>
            </w:pPr>
            <w:r w:rsidRPr="008764D9">
              <w:rPr>
                <w:b/>
                <w:color w:val="FFFFFF" w:themeColor="background1"/>
                <w:sz w:val="24"/>
              </w:rPr>
              <w:lastRenderedPageBreak/>
              <w:t xml:space="preserve">Purpose of the job </w:t>
            </w:r>
            <w:r w:rsidRPr="008764D9">
              <w:rPr>
                <w:b/>
                <w:color w:val="FFFFFF" w:themeColor="background1"/>
              </w:rPr>
              <w:t>(continued)</w:t>
            </w:r>
          </w:p>
        </w:tc>
      </w:tr>
      <w:tr w:rsidR="005E1A28" w:rsidTr="00380445">
        <w:trPr>
          <w:trHeight w:val="7874"/>
          <w:tblCellSpacing w:w="14" w:type="dxa"/>
        </w:trPr>
        <w:tc>
          <w:tcPr>
            <w:tcW w:w="10599" w:type="dxa"/>
            <w:gridSpan w:val="2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EDEFF6"/>
          </w:tcPr>
          <w:p w:rsidR="00953879" w:rsidRDefault="00953879" w:rsidP="00953879">
            <w:pPr>
              <w:rPr>
                <w:b/>
                <w:color w:val="365F91" w:themeColor="accent1" w:themeShade="BF"/>
              </w:rPr>
            </w:pPr>
          </w:p>
          <w:p w:rsidR="00953879" w:rsidRDefault="00953879" w:rsidP="00953879">
            <w:pPr>
              <w:rPr>
                <w:b/>
                <w:color w:val="365F91" w:themeColor="accent1" w:themeShade="BF"/>
              </w:rPr>
            </w:pPr>
            <w:r w:rsidRPr="005E1A28">
              <w:rPr>
                <w:b/>
                <w:color w:val="365F91" w:themeColor="accent1" w:themeShade="BF"/>
              </w:rPr>
              <w:t>Liaison Role</w:t>
            </w:r>
          </w:p>
          <w:p w:rsidR="00953879" w:rsidRPr="00B40F16" w:rsidRDefault="00953879" w:rsidP="00953879">
            <w:pPr>
              <w:rPr>
                <w:sz w:val="16"/>
                <w:szCs w:val="16"/>
              </w:rPr>
            </w:pPr>
          </w:p>
          <w:p w:rsidR="00953879" w:rsidRDefault="00953879" w:rsidP="00953879">
            <w:pPr>
              <w:pStyle w:val="ListParagraph"/>
              <w:numPr>
                <w:ilvl w:val="0"/>
                <w:numId w:val="6"/>
              </w:numPr>
            </w:pPr>
            <w:r>
              <w:t>Communicate and consult with parents of students in relation to their academic progress and any behavioural concerns</w:t>
            </w:r>
          </w:p>
          <w:p w:rsidR="00953879" w:rsidRDefault="00953879" w:rsidP="00953879">
            <w:pPr>
              <w:pStyle w:val="ListParagraph"/>
              <w:numPr>
                <w:ilvl w:val="0"/>
                <w:numId w:val="6"/>
              </w:numPr>
            </w:pPr>
            <w:r>
              <w:t xml:space="preserve">Attend parents’ consultation meetings </w:t>
            </w:r>
            <w:r w:rsidR="00332C54">
              <w:t>for the classes for which you have responsibility</w:t>
            </w:r>
          </w:p>
          <w:p w:rsidR="00953879" w:rsidRDefault="00953879" w:rsidP="00953879">
            <w:pPr>
              <w:pStyle w:val="ListParagraph"/>
              <w:numPr>
                <w:ilvl w:val="0"/>
                <w:numId w:val="6"/>
              </w:numPr>
            </w:pPr>
            <w:r>
              <w:t xml:space="preserve">Liaise with the </w:t>
            </w:r>
            <w:r w:rsidR="00862C72">
              <w:t>LM</w:t>
            </w:r>
            <w:r>
              <w:t xml:space="preserve"> and </w:t>
            </w:r>
            <w:r w:rsidR="00862C72">
              <w:t>Computer Science/ICT</w:t>
            </w:r>
            <w:r w:rsidR="00862C72">
              <w:t xml:space="preserve"> </w:t>
            </w:r>
            <w:r>
              <w:t xml:space="preserve">teachers to ensure the effective and efficient delivery of the </w:t>
            </w:r>
            <w:r w:rsidR="00862C72">
              <w:t>Computer Science/ICT</w:t>
            </w:r>
            <w:r w:rsidR="00862C72">
              <w:t xml:space="preserve"> </w:t>
            </w:r>
            <w:r>
              <w:t>curriculum in general</w:t>
            </w:r>
          </w:p>
          <w:p w:rsidR="00953879" w:rsidRPr="00B40F16" w:rsidRDefault="00953879" w:rsidP="00953879">
            <w:pPr>
              <w:rPr>
                <w:sz w:val="16"/>
                <w:szCs w:val="16"/>
              </w:rPr>
            </w:pPr>
          </w:p>
          <w:p w:rsidR="00953879" w:rsidRDefault="00953879" w:rsidP="00953879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Staff Development Role</w:t>
            </w:r>
          </w:p>
          <w:p w:rsidR="00953879" w:rsidRPr="00B40F16" w:rsidRDefault="00953879" w:rsidP="005E1A28">
            <w:pPr>
              <w:rPr>
                <w:sz w:val="16"/>
                <w:szCs w:val="16"/>
              </w:rPr>
            </w:pPr>
          </w:p>
          <w:p w:rsidR="00953879" w:rsidRDefault="00C445E4" w:rsidP="00C445E4">
            <w:pPr>
              <w:pStyle w:val="ListParagraph"/>
              <w:numPr>
                <w:ilvl w:val="0"/>
                <w:numId w:val="11"/>
              </w:numPr>
            </w:pPr>
            <w:r>
              <w:t>Participate in</w:t>
            </w:r>
            <w:r w:rsidR="00B40F16">
              <w:t xml:space="preserve"> continuous professional development to ensure that staff have the skills and current knowledge in respect of their specialist areas</w:t>
            </w:r>
          </w:p>
          <w:p w:rsidR="00B40F16" w:rsidRPr="00DA2CAF" w:rsidRDefault="00544D64" w:rsidP="00B40F16">
            <w:pPr>
              <w:pStyle w:val="ListParagraph"/>
              <w:numPr>
                <w:ilvl w:val="0"/>
                <w:numId w:val="11"/>
              </w:numPr>
            </w:pPr>
            <w:r w:rsidRPr="00DA2CAF">
              <w:t>Undertake training to keep informed about ch</w:t>
            </w:r>
            <w:r w:rsidR="00DA2CAF" w:rsidRPr="00DA2CAF">
              <w:t xml:space="preserve">anges to the </w:t>
            </w:r>
            <w:r w:rsidR="00862C72">
              <w:t>Computer Science/ICT</w:t>
            </w:r>
            <w:r w:rsidR="00862C72" w:rsidRPr="00DA2CAF">
              <w:t xml:space="preserve"> </w:t>
            </w:r>
            <w:r w:rsidR="00DA2CAF" w:rsidRPr="00DA2CAF">
              <w:t>curriculum</w:t>
            </w:r>
            <w:r w:rsidR="000A48EA">
              <w:t xml:space="preserve"> and best practice in </w:t>
            </w:r>
            <w:r w:rsidR="00862C72">
              <w:t>Computer Science/ICT</w:t>
            </w:r>
            <w:r w:rsidR="00862C72">
              <w:t xml:space="preserve"> </w:t>
            </w:r>
            <w:r w:rsidR="000A48EA">
              <w:t>teaching</w:t>
            </w:r>
          </w:p>
          <w:p w:rsidR="00B40F16" w:rsidRDefault="00B40F16" w:rsidP="00B40F16">
            <w:pPr>
              <w:pStyle w:val="ListParagraph"/>
              <w:numPr>
                <w:ilvl w:val="0"/>
                <w:numId w:val="11"/>
              </w:numPr>
            </w:pPr>
            <w:r>
              <w:t xml:space="preserve">Mentor NQTs and trainee teachers for whom </w:t>
            </w:r>
            <w:r w:rsidR="00862C72">
              <w:t>Computer Science/ICT</w:t>
            </w:r>
            <w:r w:rsidR="00862C72">
              <w:t xml:space="preserve"> </w:t>
            </w:r>
            <w:r>
              <w:t>is a specialism</w:t>
            </w:r>
          </w:p>
          <w:p w:rsidR="00B40F16" w:rsidRDefault="00B40F16" w:rsidP="00B40F16">
            <w:pPr>
              <w:pStyle w:val="ListParagraph"/>
              <w:numPr>
                <w:ilvl w:val="0"/>
                <w:numId w:val="11"/>
              </w:numPr>
            </w:pPr>
            <w:r>
              <w:t>Teachers are supported in their individual professional development through the performance management process and by attendance at whole Academy training days</w:t>
            </w:r>
          </w:p>
          <w:p w:rsidR="00953879" w:rsidRPr="00380445" w:rsidRDefault="00953879" w:rsidP="005E1A28">
            <w:pPr>
              <w:rPr>
                <w:sz w:val="16"/>
                <w:szCs w:val="16"/>
              </w:rPr>
            </w:pPr>
          </w:p>
          <w:p w:rsidR="005E1A28" w:rsidRDefault="005E1A28" w:rsidP="005E1A28">
            <w:pPr>
              <w:rPr>
                <w:b/>
                <w:color w:val="365F91" w:themeColor="accent1" w:themeShade="BF"/>
              </w:rPr>
            </w:pPr>
            <w:r w:rsidRPr="005E1A28">
              <w:rPr>
                <w:b/>
                <w:color w:val="365F91" w:themeColor="accent1" w:themeShade="BF"/>
              </w:rPr>
              <w:t>Student Care Role</w:t>
            </w:r>
          </w:p>
          <w:p w:rsidR="00220FF1" w:rsidRPr="00B40F16" w:rsidRDefault="00220FF1" w:rsidP="005E1A28">
            <w:pPr>
              <w:rPr>
                <w:sz w:val="16"/>
                <w:szCs w:val="16"/>
              </w:rPr>
            </w:pPr>
          </w:p>
          <w:p w:rsidR="005E1A28" w:rsidRDefault="005E1A28" w:rsidP="008764D9">
            <w:pPr>
              <w:pStyle w:val="ListParagraph"/>
              <w:numPr>
                <w:ilvl w:val="0"/>
                <w:numId w:val="6"/>
              </w:numPr>
            </w:pPr>
            <w:r>
              <w:t>Promote and develop positive relationships with students</w:t>
            </w:r>
          </w:p>
          <w:p w:rsidR="005E1A28" w:rsidRDefault="005E1A28" w:rsidP="008764D9">
            <w:pPr>
              <w:pStyle w:val="ListParagraph"/>
              <w:numPr>
                <w:ilvl w:val="0"/>
                <w:numId w:val="6"/>
              </w:numPr>
            </w:pPr>
            <w:r>
              <w:t>Undertake the role of tutor monitoring and supporting the development of students in your tutor group.</w:t>
            </w:r>
          </w:p>
          <w:p w:rsidR="005E1A28" w:rsidRDefault="005E1A28" w:rsidP="008764D9">
            <w:pPr>
              <w:pStyle w:val="ListParagraph"/>
              <w:numPr>
                <w:ilvl w:val="0"/>
                <w:numId w:val="6"/>
              </w:numPr>
            </w:pPr>
            <w:r>
              <w:t xml:space="preserve">Take responsibility for the overall academic performance of students in the tutor group against </w:t>
            </w:r>
            <w:r w:rsidR="00220FF1">
              <w:t>Academy</w:t>
            </w:r>
            <w:r>
              <w:t xml:space="preserve"> targets.</w:t>
            </w:r>
          </w:p>
          <w:p w:rsidR="00332C54" w:rsidRDefault="000A48EA" w:rsidP="00332C54">
            <w:pPr>
              <w:pStyle w:val="ListParagraph"/>
              <w:numPr>
                <w:ilvl w:val="0"/>
                <w:numId w:val="6"/>
              </w:numPr>
            </w:pPr>
            <w:r>
              <w:t>Write</w:t>
            </w:r>
            <w:r w:rsidR="00980EA9">
              <w:t xml:space="preserve"> an annual tutor report</w:t>
            </w:r>
          </w:p>
          <w:p w:rsidR="00B40F16" w:rsidRPr="00380445" w:rsidRDefault="00B40F16" w:rsidP="00B40F16">
            <w:pPr>
              <w:rPr>
                <w:sz w:val="16"/>
                <w:szCs w:val="16"/>
              </w:rPr>
            </w:pPr>
          </w:p>
          <w:p w:rsidR="005E1A28" w:rsidRDefault="005E1A28" w:rsidP="005E1A28">
            <w:pPr>
              <w:rPr>
                <w:b/>
                <w:color w:val="365F91" w:themeColor="accent1" w:themeShade="BF"/>
              </w:rPr>
            </w:pPr>
            <w:r w:rsidRPr="005E1A28">
              <w:rPr>
                <w:b/>
                <w:color w:val="365F91" w:themeColor="accent1" w:themeShade="BF"/>
              </w:rPr>
              <w:t>Other Duties</w:t>
            </w:r>
          </w:p>
          <w:p w:rsidR="00220FF1" w:rsidRPr="00B40F16" w:rsidRDefault="00220FF1" w:rsidP="005E1A28">
            <w:pPr>
              <w:rPr>
                <w:sz w:val="16"/>
                <w:szCs w:val="16"/>
              </w:rPr>
            </w:pPr>
          </w:p>
          <w:p w:rsidR="005E1A28" w:rsidRDefault="005E1A28" w:rsidP="005E1A28">
            <w:r>
              <w:t>Undertake any other duties as deemed appropriate by the Principal.</w:t>
            </w:r>
          </w:p>
          <w:p w:rsidR="005E1A28" w:rsidRDefault="005E1A28" w:rsidP="005E1A28"/>
        </w:tc>
      </w:tr>
      <w:tr w:rsidR="008764D9" w:rsidTr="00220FF1">
        <w:trPr>
          <w:trHeight w:val="330"/>
          <w:tblCellSpacing w:w="14" w:type="dxa"/>
        </w:trPr>
        <w:tc>
          <w:tcPr>
            <w:tcW w:w="10599" w:type="dxa"/>
            <w:gridSpan w:val="2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3D5C96"/>
            <w:vAlign w:val="center"/>
          </w:tcPr>
          <w:p w:rsidR="008764D9" w:rsidRPr="008764D9" w:rsidRDefault="008764D9" w:rsidP="008764D9">
            <w:pPr>
              <w:rPr>
                <w:b/>
                <w:color w:val="FFFFFF" w:themeColor="background1"/>
              </w:rPr>
            </w:pPr>
            <w:r w:rsidRPr="008764D9">
              <w:rPr>
                <w:b/>
                <w:color w:val="FFFFFF" w:themeColor="background1"/>
                <w:sz w:val="24"/>
              </w:rPr>
              <w:t>Collegiate Responsibility</w:t>
            </w:r>
          </w:p>
        </w:tc>
      </w:tr>
      <w:tr w:rsidR="005E1A28" w:rsidTr="008764D9">
        <w:trPr>
          <w:trHeight w:val="607"/>
          <w:tblCellSpacing w:w="14" w:type="dxa"/>
        </w:trPr>
        <w:tc>
          <w:tcPr>
            <w:tcW w:w="10599" w:type="dxa"/>
            <w:gridSpan w:val="2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EDEFF6"/>
            <w:vAlign w:val="center"/>
          </w:tcPr>
          <w:p w:rsidR="008764D9" w:rsidRPr="00380445" w:rsidRDefault="008764D9" w:rsidP="008764D9">
            <w:pPr>
              <w:autoSpaceDE w:val="0"/>
              <w:autoSpaceDN w:val="0"/>
              <w:adjustRightInd w:val="0"/>
              <w:rPr>
                <w:rFonts w:cs="ArialMT"/>
                <w:color w:val="262626"/>
                <w:sz w:val="16"/>
                <w:szCs w:val="16"/>
              </w:rPr>
            </w:pPr>
          </w:p>
          <w:p w:rsidR="005E1A28" w:rsidRPr="00220FF1" w:rsidRDefault="005E1A28" w:rsidP="008764D9">
            <w:pPr>
              <w:autoSpaceDE w:val="0"/>
              <w:autoSpaceDN w:val="0"/>
              <w:adjustRightInd w:val="0"/>
              <w:rPr>
                <w:rFonts w:cs="ArialMT"/>
                <w:color w:val="262626"/>
              </w:rPr>
            </w:pPr>
            <w:r w:rsidRPr="00220FF1">
              <w:rPr>
                <w:rFonts w:cs="ArialMT"/>
                <w:color w:val="262626"/>
              </w:rPr>
              <w:t>In addition to the specific responsibilities of this post, every member of staff at Brooke Weston will commit to:</w:t>
            </w:r>
          </w:p>
          <w:p w:rsidR="005E1A28" w:rsidRPr="00380445" w:rsidRDefault="005E1A28" w:rsidP="008764D9">
            <w:pPr>
              <w:autoSpaceDE w:val="0"/>
              <w:autoSpaceDN w:val="0"/>
              <w:adjustRightInd w:val="0"/>
              <w:rPr>
                <w:rFonts w:cs="ArialMT"/>
                <w:color w:val="262626"/>
                <w:sz w:val="16"/>
                <w:szCs w:val="16"/>
              </w:rPr>
            </w:pPr>
          </w:p>
          <w:p w:rsidR="005E1A28" w:rsidRPr="00220FF1" w:rsidRDefault="005E1A28" w:rsidP="008764D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262626"/>
              </w:rPr>
            </w:pPr>
            <w:r w:rsidRPr="00220FF1">
              <w:rPr>
                <w:rFonts w:cs="Arial-ItalicMT"/>
                <w:i/>
                <w:iCs/>
                <w:color w:val="262626"/>
              </w:rPr>
              <w:t>providing a courteous and efficient service to students at all time</w:t>
            </w:r>
          </w:p>
          <w:p w:rsidR="005E1A28" w:rsidRPr="00220FF1" w:rsidRDefault="005E1A28" w:rsidP="008764D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262626"/>
              </w:rPr>
            </w:pPr>
            <w:r w:rsidRPr="00220FF1">
              <w:rPr>
                <w:rFonts w:cs="Arial-ItalicMT"/>
                <w:i/>
                <w:iCs/>
                <w:color w:val="262626"/>
              </w:rPr>
              <w:t xml:space="preserve">using their influence with other staff and students to promote high standards of behaviour and order within the </w:t>
            </w:r>
            <w:r w:rsidR="00220FF1">
              <w:rPr>
                <w:rFonts w:cs="Arial-ItalicMT"/>
                <w:i/>
                <w:iCs/>
                <w:color w:val="262626"/>
              </w:rPr>
              <w:t>Academy</w:t>
            </w:r>
          </w:p>
          <w:p w:rsidR="005E1A28" w:rsidRPr="00220FF1" w:rsidRDefault="005E1A28" w:rsidP="008764D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-ItalicMT"/>
                <w:i/>
                <w:iCs/>
                <w:color w:val="262626"/>
              </w:rPr>
            </w:pPr>
            <w:r w:rsidRPr="00220FF1">
              <w:rPr>
                <w:rFonts w:cs="Arial-ItalicMT"/>
                <w:i/>
                <w:iCs/>
                <w:color w:val="262626"/>
              </w:rPr>
              <w:t xml:space="preserve">working to maintain the </w:t>
            </w:r>
            <w:r w:rsidR="00220FF1">
              <w:rPr>
                <w:rFonts w:cs="Arial-ItalicMT"/>
                <w:i/>
                <w:iCs/>
                <w:color w:val="262626"/>
              </w:rPr>
              <w:t>Academy</w:t>
            </w:r>
            <w:r w:rsidRPr="00220FF1">
              <w:rPr>
                <w:rFonts w:cs="Arial-ItalicMT"/>
                <w:i/>
                <w:iCs/>
                <w:color w:val="262626"/>
              </w:rPr>
              <w:t xml:space="preserve"> at the forefront of educational practice</w:t>
            </w:r>
          </w:p>
          <w:p w:rsidR="005E1A28" w:rsidRPr="00220FF1" w:rsidRDefault="005E1A28" w:rsidP="008764D9">
            <w:pPr>
              <w:pStyle w:val="ListParagraph"/>
              <w:numPr>
                <w:ilvl w:val="0"/>
                <w:numId w:val="2"/>
              </w:numPr>
            </w:pPr>
            <w:r w:rsidRPr="00220FF1">
              <w:rPr>
                <w:rFonts w:cs="Arial-ItalicMT"/>
                <w:i/>
                <w:iCs/>
                <w:color w:val="262626"/>
              </w:rPr>
              <w:t xml:space="preserve">fostering and sustaining a culture of independence and creativity in all aspects of the </w:t>
            </w:r>
            <w:r w:rsidR="00220FF1">
              <w:rPr>
                <w:rFonts w:cs="Arial-ItalicMT"/>
                <w:i/>
                <w:iCs/>
                <w:color w:val="262626"/>
              </w:rPr>
              <w:t>Academy</w:t>
            </w:r>
            <w:r w:rsidRPr="00220FF1">
              <w:rPr>
                <w:rFonts w:cs="Arial-ItalicMT"/>
                <w:i/>
                <w:iCs/>
                <w:color w:val="262626"/>
              </w:rPr>
              <w:t>’s operation</w:t>
            </w:r>
          </w:p>
          <w:p w:rsidR="008764D9" w:rsidRDefault="008764D9" w:rsidP="008764D9"/>
        </w:tc>
      </w:tr>
      <w:tr w:rsidR="005E1A28" w:rsidTr="00220FF1">
        <w:trPr>
          <w:trHeight w:val="388"/>
          <w:tblCellSpacing w:w="14" w:type="dxa"/>
        </w:trPr>
        <w:tc>
          <w:tcPr>
            <w:tcW w:w="10599" w:type="dxa"/>
            <w:gridSpan w:val="2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3D5C96"/>
            <w:vAlign w:val="center"/>
          </w:tcPr>
          <w:p w:rsidR="005E1A28" w:rsidRPr="008764D9" w:rsidRDefault="005E1A28" w:rsidP="008764D9">
            <w:pPr>
              <w:rPr>
                <w:b/>
                <w:color w:val="FFFFFF" w:themeColor="background1"/>
              </w:rPr>
            </w:pPr>
            <w:r w:rsidRPr="008764D9">
              <w:rPr>
                <w:b/>
                <w:color w:val="FFFFFF" w:themeColor="background1"/>
                <w:sz w:val="24"/>
              </w:rPr>
              <w:t>Performance Management</w:t>
            </w:r>
          </w:p>
        </w:tc>
      </w:tr>
      <w:tr w:rsidR="005E1A28" w:rsidTr="00220FF1">
        <w:trPr>
          <w:trHeight w:val="719"/>
          <w:tblCellSpacing w:w="14" w:type="dxa"/>
        </w:trPr>
        <w:tc>
          <w:tcPr>
            <w:tcW w:w="10599" w:type="dxa"/>
            <w:gridSpan w:val="2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EDEFF6"/>
            <w:vAlign w:val="center"/>
          </w:tcPr>
          <w:p w:rsidR="005E1A28" w:rsidRDefault="005E1A28" w:rsidP="00220FF1">
            <w:pPr>
              <w:autoSpaceDE w:val="0"/>
              <w:autoSpaceDN w:val="0"/>
              <w:adjustRightInd w:val="0"/>
            </w:pPr>
            <w:r w:rsidRPr="00220FF1">
              <w:rPr>
                <w:rFonts w:cs="ArialMT"/>
                <w:color w:val="262626"/>
              </w:rPr>
              <w:t xml:space="preserve">All staff will participate in Brooke Weston’s Performance Management Review scheme as outlined in the </w:t>
            </w:r>
            <w:r w:rsidR="00220FF1">
              <w:rPr>
                <w:rFonts w:cs="ArialMT"/>
                <w:color w:val="262626"/>
              </w:rPr>
              <w:t>Academy</w:t>
            </w:r>
            <w:r w:rsidRPr="00220FF1">
              <w:rPr>
                <w:rFonts w:cs="ArialMT"/>
                <w:color w:val="262626"/>
              </w:rPr>
              <w:t>’s pay</w:t>
            </w:r>
            <w:r w:rsidR="00220FF1">
              <w:rPr>
                <w:rFonts w:cs="ArialMT"/>
                <w:color w:val="262626"/>
              </w:rPr>
              <w:t xml:space="preserve"> </w:t>
            </w:r>
            <w:r w:rsidRPr="00220FF1">
              <w:rPr>
                <w:rFonts w:cs="ArialMT"/>
                <w:color w:val="262626"/>
              </w:rPr>
              <w:t>and CPD policies.</w:t>
            </w:r>
          </w:p>
        </w:tc>
      </w:tr>
      <w:tr w:rsidR="005E1A28" w:rsidTr="00220FF1">
        <w:trPr>
          <w:trHeight w:val="134"/>
          <w:tblCellSpacing w:w="14" w:type="dxa"/>
        </w:trPr>
        <w:tc>
          <w:tcPr>
            <w:tcW w:w="10599" w:type="dxa"/>
            <w:gridSpan w:val="2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3D5C96"/>
            <w:vAlign w:val="center"/>
          </w:tcPr>
          <w:p w:rsidR="005E1A28" w:rsidRPr="008764D9" w:rsidRDefault="005E1A28" w:rsidP="008764D9">
            <w:pPr>
              <w:rPr>
                <w:b/>
                <w:color w:val="FFFFFF" w:themeColor="background1"/>
              </w:rPr>
            </w:pPr>
            <w:r w:rsidRPr="008764D9">
              <w:rPr>
                <w:b/>
                <w:color w:val="FFFFFF" w:themeColor="background1"/>
                <w:sz w:val="24"/>
              </w:rPr>
              <w:t>Role Review</w:t>
            </w:r>
          </w:p>
        </w:tc>
      </w:tr>
      <w:tr w:rsidR="005E1A28" w:rsidTr="00220FF1">
        <w:trPr>
          <w:trHeight w:val="735"/>
          <w:tblCellSpacing w:w="14" w:type="dxa"/>
        </w:trPr>
        <w:tc>
          <w:tcPr>
            <w:tcW w:w="10599" w:type="dxa"/>
            <w:gridSpan w:val="2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EDEFF6"/>
            <w:vAlign w:val="center"/>
          </w:tcPr>
          <w:p w:rsidR="005E1A28" w:rsidRPr="00220FF1" w:rsidRDefault="005E1A28" w:rsidP="00BC2640">
            <w:pPr>
              <w:autoSpaceDE w:val="0"/>
              <w:autoSpaceDN w:val="0"/>
              <w:adjustRightInd w:val="0"/>
            </w:pPr>
            <w:r w:rsidRPr="00220FF1">
              <w:rPr>
                <w:rFonts w:cs="ArialMT"/>
                <w:color w:val="262626"/>
              </w:rPr>
              <w:t xml:space="preserve">This job description sets out the main duties of this post at the time of </w:t>
            </w:r>
            <w:r w:rsidR="00B40F16">
              <w:rPr>
                <w:rFonts w:cs="ArialMT"/>
                <w:color w:val="262626"/>
              </w:rPr>
              <w:t>drafting. It cannot be read as a</w:t>
            </w:r>
            <w:r w:rsidRPr="00220FF1">
              <w:rPr>
                <w:rFonts w:cs="ArialMT"/>
                <w:color w:val="262626"/>
              </w:rPr>
              <w:t xml:space="preserve">n exhaustive list. It may be altered at any time in consultation with the </w:t>
            </w:r>
            <w:r w:rsidR="008764D9" w:rsidRPr="00220FF1">
              <w:rPr>
                <w:rFonts w:cs="ArialMT"/>
                <w:color w:val="262626"/>
              </w:rPr>
              <w:t>post holder</w:t>
            </w:r>
            <w:r w:rsidRPr="00220FF1">
              <w:rPr>
                <w:rFonts w:cs="ArialMT"/>
                <w:color w:val="262626"/>
              </w:rPr>
              <w:t xml:space="preserve"> subject to the Principal’s approval.</w:t>
            </w:r>
          </w:p>
        </w:tc>
      </w:tr>
    </w:tbl>
    <w:p w:rsidR="005E1A28" w:rsidRPr="00220FF1" w:rsidRDefault="005E1A28" w:rsidP="00220FF1">
      <w:pPr>
        <w:rPr>
          <w:sz w:val="2"/>
        </w:rPr>
      </w:pPr>
    </w:p>
    <w:sectPr w:rsidR="005E1A28" w:rsidRPr="00220FF1" w:rsidSect="005E1A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57" w:rsidRDefault="00A84557" w:rsidP="00252EB5">
      <w:r>
        <w:separator/>
      </w:r>
    </w:p>
  </w:endnote>
  <w:endnote w:type="continuationSeparator" w:id="0">
    <w:p w:rsidR="00A84557" w:rsidRDefault="00A84557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513"/>
      <w:gridCol w:w="3488"/>
      <w:gridCol w:w="3465"/>
    </w:tblGrid>
    <w:tr w:rsidR="00220FF1" w:rsidTr="00043C4A">
      <w:tc>
        <w:tcPr>
          <w:tcW w:w="3560" w:type="dxa"/>
        </w:tcPr>
        <w:p w:rsidR="00220FF1" w:rsidRPr="00220FF1" w:rsidRDefault="00220FF1" w:rsidP="00043C4A">
          <w:pPr>
            <w:pStyle w:val="Footer"/>
            <w:rPr>
              <w:b/>
              <w:color w:val="3D5C96"/>
            </w:rPr>
          </w:pPr>
          <w:r w:rsidRPr="00220FF1">
            <w:rPr>
              <w:b/>
              <w:color w:val="3D5C96"/>
            </w:rPr>
            <w:t>www.brookeweston.org</w:t>
          </w:r>
        </w:p>
      </w:tc>
      <w:tc>
        <w:tcPr>
          <w:tcW w:w="3561" w:type="dxa"/>
        </w:tcPr>
        <w:p w:rsidR="00220FF1" w:rsidRDefault="00862C72" w:rsidP="00043C4A">
          <w:pPr>
            <w:tabs>
              <w:tab w:val="center" w:pos="1672"/>
              <w:tab w:val="left" w:pos="2565"/>
            </w:tabs>
          </w:pPr>
          <w:sdt>
            <w:sdtPr>
              <w:id w:val="6343995"/>
              <w:docPartObj>
                <w:docPartGallery w:val="Page Numbers (Top of Page)"/>
                <w:docPartUnique/>
              </w:docPartObj>
            </w:sdtPr>
            <w:sdtEndPr/>
            <w:sdtContent>
              <w:r w:rsidR="00220FF1">
                <w:tab/>
                <w:t xml:space="preserve">Page </w:t>
              </w:r>
              <w:r w:rsidR="00220FF1">
                <w:fldChar w:fldCharType="begin"/>
              </w:r>
              <w:r w:rsidR="00220FF1">
                <w:instrText xml:space="preserve"> PAGE </w:instrText>
              </w:r>
              <w:r w:rsidR="00220FF1">
                <w:fldChar w:fldCharType="separate"/>
              </w:r>
              <w:r>
                <w:rPr>
                  <w:noProof/>
                </w:rPr>
                <w:t>2</w:t>
              </w:r>
              <w:r w:rsidR="00220FF1">
                <w:fldChar w:fldCharType="end"/>
              </w:r>
              <w:r w:rsidR="00220FF1">
                <w:t xml:space="preserve"> of 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sdtContent>
          </w:sdt>
          <w:r w:rsidR="00220FF1">
            <w:tab/>
          </w:r>
        </w:p>
      </w:tc>
      <w:tc>
        <w:tcPr>
          <w:tcW w:w="3561" w:type="dxa"/>
        </w:tcPr>
        <w:p w:rsidR="00220FF1" w:rsidRDefault="00332C54" w:rsidP="00862C72">
          <w:pPr>
            <w:pStyle w:val="Footer"/>
            <w:jc w:val="right"/>
          </w:pPr>
          <w:r>
            <w:t xml:space="preserve">Issue </w:t>
          </w:r>
          <w:r w:rsidR="00BC2640">
            <w:t xml:space="preserve">1 </w:t>
          </w:r>
          <w:r w:rsidR="00862C72">
            <w:t>22/05/2018</w:t>
          </w:r>
          <w:r w:rsidR="000A48EA">
            <w:t xml:space="preserve"> CAL</w:t>
          </w:r>
        </w:p>
      </w:tc>
    </w:tr>
  </w:tbl>
  <w:p w:rsidR="00220FF1" w:rsidRPr="00220FF1" w:rsidRDefault="00220FF1" w:rsidP="00220FF1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508"/>
      <w:gridCol w:w="3492"/>
      <w:gridCol w:w="3466"/>
    </w:tblGrid>
    <w:tr w:rsidR="00220FF1" w:rsidRPr="00380445" w:rsidTr="00220FF1">
      <w:tc>
        <w:tcPr>
          <w:tcW w:w="3560" w:type="dxa"/>
        </w:tcPr>
        <w:p w:rsidR="00220FF1" w:rsidRPr="00380445" w:rsidRDefault="00220FF1">
          <w:pPr>
            <w:pStyle w:val="Footer"/>
            <w:rPr>
              <w:b/>
              <w:color w:val="3D5C96"/>
              <w:sz w:val="20"/>
              <w:szCs w:val="20"/>
            </w:rPr>
          </w:pPr>
          <w:r w:rsidRPr="00380445">
            <w:rPr>
              <w:b/>
              <w:color w:val="3D5C96"/>
              <w:sz w:val="20"/>
              <w:szCs w:val="20"/>
            </w:rPr>
            <w:t>www.brookeweston.org</w:t>
          </w:r>
        </w:p>
      </w:tc>
      <w:tc>
        <w:tcPr>
          <w:tcW w:w="3561" w:type="dxa"/>
        </w:tcPr>
        <w:p w:rsidR="00220FF1" w:rsidRPr="00380445" w:rsidRDefault="00862C72" w:rsidP="00220FF1">
          <w:pPr>
            <w:tabs>
              <w:tab w:val="center" w:pos="1672"/>
              <w:tab w:val="left" w:pos="2565"/>
            </w:tabs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220FF1" w:rsidRPr="00380445">
                <w:rPr>
                  <w:sz w:val="20"/>
                  <w:szCs w:val="20"/>
                </w:rPr>
                <w:tab/>
                <w:t xml:space="preserve">Page </w:t>
              </w:r>
              <w:r w:rsidR="00E42671" w:rsidRPr="00380445">
                <w:rPr>
                  <w:sz w:val="20"/>
                  <w:szCs w:val="20"/>
                </w:rPr>
                <w:fldChar w:fldCharType="begin"/>
              </w:r>
              <w:r w:rsidR="00E42671" w:rsidRPr="00380445">
                <w:rPr>
                  <w:sz w:val="20"/>
                  <w:szCs w:val="20"/>
                </w:rPr>
                <w:instrText xml:space="preserve"> PAGE </w:instrText>
              </w:r>
              <w:r w:rsidR="00E42671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1</w:t>
              </w:r>
              <w:r w:rsidR="00E42671" w:rsidRPr="00380445">
                <w:rPr>
                  <w:noProof/>
                  <w:sz w:val="20"/>
                  <w:szCs w:val="20"/>
                </w:rPr>
                <w:fldChar w:fldCharType="end"/>
              </w:r>
              <w:r w:rsidR="00220FF1" w:rsidRPr="00380445">
                <w:rPr>
                  <w:sz w:val="20"/>
                  <w:szCs w:val="20"/>
                </w:rPr>
                <w:t xml:space="preserve"> of </w:t>
              </w:r>
              <w:r w:rsidR="00E42671" w:rsidRPr="00380445">
                <w:rPr>
                  <w:sz w:val="20"/>
                  <w:szCs w:val="20"/>
                </w:rPr>
                <w:fldChar w:fldCharType="begin"/>
              </w:r>
              <w:r w:rsidR="00E42671" w:rsidRPr="00380445">
                <w:rPr>
                  <w:sz w:val="20"/>
                  <w:szCs w:val="20"/>
                </w:rPr>
                <w:instrText xml:space="preserve"> NUMPAGES  </w:instrText>
              </w:r>
              <w:r w:rsidR="00E42671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E42671" w:rsidRPr="00380445">
                <w:rPr>
                  <w:noProof/>
                  <w:sz w:val="20"/>
                  <w:szCs w:val="20"/>
                </w:rPr>
                <w:fldChar w:fldCharType="end"/>
              </w:r>
            </w:sdtContent>
          </w:sdt>
          <w:r w:rsidR="00220FF1" w:rsidRPr="00380445">
            <w:rPr>
              <w:sz w:val="20"/>
              <w:szCs w:val="20"/>
            </w:rPr>
            <w:tab/>
          </w:r>
        </w:p>
      </w:tc>
      <w:tc>
        <w:tcPr>
          <w:tcW w:w="3561" w:type="dxa"/>
        </w:tcPr>
        <w:p w:rsidR="00220FF1" w:rsidRPr="00380445" w:rsidRDefault="00BC2640" w:rsidP="00862C72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Issue 1 </w:t>
          </w:r>
          <w:r w:rsidR="00862C72">
            <w:rPr>
              <w:sz w:val="20"/>
              <w:szCs w:val="20"/>
            </w:rPr>
            <w:t>22/05/2018</w:t>
          </w:r>
          <w:r w:rsidR="00380445" w:rsidRPr="00380445">
            <w:rPr>
              <w:sz w:val="20"/>
              <w:szCs w:val="20"/>
            </w:rPr>
            <w:t xml:space="preserve"> C</w:t>
          </w:r>
          <w:r w:rsidR="00332C54">
            <w:rPr>
              <w:sz w:val="20"/>
              <w:szCs w:val="20"/>
            </w:rPr>
            <w:t>A</w:t>
          </w:r>
          <w:r>
            <w:rPr>
              <w:sz w:val="20"/>
              <w:szCs w:val="20"/>
            </w:rPr>
            <w:t>L</w:t>
          </w:r>
        </w:p>
      </w:tc>
    </w:tr>
  </w:tbl>
  <w:p w:rsidR="00220FF1" w:rsidRPr="00380445" w:rsidRDefault="00220FF1" w:rsidP="00220FF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57" w:rsidRDefault="00A84557" w:rsidP="00252EB5">
      <w:r>
        <w:separator/>
      </w:r>
    </w:p>
  </w:footnote>
  <w:footnote w:type="continuationSeparator" w:id="0">
    <w:p w:rsidR="00A84557" w:rsidRDefault="00A84557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380"/>
      <w:gridCol w:w="1086"/>
    </w:tblGrid>
    <w:tr w:rsidR="00252EB5" w:rsidTr="00252EB5">
      <w:trPr>
        <w:trHeight w:val="562"/>
      </w:trPr>
      <w:tc>
        <w:tcPr>
          <w:tcW w:w="9686" w:type="dxa"/>
          <w:tcBorders>
            <w:bottom w:val="single" w:sz="4" w:space="0" w:color="365F91" w:themeColor="accent1" w:themeShade="BF"/>
          </w:tcBorders>
          <w:vAlign w:val="center"/>
        </w:tcPr>
        <w:p w:rsidR="00252EB5" w:rsidRPr="00252EB5" w:rsidRDefault="00252EB5" w:rsidP="00252EB5">
          <w:pPr>
            <w:pStyle w:val="Header"/>
            <w:rPr>
              <w:rFonts w:ascii="Arial Black" w:hAnsi="Arial Black"/>
              <w:b/>
              <w:color w:val="365F91" w:themeColor="accent1" w:themeShade="BF"/>
              <w:sz w:val="32"/>
              <w:szCs w:val="32"/>
            </w:rPr>
          </w:pPr>
          <w:r w:rsidRPr="00252EB5">
            <w:rPr>
              <w:rFonts w:ascii="Arial Black" w:hAnsi="Arial Black"/>
              <w:b/>
              <w:color w:val="365F91" w:themeColor="accent1" w:themeShade="BF"/>
              <w:sz w:val="32"/>
              <w:szCs w:val="32"/>
            </w:rPr>
            <w:t>Brooke Weston</w:t>
          </w:r>
        </w:p>
      </w:tc>
      <w:tc>
        <w:tcPr>
          <w:tcW w:w="996" w:type="dxa"/>
          <w:vMerge w:val="restart"/>
          <w:vAlign w:val="center"/>
        </w:tcPr>
        <w:p w:rsidR="00252EB5" w:rsidRDefault="00252EB5" w:rsidP="00252EB5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533400" cy="533400"/>
                <wp:effectExtent l="19050" t="0" r="0" b="0"/>
                <wp:docPr id="1" name="Picture 0" descr="BW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 Logo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737" cy="534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52EB5" w:rsidTr="00252EB5">
      <w:trPr>
        <w:trHeight w:val="276"/>
      </w:trPr>
      <w:tc>
        <w:tcPr>
          <w:tcW w:w="9686" w:type="dxa"/>
          <w:tcBorders>
            <w:top w:val="single" w:sz="4" w:space="0" w:color="365F91" w:themeColor="accent1" w:themeShade="BF"/>
          </w:tcBorders>
          <w:vAlign w:val="center"/>
        </w:tcPr>
        <w:p w:rsidR="00252EB5" w:rsidRPr="00252EB5" w:rsidRDefault="00252EB5" w:rsidP="00252EB5">
          <w:pPr>
            <w:pStyle w:val="Header"/>
          </w:pPr>
          <w:r w:rsidRPr="00252EB5">
            <w:rPr>
              <w:sz w:val="18"/>
            </w:rPr>
            <w:t xml:space="preserve">Coomb Road, Great Oakley, Corby, Northants, NN18 8LA  </w:t>
          </w:r>
          <w:r w:rsidRPr="00252EB5">
            <w:rPr>
              <w:b/>
              <w:sz w:val="18"/>
            </w:rPr>
            <w:t>t</w:t>
          </w:r>
          <w:r w:rsidRPr="00252EB5">
            <w:rPr>
              <w:sz w:val="18"/>
            </w:rPr>
            <w:t xml:space="preserve"> 01536 396366  </w:t>
          </w:r>
          <w:r w:rsidRPr="00252EB5">
            <w:rPr>
              <w:b/>
              <w:sz w:val="18"/>
            </w:rPr>
            <w:t xml:space="preserve">f  </w:t>
          </w:r>
          <w:r w:rsidRPr="00252EB5">
            <w:rPr>
              <w:sz w:val="18"/>
            </w:rPr>
            <w:t xml:space="preserve">01536 396867  </w:t>
          </w:r>
          <w:r w:rsidRPr="00252EB5">
            <w:rPr>
              <w:b/>
              <w:sz w:val="18"/>
            </w:rPr>
            <w:t>e</w:t>
          </w:r>
          <w:r w:rsidRPr="00252EB5">
            <w:rPr>
              <w:sz w:val="18"/>
            </w:rPr>
            <w:t xml:space="preserve"> enquiries@brookeweston.org</w:t>
          </w:r>
        </w:p>
      </w:tc>
      <w:tc>
        <w:tcPr>
          <w:tcW w:w="996" w:type="dxa"/>
          <w:vMerge/>
          <w:vAlign w:val="center"/>
        </w:tcPr>
        <w:p w:rsidR="00252EB5" w:rsidRDefault="00252EB5" w:rsidP="00252EB5">
          <w:pPr>
            <w:pStyle w:val="Header"/>
          </w:pPr>
        </w:p>
      </w:tc>
    </w:tr>
  </w:tbl>
  <w:p w:rsidR="00252EB5" w:rsidRPr="00252EB5" w:rsidRDefault="00252EB5" w:rsidP="00252E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380"/>
      <w:gridCol w:w="1086"/>
    </w:tblGrid>
    <w:tr w:rsidR="005E1A28" w:rsidTr="00043C4A">
      <w:trPr>
        <w:trHeight w:val="562"/>
      </w:trPr>
      <w:tc>
        <w:tcPr>
          <w:tcW w:w="9686" w:type="dxa"/>
          <w:tcBorders>
            <w:bottom w:val="single" w:sz="4" w:space="0" w:color="365F91" w:themeColor="accent1" w:themeShade="BF"/>
          </w:tcBorders>
          <w:vAlign w:val="center"/>
        </w:tcPr>
        <w:p w:rsidR="005E1A28" w:rsidRPr="00252EB5" w:rsidRDefault="005E1A28" w:rsidP="00043C4A">
          <w:pPr>
            <w:pStyle w:val="Header"/>
            <w:rPr>
              <w:rFonts w:ascii="Arial Black" w:hAnsi="Arial Black"/>
              <w:b/>
              <w:color w:val="365F91" w:themeColor="accent1" w:themeShade="BF"/>
              <w:sz w:val="32"/>
              <w:szCs w:val="32"/>
            </w:rPr>
          </w:pPr>
          <w:r w:rsidRPr="00252EB5">
            <w:rPr>
              <w:rFonts w:ascii="Arial Black" w:hAnsi="Arial Black"/>
              <w:b/>
              <w:color w:val="365F91" w:themeColor="accent1" w:themeShade="BF"/>
              <w:sz w:val="32"/>
              <w:szCs w:val="32"/>
            </w:rPr>
            <w:t>Brooke Weston</w:t>
          </w:r>
        </w:p>
      </w:tc>
      <w:tc>
        <w:tcPr>
          <w:tcW w:w="996" w:type="dxa"/>
          <w:vMerge w:val="restart"/>
          <w:vAlign w:val="center"/>
        </w:tcPr>
        <w:p w:rsidR="005E1A28" w:rsidRDefault="005E1A28" w:rsidP="00043C4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533400" cy="533400"/>
                <wp:effectExtent l="19050" t="0" r="0" b="0"/>
                <wp:docPr id="2" name="Picture 0" descr="BW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 Logo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737" cy="534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1A28" w:rsidTr="00043C4A">
      <w:trPr>
        <w:trHeight w:val="276"/>
      </w:trPr>
      <w:tc>
        <w:tcPr>
          <w:tcW w:w="9686" w:type="dxa"/>
          <w:tcBorders>
            <w:top w:val="single" w:sz="4" w:space="0" w:color="365F91" w:themeColor="accent1" w:themeShade="BF"/>
          </w:tcBorders>
          <w:vAlign w:val="center"/>
        </w:tcPr>
        <w:p w:rsidR="005E1A28" w:rsidRPr="00252EB5" w:rsidRDefault="005E1A28" w:rsidP="00043C4A">
          <w:pPr>
            <w:pStyle w:val="Header"/>
          </w:pPr>
          <w:r w:rsidRPr="00252EB5">
            <w:rPr>
              <w:sz w:val="18"/>
            </w:rPr>
            <w:t xml:space="preserve">Coomb Road, Great Oakley, Corby, Northants, NN18 8LA  </w:t>
          </w:r>
          <w:r w:rsidRPr="00252EB5">
            <w:rPr>
              <w:b/>
              <w:sz w:val="18"/>
            </w:rPr>
            <w:t>t</w:t>
          </w:r>
          <w:r w:rsidRPr="00252EB5">
            <w:rPr>
              <w:sz w:val="18"/>
            </w:rPr>
            <w:t xml:space="preserve"> 01536 396366  </w:t>
          </w:r>
          <w:r w:rsidRPr="00252EB5">
            <w:rPr>
              <w:b/>
              <w:sz w:val="18"/>
            </w:rPr>
            <w:t xml:space="preserve">f  </w:t>
          </w:r>
          <w:r w:rsidRPr="00252EB5">
            <w:rPr>
              <w:sz w:val="18"/>
            </w:rPr>
            <w:t xml:space="preserve">01536 396867  </w:t>
          </w:r>
          <w:r w:rsidRPr="00252EB5">
            <w:rPr>
              <w:b/>
              <w:sz w:val="18"/>
            </w:rPr>
            <w:t>e</w:t>
          </w:r>
          <w:r w:rsidRPr="00252EB5">
            <w:rPr>
              <w:sz w:val="18"/>
            </w:rPr>
            <w:t xml:space="preserve"> enquiries@brookeweston.org</w:t>
          </w:r>
        </w:p>
      </w:tc>
      <w:tc>
        <w:tcPr>
          <w:tcW w:w="996" w:type="dxa"/>
          <w:vMerge/>
          <w:vAlign w:val="center"/>
        </w:tcPr>
        <w:p w:rsidR="005E1A28" w:rsidRDefault="005E1A28" w:rsidP="00043C4A">
          <w:pPr>
            <w:pStyle w:val="Header"/>
          </w:pPr>
        </w:p>
      </w:tc>
    </w:tr>
  </w:tbl>
  <w:p w:rsidR="005E1A28" w:rsidRDefault="005E1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960"/>
    <w:multiLevelType w:val="hybridMultilevel"/>
    <w:tmpl w:val="B7781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B049B"/>
    <w:multiLevelType w:val="hybridMultilevel"/>
    <w:tmpl w:val="A7889EC2"/>
    <w:lvl w:ilvl="0" w:tplc="5A1A19EC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A680E"/>
    <w:multiLevelType w:val="hybridMultilevel"/>
    <w:tmpl w:val="75F24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E73CC"/>
    <w:multiLevelType w:val="hybridMultilevel"/>
    <w:tmpl w:val="4B5A3D2C"/>
    <w:lvl w:ilvl="0" w:tplc="5A1A19EC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E3247"/>
    <w:multiLevelType w:val="hybridMultilevel"/>
    <w:tmpl w:val="F3B2A5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57D80"/>
    <w:multiLevelType w:val="hybridMultilevel"/>
    <w:tmpl w:val="E460C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E15A4"/>
    <w:multiLevelType w:val="hybridMultilevel"/>
    <w:tmpl w:val="AD90F254"/>
    <w:lvl w:ilvl="0" w:tplc="5A1A19EC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72894"/>
    <w:multiLevelType w:val="hybridMultilevel"/>
    <w:tmpl w:val="EC9817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9" w15:restartNumberingAfterBreak="0">
    <w:nsid w:val="61222817"/>
    <w:multiLevelType w:val="hybridMultilevel"/>
    <w:tmpl w:val="5CB02E46"/>
    <w:lvl w:ilvl="0" w:tplc="5A1A19EC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43F42"/>
    <w:multiLevelType w:val="hybridMultilevel"/>
    <w:tmpl w:val="B73C1ECE"/>
    <w:lvl w:ilvl="0" w:tplc="5A1A19EC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D9"/>
    <w:rsid w:val="00001CA7"/>
    <w:rsid w:val="000075F9"/>
    <w:rsid w:val="00025D27"/>
    <w:rsid w:val="000821CA"/>
    <w:rsid w:val="000A48EA"/>
    <w:rsid w:val="000C2F44"/>
    <w:rsid w:val="001C6CBE"/>
    <w:rsid w:val="00220FF1"/>
    <w:rsid w:val="00252EB5"/>
    <w:rsid w:val="002F4E37"/>
    <w:rsid w:val="00332C54"/>
    <w:rsid w:val="00380445"/>
    <w:rsid w:val="00380A70"/>
    <w:rsid w:val="00384CCA"/>
    <w:rsid w:val="003E5C22"/>
    <w:rsid w:val="003F6364"/>
    <w:rsid w:val="004230E6"/>
    <w:rsid w:val="00496A28"/>
    <w:rsid w:val="004C4EAE"/>
    <w:rsid w:val="004E0F59"/>
    <w:rsid w:val="00511E5D"/>
    <w:rsid w:val="00544D64"/>
    <w:rsid w:val="005E1A28"/>
    <w:rsid w:val="00602E2E"/>
    <w:rsid w:val="00613112"/>
    <w:rsid w:val="006B54E4"/>
    <w:rsid w:val="006F6522"/>
    <w:rsid w:val="007D3A5E"/>
    <w:rsid w:val="00812195"/>
    <w:rsid w:val="00862C72"/>
    <w:rsid w:val="008764D9"/>
    <w:rsid w:val="00877698"/>
    <w:rsid w:val="00953879"/>
    <w:rsid w:val="0096475D"/>
    <w:rsid w:val="00980EA9"/>
    <w:rsid w:val="009B2697"/>
    <w:rsid w:val="00A84557"/>
    <w:rsid w:val="00A84955"/>
    <w:rsid w:val="00AA31FC"/>
    <w:rsid w:val="00AB0C53"/>
    <w:rsid w:val="00B23C35"/>
    <w:rsid w:val="00B40F16"/>
    <w:rsid w:val="00B40FDB"/>
    <w:rsid w:val="00BB2E27"/>
    <w:rsid w:val="00BC2640"/>
    <w:rsid w:val="00C445E4"/>
    <w:rsid w:val="00CA1D3F"/>
    <w:rsid w:val="00D75D36"/>
    <w:rsid w:val="00D76005"/>
    <w:rsid w:val="00D94017"/>
    <w:rsid w:val="00DA2CAF"/>
    <w:rsid w:val="00DE1146"/>
    <w:rsid w:val="00E075C8"/>
    <w:rsid w:val="00E42671"/>
    <w:rsid w:val="00EF46B7"/>
    <w:rsid w:val="00F95F34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45B1F3"/>
  <w15:docId w15:val="{25A04D0B-DA17-41D6-8FB5-784F7260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DB"/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eastAsia="Times New Roman" w:hAnsi="Tahoma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E1A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4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7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7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5E7A-A796-41A6-A5F5-27FAB59E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W. McGown</dc:creator>
  <cp:lastModifiedBy>Claire Allsopp</cp:lastModifiedBy>
  <cp:revision>2</cp:revision>
  <cp:lastPrinted>2008-05-06T08:32:00Z</cp:lastPrinted>
  <dcterms:created xsi:type="dcterms:W3CDTF">2018-05-22T07:47:00Z</dcterms:created>
  <dcterms:modified xsi:type="dcterms:W3CDTF">2018-05-22T07:47:00Z</dcterms:modified>
</cp:coreProperties>
</file>