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2A" w:rsidRDefault="008C332A" w:rsidP="008C332A"/>
    <w:p w:rsidR="008C332A" w:rsidRDefault="008C332A" w:rsidP="008C332A"/>
    <w:p w:rsidR="008C332A" w:rsidRDefault="008C332A" w:rsidP="008C332A">
      <w:pPr>
        <w:jc w:val="center"/>
        <w:rPr>
          <w:sz w:val="44"/>
          <w:szCs w:val="44"/>
        </w:rPr>
      </w:pPr>
      <w:r>
        <w:rPr>
          <w:sz w:val="44"/>
          <w:szCs w:val="44"/>
        </w:rPr>
        <w:t xml:space="preserve">  </w:t>
      </w:r>
      <w:r w:rsidR="00F13939">
        <w:rPr>
          <w:sz w:val="44"/>
          <w:szCs w:val="44"/>
        </w:rPr>
        <w:t>Coppice Performing Arts School</w:t>
      </w:r>
    </w:p>
    <w:p w:rsidR="008C332A" w:rsidRDefault="008C332A" w:rsidP="008C332A">
      <w:pPr>
        <w:jc w:val="center"/>
        <w:rPr>
          <w:sz w:val="44"/>
          <w:szCs w:val="44"/>
        </w:rPr>
      </w:pPr>
    </w:p>
    <w:p w:rsidR="008C332A" w:rsidRDefault="008C332A" w:rsidP="008C332A">
      <w:pPr>
        <w:jc w:val="center"/>
        <w:rPr>
          <w:sz w:val="44"/>
          <w:szCs w:val="44"/>
        </w:rPr>
      </w:pPr>
    </w:p>
    <w:p w:rsidR="008C332A" w:rsidRDefault="00F13939" w:rsidP="008C332A">
      <w:pPr>
        <w:jc w:val="center"/>
        <w:rPr>
          <w:sz w:val="44"/>
          <w:szCs w:val="44"/>
        </w:rPr>
      </w:pPr>
      <w:r>
        <w:rPr>
          <w:noProof/>
          <w:sz w:val="44"/>
          <w:szCs w:val="44"/>
          <w:lang w:eastAsia="en-GB"/>
        </w:rPr>
        <w:drawing>
          <wp:inline distT="0" distB="0" distL="0" distR="0">
            <wp:extent cx="2971800" cy="1563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1563624"/>
                    </a:xfrm>
                    <a:prstGeom prst="rect">
                      <a:avLst/>
                    </a:prstGeom>
                  </pic:spPr>
                </pic:pic>
              </a:graphicData>
            </a:graphic>
          </wp:inline>
        </w:drawing>
      </w:r>
    </w:p>
    <w:p w:rsidR="004F1F69" w:rsidRDefault="004F1F69" w:rsidP="004F1F69">
      <w:pPr>
        <w:jc w:val="center"/>
        <w:rPr>
          <w:rFonts w:ascii="Arial" w:eastAsia="Times New Roman" w:hAnsi="Arial" w:cs="Arial"/>
          <w:b/>
          <w:smallCaps/>
          <w:sz w:val="28"/>
          <w:szCs w:val="20"/>
          <w:u w:val="single"/>
          <w:lang w:eastAsia="en-GB"/>
        </w:rPr>
      </w:pPr>
    </w:p>
    <w:p w:rsidR="004F1F69" w:rsidRPr="008A7D11" w:rsidRDefault="004F1F69" w:rsidP="004F1F69">
      <w:pPr>
        <w:jc w:val="center"/>
        <w:rPr>
          <w:rFonts w:ascii="Arial" w:eastAsia="Times New Roman" w:hAnsi="Arial" w:cs="Arial"/>
          <w:b/>
          <w:smallCaps/>
          <w:sz w:val="20"/>
          <w:szCs w:val="20"/>
          <w:u w:val="single"/>
          <w:lang w:eastAsia="en-GB"/>
        </w:rPr>
      </w:pPr>
      <w:r w:rsidRPr="004F1F69">
        <w:rPr>
          <w:rFonts w:ascii="Arial" w:eastAsia="Times New Roman" w:hAnsi="Arial" w:cs="Arial"/>
          <w:b/>
          <w:smallCaps/>
          <w:sz w:val="28"/>
          <w:szCs w:val="20"/>
          <w:u w:val="single"/>
          <w:lang w:eastAsia="en-GB"/>
        </w:rPr>
        <w:t>Safeguarding and Child Protection Policy</w:t>
      </w:r>
    </w:p>
    <w:p w:rsidR="004F1F69" w:rsidRPr="008A7D11" w:rsidRDefault="004F1F69" w:rsidP="004F1F69">
      <w:pPr>
        <w:autoSpaceDE w:val="0"/>
        <w:jc w:val="both"/>
        <w:rPr>
          <w:rFonts w:ascii="Arial" w:eastAsia="Times New Roman" w:hAnsi="Arial" w:cs="Arial"/>
          <w:b/>
          <w:bCs/>
          <w:sz w:val="20"/>
          <w:szCs w:val="20"/>
        </w:rPr>
      </w:pPr>
    </w:p>
    <w:p w:rsidR="004F1F69" w:rsidRPr="008A7D11" w:rsidRDefault="004F1F69" w:rsidP="004F1F69">
      <w:pPr>
        <w:autoSpaceDE w:val="0"/>
        <w:jc w:val="both"/>
        <w:rPr>
          <w:rFonts w:ascii="Arial" w:eastAsia="Times New Roman" w:hAnsi="Arial" w:cs="Arial"/>
          <w:b/>
          <w:bCs/>
          <w:sz w:val="20"/>
          <w:szCs w:val="20"/>
        </w:rPr>
      </w:pPr>
    </w:p>
    <w:p w:rsidR="004F1F69" w:rsidRPr="004F1F69" w:rsidRDefault="004F1F69" w:rsidP="004F1F69">
      <w:pPr>
        <w:jc w:val="both"/>
        <w:rPr>
          <w:rFonts w:ascii="Arial" w:hAnsi="Arial" w:cs="Arial"/>
          <w:sz w:val="20"/>
          <w:szCs w:val="20"/>
        </w:rPr>
      </w:pPr>
      <w:r w:rsidRPr="008A7D11">
        <w:rPr>
          <w:rFonts w:ascii="Arial" w:hAnsi="Arial" w:cs="Arial"/>
          <w:b/>
          <w:sz w:val="20"/>
          <w:szCs w:val="20"/>
        </w:rPr>
        <w:t>Policy Reviewed:</w:t>
      </w:r>
      <w:r w:rsidRPr="008A7D11">
        <w:rPr>
          <w:rFonts w:ascii="Arial" w:hAnsi="Arial" w:cs="Arial"/>
          <w:b/>
          <w:color w:val="FF0000"/>
          <w:sz w:val="20"/>
          <w:szCs w:val="20"/>
        </w:rPr>
        <w:tab/>
      </w:r>
      <w:r w:rsidRPr="008A7D11">
        <w:rPr>
          <w:rFonts w:ascii="Arial" w:hAnsi="Arial" w:cs="Arial"/>
          <w:b/>
          <w:color w:val="FF0000"/>
          <w:sz w:val="20"/>
          <w:szCs w:val="20"/>
        </w:rPr>
        <w:tab/>
      </w:r>
      <w:r w:rsidRPr="008A7D11">
        <w:rPr>
          <w:rFonts w:ascii="Arial" w:hAnsi="Arial" w:cs="Arial"/>
          <w:b/>
          <w:color w:val="FF0000"/>
          <w:sz w:val="20"/>
          <w:szCs w:val="20"/>
        </w:rPr>
        <w:tab/>
      </w:r>
      <w:r w:rsidRPr="004F1F69">
        <w:rPr>
          <w:rFonts w:ascii="Arial" w:hAnsi="Arial" w:cs="Arial"/>
          <w:sz w:val="20"/>
          <w:szCs w:val="20"/>
        </w:rPr>
        <w:t>January 2017</w:t>
      </w:r>
    </w:p>
    <w:p w:rsidR="004F1F69" w:rsidRPr="004F1F69" w:rsidRDefault="004F1F69" w:rsidP="004F1F69">
      <w:pPr>
        <w:jc w:val="both"/>
        <w:rPr>
          <w:rFonts w:ascii="Arial" w:hAnsi="Arial" w:cs="Arial"/>
          <w:sz w:val="20"/>
          <w:szCs w:val="20"/>
        </w:rPr>
      </w:pPr>
      <w:r w:rsidRPr="008A7D11">
        <w:rPr>
          <w:rFonts w:ascii="Arial" w:hAnsi="Arial" w:cs="Arial"/>
          <w:b/>
          <w:sz w:val="20"/>
          <w:szCs w:val="20"/>
        </w:rPr>
        <w:t>Staff Responsible:</w:t>
      </w:r>
      <w:r w:rsidRPr="008A7D11">
        <w:rPr>
          <w:rFonts w:ascii="Arial" w:hAnsi="Arial" w:cs="Arial"/>
          <w:b/>
          <w:sz w:val="20"/>
          <w:szCs w:val="20"/>
        </w:rPr>
        <w:tab/>
      </w:r>
      <w:r w:rsidRPr="008A7D11">
        <w:rPr>
          <w:rFonts w:ascii="Arial" w:hAnsi="Arial" w:cs="Arial"/>
          <w:b/>
          <w:sz w:val="20"/>
          <w:szCs w:val="20"/>
        </w:rPr>
        <w:tab/>
      </w:r>
      <w:r w:rsidRPr="008A7D11">
        <w:rPr>
          <w:rFonts w:ascii="Arial" w:hAnsi="Arial" w:cs="Arial"/>
          <w:b/>
          <w:sz w:val="20"/>
          <w:szCs w:val="20"/>
        </w:rPr>
        <w:tab/>
      </w:r>
      <w:r w:rsidRPr="004F1F69">
        <w:rPr>
          <w:rFonts w:ascii="Arial" w:hAnsi="Arial" w:cs="Arial"/>
          <w:sz w:val="20"/>
          <w:szCs w:val="20"/>
        </w:rPr>
        <w:t>M Culverhouse (Assistant Headteacher</w:t>
      </w:r>
      <w:r w:rsidRPr="004F1F69">
        <w:rPr>
          <w:rFonts w:ascii="Arial" w:hAnsi="Arial" w:cs="Arial"/>
          <w:color w:val="FF0000"/>
          <w:sz w:val="20"/>
          <w:szCs w:val="20"/>
        </w:rPr>
        <w:t xml:space="preserve"> </w:t>
      </w:r>
      <w:r w:rsidRPr="004F1F69">
        <w:rPr>
          <w:rFonts w:ascii="Arial" w:hAnsi="Arial" w:cs="Arial"/>
          <w:sz w:val="20"/>
          <w:szCs w:val="20"/>
        </w:rPr>
        <w:t>– I/C Child Protection)</w:t>
      </w:r>
    </w:p>
    <w:p w:rsidR="004F1F69" w:rsidRPr="004F1F69" w:rsidRDefault="004F1F69" w:rsidP="004F1F69">
      <w:pPr>
        <w:rPr>
          <w:rFonts w:ascii="Arial" w:hAnsi="Arial" w:cs="Arial"/>
          <w:b/>
          <w:sz w:val="20"/>
          <w:szCs w:val="20"/>
        </w:rPr>
      </w:pPr>
      <w:r w:rsidRPr="004F1F69">
        <w:rPr>
          <w:rFonts w:ascii="Arial" w:hAnsi="Arial" w:cs="Arial"/>
          <w:b/>
          <w:sz w:val="20"/>
          <w:szCs w:val="20"/>
        </w:rPr>
        <w:t>LA</w:t>
      </w:r>
      <w:r>
        <w:rPr>
          <w:rFonts w:ascii="Arial" w:hAnsi="Arial" w:cs="Arial"/>
          <w:b/>
          <w:sz w:val="20"/>
          <w:szCs w:val="20"/>
        </w:rPr>
        <w:t xml:space="preserve"> Consultation</w:t>
      </w:r>
      <w:r w:rsidRPr="004F1F69">
        <w:rPr>
          <w:rFonts w:ascii="Arial" w:hAnsi="Arial" w:cs="Arial"/>
          <w:b/>
          <w:sz w:val="20"/>
          <w:szCs w:val="20"/>
        </w:rPr>
        <w:t>:</w:t>
      </w:r>
      <w:r>
        <w:t xml:space="preserve"> </w:t>
      </w:r>
      <w:r>
        <w:tab/>
      </w:r>
      <w:r>
        <w:tab/>
      </w:r>
      <w:r>
        <w:tab/>
      </w:r>
      <w:r w:rsidRPr="004F1F69">
        <w:rPr>
          <w:rFonts w:ascii="Arial" w:hAnsi="Arial" w:cs="Arial"/>
          <w:sz w:val="20"/>
          <w:szCs w:val="20"/>
        </w:rPr>
        <w:t>D Mooney (School Safeguarding Officer)</w:t>
      </w:r>
    </w:p>
    <w:p w:rsidR="004F1F69" w:rsidRPr="008A7D11" w:rsidRDefault="004F1F69" w:rsidP="004F1F69">
      <w:pPr>
        <w:rPr>
          <w:rFonts w:ascii="Arial" w:hAnsi="Arial" w:cs="Arial"/>
          <w:b/>
          <w:sz w:val="20"/>
          <w:szCs w:val="20"/>
          <w:lang w:val="en-US"/>
        </w:rPr>
      </w:pPr>
      <w:r w:rsidRPr="004F1F69">
        <w:rPr>
          <w:rFonts w:ascii="Arial" w:hAnsi="Arial" w:cs="Arial"/>
          <w:b/>
          <w:sz w:val="20"/>
          <w:szCs w:val="20"/>
          <w:lang w:val="en-US"/>
        </w:rPr>
        <w:t>Policy A</w:t>
      </w:r>
      <w:r w:rsidR="00DD20F8">
        <w:rPr>
          <w:rFonts w:ascii="Arial" w:hAnsi="Arial" w:cs="Arial"/>
          <w:b/>
          <w:sz w:val="20"/>
          <w:szCs w:val="20"/>
          <w:lang w:val="en-US"/>
        </w:rPr>
        <w:t>pproved at</w:t>
      </w:r>
      <w:r w:rsidRPr="004F1F69">
        <w:rPr>
          <w:rFonts w:ascii="Arial" w:hAnsi="Arial" w:cs="Arial"/>
          <w:b/>
          <w:sz w:val="20"/>
          <w:szCs w:val="20"/>
          <w:lang w:val="en-US"/>
        </w:rPr>
        <w:t xml:space="preserve">: </w:t>
      </w:r>
      <w:r>
        <w:rPr>
          <w:rFonts w:ascii="Arial" w:hAnsi="Arial" w:cs="Arial"/>
          <w:b/>
          <w:sz w:val="20"/>
          <w:szCs w:val="20"/>
          <w:lang w:val="en-US"/>
        </w:rPr>
        <w:tab/>
      </w:r>
      <w:r>
        <w:rPr>
          <w:rFonts w:ascii="Arial" w:hAnsi="Arial" w:cs="Arial"/>
          <w:b/>
          <w:sz w:val="20"/>
          <w:szCs w:val="20"/>
          <w:lang w:val="en-US"/>
        </w:rPr>
        <w:tab/>
      </w:r>
      <w:r w:rsidRPr="008A7D11">
        <w:rPr>
          <w:rFonts w:ascii="Arial" w:hAnsi="Arial" w:cs="Arial"/>
          <w:color w:val="292526"/>
          <w:sz w:val="20"/>
          <w:szCs w:val="20"/>
          <w:lang w:val="en-US"/>
        </w:rPr>
        <w:tab/>
      </w:r>
      <w:r w:rsidR="00DD20F8">
        <w:rPr>
          <w:rFonts w:ascii="Arial" w:hAnsi="Arial" w:cs="Arial"/>
          <w:color w:val="292526"/>
          <w:sz w:val="20"/>
          <w:szCs w:val="20"/>
          <w:lang w:val="en-US"/>
        </w:rPr>
        <w:t xml:space="preserve">Governors Curriculum Sub - </w:t>
      </w:r>
      <w:r w:rsidRPr="004F1F69">
        <w:rPr>
          <w:rFonts w:ascii="Arial" w:hAnsi="Arial" w:cs="Arial"/>
          <w:sz w:val="20"/>
          <w:szCs w:val="20"/>
        </w:rPr>
        <w:t>January 2017</w:t>
      </w:r>
    </w:p>
    <w:p w:rsidR="00DD20F8" w:rsidRDefault="00DD20F8" w:rsidP="004F1F69">
      <w:pPr>
        <w:rPr>
          <w:rFonts w:ascii="Arial" w:hAnsi="Arial" w:cs="Arial"/>
          <w:b/>
          <w:sz w:val="20"/>
          <w:szCs w:val="20"/>
          <w:lang w:val="en-US"/>
        </w:rPr>
      </w:pPr>
      <w:r w:rsidRPr="004F1F69">
        <w:rPr>
          <w:rFonts w:ascii="Arial" w:hAnsi="Arial" w:cs="Arial"/>
          <w:b/>
          <w:sz w:val="20"/>
          <w:szCs w:val="20"/>
          <w:lang w:val="en-US"/>
        </w:rPr>
        <w:t>Policy A</w:t>
      </w:r>
      <w:r>
        <w:rPr>
          <w:rFonts w:ascii="Arial" w:hAnsi="Arial" w:cs="Arial"/>
          <w:b/>
          <w:sz w:val="20"/>
          <w:szCs w:val="20"/>
          <w:lang w:val="en-US"/>
        </w:rPr>
        <w:t>do</w:t>
      </w:r>
      <w:r>
        <w:rPr>
          <w:rFonts w:ascii="Arial" w:hAnsi="Arial" w:cs="Arial"/>
          <w:b/>
          <w:sz w:val="20"/>
          <w:szCs w:val="20"/>
          <w:lang w:val="en-US"/>
        </w:rPr>
        <w:t>p</w:t>
      </w:r>
      <w:r>
        <w:rPr>
          <w:rFonts w:ascii="Arial" w:hAnsi="Arial" w:cs="Arial"/>
          <w:b/>
          <w:sz w:val="20"/>
          <w:szCs w:val="20"/>
          <w:lang w:val="en-US"/>
        </w:rPr>
        <w:t>t</w:t>
      </w:r>
      <w:r>
        <w:rPr>
          <w:rFonts w:ascii="Arial" w:hAnsi="Arial" w:cs="Arial"/>
          <w:b/>
          <w:sz w:val="20"/>
          <w:szCs w:val="20"/>
          <w:lang w:val="en-US"/>
        </w:rPr>
        <w:t xml:space="preserve">ed </w:t>
      </w:r>
      <w:r>
        <w:rPr>
          <w:rFonts w:ascii="Arial" w:hAnsi="Arial" w:cs="Arial"/>
          <w:b/>
          <w:sz w:val="20"/>
          <w:szCs w:val="20"/>
          <w:lang w:val="en-US"/>
        </w:rPr>
        <w:t>by</w:t>
      </w:r>
      <w:r w:rsidRPr="004F1F69">
        <w:rPr>
          <w:rFonts w:ascii="Arial" w:hAnsi="Arial" w:cs="Arial"/>
          <w:b/>
          <w:sz w:val="20"/>
          <w:szCs w:val="20"/>
          <w:lang w:val="en-US"/>
        </w:rPr>
        <w:t xml:space="preserve">: </w:t>
      </w:r>
      <w:r>
        <w:rPr>
          <w:rFonts w:ascii="Arial" w:hAnsi="Arial" w:cs="Arial"/>
          <w:b/>
          <w:sz w:val="20"/>
          <w:szCs w:val="20"/>
          <w:lang w:val="en-US"/>
        </w:rPr>
        <w:tab/>
      </w:r>
      <w:r>
        <w:rPr>
          <w:rFonts w:ascii="Arial" w:hAnsi="Arial" w:cs="Arial"/>
          <w:b/>
          <w:sz w:val="20"/>
          <w:szCs w:val="20"/>
          <w:lang w:val="en-US"/>
        </w:rPr>
        <w:tab/>
      </w:r>
      <w:r w:rsidRPr="008A7D11">
        <w:rPr>
          <w:rFonts w:ascii="Arial" w:hAnsi="Arial" w:cs="Arial"/>
          <w:color w:val="292526"/>
          <w:sz w:val="20"/>
          <w:szCs w:val="20"/>
          <w:lang w:val="en-US"/>
        </w:rPr>
        <w:tab/>
      </w:r>
      <w:r>
        <w:rPr>
          <w:rFonts w:ascii="Arial" w:hAnsi="Arial" w:cs="Arial"/>
          <w:color w:val="292526"/>
          <w:sz w:val="20"/>
          <w:szCs w:val="20"/>
          <w:lang w:val="en-US"/>
        </w:rPr>
        <w:t xml:space="preserve">Full </w:t>
      </w:r>
      <w:r>
        <w:rPr>
          <w:rFonts w:ascii="Arial" w:hAnsi="Arial" w:cs="Arial"/>
          <w:color w:val="292526"/>
          <w:sz w:val="20"/>
          <w:szCs w:val="20"/>
          <w:lang w:val="en-US"/>
        </w:rPr>
        <w:t>Govern</w:t>
      </w:r>
      <w:r>
        <w:rPr>
          <w:rFonts w:ascii="Arial" w:hAnsi="Arial" w:cs="Arial"/>
          <w:color w:val="292526"/>
          <w:sz w:val="20"/>
          <w:szCs w:val="20"/>
          <w:lang w:val="en-US"/>
        </w:rPr>
        <w:t>ing Body</w:t>
      </w:r>
      <w:r>
        <w:rPr>
          <w:rFonts w:ascii="Arial" w:hAnsi="Arial" w:cs="Arial"/>
          <w:color w:val="292526"/>
          <w:sz w:val="20"/>
          <w:szCs w:val="20"/>
          <w:lang w:val="en-US"/>
        </w:rPr>
        <w:t xml:space="preserve"> - </w:t>
      </w:r>
    </w:p>
    <w:p w:rsidR="004F1F69" w:rsidRPr="004F1F69" w:rsidRDefault="004F1F69" w:rsidP="004F1F69">
      <w:pPr>
        <w:rPr>
          <w:rFonts w:ascii="Arial" w:hAnsi="Arial" w:cs="Arial"/>
          <w:sz w:val="20"/>
          <w:szCs w:val="20"/>
        </w:rPr>
      </w:pPr>
      <w:r w:rsidRPr="004F1F69">
        <w:rPr>
          <w:rFonts w:ascii="Arial" w:hAnsi="Arial" w:cs="Arial"/>
          <w:b/>
          <w:sz w:val="20"/>
          <w:szCs w:val="20"/>
          <w:lang w:val="en-US"/>
        </w:rPr>
        <w:t xml:space="preserve">Policy </w:t>
      </w:r>
      <w:proofErr w:type="gramStart"/>
      <w:r w:rsidRPr="004F1F69">
        <w:rPr>
          <w:rFonts w:ascii="Arial" w:hAnsi="Arial" w:cs="Arial"/>
          <w:b/>
          <w:sz w:val="20"/>
          <w:szCs w:val="20"/>
          <w:lang w:val="en-US"/>
        </w:rPr>
        <w:t>published</w:t>
      </w:r>
      <w:r>
        <w:rPr>
          <w:rFonts w:ascii="Arial" w:hAnsi="Arial" w:cs="Arial"/>
          <w:b/>
          <w:sz w:val="20"/>
          <w:szCs w:val="20"/>
          <w:lang w:val="en-US"/>
        </w:rPr>
        <w:t>:</w:t>
      </w:r>
      <w:proofErr w:type="gramEnd"/>
      <w:r>
        <w:rPr>
          <w:rFonts w:ascii="Arial" w:hAnsi="Arial" w:cs="Arial"/>
          <w:b/>
          <w:sz w:val="20"/>
          <w:szCs w:val="20"/>
          <w:lang w:val="en-US"/>
        </w:rPr>
        <w:tab/>
      </w:r>
      <w:r>
        <w:rPr>
          <w:rFonts w:ascii="Arial" w:hAnsi="Arial" w:cs="Arial"/>
          <w:b/>
          <w:sz w:val="20"/>
          <w:szCs w:val="20"/>
          <w:lang w:val="en-US"/>
        </w:rPr>
        <w:tab/>
      </w:r>
      <w:r w:rsidRPr="008A7D11">
        <w:rPr>
          <w:rFonts w:ascii="Arial" w:hAnsi="Arial" w:cs="Arial"/>
          <w:b/>
          <w:color w:val="FF0000"/>
          <w:sz w:val="20"/>
          <w:szCs w:val="20"/>
          <w:lang w:val="en-US"/>
        </w:rPr>
        <w:tab/>
      </w:r>
      <w:r w:rsidRPr="004F1F69">
        <w:rPr>
          <w:rFonts w:ascii="Arial" w:hAnsi="Arial" w:cs="Arial"/>
          <w:sz w:val="20"/>
          <w:szCs w:val="20"/>
        </w:rPr>
        <w:t>January 2017</w:t>
      </w:r>
    </w:p>
    <w:p w:rsidR="004F1F69" w:rsidRPr="004F1F69" w:rsidRDefault="004F1F69" w:rsidP="004F1F69">
      <w:pPr>
        <w:rPr>
          <w:rFonts w:ascii="Arial" w:eastAsia="Times New Roman" w:hAnsi="Arial" w:cs="Arial"/>
          <w:sz w:val="20"/>
          <w:szCs w:val="20"/>
          <w:lang w:val="en-US"/>
        </w:rPr>
      </w:pPr>
      <w:r>
        <w:rPr>
          <w:rFonts w:ascii="Arial" w:eastAsia="Times New Roman" w:hAnsi="Arial" w:cs="Arial"/>
          <w:b/>
          <w:sz w:val="20"/>
          <w:szCs w:val="20"/>
          <w:lang w:val="en-US"/>
        </w:rPr>
        <w:t xml:space="preserve">Policy </w:t>
      </w:r>
      <w:r w:rsidRPr="008A7D11">
        <w:rPr>
          <w:rFonts w:ascii="Arial" w:eastAsia="Times New Roman" w:hAnsi="Arial" w:cs="Arial"/>
          <w:b/>
          <w:sz w:val="20"/>
          <w:szCs w:val="20"/>
          <w:lang w:val="en-US"/>
        </w:rPr>
        <w:t>Review:</w:t>
      </w:r>
      <w:r w:rsidRPr="008A7D11">
        <w:rPr>
          <w:rFonts w:ascii="Arial" w:eastAsia="Times New Roman" w:hAnsi="Arial" w:cs="Arial"/>
          <w:b/>
          <w:sz w:val="20"/>
          <w:szCs w:val="20"/>
          <w:lang w:val="en-US"/>
        </w:rPr>
        <w:tab/>
      </w:r>
      <w:r w:rsidRPr="008A7D11">
        <w:rPr>
          <w:rFonts w:ascii="Arial" w:eastAsia="Times New Roman" w:hAnsi="Arial" w:cs="Arial"/>
          <w:b/>
          <w:sz w:val="20"/>
          <w:szCs w:val="20"/>
          <w:lang w:val="en-US"/>
        </w:rPr>
        <w:tab/>
      </w:r>
      <w:r w:rsidRPr="008A7D11">
        <w:rPr>
          <w:rFonts w:ascii="Arial" w:eastAsia="Times New Roman" w:hAnsi="Arial" w:cs="Arial"/>
          <w:b/>
          <w:sz w:val="20"/>
          <w:szCs w:val="20"/>
          <w:lang w:val="en-US"/>
        </w:rPr>
        <w:tab/>
      </w:r>
      <w:r w:rsidRPr="008A7D11">
        <w:rPr>
          <w:rFonts w:ascii="Arial" w:eastAsia="Times New Roman" w:hAnsi="Arial" w:cs="Arial"/>
          <w:b/>
          <w:sz w:val="20"/>
          <w:szCs w:val="20"/>
          <w:lang w:val="en-US"/>
        </w:rPr>
        <w:tab/>
      </w:r>
      <w:r w:rsidRPr="004F1F69">
        <w:rPr>
          <w:rFonts w:ascii="Arial" w:hAnsi="Arial" w:cs="Arial"/>
          <w:sz w:val="20"/>
          <w:szCs w:val="20"/>
          <w:lang w:val="en-US"/>
        </w:rPr>
        <w:t>January 2018</w:t>
      </w:r>
    </w:p>
    <w:p w:rsidR="008C332A" w:rsidRDefault="008C332A" w:rsidP="008C332A">
      <w:pPr>
        <w:jc w:val="center"/>
        <w:rPr>
          <w:sz w:val="44"/>
          <w:szCs w:val="44"/>
        </w:rPr>
      </w:pPr>
    </w:p>
    <w:p w:rsidR="004F1F69" w:rsidRDefault="004F1F69" w:rsidP="008C332A">
      <w:pPr>
        <w:jc w:val="center"/>
        <w:rPr>
          <w:sz w:val="44"/>
          <w:szCs w:val="44"/>
        </w:rPr>
      </w:pPr>
      <w:bookmarkStart w:id="0" w:name="_GoBack"/>
      <w:bookmarkEnd w:id="0"/>
    </w:p>
    <w:p w:rsidR="004F1F69" w:rsidRDefault="004F1F69" w:rsidP="008C332A">
      <w:pPr>
        <w:jc w:val="center"/>
        <w:rPr>
          <w:sz w:val="44"/>
          <w:szCs w:val="44"/>
        </w:rPr>
      </w:pPr>
    </w:p>
    <w:p w:rsidR="004F1F69" w:rsidRDefault="004F1F69" w:rsidP="008C332A">
      <w:pPr>
        <w:jc w:val="center"/>
        <w:rPr>
          <w:sz w:val="44"/>
          <w:szCs w:val="44"/>
        </w:rPr>
      </w:pPr>
    </w:p>
    <w:p w:rsidR="004F1F69" w:rsidRPr="006742D5" w:rsidRDefault="004F1F69" w:rsidP="008C332A">
      <w:pPr>
        <w:jc w:val="center"/>
        <w:rPr>
          <w:sz w:val="44"/>
          <w:szCs w:val="44"/>
        </w:rPr>
      </w:pPr>
    </w:p>
    <w:p w:rsidR="00FD47A3" w:rsidRPr="009C3A7A" w:rsidRDefault="00FD47A3" w:rsidP="00FD47A3">
      <w:pPr>
        <w:jc w:val="center"/>
      </w:pPr>
      <w:r>
        <w:rPr>
          <w:u w:val="single"/>
        </w:rPr>
        <w:t>Coppice Performing Arts School</w:t>
      </w:r>
      <w:r w:rsidRPr="00216AA8">
        <w:rPr>
          <w:u w:val="single"/>
        </w:rPr>
        <w:t xml:space="preserve"> Safeguarding and Child Protection Policy</w:t>
      </w:r>
    </w:p>
    <w:p w:rsidR="00FD47A3" w:rsidRDefault="00FD47A3" w:rsidP="00FD47A3">
      <w:pPr>
        <w:jc w:val="center"/>
      </w:pPr>
    </w:p>
    <w:p w:rsidR="00FD47A3" w:rsidRPr="00BE6697" w:rsidRDefault="00FD47A3" w:rsidP="00FD47A3">
      <w:pPr>
        <w:pStyle w:val="ListParagraph"/>
        <w:numPr>
          <w:ilvl w:val="0"/>
          <w:numId w:val="1"/>
        </w:numPr>
      </w:pPr>
      <w:r w:rsidRPr="00BE6697">
        <w:t>Useful contact information</w:t>
      </w:r>
    </w:p>
    <w:p w:rsidR="00FD47A3" w:rsidRPr="00BE6697" w:rsidRDefault="00FD47A3" w:rsidP="00FD47A3">
      <w:pPr>
        <w:pStyle w:val="ListParagraph"/>
        <w:numPr>
          <w:ilvl w:val="0"/>
          <w:numId w:val="1"/>
        </w:numPr>
      </w:pPr>
      <w:r w:rsidRPr="00BE6697">
        <w:t>Safeguarding definition</w:t>
      </w:r>
    </w:p>
    <w:p w:rsidR="00FD47A3" w:rsidRPr="00BE6697" w:rsidRDefault="00FD47A3" w:rsidP="00FD47A3">
      <w:pPr>
        <w:pStyle w:val="ListParagraph"/>
        <w:numPr>
          <w:ilvl w:val="0"/>
          <w:numId w:val="1"/>
        </w:numPr>
      </w:pPr>
      <w:r w:rsidRPr="00BE6697">
        <w:t>Legislation</w:t>
      </w:r>
    </w:p>
    <w:p w:rsidR="00FD47A3" w:rsidRPr="00BE6697" w:rsidRDefault="00FD47A3" w:rsidP="00FD47A3">
      <w:pPr>
        <w:pStyle w:val="ListParagraph"/>
        <w:numPr>
          <w:ilvl w:val="0"/>
          <w:numId w:val="1"/>
        </w:numPr>
      </w:pPr>
      <w:r w:rsidRPr="00BE6697">
        <w:t>Related policies</w:t>
      </w:r>
    </w:p>
    <w:p w:rsidR="00FD47A3" w:rsidRPr="00BE6697" w:rsidRDefault="00FD47A3" w:rsidP="00FD47A3">
      <w:pPr>
        <w:pStyle w:val="ListParagraph"/>
        <w:numPr>
          <w:ilvl w:val="0"/>
          <w:numId w:val="1"/>
        </w:numPr>
      </w:pPr>
      <w:r w:rsidRPr="00BE6697">
        <w:t>Aims and purpose</w:t>
      </w:r>
    </w:p>
    <w:p w:rsidR="00FD47A3" w:rsidRPr="00BE6697" w:rsidRDefault="00FD47A3" w:rsidP="00FD47A3">
      <w:pPr>
        <w:pStyle w:val="ListParagraph"/>
        <w:numPr>
          <w:ilvl w:val="0"/>
          <w:numId w:val="1"/>
        </w:numPr>
      </w:pPr>
      <w:r w:rsidRPr="00BE6697">
        <w:t>Roles and responsibilities</w:t>
      </w:r>
    </w:p>
    <w:p w:rsidR="00FD47A3" w:rsidRPr="00BE6697" w:rsidRDefault="00FD47A3" w:rsidP="00FD47A3">
      <w:pPr>
        <w:pStyle w:val="ListParagraph"/>
        <w:numPr>
          <w:ilvl w:val="0"/>
          <w:numId w:val="1"/>
        </w:numPr>
      </w:pPr>
      <w:r w:rsidRPr="00BE6697">
        <w:t>Confidentiality and information sharing</w:t>
      </w:r>
    </w:p>
    <w:p w:rsidR="00FD47A3" w:rsidRPr="00BE6697" w:rsidRDefault="00FD47A3" w:rsidP="00FD47A3">
      <w:pPr>
        <w:pStyle w:val="ListParagraph"/>
        <w:numPr>
          <w:ilvl w:val="0"/>
          <w:numId w:val="1"/>
        </w:numPr>
      </w:pPr>
      <w:r w:rsidRPr="00BE6697">
        <w:t>Communication with parents</w:t>
      </w:r>
    </w:p>
    <w:p w:rsidR="00FD47A3" w:rsidRDefault="00FD47A3" w:rsidP="00FD47A3">
      <w:pPr>
        <w:pStyle w:val="ListParagraph"/>
        <w:numPr>
          <w:ilvl w:val="0"/>
          <w:numId w:val="1"/>
        </w:numPr>
      </w:pPr>
      <w:r w:rsidRPr="00BE6697">
        <w:t>Types and signs of abuse</w:t>
      </w:r>
    </w:p>
    <w:p w:rsidR="00FD47A3" w:rsidRDefault="00FD47A3" w:rsidP="00FD47A3">
      <w:pPr>
        <w:pStyle w:val="ListParagraph"/>
        <w:numPr>
          <w:ilvl w:val="0"/>
          <w:numId w:val="1"/>
        </w:numPr>
      </w:pPr>
      <w:r>
        <w:t>Children Missing Education</w:t>
      </w:r>
    </w:p>
    <w:p w:rsidR="00FD47A3" w:rsidRDefault="00FD47A3" w:rsidP="00FD47A3">
      <w:pPr>
        <w:pStyle w:val="ListParagraph"/>
        <w:numPr>
          <w:ilvl w:val="0"/>
          <w:numId w:val="1"/>
        </w:numPr>
      </w:pPr>
      <w:r>
        <w:t>Sexting</w:t>
      </w:r>
    </w:p>
    <w:p w:rsidR="00FD47A3" w:rsidRDefault="00FD47A3" w:rsidP="00FD47A3">
      <w:pPr>
        <w:pStyle w:val="ListParagraph"/>
        <w:numPr>
          <w:ilvl w:val="0"/>
          <w:numId w:val="1"/>
        </w:numPr>
      </w:pPr>
      <w:r>
        <w:t>Child Sexual Exploitation (CSE)</w:t>
      </w:r>
    </w:p>
    <w:p w:rsidR="00FD47A3" w:rsidRDefault="00FD47A3" w:rsidP="00FD47A3">
      <w:pPr>
        <w:pStyle w:val="ListParagraph"/>
        <w:numPr>
          <w:ilvl w:val="0"/>
          <w:numId w:val="1"/>
        </w:numPr>
      </w:pPr>
      <w:r>
        <w:t>Honour Based Violence</w:t>
      </w:r>
    </w:p>
    <w:p w:rsidR="00FD47A3" w:rsidRDefault="00FD47A3" w:rsidP="00FD47A3">
      <w:pPr>
        <w:pStyle w:val="ListParagraph"/>
        <w:numPr>
          <w:ilvl w:val="0"/>
          <w:numId w:val="1"/>
        </w:numPr>
      </w:pPr>
      <w:r>
        <w:t>Female Genital Mutilation (FGM)</w:t>
      </w:r>
    </w:p>
    <w:p w:rsidR="00FD47A3" w:rsidRDefault="00FD47A3" w:rsidP="00FD47A3">
      <w:pPr>
        <w:pStyle w:val="ListParagraph"/>
        <w:numPr>
          <w:ilvl w:val="0"/>
          <w:numId w:val="1"/>
        </w:numPr>
      </w:pPr>
      <w:r>
        <w:t>Forced Marriage</w:t>
      </w:r>
    </w:p>
    <w:p w:rsidR="00FD47A3" w:rsidRDefault="00FD47A3" w:rsidP="00FD47A3">
      <w:pPr>
        <w:pStyle w:val="ListParagraph"/>
        <w:numPr>
          <w:ilvl w:val="0"/>
          <w:numId w:val="1"/>
        </w:numPr>
      </w:pPr>
      <w:r>
        <w:t>Preventing Radicalisation</w:t>
      </w:r>
    </w:p>
    <w:p w:rsidR="00FD47A3" w:rsidRDefault="00FD47A3" w:rsidP="00FD47A3">
      <w:pPr>
        <w:pStyle w:val="ListParagraph"/>
        <w:numPr>
          <w:ilvl w:val="0"/>
          <w:numId w:val="1"/>
        </w:numPr>
      </w:pPr>
      <w:r>
        <w:t>Private fostering</w:t>
      </w:r>
    </w:p>
    <w:p w:rsidR="00FD47A3" w:rsidRPr="00BE6697" w:rsidRDefault="00FD47A3" w:rsidP="00FD47A3">
      <w:pPr>
        <w:pStyle w:val="ListParagraph"/>
        <w:numPr>
          <w:ilvl w:val="0"/>
          <w:numId w:val="1"/>
        </w:numPr>
      </w:pPr>
      <w:r w:rsidRPr="00BE6697">
        <w:t>Advice on what to do if a child discloses</w:t>
      </w:r>
    </w:p>
    <w:p w:rsidR="00FD47A3" w:rsidRPr="00BE6697" w:rsidRDefault="00FD47A3" w:rsidP="00FD47A3">
      <w:pPr>
        <w:pStyle w:val="ListParagraph"/>
        <w:numPr>
          <w:ilvl w:val="0"/>
          <w:numId w:val="1"/>
        </w:numPr>
      </w:pPr>
      <w:r w:rsidRPr="00BE6697">
        <w:t>Recording and reporting procedures</w:t>
      </w:r>
    </w:p>
    <w:p w:rsidR="00FD47A3" w:rsidRPr="00BE6697" w:rsidRDefault="00FD47A3" w:rsidP="00FD47A3">
      <w:pPr>
        <w:pStyle w:val="ListParagraph"/>
        <w:numPr>
          <w:ilvl w:val="0"/>
          <w:numId w:val="1"/>
        </w:numPr>
      </w:pPr>
      <w:r>
        <w:t>Child protection procedures</w:t>
      </w:r>
    </w:p>
    <w:p w:rsidR="00FD47A3" w:rsidRDefault="00FD47A3" w:rsidP="00FD47A3">
      <w:pPr>
        <w:pStyle w:val="ListParagraph"/>
        <w:numPr>
          <w:ilvl w:val="0"/>
          <w:numId w:val="1"/>
        </w:numPr>
      </w:pPr>
      <w:r>
        <w:t>Children’s wishes</w:t>
      </w:r>
    </w:p>
    <w:p w:rsidR="00FD47A3" w:rsidRPr="00BE6697" w:rsidRDefault="00FD47A3" w:rsidP="00FD47A3">
      <w:pPr>
        <w:pStyle w:val="ListParagraph"/>
        <w:numPr>
          <w:ilvl w:val="0"/>
          <w:numId w:val="1"/>
        </w:numPr>
      </w:pPr>
      <w:r>
        <w:t>Record Keeping</w:t>
      </w:r>
    </w:p>
    <w:p w:rsidR="00FD47A3" w:rsidRPr="00BE6697" w:rsidRDefault="00FD47A3" w:rsidP="00FD47A3">
      <w:pPr>
        <w:pStyle w:val="ListParagraph"/>
        <w:numPr>
          <w:ilvl w:val="0"/>
          <w:numId w:val="1"/>
        </w:numPr>
      </w:pPr>
      <w:r w:rsidRPr="00BE6697">
        <w:t>Looked After Children, Designated Teacher and Virtual School</w:t>
      </w:r>
    </w:p>
    <w:p w:rsidR="00FD47A3" w:rsidRDefault="00FD47A3" w:rsidP="00FD47A3">
      <w:pPr>
        <w:pStyle w:val="ListParagraph"/>
        <w:numPr>
          <w:ilvl w:val="0"/>
          <w:numId w:val="1"/>
        </w:numPr>
      </w:pPr>
      <w:r w:rsidRPr="00BE6697">
        <w:t>Children with Special Needs and Disabilities</w:t>
      </w:r>
    </w:p>
    <w:p w:rsidR="00FD47A3" w:rsidRPr="00BE6697" w:rsidRDefault="00FD47A3" w:rsidP="00FD47A3">
      <w:pPr>
        <w:pStyle w:val="ListParagraph"/>
        <w:numPr>
          <w:ilvl w:val="0"/>
          <w:numId w:val="1"/>
        </w:numPr>
      </w:pPr>
      <w:r>
        <w:t>Student Medical Needs</w:t>
      </w:r>
    </w:p>
    <w:p w:rsidR="00FD47A3" w:rsidRDefault="00FD47A3" w:rsidP="00FD47A3">
      <w:pPr>
        <w:pStyle w:val="ListParagraph"/>
        <w:numPr>
          <w:ilvl w:val="0"/>
          <w:numId w:val="1"/>
        </w:numPr>
      </w:pPr>
      <w:r>
        <w:t>Induction</w:t>
      </w:r>
    </w:p>
    <w:p w:rsidR="00FD47A3" w:rsidRPr="00BE6697" w:rsidRDefault="00FD47A3" w:rsidP="00FD47A3">
      <w:pPr>
        <w:pStyle w:val="ListParagraph"/>
        <w:numPr>
          <w:ilvl w:val="0"/>
          <w:numId w:val="1"/>
        </w:numPr>
      </w:pPr>
      <w:r>
        <w:t>Training</w:t>
      </w:r>
    </w:p>
    <w:p w:rsidR="00FD47A3" w:rsidRPr="00BE6697" w:rsidRDefault="00FD47A3" w:rsidP="00FD47A3">
      <w:pPr>
        <w:pStyle w:val="ListParagraph"/>
        <w:numPr>
          <w:ilvl w:val="0"/>
          <w:numId w:val="1"/>
        </w:numPr>
      </w:pPr>
      <w:r w:rsidRPr="00BE6697">
        <w:t>Safer Working Practice</w:t>
      </w:r>
    </w:p>
    <w:p w:rsidR="00FD47A3" w:rsidRPr="00BE6697" w:rsidRDefault="00FD47A3" w:rsidP="00FD47A3">
      <w:pPr>
        <w:pStyle w:val="ListParagraph"/>
        <w:numPr>
          <w:ilvl w:val="0"/>
          <w:numId w:val="1"/>
        </w:numPr>
      </w:pPr>
      <w:r w:rsidRPr="00BE6697">
        <w:t>Safer Recruitment</w:t>
      </w:r>
    </w:p>
    <w:p w:rsidR="00FD47A3" w:rsidRPr="00BE6697" w:rsidRDefault="00FD47A3" w:rsidP="00FD47A3">
      <w:pPr>
        <w:pStyle w:val="ListParagraph"/>
        <w:numPr>
          <w:ilvl w:val="0"/>
          <w:numId w:val="1"/>
        </w:numPr>
      </w:pPr>
      <w:r w:rsidRPr="00BE6697">
        <w:t>Management of Allegations</w:t>
      </w:r>
    </w:p>
    <w:p w:rsidR="00FD47A3" w:rsidRDefault="00FD47A3" w:rsidP="00FD47A3">
      <w:pPr>
        <w:pStyle w:val="ListParagraph"/>
        <w:numPr>
          <w:ilvl w:val="0"/>
          <w:numId w:val="1"/>
        </w:numPr>
      </w:pPr>
      <w:r>
        <w:t>Whistleblowing</w:t>
      </w:r>
    </w:p>
    <w:p w:rsidR="00FD47A3" w:rsidRDefault="00FD47A3" w:rsidP="00FD47A3">
      <w:pPr>
        <w:pStyle w:val="ListParagraph"/>
        <w:numPr>
          <w:ilvl w:val="0"/>
          <w:numId w:val="1"/>
        </w:numPr>
      </w:pPr>
      <w:r>
        <w:t>Curriculum and e-safety</w:t>
      </w:r>
    </w:p>
    <w:p w:rsidR="00FD47A3" w:rsidRDefault="00FD47A3" w:rsidP="00FD47A3">
      <w:pPr>
        <w:pStyle w:val="ListParagraph"/>
        <w:numPr>
          <w:ilvl w:val="0"/>
          <w:numId w:val="1"/>
        </w:numPr>
      </w:pPr>
      <w:r>
        <w:t>Monitoring policy and procedures</w:t>
      </w: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FD47A3" w:rsidRDefault="00FD47A3" w:rsidP="005A3733">
      <w:pPr>
        <w:jc w:val="center"/>
        <w:rPr>
          <w:u w:val="single"/>
        </w:rPr>
      </w:pPr>
    </w:p>
    <w:p w:rsidR="00BB48F9" w:rsidRPr="00FD47A3" w:rsidRDefault="00FD47A3" w:rsidP="00FD47A3">
      <w:pPr>
        <w:rPr>
          <w:b/>
          <w:u w:val="single"/>
        </w:rPr>
      </w:pPr>
      <w:r w:rsidRPr="00FD47A3">
        <w:rPr>
          <w:b/>
          <w:u w:val="single"/>
        </w:rPr>
        <w:t xml:space="preserve">1 - </w:t>
      </w:r>
      <w:r w:rsidR="00BB48F9" w:rsidRPr="00FD47A3">
        <w:rPr>
          <w:b/>
          <w:u w:val="single"/>
        </w:rPr>
        <w:t>Contact Information</w:t>
      </w:r>
    </w:p>
    <w:tbl>
      <w:tblPr>
        <w:tblStyle w:val="TableGrid"/>
        <w:tblW w:w="0" w:type="auto"/>
        <w:tblLook w:val="04A0" w:firstRow="1" w:lastRow="0" w:firstColumn="1" w:lastColumn="0" w:noHBand="0" w:noVBand="1"/>
      </w:tblPr>
      <w:tblGrid>
        <w:gridCol w:w="1959"/>
        <w:gridCol w:w="1787"/>
        <w:gridCol w:w="1719"/>
        <w:gridCol w:w="5217"/>
      </w:tblGrid>
      <w:tr w:rsidR="00BB48F9" w:rsidRPr="00BB48F9" w:rsidTr="00142703">
        <w:tc>
          <w:tcPr>
            <w:tcW w:w="1959" w:type="dxa"/>
          </w:tcPr>
          <w:p w:rsidR="00BB48F9" w:rsidRPr="0047738D" w:rsidRDefault="00BB48F9" w:rsidP="00BB48F9">
            <w:pPr>
              <w:jc w:val="center"/>
              <w:rPr>
                <w:sz w:val="18"/>
                <w:szCs w:val="18"/>
              </w:rPr>
            </w:pPr>
            <w:r w:rsidRPr="0047738D">
              <w:rPr>
                <w:sz w:val="18"/>
                <w:szCs w:val="18"/>
              </w:rPr>
              <w:t>Role/Agency</w:t>
            </w:r>
          </w:p>
        </w:tc>
        <w:tc>
          <w:tcPr>
            <w:tcW w:w="1787" w:type="dxa"/>
          </w:tcPr>
          <w:p w:rsidR="00BB48F9" w:rsidRPr="0047738D" w:rsidRDefault="00BB48F9" w:rsidP="00BB48F9">
            <w:pPr>
              <w:jc w:val="center"/>
              <w:rPr>
                <w:sz w:val="18"/>
                <w:szCs w:val="18"/>
              </w:rPr>
            </w:pPr>
            <w:r w:rsidRPr="0047738D">
              <w:rPr>
                <w:sz w:val="18"/>
                <w:szCs w:val="18"/>
              </w:rPr>
              <w:t>Name</w:t>
            </w:r>
          </w:p>
        </w:tc>
        <w:tc>
          <w:tcPr>
            <w:tcW w:w="1719" w:type="dxa"/>
          </w:tcPr>
          <w:p w:rsidR="00BB48F9" w:rsidRPr="0047738D" w:rsidRDefault="00BB48F9" w:rsidP="00BB48F9">
            <w:pPr>
              <w:jc w:val="center"/>
              <w:rPr>
                <w:sz w:val="18"/>
                <w:szCs w:val="18"/>
              </w:rPr>
            </w:pPr>
            <w:r w:rsidRPr="0047738D">
              <w:rPr>
                <w:sz w:val="18"/>
                <w:szCs w:val="18"/>
              </w:rPr>
              <w:t>Telephone</w:t>
            </w:r>
          </w:p>
        </w:tc>
        <w:tc>
          <w:tcPr>
            <w:tcW w:w="5217" w:type="dxa"/>
          </w:tcPr>
          <w:p w:rsidR="00BB48F9" w:rsidRPr="0047738D" w:rsidRDefault="00BB48F9" w:rsidP="00BB48F9">
            <w:pPr>
              <w:jc w:val="center"/>
              <w:rPr>
                <w:sz w:val="18"/>
                <w:szCs w:val="18"/>
              </w:rPr>
            </w:pPr>
            <w:r w:rsidRPr="0047738D">
              <w:rPr>
                <w:sz w:val="18"/>
                <w:szCs w:val="18"/>
              </w:rPr>
              <w:t>E-mail</w:t>
            </w:r>
          </w:p>
        </w:tc>
      </w:tr>
      <w:tr w:rsidR="00142703" w:rsidRPr="00BB48F9" w:rsidTr="00142703">
        <w:tc>
          <w:tcPr>
            <w:tcW w:w="1959" w:type="dxa"/>
          </w:tcPr>
          <w:p w:rsidR="00142703" w:rsidRPr="0047738D" w:rsidRDefault="00142703" w:rsidP="00BB48F9">
            <w:pPr>
              <w:rPr>
                <w:sz w:val="18"/>
                <w:szCs w:val="18"/>
              </w:rPr>
            </w:pPr>
            <w:r w:rsidRPr="0047738D">
              <w:rPr>
                <w:sz w:val="18"/>
                <w:szCs w:val="18"/>
              </w:rPr>
              <w:t>Headteacher</w:t>
            </w:r>
          </w:p>
        </w:tc>
        <w:tc>
          <w:tcPr>
            <w:tcW w:w="1787" w:type="dxa"/>
          </w:tcPr>
          <w:p w:rsidR="00142703" w:rsidRPr="0047738D" w:rsidRDefault="00142703" w:rsidP="00BB48F9">
            <w:pPr>
              <w:rPr>
                <w:sz w:val="18"/>
                <w:szCs w:val="18"/>
              </w:rPr>
            </w:pPr>
            <w:r>
              <w:rPr>
                <w:sz w:val="18"/>
                <w:szCs w:val="18"/>
              </w:rPr>
              <w:t>Mrs J Fletcher</w:t>
            </w:r>
          </w:p>
        </w:tc>
        <w:tc>
          <w:tcPr>
            <w:tcW w:w="1719" w:type="dxa"/>
            <w:vMerge w:val="restart"/>
            <w:vAlign w:val="center"/>
          </w:tcPr>
          <w:p w:rsidR="00142703" w:rsidRPr="0047738D" w:rsidRDefault="00142703" w:rsidP="00142703">
            <w:pPr>
              <w:jc w:val="center"/>
              <w:rPr>
                <w:sz w:val="18"/>
                <w:szCs w:val="18"/>
              </w:rPr>
            </w:pPr>
            <w:r>
              <w:rPr>
                <w:sz w:val="18"/>
                <w:szCs w:val="18"/>
              </w:rPr>
              <w:t>01902 558500</w:t>
            </w:r>
          </w:p>
        </w:tc>
        <w:tc>
          <w:tcPr>
            <w:tcW w:w="5217" w:type="dxa"/>
            <w:vMerge w:val="restart"/>
            <w:vAlign w:val="center"/>
          </w:tcPr>
          <w:p w:rsidR="00142703" w:rsidRPr="0047738D" w:rsidRDefault="0014769C" w:rsidP="00142703">
            <w:pPr>
              <w:jc w:val="center"/>
              <w:rPr>
                <w:sz w:val="18"/>
                <w:szCs w:val="18"/>
              </w:rPr>
            </w:pPr>
            <w:hyperlink r:id="rId10" w:history="1">
              <w:r w:rsidR="00142703" w:rsidRPr="0047276B">
                <w:rPr>
                  <w:rStyle w:val="Hyperlink"/>
                  <w:sz w:val="18"/>
                  <w:szCs w:val="18"/>
                </w:rPr>
                <w:t>headteacher@coppice.wolverhampton.sch.uk</w:t>
              </w:r>
            </w:hyperlink>
          </w:p>
        </w:tc>
      </w:tr>
      <w:tr w:rsidR="00142703" w:rsidRPr="00BB48F9" w:rsidTr="00142703">
        <w:tc>
          <w:tcPr>
            <w:tcW w:w="1959" w:type="dxa"/>
          </w:tcPr>
          <w:p w:rsidR="00142703" w:rsidRPr="0047738D" w:rsidRDefault="00142703" w:rsidP="00BB48F9">
            <w:pPr>
              <w:rPr>
                <w:sz w:val="18"/>
                <w:szCs w:val="18"/>
              </w:rPr>
            </w:pPr>
            <w:r w:rsidRPr="0047738D">
              <w:rPr>
                <w:sz w:val="18"/>
                <w:szCs w:val="18"/>
              </w:rPr>
              <w:t>DSL</w:t>
            </w:r>
          </w:p>
        </w:tc>
        <w:tc>
          <w:tcPr>
            <w:tcW w:w="1787" w:type="dxa"/>
          </w:tcPr>
          <w:p w:rsidR="00142703" w:rsidRPr="0047738D" w:rsidRDefault="00142703" w:rsidP="00BB48F9">
            <w:pPr>
              <w:rPr>
                <w:sz w:val="18"/>
                <w:szCs w:val="18"/>
              </w:rPr>
            </w:pPr>
            <w:r>
              <w:rPr>
                <w:sz w:val="18"/>
                <w:szCs w:val="18"/>
              </w:rPr>
              <w:t>Mr M Culverhouse</w:t>
            </w:r>
          </w:p>
        </w:tc>
        <w:tc>
          <w:tcPr>
            <w:tcW w:w="1719" w:type="dxa"/>
            <w:vMerge/>
          </w:tcPr>
          <w:p w:rsidR="00142703" w:rsidRPr="0047738D" w:rsidRDefault="00142703" w:rsidP="00BB48F9">
            <w:pPr>
              <w:rPr>
                <w:sz w:val="18"/>
                <w:szCs w:val="18"/>
              </w:rPr>
            </w:pPr>
          </w:p>
        </w:tc>
        <w:tc>
          <w:tcPr>
            <w:tcW w:w="5217" w:type="dxa"/>
            <w:vMerge/>
          </w:tcPr>
          <w:p w:rsidR="00142703" w:rsidRPr="0047738D" w:rsidRDefault="00142703" w:rsidP="00BB48F9">
            <w:pPr>
              <w:rPr>
                <w:sz w:val="18"/>
                <w:szCs w:val="18"/>
              </w:rPr>
            </w:pPr>
          </w:p>
        </w:tc>
      </w:tr>
      <w:tr w:rsidR="00142703" w:rsidRPr="00BB48F9" w:rsidTr="00142703">
        <w:tc>
          <w:tcPr>
            <w:tcW w:w="1959" w:type="dxa"/>
          </w:tcPr>
          <w:p w:rsidR="00142703" w:rsidRPr="0047738D" w:rsidRDefault="00142703" w:rsidP="00BB48F9">
            <w:pPr>
              <w:rPr>
                <w:sz w:val="18"/>
                <w:szCs w:val="18"/>
              </w:rPr>
            </w:pPr>
            <w:r w:rsidRPr="0047738D">
              <w:rPr>
                <w:sz w:val="18"/>
                <w:szCs w:val="18"/>
              </w:rPr>
              <w:t>Chair of Governors</w:t>
            </w:r>
          </w:p>
        </w:tc>
        <w:tc>
          <w:tcPr>
            <w:tcW w:w="1787" w:type="dxa"/>
          </w:tcPr>
          <w:p w:rsidR="00142703" w:rsidRPr="0047738D" w:rsidRDefault="00142703" w:rsidP="00BB48F9">
            <w:pPr>
              <w:rPr>
                <w:sz w:val="18"/>
                <w:szCs w:val="18"/>
              </w:rPr>
            </w:pPr>
            <w:r>
              <w:rPr>
                <w:sz w:val="18"/>
                <w:szCs w:val="18"/>
              </w:rPr>
              <w:t xml:space="preserve">Mr B </w:t>
            </w:r>
            <w:proofErr w:type="spellStart"/>
            <w:r>
              <w:rPr>
                <w:sz w:val="18"/>
                <w:szCs w:val="18"/>
              </w:rPr>
              <w:t>Bricose</w:t>
            </w:r>
            <w:proofErr w:type="spellEnd"/>
          </w:p>
        </w:tc>
        <w:tc>
          <w:tcPr>
            <w:tcW w:w="1719" w:type="dxa"/>
            <w:vMerge/>
          </w:tcPr>
          <w:p w:rsidR="00142703" w:rsidRPr="0047738D" w:rsidRDefault="00142703" w:rsidP="00BB48F9">
            <w:pPr>
              <w:rPr>
                <w:sz w:val="18"/>
                <w:szCs w:val="18"/>
              </w:rPr>
            </w:pPr>
          </w:p>
        </w:tc>
        <w:tc>
          <w:tcPr>
            <w:tcW w:w="5217" w:type="dxa"/>
            <w:vMerge/>
          </w:tcPr>
          <w:p w:rsidR="00142703" w:rsidRPr="0047738D" w:rsidRDefault="00142703" w:rsidP="00BB48F9">
            <w:pPr>
              <w:rPr>
                <w:sz w:val="18"/>
                <w:szCs w:val="18"/>
              </w:rPr>
            </w:pPr>
          </w:p>
        </w:tc>
      </w:tr>
      <w:tr w:rsidR="00142703" w:rsidRPr="00BB48F9" w:rsidTr="00142703">
        <w:tc>
          <w:tcPr>
            <w:tcW w:w="1959" w:type="dxa"/>
          </w:tcPr>
          <w:p w:rsidR="00142703" w:rsidRPr="0047738D" w:rsidRDefault="00142703" w:rsidP="00BB48F9">
            <w:pPr>
              <w:rPr>
                <w:sz w:val="18"/>
                <w:szCs w:val="18"/>
              </w:rPr>
            </w:pPr>
            <w:r w:rsidRPr="0047738D">
              <w:rPr>
                <w:sz w:val="18"/>
                <w:szCs w:val="18"/>
              </w:rPr>
              <w:t>Safeguarding Governor</w:t>
            </w:r>
          </w:p>
        </w:tc>
        <w:tc>
          <w:tcPr>
            <w:tcW w:w="1787" w:type="dxa"/>
          </w:tcPr>
          <w:p w:rsidR="00142703" w:rsidRPr="0047738D" w:rsidRDefault="00142703" w:rsidP="00BB48F9">
            <w:pPr>
              <w:rPr>
                <w:sz w:val="18"/>
                <w:szCs w:val="18"/>
              </w:rPr>
            </w:pPr>
            <w:r>
              <w:rPr>
                <w:sz w:val="18"/>
                <w:szCs w:val="18"/>
              </w:rPr>
              <w:t xml:space="preserve">Councillor Potter </w:t>
            </w:r>
          </w:p>
        </w:tc>
        <w:tc>
          <w:tcPr>
            <w:tcW w:w="1719" w:type="dxa"/>
            <w:vMerge/>
          </w:tcPr>
          <w:p w:rsidR="00142703" w:rsidRPr="0047738D" w:rsidRDefault="00142703" w:rsidP="00BB48F9">
            <w:pPr>
              <w:rPr>
                <w:sz w:val="18"/>
                <w:szCs w:val="18"/>
              </w:rPr>
            </w:pPr>
          </w:p>
        </w:tc>
        <w:tc>
          <w:tcPr>
            <w:tcW w:w="5217" w:type="dxa"/>
            <w:vMerge/>
          </w:tcPr>
          <w:p w:rsidR="00142703" w:rsidRPr="0047738D" w:rsidRDefault="00142703" w:rsidP="00BB48F9">
            <w:pPr>
              <w:rPr>
                <w:sz w:val="18"/>
                <w:szCs w:val="18"/>
              </w:rPr>
            </w:pPr>
          </w:p>
        </w:tc>
      </w:tr>
      <w:tr w:rsidR="00142703" w:rsidRPr="00BB48F9" w:rsidTr="00142703">
        <w:tc>
          <w:tcPr>
            <w:tcW w:w="1959" w:type="dxa"/>
          </w:tcPr>
          <w:p w:rsidR="00142703" w:rsidRPr="0047738D" w:rsidRDefault="00142703" w:rsidP="00BB48F9">
            <w:pPr>
              <w:rPr>
                <w:sz w:val="18"/>
                <w:szCs w:val="18"/>
              </w:rPr>
            </w:pPr>
            <w:r w:rsidRPr="0047738D">
              <w:rPr>
                <w:sz w:val="18"/>
                <w:szCs w:val="18"/>
              </w:rPr>
              <w:t>Looked after Children Lead</w:t>
            </w:r>
          </w:p>
        </w:tc>
        <w:tc>
          <w:tcPr>
            <w:tcW w:w="1787" w:type="dxa"/>
          </w:tcPr>
          <w:p w:rsidR="00142703" w:rsidRPr="0047738D" w:rsidRDefault="00142703" w:rsidP="00BB48F9">
            <w:pPr>
              <w:rPr>
                <w:sz w:val="18"/>
                <w:szCs w:val="18"/>
              </w:rPr>
            </w:pPr>
            <w:r>
              <w:rPr>
                <w:sz w:val="18"/>
                <w:szCs w:val="18"/>
              </w:rPr>
              <w:t>Mr M Culverhouse</w:t>
            </w:r>
          </w:p>
        </w:tc>
        <w:tc>
          <w:tcPr>
            <w:tcW w:w="1719" w:type="dxa"/>
            <w:vMerge/>
          </w:tcPr>
          <w:p w:rsidR="00142703" w:rsidRPr="0047738D" w:rsidRDefault="00142703" w:rsidP="00BB48F9">
            <w:pPr>
              <w:rPr>
                <w:sz w:val="18"/>
                <w:szCs w:val="18"/>
              </w:rPr>
            </w:pPr>
          </w:p>
        </w:tc>
        <w:tc>
          <w:tcPr>
            <w:tcW w:w="5217" w:type="dxa"/>
            <w:vMerge/>
          </w:tcPr>
          <w:p w:rsidR="00142703" w:rsidRPr="0047738D" w:rsidRDefault="00142703" w:rsidP="00BB48F9">
            <w:pPr>
              <w:rPr>
                <w:sz w:val="18"/>
                <w:szCs w:val="18"/>
              </w:rPr>
            </w:pPr>
          </w:p>
        </w:tc>
      </w:tr>
      <w:tr w:rsidR="00142703" w:rsidRPr="00BB48F9" w:rsidTr="00142703">
        <w:tc>
          <w:tcPr>
            <w:tcW w:w="1959" w:type="dxa"/>
          </w:tcPr>
          <w:p w:rsidR="00142703" w:rsidRPr="0047738D" w:rsidRDefault="00142703" w:rsidP="00BB48F9">
            <w:pPr>
              <w:rPr>
                <w:sz w:val="18"/>
                <w:szCs w:val="18"/>
              </w:rPr>
            </w:pPr>
            <w:r w:rsidRPr="0047738D">
              <w:rPr>
                <w:sz w:val="18"/>
                <w:szCs w:val="18"/>
              </w:rPr>
              <w:t>E-Safety Lead</w:t>
            </w:r>
          </w:p>
        </w:tc>
        <w:tc>
          <w:tcPr>
            <w:tcW w:w="1787" w:type="dxa"/>
          </w:tcPr>
          <w:p w:rsidR="00142703" w:rsidRPr="0047738D" w:rsidRDefault="00142703" w:rsidP="00BB48F9">
            <w:pPr>
              <w:rPr>
                <w:sz w:val="18"/>
                <w:szCs w:val="18"/>
              </w:rPr>
            </w:pPr>
            <w:r>
              <w:rPr>
                <w:sz w:val="18"/>
                <w:szCs w:val="18"/>
              </w:rPr>
              <w:t>Mr S Dhanda</w:t>
            </w:r>
          </w:p>
        </w:tc>
        <w:tc>
          <w:tcPr>
            <w:tcW w:w="1719" w:type="dxa"/>
            <w:vMerge/>
          </w:tcPr>
          <w:p w:rsidR="00142703" w:rsidRPr="0047738D" w:rsidRDefault="00142703" w:rsidP="00BB48F9">
            <w:pPr>
              <w:rPr>
                <w:sz w:val="18"/>
                <w:szCs w:val="18"/>
              </w:rPr>
            </w:pPr>
          </w:p>
        </w:tc>
        <w:tc>
          <w:tcPr>
            <w:tcW w:w="5217" w:type="dxa"/>
            <w:vMerge/>
          </w:tcPr>
          <w:p w:rsidR="00142703" w:rsidRPr="0047738D" w:rsidRDefault="00142703" w:rsidP="00BB48F9">
            <w:pPr>
              <w:rPr>
                <w:sz w:val="18"/>
                <w:szCs w:val="18"/>
              </w:rPr>
            </w:pPr>
          </w:p>
        </w:tc>
      </w:tr>
      <w:tr w:rsidR="00142703" w:rsidRPr="00BB48F9" w:rsidTr="00142703">
        <w:tc>
          <w:tcPr>
            <w:tcW w:w="1959" w:type="dxa"/>
          </w:tcPr>
          <w:p w:rsidR="00142703" w:rsidRPr="0047738D" w:rsidRDefault="00142703" w:rsidP="00142703">
            <w:pPr>
              <w:rPr>
                <w:sz w:val="18"/>
                <w:szCs w:val="18"/>
              </w:rPr>
            </w:pPr>
            <w:r w:rsidRPr="0047738D">
              <w:rPr>
                <w:sz w:val="18"/>
                <w:szCs w:val="18"/>
              </w:rPr>
              <w:t>Deputy DSL/s</w:t>
            </w:r>
          </w:p>
        </w:tc>
        <w:tc>
          <w:tcPr>
            <w:tcW w:w="1787" w:type="dxa"/>
          </w:tcPr>
          <w:p w:rsidR="00142703" w:rsidRDefault="00142703" w:rsidP="00142703">
            <w:pPr>
              <w:rPr>
                <w:sz w:val="18"/>
                <w:szCs w:val="18"/>
              </w:rPr>
            </w:pPr>
            <w:r>
              <w:rPr>
                <w:sz w:val="18"/>
                <w:szCs w:val="18"/>
              </w:rPr>
              <w:t>Miss R Carnall</w:t>
            </w:r>
          </w:p>
          <w:p w:rsidR="00142703" w:rsidRDefault="00142703" w:rsidP="00142703">
            <w:pPr>
              <w:rPr>
                <w:sz w:val="18"/>
                <w:szCs w:val="18"/>
              </w:rPr>
            </w:pPr>
            <w:r>
              <w:rPr>
                <w:sz w:val="18"/>
                <w:szCs w:val="18"/>
              </w:rPr>
              <w:t>Mrs P Willey (from Feb half term 2017)</w:t>
            </w:r>
          </w:p>
          <w:p w:rsidR="00142703" w:rsidRPr="0047738D" w:rsidRDefault="00142703" w:rsidP="00142703">
            <w:pPr>
              <w:rPr>
                <w:sz w:val="18"/>
                <w:szCs w:val="18"/>
              </w:rPr>
            </w:pPr>
            <w:r>
              <w:rPr>
                <w:sz w:val="18"/>
                <w:szCs w:val="18"/>
              </w:rPr>
              <w:t>Mrs L Smith (from Feb half term 2017)</w:t>
            </w:r>
          </w:p>
        </w:tc>
        <w:tc>
          <w:tcPr>
            <w:tcW w:w="1719" w:type="dxa"/>
            <w:vMerge/>
          </w:tcPr>
          <w:p w:rsidR="00142703" w:rsidRPr="0047738D" w:rsidRDefault="00142703" w:rsidP="00142703">
            <w:pPr>
              <w:rPr>
                <w:sz w:val="18"/>
                <w:szCs w:val="18"/>
              </w:rPr>
            </w:pPr>
          </w:p>
        </w:tc>
        <w:tc>
          <w:tcPr>
            <w:tcW w:w="5217" w:type="dxa"/>
            <w:vAlign w:val="center"/>
          </w:tcPr>
          <w:p w:rsidR="00142703" w:rsidRDefault="0014769C" w:rsidP="00142703">
            <w:pPr>
              <w:jc w:val="center"/>
              <w:rPr>
                <w:sz w:val="18"/>
                <w:szCs w:val="18"/>
              </w:rPr>
            </w:pPr>
            <w:hyperlink r:id="rId11" w:history="1">
              <w:r w:rsidR="00142703" w:rsidRPr="002D4F90">
                <w:rPr>
                  <w:rStyle w:val="Hyperlink"/>
                  <w:sz w:val="18"/>
                  <w:szCs w:val="18"/>
                </w:rPr>
                <w:t>Pastoral@coppice.wolverhampton.sch.uk</w:t>
              </w:r>
            </w:hyperlink>
          </w:p>
          <w:p w:rsidR="00142703" w:rsidRPr="0047738D" w:rsidRDefault="00142703" w:rsidP="00142703">
            <w:pPr>
              <w:jc w:val="center"/>
              <w:rPr>
                <w:sz w:val="18"/>
                <w:szCs w:val="18"/>
              </w:rPr>
            </w:pPr>
          </w:p>
        </w:tc>
      </w:tr>
      <w:tr w:rsidR="00BB48F9" w:rsidRPr="00BB48F9" w:rsidTr="00142703">
        <w:tc>
          <w:tcPr>
            <w:tcW w:w="1959" w:type="dxa"/>
          </w:tcPr>
          <w:p w:rsidR="00BB48F9" w:rsidRPr="0047738D" w:rsidRDefault="00BB48F9" w:rsidP="00BB48F9">
            <w:pPr>
              <w:rPr>
                <w:sz w:val="18"/>
                <w:szCs w:val="18"/>
              </w:rPr>
            </w:pPr>
            <w:r w:rsidRPr="0047738D">
              <w:rPr>
                <w:sz w:val="18"/>
                <w:szCs w:val="18"/>
              </w:rPr>
              <w:t>MASH</w:t>
            </w:r>
          </w:p>
        </w:tc>
        <w:tc>
          <w:tcPr>
            <w:tcW w:w="1787" w:type="dxa"/>
          </w:tcPr>
          <w:p w:rsidR="00BB48F9" w:rsidRPr="0047738D" w:rsidRDefault="005E0F0A" w:rsidP="00BB48F9">
            <w:pPr>
              <w:rPr>
                <w:sz w:val="18"/>
                <w:szCs w:val="18"/>
              </w:rPr>
            </w:pPr>
            <w:r w:rsidRPr="0047738D">
              <w:rPr>
                <w:sz w:val="18"/>
                <w:szCs w:val="18"/>
              </w:rPr>
              <w:t>Social Care</w:t>
            </w:r>
          </w:p>
        </w:tc>
        <w:tc>
          <w:tcPr>
            <w:tcW w:w="1719" w:type="dxa"/>
          </w:tcPr>
          <w:p w:rsidR="00BB48F9" w:rsidRPr="0047738D" w:rsidRDefault="00BB48F9" w:rsidP="00BB48F9">
            <w:pPr>
              <w:rPr>
                <w:sz w:val="18"/>
                <w:szCs w:val="18"/>
              </w:rPr>
            </w:pPr>
            <w:r w:rsidRPr="0047738D">
              <w:rPr>
                <w:sz w:val="18"/>
                <w:szCs w:val="18"/>
              </w:rPr>
              <w:t>55</w:t>
            </w:r>
            <w:r w:rsidR="005E0F0A" w:rsidRPr="0047738D">
              <w:rPr>
                <w:sz w:val="18"/>
                <w:szCs w:val="18"/>
              </w:rPr>
              <w:t>5392</w:t>
            </w:r>
          </w:p>
        </w:tc>
        <w:tc>
          <w:tcPr>
            <w:tcW w:w="5217" w:type="dxa"/>
          </w:tcPr>
          <w:p w:rsidR="00BB48F9" w:rsidRPr="0047738D" w:rsidRDefault="00BB48F9" w:rsidP="00BB48F9">
            <w:pPr>
              <w:rPr>
                <w:sz w:val="18"/>
                <w:szCs w:val="18"/>
              </w:rPr>
            </w:pPr>
          </w:p>
        </w:tc>
      </w:tr>
      <w:tr w:rsidR="00BB48F9" w:rsidRPr="00BB48F9" w:rsidTr="00142703">
        <w:tc>
          <w:tcPr>
            <w:tcW w:w="1959" w:type="dxa"/>
          </w:tcPr>
          <w:p w:rsidR="00BB48F9" w:rsidRPr="0047738D" w:rsidRDefault="00BB48F9" w:rsidP="00BB48F9">
            <w:pPr>
              <w:rPr>
                <w:sz w:val="18"/>
                <w:szCs w:val="18"/>
              </w:rPr>
            </w:pPr>
            <w:r w:rsidRPr="0047738D">
              <w:rPr>
                <w:sz w:val="18"/>
                <w:szCs w:val="18"/>
              </w:rPr>
              <w:t>Social Care out of hours</w:t>
            </w:r>
          </w:p>
        </w:tc>
        <w:tc>
          <w:tcPr>
            <w:tcW w:w="1787" w:type="dxa"/>
          </w:tcPr>
          <w:p w:rsidR="00BB48F9" w:rsidRPr="0047738D" w:rsidRDefault="005E0F0A" w:rsidP="00BB48F9">
            <w:pPr>
              <w:rPr>
                <w:sz w:val="18"/>
                <w:szCs w:val="18"/>
              </w:rPr>
            </w:pPr>
            <w:r w:rsidRPr="0047738D">
              <w:rPr>
                <w:sz w:val="18"/>
                <w:szCs w:val="18"/>
              </w:rPr>
              <w:t>Social Care</w:t>
            </w:r>
          </w:p>
        </w:tc>
        <w:tc>
          <w:tcPr>
            <w:tcW w:w="1719" w:type="dxa"/>
          </w:tcPr>
          <w:p w:rsidR="00BB48F9" w:rsidRPr="0047738D" w:rsidRDefault="00BB48F9" w:rsidP="00BB48F9">
            <w:pPr>
              <w:rPr>
                <w:sz w:val="18"/>
                <w:szCs w:val="18"/>
              </w:rPr>
            </w:pPr>
            <w:r w:rsidRPr="0047738D">
              <w:rPr>
                <w:sz w:val="18"/>
                <w:szCs w:val="18"/>
              </w:rPr>
              <w:t>55</w:t>
            </w:r>
            <w:r w:rsidR="005E0F0A" w:rsidRPr="0047738D">
              <w:rPr>
                <w:sz w:val="18"/>
                <w:szCs w:val="18"/>
              </w:rPr>
              <w:t>2999</w:t>
            </w:r>
          </w:p>
        </w:tc>
        <w:tc>
          <w:tcPr>
            <w:tcW w:w="5217" w:type="dxa"/>
          </w:tcPr>
          <w:p w:rsidR="00BB48F9" w:rsidRPr="0047738D" w:rsidRDefault="00BB48F9" w:rsidP="00BB48F9">
            <w:pPr>
              <w:rPr>
                <w:sz w:val="18"/>
                <w:szCs w:val="18"/>
              </w:rPr>
            </w:pPr>
          </w:p>
        </w:tc>
      </w:tr>
      <w:tr w:rsidR="00F7191B" w:rsidRPr="00BB48F9" w:rsidTr="00142703">
        <w:tc>
          <w:tcPr>
            <w:tcW w:w="1959" w:type="dxa"/>
          </w:tcPr>
          <w:p w:rsidR="00F7191B" w:rsidRPr="0047738D" w:rsidRDefault="00F7191B" w:rsidP="00BB48F9">
            <w:pPr>
              <w:rPr>
                <w:sz w:val="18"/>
                <w:szCs w:val="18"/>
              </w:rPr>
            </w:pPr>
            <w:r>
              <w:rPr>
                <w:sz w:val="18"/>
                <w:szCs w:val="18"/>
              </w:rPr>
              <w:t>Children’s Disability Team</w:t>
            </w:r>
          </w:p>
        </w:tc>
        <w:tc>
          <w:tcPr>
            <w:tcW w:w="1787" w:type="dxa"/>
          </w:tcPr>
          <w:p w:rsidR="00F7191B" w:rsidRPr="0047738D" w:rsidRDefault="00F7191B" w:rsidP="00AF5B39">
            <w:pPr>
              <w:rPr>
                <w:sz w:val="18"/>
                <w:szCs w:val="18"/>
              </w:rPr>
            </w:pPr>
            <w:r w:rsidRPr="0047738D">
              <w:rPr>
                <w:sz w:val="18"/>
                <w:szCs w:val="18"/>
              </w:rPr>
              <w:t>Social Care</w:t>
            </w:r>
          </w:p>
        </w:tc>
        <w:tc>
          <w:tcPr>
            <w:tcW w:w="1719" w:type="dxa"/>
          </w:tcPr>
          <w:p w:rsidR="00F7191B" w:rsidRPr="005A3733" w:rsidRDefault="005A3733" w:rsidP="005A3733">
            <w:pPr>
              <w:shd w:val="clear" w:color="auto" w:fill="FFFFFF"/>
              <w:spacing w:before="100" w:beforeAutospacing="1" w:after="100" w:afterAutospacing="1"/>
              <w:rPr>
                <w:rFonts w:eastAsia="Times New Roman" w:cstheme="minorHAnsi"/>
                <w:color w:val="000000"/>
                <w:sz w:val="18"/>
                <w:szCs w:val="18"/>
                <w:lang w:eastAsia="en-GB"/>
              </w:rPr>
            </w:pPr>
            <w:r w:rsidRPr="005A3733">
              <w:rPr>
                <w:rFonts w:eastAsia="Times New Roman" w:cstheme="minorHAnsi"/>
                <w:color w:val="000000"/>
                <w:sz w:val="18"/>
                <w:szCs w:val="18"/>
                <w:lang w:eastAsia="en-GB"/>
              </w:rPr>
              <w:t>550911</w:t>
            </w:r>
          </w:p>
        </w:tc>
        <w:tc>
          <w:tcPr>
            <w:tcW w:w="5217" w:type="dxa"/>
          </w:tcPr>
          <w:p w:rsidR="00EF2B2E" w:rsidRPr="00EF2B2E" w:rsidRDefault="0014769C" w:rsidP="005A3733">
            <w:pPr>
              <w:shd w:val="clear" w:color="auto" w:fill="FFFFFF"/>
              <w:spacing w:before="100" w:beforeAutospacing="1" w:after="100" w:afterAutospacing="1"/>
              <w:rPr>
                <w:rFonts w:eastAsia="Times New Roman" w:cstheme="minorHAnsi"/>
                <w:color w:val="3333CC"/>
                <w:sz w:val="18"/>
                <w:szCs w:val="18"/>
                <w:lang w:eastAsia="en-GB"/>
              </w:rPr>
            </w:pPr>
            <w:hyperlink r:id="rId12" w:history="1">
              <w:r w:rsidR="005A3733" w:rsidRPr="005A3733">
                <w:rPr>
                  <w:rFonts w:eastAsia="Times New Roman" w:cstheme="minorHAnsi"/>
                  <w:sz w:val="18"/>
                  <w:szCs w:val="18"/>
                  <w:lang w:eastAsia="en-GB"/>
                </w:rPr>
                <w:t>childrenandyoungpeople's.disabilityservice@wolverhampton.gov.uk</w:t>
              </w:r>
              <w:r w:rsidR="005A3733" w:rsidRPr="005A3733">
                <w:rPr>
                  <w:rFonts w:eastAsia="Times New Roman" w:cstheme="minorHAnsi"/>
                  <w:color w:val="3333CC"/>
                  <w:sz w:val="18"/>
                  <w:szCs w:val="18"/>
                  <w:lang w:eastAsia="en-GB"/>
                </w:rPr>
                <w:t xml:space="preserve"> </w:t>
              </w:r>
            </w:hyperlink>
          </w:p>
        </w:tc>
      </w:tr>
      <w:tr w:rsidR="00F7191B" w:rsidRPr="00BB48F9" w:rsidTr="00142703">
        <w:tc>
          <w:tcPr>
            <w:tcW w:w="1959" w:type="dxa"/>
          </w:tcPr>
          <w:p w:rsidR="00F7191B" w:rsidRPr="0047738D" w:rsidRDefault="00F7191B" w:rsidP="00BB48F9">
            <w:pPr>
              <w:rPr>
                <w:sz w:val="18"/>
                <w:szCs w:val="18"/>
              </w:rPr>
            </w:pPr>
            <w:r>
              <w:rPr>
                <w:sz w:val="18"/>
                <w:szCs w:val="18"/>
              </w:rPr>
              <w:t>Adult’s Disability Team</w:t>
            </w:r>
          </w:p>
        </w:tc>
        <w:tc>
          <w:tcPr>
            <w:tcW w:w="1787" w:type="dxa"/>
          </w:tcPr>
          <w:p w:rsidR="00F7191B" w:rsidRPr="0047738D" w:rsidRDefault="00F7191B" w:rsidP="00AF5B39">
            <w:pPr>
              <w:rPr>
                <w:sz w:val="18"/>
                <w:szCs w:val="18"/>
              </w:rPr>
            </w:pPr>
            <w:r w:rsidRPr="0047738D">
              <w:rPr>
                <w:sz w:val="18"/>
                <w:szCs w:val="18"/>
              </w:rPr>
              <w:t>Social Care</w:t>
            </w:r>
          </w:p>
        </w:tc>
        <w:tc>
          <w:tcPr>
            <w:tcW w:w="1719" w:type="dxa"/>
          </w:tcPr>
          <w:p w:rsidR="00F7191B" w:rsidRPr="00BE6697" w:rsidRDefault="00BE6697" w:rsidP="00BB48F9">
            <w:pPr>
              <w:rPr>
                <w:rFonts w:cstheme="minorHAnsi"/>
                <w:b/>
                <w:sz w:val="18"/>
                <w:szCs w:val="18"/>
              </w:rPr>
            </w:pPr>
            <w:r w:rsidRPr="00BE6697">
              <w:rPr>
                <w:rStyle w:val="Strong"/>
                <w:rFonts w:cstheme="minorHAnsi"/>
                <w:b w:val="0"/>
                <w:color w:val="000000"/>
                <w:sz w:val="18"/>
                <w:szCs w:val="18"/>
              </w:rPr>
              <w:t>553653</w:t>
            </w:r>
            <w:r w:rsidRPr="00BE6697">
              <w:rPr>
                <w:rFonts w:cstheme="minorHAnsi"/>
                <w:color w:val="000000"/>
                <w:sz w:val="18"/>
                <w:szCs w:val="18"/>
              </w:rPr>
              <w:t xml:space="preserve"> or</w:t>
            </w:r>
            <w:r w:rsidRPr="00BE6697">
              <w:rPr>
                <w:rFonts w:cstheme="minorHAnsi"/>
                <w:b/>
                <w:color w:val="000000"/>
                <w:sz w:val="18"/>
                <w:szCs w:val="18"/>
              </w:rPr>
              <w:t xml:space="preserve"> </w:t>
            </w:r>
            <w:r w:rsidRPr="00BE6697">
              <w:rPr>
                <w:rStyle w:val="Strong"/>
                <w:rFonts w:cstheme="minorHAnsi"/>
                <w:b w:val="0"/>
                <w:color w:val="000000"/>
                <w:sz w:val="18"/>
                <w:szCs w:val="18"/>
              </w:rPr>
              <w:t>556780</w:t>
            </w:r>
          </w:p>
        </w:tc>
        <w:tc>
          <w:tcPr>
            <w:tcW w:w="5217" w:type="dxa"/>
          </w:tcPr>
          <w:p w:rsidR="00F7191B" w:rsidRPr="0047738D" w:rsidRDefault="00BE6697" w:rsidP="00BB48F9">
            <w:pPr>
              <w:rPr>
                <w:sz w:val="18"/>
                <w:szCs w:val="18"/>
              </w:rPr>
            </w:pPr>
            <w:r>
              <w:rPr>
                <w:sz w:val="18"/>
                <w:szCs w:val="18"/>
              </w:rPr>
              <w:t>Contact through Wolverhampton city council website</w:t>
            </w:r>
          </w:p>
        </w:tc>
      </w:tr>
      <w:tr w:rsidR="00F7191B" w:rsidRPr="00BB48F9" w:rsidTr="00142703">
        <w:tc>
          <w:tcPr>
            <w:tcW w:w="1959" w:type="dxa"/>
          </w:tcPr>
          <w:p w:rsidR="00F7191B" w:rsidRPr="0047738D" w:rsidRDefault="00F7191B" w:rsidP="00BB48F9">
            <w:pPr>
              <w:rPr>
                <w:sz w:val="18"/>
                <w:szCs w:val="18"/>
              </w:rPr>
            </w:pPr>
          </w:p>
        </w:tc>
        <w:tc>
          <w:tcPr>
            <w:tcW w:w="1787" w:type="dxa"/>
          </w:tcPr>
          <w:p w:rsidR="00F7191B" w:rsidRPr="0047738D" w:rsidRDefault="00F7191B" w:rsidP="00BB48F9">
            <w:pPr>
              <w:rPr>
                <w:sz w:val="18"/>
                <w:szCs w:val="18"/>
              </w:rPr>
            </w:pPr>
          </w:p>
        </w:tc>
        <w:tc>
          <w:tcPr>
            <w:tcW w:w="1719" w:type="dxa"/>
          </w:tcPr>
          <w:p w:rsidR="00F7191B" w:rsidRPr="0047738D" w:rsidRDefault="00F7191B" w:rsidP="00BB48F9">
            <w:pPr>
              <w:rPr>
                <w:sz w:val="18"/>
                <w:szCs w:val="18"/>
              </w:rPr>
            </w:pPr>
          </w:p>
        </w:tc>
        <w:tc>
          <w:tcPr>
            <w:tcW w:w="5217" w:type="dxa"/>
          </w:tcPr>
          <w:p w:rsidR="00F7191B" w:rsidRPr="0047738D" w:rsidRDefault="00F7191B" w:rsidP="00BB48F9">
            <w:pPr>
              <w:rPr>
                <w:sz w:val="18"/>
                <w:szCs w:val="18"/>
              </w:rPr>
            </w:pPr>
          </w:p>
        </w:tc>
      </w:tr>
      <w:tr w:rsidR="00F7191B" w:rsidRPr="00BB48F9" w:rsidTr="00142703">
        <w:tc>
          <w:tcPr>
            <w:tcW w:w="1959" w:type="dxa"/>
          </w:tcPr>
          <w:p w:rsidR="00F7191B" w:rsidRPr="0047738D" w:rsidRDefault="00F7191B" w:rsidP="00AF5B39">
            <w:pPr>
              <w:rPr>
                <w:sz w:val="18"/>
                <w:szCs w:val="18"/>
              </w:rPr>
            </w:pPr>
            <w:r w:rsidRPr="0047738D">
              <w:rPr>
                <w:sz w:val="18"/>
                <w:szCs w:val="18"/>
              </w:rPr>
              <w:t>Designated Officer/LADO</w:t>
            </w:r>
          </w:p>
        </w:tc>
        <w:tc>
          <w:tcPr>
            <w:tcW w:w="1787" w:type="dxa"/>
          </w:tcPr>
          <w:p w:rsidR="00F7191B" w:rsidRPr="0047738D" w:rsidRDefault="00F7191B" w:rsidP="00AF5B39">
            <w:pPr>
              <w:rPr>
                <w:sz w:val="18"/>
                <w:szCs w:val="18"/>
              </w:rPr>
            </w:pPr>
            <w:r w:rsidRPr="0047738D">
              <w:rPr>
                <w:sz w:val="18"/>
                <w:szCs w:val="18"/>
              </w:rPr>
              <w:t>Paul Cooper</w:t>
            </w:r>
          </w:p>
        </w:tc>
        <w:tc>
          <w:tcPr>
            <w:tcW w:w="1719" w:type="dxa"/>
          </w:tcPr>
          <w:p w:rsidR="00F7191B" w:rsidRPr="0047738D" w:rsidRDefault="00F7191B" w:rsidP="00AF5B39">
            <w:pPr>
              <w:rPr>
                <w:sz w:val="18"/>
                <w:szCs w:val="18"/>
              </w:rPr>
            </w:pPr>
            <w:r w:rsidRPr="0047738D">
              <w:rPr>
                <w:sz w:val="18"/>
                <w:szCs w:val="18"/>
              </w:rPr>
              <w:t>550661</w:t>
            </w:r>
          </w:p>
        </w:tc>
        <w:tc>
          <w:tcPr>
            <w:tcW w:w="5217" w:type="dxa"/>
          </w:tcPr>
          <w:p w:rsidR="00F7191B" w:rsidRDefault="0014769C" w:rsidP="00AF5B39">
            <w:pPr>
              <w:rPr>
                <w:sz w:val="18"/>
                <w:szCs w:val="18"/>
              </w:rPr>
            </w:pPr>
            <w:hyperlink r:id="rId13" w:history="1">
              <w:r w:rsidR="00EF2B2E" w:rsidRPr="002D4F90">
                <w:rPr>
                  <w:rStyle w:val="Hyperlink"/>
                  <w:sz w:val="18"/>
                  <w:szCs w:val="18"/>
                </w:rPr>
                <w:t>Paul.Cooper@wolverhampton.gov.uk</w:t>
              </w:r>
            </w:hyperlink>
          </w:p>
          <w:p w:rsidR="00EF2B2E" w:rsidRPr="0047738D" w:rsidRDefault="00EF2B2E" w:rsidP="00AF5B39">
            <w:pPr>
              <w:rPr>
                <w:sz w:val="18"/>
                <w:szCs w:val="18"/>
              </w:rPr>
            </w:pPr>
          </w:p>
        </w:tc>
      </w:tr>
      <w:tr w:rsidR="00F7191B" w:rsidRPr="00BB48F9" w:rsidTr="00142703">
        <w:tc>
          <w:tcPr>
            <w:tcW w:w="1959" w:type="dxa"/>
          </w:tcPr>
          <w:p w:rsidR="00F7191B" w:rsidRPr="0047738D" w:rsidRDefault="00F7191B" w:rsidP="00AF5B39">
            <w:pPr>
              <w:rPr>
                <w:sz w:val="18"/>
                <w:szCs w:val="18"/>
              </w:rPr>
            </w:pPr>
            <w:r w:rsidRPr="0047738D">
              <w:rPr>
                <w:sz w:val="18"/>
                <w:szCs w:val="18"/>
              </w:rPr>
              <w:t>Prevent</w:t>
            </w:r>
            <w:r w:rsidR="00154B2A">
              <w:rPr>
                <w:sz w:val="18"/>
                <w:szCs w:val="18"/>
              </w:rPr>
              <w:t xml:space="preserve"> Counter-Terrorism Team (CTU)</w:t>
            </w:r>
          </w:p>
        </w:tc>
        <w:tc>
          <w:tcPr>
            <w:tcW w:w="1787" w:type="dxa"/>
          </w:tcPr>
          <w:p w:rsidR="00F7191B" w:rsidRPr="0047738D" w:rsidRDefault="00F7191B" w:rsidP="00AF5B39">
            <w:pPr>
              <w:rPr>
                <w:sz w:val="18"/>
                <w:szCs w:val="18"/>
              </w:rPr>
            </w:pPr>
            <w:r w:rsidRPr="00F53FC3">
              <w:rPr>
                <w:sz w:val="18"/>
                <w:szCs w:val="18"/>
              </w:rPr>
              <w:t>PCs Holder, Nixon and Hall</w:t>
            </w:r>
          </w:p>
        </w:tc>
        <w:tc>
          <w:tcPr>
            <w:tcW w:w="1719" w:type="dxa"/>
          </w:tcPr>
          <w:p w:rsidR="00F7191B" w:rsidRPr="0047738D" w:rsidRDefault="00F7191B" w:rsidP="00AF5B39">
            <w:pPr>
              <w:rPr>
                <w:sz w:val="18"/>
                <w:szCs w:val="18"/>
              </w:rPr>
            </w:pPr>
            <w:r w:rsidRPr="0047738D">
              <w:rPr>
                <w:sz w:val="18"/>
                <w:szCs w:val="18"/>
              </w:rPr>
              <w:t>101 opt 3  871 3036</w:t>
            </w:r>
          </w:p>
        </w:tc>
        <w:tc>
          <w:tcPr>
            <w:tcW w:w="5217" w:type="dxa"/>
          </w:tcPr>
          <w:p w:rsidR="00F7191B" w:rsidRDefault="0014769C" w:rsidP="00AF5B39">
            <w:pPr>
              <w:rPr>
                <w:sz w:val="18"/>
                <w:szCs w:val="18"/>
              </w:rPr>
            </w:pPr>
            <w:hyperlink r:id="rId14" w:history="1">
              <w:r w:rsidR="00F53FC3" w:rsidRPr="00807883">
                <w:rPr>
                  <w:rStyle w:val="Hyperlink"/>
                  <w:sz w:val="18"/>
                  <w:szCs w:val="18"/>
                </w:rPr>
                <w:t>prevent@west-midlands.police.uk</w:t>
              </w:r>
            </w:hyperlink>
          </w:p>
          <w:p w:rsidR="00F53FC3" w:rsidRPr="0047738D" w:rsidRDefault="00F53FC3" w:rsidP="00AF5B39">
            <w:pPr>
              <w:rPr>
                <w:sz w:val="18"/>
                <w:szCs w:val="18"/>
              </w:rPr>
            </w:pPr>
          </w:p>
        </w:tc>
      </w:tr>
      <w:tr w:rsidR="00F7191B" w:rsidRPr="00BB48F9" w:rsidTr="00142703">
        <w:tc>
          <w:tcPr>
            <w:tcW w:w="1959" w:type="dxa"/>
          </w:tcPr>
          <w:p w:rsidR="00F7191B" w:rsidRPr="0047738D" w:rsidRDefault="00F7191B" w:rsidP="00AF5B39">
            <w:pPr>
              <w:rPr>
                <w:sz w:val="18"/>
                <w:szCs w:val="18"/>
              </w:rPr>
            </w:pPr>
            <w:r w:rsidRPr="0047738D">
              <w:rPr>
                <w:sz w:val="18"/>
                <w:szCs w:val="18"/>
              </w:rPr>
              <w:t>FGM</w:t>
            </w:r>
          </w:p>
        </w:tc>
        <w:tc>
          <w:tcPr>
            <w:tcW w:w="1787" w:type="dxa"/>
          </w:tcPr>
          <w:p w:rsidR="00F7191B" w:rsidRPr="0047738D" w:rsidRDefault="00F7191B" w:rsidP="00AF5B39">
            <w:pPr>
              <w:rPr>
                <w:sz w:val="18"/>
                <w:szCs w:val="18"/>
              </w:rPr>
            </w:pPr>
            <w:r w:rsidRPr="0047738D">
              <w:rPr>
                <w:sz w:val="18"/>
                <w:szCs w:val="18"/>
              </w:rPr>
              <w:t>Police</w:t>
            </w:r>
          </w:p>
        </w:tc>
        <w:tc>
          <w:tcPr>
            <w:tcW w:w="1719" w:type="dxa"/>
          </w:tcPr>
          <w:p w:rsidR="00F7191B" w:rsidRPr="0047738D" w:rsidRDefault="00F7191B" w:rsidP="00AF5B39">
            <w:pPr>
              <w:rPr>
                <w:sz w:val="18"/>
                <w:szCs w:val="18"/>
              </w:rPr>
            </w:pPr>
            <w:r w:rsidRPr="0047738D">
              <w:rPr>
                <w:sz w:val="18"/>
                <w:szCs w:val="18"/>
              </w:rPr>
              <w:t>101 or 999</w:t>
            </w:r>
          </w:p>
        </w:tc>
        <w:tc>
          <w:tcPr>
            <w:tcW w:w="5217" w:type="dxa"/>
          </w:tcPr>
          <w:p w:rsidR="00F7191B" w:rsidRPr="0047738D" w:rsidRDefault="00F7191B" w:rsidP="00AF5B39">
            <w:pPr>
              <w:rPr>
                <w:sz w:val="18"/>
                <w:szCs w:val="18"/>
              </w:rPr>
            </w:pPr>
          </w:p>
        </w:tc>
      </w:tr>
      <w:tr w:rsidR="00F7191B" w:rsidRPr="00BB48F9" w:rsidTr="00142703">
        <w:tc>
          <w:tcPr>
            <w:tcW w:w="1959" w:type="dxa"/>
          </w:tcPr>
          <w:p w:rsidR="00F7191B" w:rsidRPr="0047738D" w:rsidRDefault="00F7191B" w:rsidP="00AF5B39">
            <w:pPr>
              <w:rPr>
                <w:sz w:val="18"/>
                <w:szCs w:val="18"/>
              </w:rPr>
            </w:pPr>
            <w:r w:rsidRPr="0047738D">
              <w:rPr>
                <w:sz w:val="18"/>
                <w:szCs w:val="18"/>
              </w:rPr>
              <w:t>Police</w:t>
            </w:r>
          </w:p>
        </w:tc>
        <w:tc>
          <w:tcPr>
            <w:tcW w:w="1787" w:type="dxa"/>
          </w:tcPr>
          <w:p w:rsidR="00F7191B" w:rsidRPr="0047738D" w:rsidRDefault="00F7191B" w:rsidP="00AF5B39">
            <w:pPr>
              <w:rPr>
                <w:sz w:val="18"/>
                <w:szCs w:val="18"/>
              </w:rPr>
            </w:pPr>
            <w:r w:rsidRPr="0047738D">
              <w:rPr>
                <w:sz w:val="18"/>
                <w:szCs w:val="18"/>
              </w:rPr>
              <w:t>Police</w:t>
            </w:r>
          </w:p>
        </w:tc>
        <w:tc>
          <w:tcPr>
            <w:tcW w:w="1719" w:type="dxa"/>
          </w:tcPr>
          <w:p w:rsidR="00F7191B" w:rsidRPr="0047738D" w:rsidRDefault="00F7191B" w:rsidP="00AF5B39">
            <w:pPr>
              <w:rPr>
                <w:sz w:val="18"/>
                <w:szCs w:val="18"/>
              </w:rPr>
            </w:pPr>
            <w:r w:rsidRPr="0047738D">
              <w:rPr>
                <w:sz w:val="18"/>
                <w:szCs w:val="18"/>
              </w:rPr>
              <w:t>101 Option 3 for WMP or 999</w:t>
            </w:r>
          </w:p>
        </w:tc>
        <w:tc>
          <w:tcPr>
            <w:tcW w:w="5217" w:type="dxa"/>
          </w:tcPr>
          <w:p w:rsidR="00F7191B" w:rsidRPr="0047738D" w:rsidRDefault="00F7191B" w:rsidP="00AF5B39">
            <w:pPr>
              <w:rPr>
                <w:sz w:val="18"/>
                <w:szCs w:val="18"/>
              </w:rPr>
            </w:pPr>
          </w:p>
        </w:tc>
      </w:tr>
      <w:tr w:rsidR="00F7191B" w:rsidRPr="00BB48F9" w:rsidTr="00142703">
        <w:tc>
          <w:tcPr>
            <w:tcW w:w="1959" w:type="dxa"/>
          </w:tcPr>
          <w:p w:rsidR="00F7191B" w:rsidRPr="0047738D" w:rsidRDefault="00F7191B" w:rsidP="00AF5B39">
            <w:pPr>
              <w:rPr>
                <w:sz w:val="18"/>
                <w:szCs w:val="18"/>
              </w:rPr>
            </w:pPr>
            <w:r w:rsidRPr="0047738D">
              <w:rPr>
                <w:sz w:val="18"/>
                <w:szCs w:val="18"/>
              </w:rPr>
              <w:t>Wolverhampton Virtual School Head</w:t>
            </w:r>
            <w:r w:rsidR="00154B2A">
              <w:rPr>
                <w:sz w:val="18"/>
                <w:szCs w:val="18"/>
              </w:rPr>
              <w:t>*</w:t>
            </w:r>
          </w:p>
        </w:tc>
        <w:tc>
          <w:tcPr>
            <w:tcW w:w="1787" w:type="dxa"/>
          </w:tcPr>
          <w:p w:rsidR="00F7191B" w:rsidRPr="0047738D" w:rsidRDefault="00F7191B" w:rsidP="00AF5B39">
            <w:pPr>
              <w:rPr>
                <w:sz w:val="18"/>
                <w:szCs w:val="18"/>
              </w:rPr>
            </w:pPr>
            <w:r w:rsidRPr="0047738D">
              <w:rPr>
                <w:sz w:val="18"/>
                <w:szCs w:val="18"/>
              </w:rPr>
              <w:t>Darren Martindale</w:t>
            </w:r>
          </w:p>
        </w:tc>
        <w:tc>
          <w:tcPr>
            <w:tcW w:w="1719" w:type="dxa"/>
          </w:tcPr>
          <w:p w:rsidR="00F7191B" w:rsidRPr="0047738D" w:rsidRDefault="00BE6697" w:rsidP="00AF5B39">
            <w:pPr>
              <w:rPr>
                <w:sz w:val="18"/>
                <w:szCs w:val="18"/>
              </w:rPr>
            </w:pPr>
            <w:r>
              <w:rPr>
                <w:sz w:val="18"/>
                <w:szCs w:val="18"/>
              </w:rPr>
              <w:t>551039</w:t>
            </w:r>
          </w:p>
        </w:tc>
        <w:tc>
          <w:tcPr>
            <w:tcW w:w="5217" w:type="dxa"/>
          </w:tcPr>
          <w:p w:rsidR="00F7191B" w:rsidRDefault="0014769C" w:rsidP="00AF5B39">
            <w:pPr>
              <w:rPr>
                <w:sz w:val="18"/>
                <w:szCs w:val="18"/>
              </w:rPr>
            </w:pPr>
            <w:hyperlink r:id="rId15" w:history="1">
              <w:r w:rsidR="002F0211" w:rsidRPr="00DC4364">
                <w:rPr>
                  <w:rStyle w:val="Hyperlink"/>
                  <w:sz w:val="18"/>
                  <w:szCs w:val="18"/>
                </w:rPr>
                <w:t>Darren.Martindale@wolverhampton.gov.uk</w:t>
              </w:r>
            </w:hyperlink>
          </w:p>
          <w:p w:rsidR="008365BF" w:rsidRPr="0047738D" w:rsidRDefault="008365BF" w:rsidP="00AF5B39">
            <w:pPr>
              <w:rPr>
                <w:sz w:val="18"/>
                <w:szCs w:val="18"/>
              </w:rPr>
            </w:pPr>
          </w:p>
        </w:tc>
      </w:tr>
      <w:tr w:rsidR="00F13939" w:rsidRPr="00BB48F9" w:rsidTr="00142703">
        <w:tc>
          <w:tcPr>
            <w:tcW w:w="1959" w:type="dxa"/>
          </w:tcPr>
          <w:p w:rsidR="00F13939" w:rsidRPr="0047738D" w:rsidRDefault="00F13939" w:rsidP="00AF5B39">
            <w:pPr>
              <w:rPr>
                <w:sz w:val="18"/>
                <w:szCs w:val="18"/>
              </w:rPr>
            </w:pPr>
            <w:r>
              <w:rPr>
                <w:sz w:val="18"/>
                <w:szCs w:val="18"/>
              </w:rPr>
              <w:t>Dudley</w:t>
            </w:r>
            <w:r w:rsidR="008365BF">
              <w:rPr>
                <w:sz w:val="18"/>
                <w:szCs w:val="18"/>
              </w:rPr>
              <w:t xml:space="preserve"> – Virtual School Head</w:t>
            </w:r>
          </w:p>
        </w:tc>
        <w:tc>
          <w:tcPr>
            <w:tcW w:w="1787" w:type="dxa"/>
          </w:tcPr>
          <w:p w:rsidR="00F13939" w:rsidRPr="0047738D" w:rsidRDefault="00F13939" w:rsidP="00F13939">
            <w:pPr>
              <w:jc w:val="center"/>
              <w:rPr>
                <w:sz w:val="18"/>
                <w:szCs w:val="18"/>
              </w:rPr>
            </w:pPr>
            <w:r>
              <w:rPr>
                <w:sz w:val="18"/>
                <w:szCs w:val="18"/>
              </w:rPr>
              <w:t>Julie Smith</w:t>
            </w:r>
          </w:p>
        </w:tc>
        <w:tc>
          <w:tcPr>
            <w:tcW w:w="1719" w:type="dxa"/>
          </w:tcPr>
          <w:p w:rsidR="00F13939" w:rsidRDefault="00F13939" w:rsidP="00AF5B39">
            <w:pPr>
              <w:rPr>
                <w:sz w:val="18"/>
                <w:szCs w:val="18"/>
              </w:rPr>
            </w:pPr>
            <w:r>
              <w:rPr>
                <w:sz w:val="18"/>
                <w:szCs w:val="18"/>
              </w:rPr>
              <w:t>01384 812240</w:t>
            </w:r>
          </w:p>
          <w:p w:rsidR="00F13939" w:rsidRDefault="00F13939" w:rsidP="00AF5B39">
            <w:pPr>
              <w:rPr>
                <w:sz w:val="18"/>
                <w:szCs w:val="18"/>
              </w:rPr>
            </w:pPr>
            <w:r>
              <w:rPr>
                <w:sz w:val="18"/>
                <w:szCs w:val="18"/>
              </w:rPr>
              <w:t>01384 813493</w:t>
            </w:r>
          </w:p>
        </w:tc>
        <w:tc>
          <w:tcPr>
            <w:tcW w:w="5217" w:type="dxa"/>
          </w:tcPr>
          <w:p w:rsidR="00F13939" w:rsidRDefault="0014769C" w:rsidP="00AF5B39">
            <w:pPr>
              <w:rPr>
                <w:sz w:val="18"/>
                <w:szCs w:val="18"/>
              </w:rPr>
            </w:pPr>
            <w:hyperlink r:id="rId16" w:history="1">
              <w:r w:rsidR="008365BF" w:rsidRPr="0047276B">
                <w:rPr>
                  <w:rStyle w:val="Hyperlink"/>
                  <w:sz w:val="18"/>
                  <w:szCs w:val="18"/>
                </w:rPr>
                <w:t>Educationsuppor.cs@dudley.gov.uk</w:t>
              </w:r>
            </w:hyperlink>
          </w:p>
          <w:p w:rsidR="008365BF" w:rsidRDefault="008365BF" w:rsidP="00AF5B39">
            <w:pPr>
              <w:rPr>
                <w:sz w:val="18"/>
                <w:szCs w:val="18"/>
              </w:rPr>
            </w:pPr>
          </w:p>
        </w:tc>
      </w:tr>
      <w:tr w:rsidR="00F13939" w:rsidRPr="00BB48F9" w:rsidTr="00142703">
        <w:tc>
          <w:tcPr>
            <w:tcW w:w="1959" w:type="dxa"/>
          </w:tcPr>
          <w:p w:rsidR="00F13939" w:rsidRPr="0047738D" w:rsidRDefault="00F13939" w:rsidP="00AF5B39">
            <w:pPr>
              <w:rPr>
                <w:sz w:val="18"/>
                <w:szCs w:val="18"/>
              </w:rPr>
            </w:pPr>
            <w:r>
              <w:rPr>
                <w:sz w:val="18"/>
                <w:szCs w:val="18"/>
              </w:rPr>
              <w:t>Walsall</w:t>
            </w:r>
            <w:r w:rsidR="008365BF">
              <w:rPr>
                <w:sz w:val="18"/>
                <w:szCs w:val="18"/>
              </w:rPr>
              <w:t xml:space="preserve"> – Virtual School Head</w:t>
            </w:r>
          </w:p>
        </w:tc>
        <w:tc>
          <w:tcPr>
            <w:tcW w:w="1787" w:type="dxa"/>
          </w:tcPr>
          <w:p w:rsidR="00F13939" w:rsidRPr="0047738D" w:rsidRDefault="00F13939" w:rsidP="00AF5B39">
            <w:pPr>
              <w:rPr>
                <w:sz w:val="18"/>
                <w:szCs w:val="18"/>
              </w:rPr>
            </w:pPr>
            <w:r>
              <w:rPr>
                <w:sz w:val="18"/>
                <w:szCs w:val="18"/>
              </w:rPr>
              <w:t xml:space="preserve">Mr </w:t>
            </w:r>
            <w:proofErr w:type="spellStart"/>
            <w:r>
              <w:rPr>
                <w:sz w:val="18"/>
                <w:szCs w:val="18"/>
              </w:rPr>
              <w:t>Balwant</w:t>
            </w:r>
            <w:proofErr w:type="spellEnd"/>
            <w:r>
              <w:rPr>
                <w:sz w:val="18"/>
                <w:szCs w:val="18"/>
              </w:rPr>
              <w:t xml:space="preserve"> </w:t>
            </w:r>
            <w:proofErr w:type="spellStart"/>
            <w:r>
              <w:rPr>
                <w:sz w:val="18"/>
                <w:szCs w:val="18"/>
              </w:rPr>
              <w:t>Bains</w:t>
            </w:r>
            <w:proofErr w:type="spellEnd"/>
          </w:p>
        </w:tc>
        <w:tc>
          <w:tcPr>
            <w:tcW w:w="1719" w:type="dxa"/>
          </w:tcPr>
          <w:p w:rsidR="00F13939" w:rsidRDefault="008365BF" w:rsidP="00AF5B39">
            <w:pPr>
              <w:rPr>
                <w:sz w:val="18"/>
                <w:szCs w:val="18"/>
              </w:rPr>
            </w:pPr>
            <w:r>
              <w:rPr>
                <w:sz w:val="18"/>
                <w:szCs w:val="18"/>
              </w:rPr>
              <w:t>01922 686230</w:t>
            </w:r>
          </w:p>
        </w:tc>
        <w:tc>
          <w:tcPr>
            <w:tcW w:w="5217" w:type="dxa"/>
          </w:tcPr>
          <w:p w:rsidR="00F13939" w:rsidRDefault="0014769C" w:rsidP="008365BF">
            <w:pPr>
              <w:tabs>
                <w:tab w:val="left" w:pos="1021"/>
              </w:tabs>
              <w:rPr>
                <w:sz w:val="18"/>
                <w:szCs w:val="18"/>
              </w:rPr>
            </w:pPr>
            <w:hyperlink r:id="rId17" w:history="1">
              <w:r w:rsidR="008365BF" w:rsidRPr="0047276B">
                <w:rPr>
                  <w:rStyle w:val="Hyperlink"/>
                  <w:sz w:val="18"/>
                  <w:szCs w:val="18"/>
                </w:rPr>
                <w:t>balwant.bains@walsall.gov.uk</w:t>
              </w:r>
            </w:hyperlink>
          </w:p>
        </w:tc>
      </w:tr>
      <w:tr w:rsidR="00F13939" w:rsidRPr="00BB48F9" w:rsidTr="00142703">
        <w:tc>
          <w:tcPr>
            <w:tcW w:w="1959" w:type="dxa"/>
          </w:tcPr>
          <w:p w:rsidR="00F13939" w:rsidRPr="0047738D" w:rsidRDefault="008365BF" w:rsidP="00AF5B39">
            <w:pPr>
              <w:rPr>
                <w:sz w:val="18"/>
                <w:szCs w:val="18"/>
              </w:rPr>
            </w:pPr>
            <w:r>
              <w:rPr>
                <w:sz w:val="18"/>
                <w:szCs w:val="18"/>
              </w:rPr>
              <w:t>Stoke on Trent – Virtual School Head</w:t>
            </w:r>
          </w:p>
        </w:tc>
        <w:tc>
          <w:tcPr>
            <w:tcW w:w="1787" w:type="dxa"/>
          </w:tcPr>
          <w:p w:rsidR="00F13939" w:rsidRPr="0047738D" w:rsidRDefault="008365BF" w:rsidP="00AF5B39">
            <w:pPr>
              <w:rPr>
                <w:sz w:val="18"/>
                <w:szCs w:val="18"/>
              </w:rPr>
            </w:pPr>
            <w:r>
              <w:rPr>
                <w:sz w:val="18"/>
                <w:szCs w:val="18"/>
              </w:rPr>
              <w:t>Tony Clifford</w:t>
            </w:r>
          </w:p>
        </w:tc>
        <w:tc>
          <w:tcPr>
            <w:tcW w:w="1719" w:type="dxa"/>
          </w:tcPr>
          <w:p w:rsidR="00F13939" w:rsidRDefault="008365BF" w:rsidP="00AF5B39">
            <w:pPr>
              <w:rPr>
                <w:sz w:val="18"/>
                <w:szCs w:val="18"/>
              </w:rPr>
            </w:pPr>
            <w:r>
              <w:rPr>
                <w:sz w:val="18"/>
                <w:szCs w:val="18"/>
              </w:rPr>
              <w:t>01782 231289</w:t>
            </w:r>
          </w:p>
        </w:tc>
        <w:tc>
          <w:tcPr>
            <w:tcW w:w="5217" w:type="dxa"/>
          </w:tcPr>
          <w:p w:rsidR="008365BF" w:rsidRDefault="0014769C" w:rsidP="008365BF">
            <w:pPr>
              <w:rPr>
                <w:sz w:val="18"/>
                <w:szCs w:val="18"/>
              </w:rPr>
            </w:pPr>
            <w:hyperlink r:id="rId18" w:history="1">
              <w:r w:rsidR="008365BF" w:rsidRPr="0047276B">
                <w:rPr>
                  <w:rStyle w:val="Hyperlink"/>
                  <w:sz w:val="18"/>
                  <w:szCs w:val="18"/>
                </w:rPr>
                <w:t>Tony.clifford@stoke.gov.uk</w:t>
              </w:r>
            </w:hyperlink>
          </w:p>
        </w:tc>
      </w:tr>
      <w:tr w:rsidR="00F7191B" w:rsidRPr="00BB48F9" w:rsidTr="00142703">
        <w:tc>
          <w:tcPr>
            <w:tcW w:w="1959" w:type="dxa"/>
          </w:tcPr>
          <w:p w:rsidR="00F7191B" w:rsidRPr="0047738D" w:rsidRDefault="00F7191B" w:rsidP="00AF5B39">
            <w:pPr>
              <w:rPr>
                <w:sz w:val="18"/>
                <w:szCs w:val="18"/>
              </w:rPr>
            </w:pPr>
            <w:r w:rsidRPr="0047738D">
              <w:rPr>
                <w:sz w:val="18"/>
                <w:szCs w:val="18"/>
              </w:rPr>
              <w:t>Wolverhampton CSE Lead</w:t>
            </w:r>
          </w:p>
        </w:tc>
        <w:tc>
          <w:tcPr>
            <w:tcW w:w="1787" w:type="dxa"/>
          </w:tcPr>
          <w:p w:rsidR="00F7191B" w:rsidRPr="0047738D" w:rsidRDefault="00F7191B" w:rsidP="00AF5B39">
            <w:pPr>
              <w:rPr>
                <w:sz w:val="18"/>
                <w:szCs w:val="18"/>
              </w:rPr>
            </w:pPr>
            <w:r w:rsidRPr="00154B2A">
              <w:rPr>
                <w:sz w:val="18"/>
                <w:szCs w:val="18"/>
              </w:rPr>
              <w:t>Sandeep Gill</w:t>
            </w:r>
          </w:p>
        </w:tc>
        <w:tc>
          <w:tcPr>
            <w:tcW w:w="1719" w:type="dxa"/>
          </w:tcPr>
          <w:p w:rsidR="00F7191B" w:rsidRPr="0047738D" w:rsidRDefault="00FD627E" w:rsidP="00AF5B39">
            <w:pPr>
              <w:rPr>
                <w:sz w:val="18"/>
                <w:szCs w:val="18"/>
              </w:rPr>
            </w:pPr>
            <w:r>
              <w:rPr>
                <w:sz w:val="18"/>
                <w:szCs w:val="18"/>
              </w:rPr>
              <w:t>01902 550523</w:t>
            </w:r>
          </w:p>
        </w:tc>
        <w:tc>
          <w:tcPr>
            <w:tcW w:w="5217" w:type="dxa"/>
          </w:tcPr>
          <w:p w:rsidR="00F7191B" w:rsidRDefault="0014769C" w:rsidP="00AF5B39">
            <w:pPr>
              <w:rPr>
                <w:sz w:val="18"/>
                <w:szCs w:val="18"/>
              </w:rPr>
            </w:pPr>
            <w:hyperlink r:id="rId19" w:history="1">
              <w:r w:rsidR="00FD627E" w:rsidRPr="00BD4629">
                <w:rPr>
                  <w:rStyle w:val="Hyperlink"/>
                  <w:sz w:val="18"/>
                  <w:szCs w:val="18"/>
                </w:rPr>
                <w:t>Sandeep.gill@wolverhampton.gov.uk</w:t>
              </w:r>
            </w:hyperlink>
          </w:p>
          <w:p w:rsidR="00FD627E" w:rsidRPr="0047738D" w:rsidRDefault="00FD627E" w:rsidP="00AF5B39">
            <w:pPr>
              <w:rPr>
                <w:sz w:val="18"/>
                <w:szCs w:val="18"/>
              </w:rPr>
            </w:pPr>
          </w:p>
        </w:tc>
      </w:tr>
      <w:tr w:rsidR="00F7191B" w:rsidRPr="00BB48F9" w:rsidTr="00142703">
        <w:tc>
          <w:tcPr>
            <w:tcW w:w="1959" w:type="dxa"/>
          </w:tcPr>
          <w:p w:rsidR="00F7191B" w:rsidRPr="0047738D" w:rsidRDefault="002F33BC" w:rsidP="00BB48F9">
            <w:pPr>
              <w:rPr>
                <w:sz w:val="18"/>
                <w:szCs w:val="18"/>
              </w:rPr>
            </w:pPr>
            <w:r>
              <w:rPr>
                <w:sz w:val="18"/>
                <w:szCs w:val="18"/>
              </w:rPr>
              <w:t>NSPCC Whistleblowing helpline</w:t>
            </w:r>
          </w:p>
        </w:tc>
        <w:tc>
          <w:tcPr>
            <w:tcW w:w="1787" w:type="dxa"/>
          </w:tcPr>
          <w:p w:rsidR="00F7191B" w:rsidRPr="0047738D" w:rsidRDefault="002F33BC" w:rsidP="00BB48F9">
            <w:pPr>
              <w:rPr>
                <w:sz w:val="18"/>
                <w:szCs w:val="18"/>
              </w:rPr>
            </w:pPr>
            <w:r>
              <w:rPr>
                <w:sz w:val="18"/>
                <w:szCs w:val="18"/>
              </w:rPr>
              <w:t>NSPCC</w:t>
            </w:r>
          </w:p>
        </w:tc>
        <w:tc>
          <w:tcPr>
            <w:tcW w:w="1719" w:type="dxa"/>
          </w:tcPr>
          <w:p w:rsidR="00F7191B" w:rsidRPr="0047738D" w:rsidRDefault="002F33BC" w:rsidP="00BB48F9">
            <w:pPr>
              <w:rPr>
                <w:sz w:val="18"/>
                <w:szCs w:val="18"/>
              </w:rPr>
            </w:pPr>
            <w:r>
              <w:rPr>
                <w:sz w:val="18"/>
                <w:szCs w:val="18"/>
              </w:rPr>
              <w:t>0800 028 0285</w:t>
            </w:r>
          </w:p>
        </w:tc>
        <w:tc>
          <w:tcPr>
            <w:tcW w:w="5217" w:type="dxa"/>
          </w:tcPr>
          <w:p w:rsidR="00F7191B" w:rsidRDefault="0014769C" w:rsidP="00BB48F9">
            <w:pPr>
              <w:rPr>
                <w:sz w:val="18"/>
                <w:szCs w:val="18"/>
              </w:rPr>
            </w:pPr>
            <w:hyperlink r:id="rId20" w:history="1">
              <w:r w:rsidR="009D06A7" w:rsidRPr="00A67F23">
                <w:rPr>
                  <w:rStyle w:val="Hyperlink"/>
                  <w:sz w:val="18"/>
                  <w:szCs w:val="18"/>
                </w:rPr>
                <w:t>help@nspcc.org.uk</w:t>
              </w:r>
            </w:hyperlink>
          </w:p>
          <w:p w:rsidR="009D06A7" w:rsidRPr="0047738D" w:rsidRDefault="009D06A7" w:rsidP="00BB48F9">
            <w:pPr>
              <w:rPr>
                <w:sz w:val="18"/>
                <w:szCs w:val="18"/>
              </w:rPr>
            </w:pPr>
          </w:p>
        </w:tc>
      </w:tr>
    </w:tbl>
    <w:p w:rsidR="00154B2A" w:rsidRPr="00154B2A" w:rsidRDefault="00154B2A" w:rsidP="00154B2A">
      <w:pPr>
        <w:rPr>
          <w:rFonts w:eastAsia="Times New Roman" w:cstheme="minorHAnsi"/>
          <w:color w:val="000000"/>
          <w:sz w:val="23"/>
          <w:szCs w:val="23"/>
          <w:lang w:eastAsia="en-GB"/>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BB48F9" w:rsidRDefault="00BB48F9" w:rsidP="00B10ACB">
      <w:pPr>
        <w:rPr>
          <w:u w:val="single"/>
        </w:rPr>
      </w:pPr>
    </w:p>
    <w:p w:rsidR="00FD47A3" w:rsidRDefault="00FD47A3" w:rsidP="008C332A">
      <w:pPr>
        <w:rPr>
          <w:u w:val="single"/>
        </w:rPr>
      </w:pPr>
    </w:p>
    <w:p w:rsidR="008C332A" w:rsidRPr="00FD47A3" w:rsidRDefault="00465374" w:rsidP="008C332A">
      <w:pPr>
        <w:rPr>
          <w:b/>
        </w:rPr>
      </w:pPr>
      <w:r w:rsidRPr="00FD47A3">
        <w:rPr>
          <w:b/>
          <w:u w:val="single"/>
        </w:rPr>
        <w:t xml:space="preserve">2 - </w:t>
      </w:r>
      <w:r w:rsidR="008C332A" w:rsidRPr="00FD47A3">
        <w:rPr>
          <w:b/>
          <w:u w:val="single"/>
        </w:rPr>
        <w:t>Safeguarding Definition</w:t>
      </w:r>
    </w:p>
    <w:p w:rsidR="00F50183" w:rsidRDefault="008C332A" w:rsidP="008C332A">
      <w:pPr>
        <w:pStyle w:val="Default"/>
        <w:spacing w:after="208"/>
        <w:rPr>
          <w:rFonts w:asciiTheme="minorHAnsi" w:hAnsiTheme="minorHAnsi" w:cstheme="minorHAnsi"/>
          <w:sz w:val="22"/>
          <w:szCs w:val="22"/>
        </w:rPr>
      </w:pPr>
      <w:r w:rsidRPr="00D857E1">
        <w:rPr>
          <w:rFonts w:asciiTheme="minorHAnsi" w:hAnsiTheme="minorHAnsi" w:cstheme="minorHAnsi"/>
          <w:sz w:val="22"/>
          <w:szCs w:val="22"/>
        </w:rPr>
        <w:t>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w:t>
      </w:r>
      <w:r>
        <w:rPr>
          <w:rFonts w:asciiTheme="minorHAnsi" w:hAnsiTheme="minorHAnsi" w:cstheme="minorHAnsi"/>
          <w:sz w:val="22"/>
          <w:szCs w:val="22"/>
        </w:rPr>
        <w:t>ren to have the best outcomes. (</w:t>
      </w:r>
      <w:r w:rsidR="00D43476">
        <w:rPr>
          <w:rFonts w:asciiTheme="minorHAnsi" w:hAnsiTheme="minorHAnsi" w:cstheme="minorHAnsi"/>
          <w:sz w:val="22"/>
          <w:szCs w:val="22"/>
        </w:rPr>
        <w:t>The term c</w:t>
      </w:r>
      <w:r w:rsidR="00004446">
        <w:rPr>
          <w:rFonts w:asciiTheme="minorHAnsi" w:hAnsiTheme="minorHAnsi" w:cstheme="minorHAnsi"/>
          <w:sz w:val="22"/>
          <w:szCs w:val="22"/>
        </w:rPr>
        <w:t>hildren</w:t>
      </w:r>
      <w:r w:rsidR="00EF2B2E">
        <w:rPr>
          <w:rFonts w:asciiTheme="minorHAnsi" w:hAnsiTheme="minorHAnsi" w:cstheme="minorHAnsi"/>
          <w:sz w:val="22"/>
          <w:szCs w:val="22"/>
        </w:rPr>
        <w:t xml:space="preserve"> </w:t>
      </w:r>
      <w:r w:rsidRPr="00D857E1">
        <w:rPr>
          <w:rFonts w:asciiTheme="minorHAnsi" w:hAnsiTheme="minorHAnsi" w:cstheme="minorHAnsi"/>
          <w:sz w:val="22"/>
          <w:szCs w:val="22"/>
        </w:rPr>
        <w:t>include</w:t>
      </w:r>
      <w:r>
        <w:rPr>
          <w:rFonts w:asciiTheme="minorHAnsi" w:hAnsiTheme="minorHAnsi" w:cstheme="minorHAnsi"/>
          <w:sz w:val="22"/>
          <w:szCs w:val="22"/>
        </w:rPr>
        <w:t>s everyone under the age of 18.)</w:t>
      </w:r>
    </w:p>
    <w:p w:rsidR="00586E2B" w:rsidRDefault="00586E2B" w:rsidP="00586E2B">
      <w:pPr>
        <w:rPr>
          <w:rFonts w:cstheme="minorHAnsi"/>
        </w:rPr>
      </w:pPr>
      <w:r w:rsidRPr="00586E2B">
        <w:rPr>
          <w:rFonts w:cstheme="minorHAnsi"/>
        </w:rPr>
        <w:t>Safeguarding is what we do for all children and young people to keep them safe whilst in our care. Child protection describes the policy and procedures specifically for those young people who are at risk of serious harm or have been seriously harmed.</w:t>
      </w:r>
    </w:p>
    <w:p w:rsidR="00AE0B6B" w:rsidRPr="00AE0B6B" w:rsidRDefault="00B63F6D" w:rsidP="00AE0B6B">
      <w:pPr>
        <w:pStyle w:val="Body"/>
        <w:spacing w:before="108" w:after="108"/>
        <w:ind w:right="108"/>
        <w:rPr>
          <w:rFonts w:asciiTheme="minorHAnsi" w:eastAsia="Arial" w:hAnsiTheme="minorHAnsi" w:cstheme="minorHAnsi"/>
          <w:sz w:val="22"/>
          <w:szCs w:val="22"/>
        </w:rPr>
      </w:pPr>
      <w:r>
        <w:rPr>
          <w:rFonts w:asciiTheme="minorHAnsi" w:hAnsiTheme="minorHAnsi" w:cstheme="minorHAnsi"/>
          <w:sz w:val="22"/>
          <w:szCs w:val="22"/>
          <w:lang w:val="en-US"/>
        </w:rPr>
        <w:t>At Coppice Performing Arts School</w:t>
      </w:r>
      <w:r w:rsidR="00AE0B6B" w:rsidRPr="00AE0B6B">
        <w:rPr>
          <w:rFonts w:asciiTheme="minorHAnsi" w:hAnsiTheme="minorHAnsi" w:cstheme="minorHAnsi"/>
          <w:sz w:val="22"/>
          <w:szCs w:val="22"/>
          <w:lang w:val="en-US"/>
        </w:rPr>
        <w:t xml:space="preserve"> we are committed to safeguarding children and young people and we expect everyone who works in our school to share this commitment.</w:t>
      </w:r>
    </w:p>
    <w:p w:rsidR="00AE0B6B" w:rsidRDefault="00AE0B6B" w:rsidP="00AE0B6B">
      <w:pPr>
        <w:rPr>
          <w:rFonts w:cstheme="minorHAnsi"/>
          <w:lang w:val="en-US"/>
        </w:rPr>
      </w:pPr>
      <w:r w:rsidRPr="00AE0B6B">
        <w:rPr>
          <w:rFonts w:cstheme="minorHAnsi"/>
          <w:lang w:val="en-US"/>
        </w:rPr>
        <w:t xml:space="preserve">Adults in our school take all welfare concerns seriously and encourage children and young people to talk to us about anything that </w:t>
      </w:r>
      <w:r w:rsidR="0032657B">
        <w:rPr>
          <w:rFonts w:cstheme="minorHAnsi"/>
          <w:lang w:val="en-US"/>
        </w:rPr>
        <w:t>may worry</w:t>
      </w:r>
      <w:r w:rsidRPr="00AE0B6B">
        <w:rPr>
          <w:rFonts w:cstheme="minorHAnsi"/>
          <w:lang w:val="en-US"/>
        </w:rPr>
        <w:t xml:space="preserve"> them.</w:t>
      </w:r>
    </w:p>
    <w:p w:rsidR="008C332A" w:rsidRPr="00FD47A3" w:rsidRDefault="00465374" w:rsidP="008C332A">
      <w:pPr>
        <w:pStyle w:val="Default"/>
        <w:spacing w:after="208"/>
        <w:rPr>
          <w:rFonts w:asciiTheme="minorHAnsi" w:hAnsiTheme="minorHAnsi" w:cstheme="minorHAnsi"/>
          <w:b/>
          <w:sz w:val="22"/>
          <w:szCs w:val="22"/>
          <w:u w:val="single"/>
        </w:rPr>
      </w:pPr>
      <w:r w:rsidRPr="00FD47A3">
        <w:rPr>
          <w:rFonts w:asciiTheme="minorHAnsi" w:hAnsiTheme="minorHAnsi" w:cstheme="minorHAnsi"/>
          <w:b/>
          <w:sz w:val="22"/>
          <w:szCs w:val="22"/>
          <w:u w:val="single"/>
        </w:rPr>
        <w:t xml:space="preserve">3 - </w:t>
      </w:r>
      <w:r w:rsidR="008C332A" w:rsidRPr="00FD47A3">
        <w:rPr>
          <w:rFonts w:asciiTheme="minorHAnsi" w:hAnsiTheme="minorHAnsi" w:cstheme="minorHAnsi"/>
          <w:b/>
          <w:sz w:val="22"/>
          <w:szCs w:val="22"/>
          <w:u w:val="single"/>
        </w:rPr>
        <w:t>Legislation and Guidance</w:t>
      </w:r>
    </w:p>
    <w:p w:rsidR="008C332A" w:rsidRDefault="008C332A" w:rsidP="008C332A">
      <w:pPr>
        <w:pStyle w:val="Default"/>
        <w:rPr>
          <w:rFonts w:asciiTheme="minorHAnsi" w:eastAsia="Calibri" w:hAnsiTheme="minorHAnsi" w:cstheme="minorHAnsi"/>
          <w:sz w:val="22"/>
          <w:szCs w:val="22"/>
        </w:rPr>
      </w:pPr>
      <w:r>
        <w:rPr>
          <w:rFonts w:asciiTheme="minorHAnsi" w:hAnsiTheme="minorHAnsi" w:cstheme="minorHAnsi"/>
          <w:sz w:val="22"/>
          <w:szCs w:val="22"/>
        </w:rPr>
        <w:t>The</w:t>
      </w:r>
      <w:r w:rsidRPr="00216AA8">
        <w:rPr>
          <w:rFonts w:asciiTheme="minorHAnsi" w:hAnsiTheme="minorHAnsi" w:cstheme="minorHAnsi"/>
          <w:sz w:val="22"/>
          <w:szCs w:val="22"/>
        </w:rPr>
        <w:t xml:space="preserve"> Governing Bo</w:t>
      </w:r>
      <w:r>
        <w:rPr>
          <w:rFonts w:asciiTheme="minorHAnsi" w:hAnsiTheme="minorHAnsi" w:cstheme="minorHAnsi"/>
          <w:sz w:val="22"/>
          <w:szCs w:val="22"/>
        </w:rPr>
        <w:t>dy of</w:t>
      </w:r>
      <w:r w:rsidR="00B63F6D">
        <w:rPr>
          <w:rFonts w:asciiTheme="minorHAnsi" w:hAnsiTheme="minorHAnsi" w:cstheme="minorHAnsi"/>
          <w:sz w:val="22"/>
          <w:szCs w:val="22"/>
        </w:rPr>
        <w:t xml:space="preserve"> Coppice Performing Arts School</w:t>
      </w:r>
      <w:r>
        <w:rPr>
          <w:rFonts w:asciiTheme="minorHAnsi" w:hAnsiTheme="minorHAnsi" w:cstheme="minorHAnsi"/>
          <w:sz w:val="22"/>
          <w:szCs w:val="22"/>
        </w:rPr>
        <w:t xml:space="preserve"> recognises and is committed to fulfilling</w:t>
      </w:r>
      <w:r w:rsidRPr="00216AA8">
        <w:rPr>
          <w:rFonts w:asciiTheme="minorHAnsi" w:hAnsiTheme="minorHAnsi" w:cstheme="minorHAnsi"/>
          <w:sz w:val="22"/>
          <w:szCs w:val="22"/>
        </w:rPr>
        <w:t xml:space="preserve"> its statutory responsibility to safeguard and promote the welfare of </w:t>
      </w:r>
      <w:r w:rsidR="00B63F6D">
        <w:rPr>
          <w:rFonts w:asciiTheme="minorHAnsi" w:hAnsiTheme="minorHAnsi" w:cstheme="minorHAnsi"/>
          <w:sz w:val="22"/>
          <w:szCs w:val="22"/>
        </w:rPr>
        <w:t>children in accordance with</w:t>
      </w:r>
      <w:r>
        <w:rPr>
          <w:rFonts w:asciiTheme="minorHAnsi" w:hAnsiTheme="minorHAnsi" w:cstheme="minorHAnsi"/>
          <w:sz w:val="22"/>
          <w:szCs w:val="22"/>
        </w:rPr>
        <w:t xml:space="preserve"> </w:t>
      </w:r>
      <w:r w:rsidRPr="00F51F2A">
        <w:rPr>
          <w:rFonts w:asciiTheme="minorHAnsi" w:eastAsia="Calibri" w:hAnsiTheme="minorHAnsi" w:cstheme="minorHAnsi"/>
          <w:sz w:val="22"/>
          <w:szCs w:val="22"/>
        </w:rPr>
        <w:t>the following legislation and guidance:</w:t>
      </w:r>
    </w:p>
    <w:p w:rsidR="008C332A" w:rsidRPr="00C04465" w:rsidRDefault="008C332A" w:rsidP="008C332A">
      <w:pPr>
        <w:pStyle w:val="Default"/>
        <w:rPr>
          <w:rFonts w:eastAsia="Calibri"/>
          <w:sz w:val="22"/>
          <w:szCs w:val="22"/>
        </w:rPr>
      </w:pPr>
    </w:p>
    <w:p w:rsidR="008C332A" w:rsidRPr="00C04465" w:rsidRDefault="0014769C" w:rsidP="008C332A">
      <w:pPr>
        <w:pStyle w:val="NoSpacing"/>
        <w:numPr>
          <w:ilvl w:val="0"/>
          <w:numId w:val="4"/>
        </w:numPr>
      </w:pPr>
      <w:hyperlink r:id="rId21" w:history="1">
        <w:r w:rsidR="008C332A" w:rsidRPr="009C3A7A">
          <w:rPr>
            <w:rStyle w:val="Hyperlink"/>
            <w:rFonts w:cstheme="minorHAnsi"/>
            <w:color w:val="auto"/>
            <w:u w:val="none"/>
          </w:rPr>
          <w:t>The Education Act 2002</w:t>
        </w:r>
      </w:hyperlink>
      <w:r w:rsidR="008C332A" w:rsidRPr="00C04465">
        <w:t xml:space="preserve"> (section 175/157)</w:t>
      </w:r>
    </w:p>
    <w:p w:rsidR="008C332A" w:rsidRPr="00F51F2A" w:rsidRDefault="0014769C" w:rsidP="008C332A">
      <w:pPr>
        <w:numPr>
          <w:ilvl w:val="1"/>
          <w:numId w:val="4"/>
        </w:numPr>
        <w:jc w:val="both"/>
        <w:rPr>
          <w:rStyle w:val="bold1"/>
          <w:rFonts w:cstheme="minorHAnsi"/>
          <w:b w:val="0"/>
        </w:rPr>
      </w:pPr>
      <w:hyperlink r:id="rId22" w:history="1">
        <w:r w:rsidR="008C332A" w:rsidRPr="00F51F2A">
          <w:rPr>
            <w:rStyle w:val="bold1"/>
            <w:rFonts w:cstheme="minorHAnsi"/>
            <w:b w:val="0"/>
          </w:rPr>
          <w:t>Section 175 of the Education Act 2002</w:t>
        </w:r>
      </w:hyperlink>
      <w:r w:rsidR="008C332A" w:rsidRPr="00F51F2A">
        <w:rPr>
          <w:rStyle w:val="bold1"/>
          <w:rFonts w:cstheme="minorHAnsi"/>
          <w:b w:val="0"/>
        </w:rPr>
        <w:t xml:space="preserve"> requires local education authorities and the governors of maintained schools and further education (FE) colleges to make arrangements to ensure that their functions are carried out with a view to safeguarding and promoting the welfare of children.</w:t>
      </w:r>
    </w:p>
    <w:p w:rsidR="008C332A" w:rsidRPr="00C04465" w:rsidRDefault="008C332A" w:rsidP="008C332A">
      <w:pPr>
        <w:pStyle w:val="NoSpacing"/>
      </w:pPr>
    </w:p>
    <w:p w:rsidR="008C332A" w:rsidRPr="009C3A7A" w:rsidRDefault="0014769C" w:rsidP="008C332A">
      <w:pPr>
        <w:pStyle w:val="NoSpacing"/>
        <w:numPr>
          <w:ilvl w:val="0"/>
          <w:numId w:val="5"/>
        </w:numPr>
        <w:rPr>
          <w:rStyle w:val="bold1"/>
          <w:rFonts w:eastAsia="Calibri" w:cstheme="minorHAnsi"/>
          <w:b w:val="0"/>
          <w:bCs w:val="0"/>
        </w:rPr>
      </w:pPr>
      <w:hyperlink r:id="rId23" w:history="1">
        <w:r w:rsidR="008C332A" w:rsidRPr="00D43476">
          <w:rPr>
            <w:rStyle w:val="Hyperlink"/>
            <w:rFonts w:cstheme="minorHAnsi"/>
            <w:color w:val="auto"/>
            <w:u w:val="none"/>
          </w:rPr>
          <w:t xml:space="preserve">Wolverhampton </w:t>
        </w:r>
        <w:r w:rsidR="008C332A" w:rsidRPr="009C3A7A">
          <w:rPr>
            <w:rStyle w:val="Hyperlink"/>
            <w:rFonts w:cstheme="minorHAnsi"/>
            <w:color w:val="auto"/>
            <w:u w:val="none"/>
          </w:rPr>
          <w:t>Safeguarding Children's Board - Inter Agency Procedures</w:t>
        </w:r>
      </w:hyperlink>
    </w:p>
    <w:p w:rsidR="008C332A" w:rsidRPr="009C3A7A" w:rsidRDefault="008C332A" w:rsidP="008C332A">
      <w:pPr>
        <w:pStyle w:val="NoSpacing"/>
        <w:numPr>
          <w:ilvl w:val="0"/>
          <w:numId w:val="5"/>
        </w:numPr>
        <w:rPr>
          <w:rStyle w:val="bold1"/>
          <w:rFonts w:eastAsia="Calibri" w:cstheme="minorHAnsi"/>
          <w:bCs w:val="0"/>
        </w:rPr>
      </w:pPr>
      <w:r w:rsidRPr="009C3A7A">
        <w:rPr>
          <w:rStyle w:val="bold1"/>
          <w:rFonts w:cstheme="minorHAnsi"/>
          <w:b w:val="0"/>
          <w:bCs w:val="0"/>
        </w:rPr>
        <w:t>Thresholds of Support to Children and Families in Wolverhampton</w:t>
      </w:r>
    </w:p>
    <w:p w:rsidR="008C332A" w:rsidRPr="009C3A7A" w:rsidRDefault="0014769C" w:rsidP="008C332A">
      <w:pPr>
        <w:pStyle w:val="NoSpacing"/>
        <w:numPr>
          <w:ilvl w:val="0"/>
          <w:numId w:val="5"/>
        </w:numPr>
      </w:pPr>
      <w:hyperlink r:id="rId24" w:history="1">
        <w:r w:rsidR="008C332A" w:rsidRPr="009C3A7A">
          <w:rPr>
            <w:rStyle w:val="Hyperlink"/>
            <w:rFonts w:cstheme="minorHAnsi"/>
            <w:color w:val="auto"/>
            <w:u w:val="none"/>
          </w:rPr>
          <w:t>Working Together to Safeguard Children</w:t>
        </w:r>
      </w:hyperlink>
      <w:r w:rsidR="008C332A" w:rsidRPr="009C3A7A">
        <w:t xml:space="preserve"> (March 2015)</w:t>
      </w:r>
    </w:p>
    <w:p w:rsidR="008C332A" w:rsidRPr="009C3A7A" w:rsidRDefault="0014769C" w:rsidP="008C332A">
      <w:pPr>
        <w:pStyle w:val="NoSpacing"/>
        <w:numPr>
          <w:ilvl w:val="0"/>
          <w:numId w:val="5"/>
        </w:numPr>
      </w:pPr>
      <w:hyperlink r:id="rId25" w:history="1">
        <w:r w:rsidR="008C332A" w:rsidRPr="009C3A7A">
          <w:rPr>
            <w:rStyle w:val="Hyperlink"/>
            <w:rFonts w:cstheme="minorHAnsi"/>
            <w:color w:val="auto"/>
            <w:u w:val="none"/>
          </w:rPr>
          <w:t>Keeping Children Safe in Education</w:t>
        </w:r>
      </w:hyperlink>
      <w:r w:rsidR="008C332A" w:rsidRPr="009C3A7A">
        <w:t xml:space="preserve"> (September 2016)</w:t>
      </w:r>
    </w:p>
    <w:p w:rsidR="008C332A" w:rsidRPr="009C3A7A" w:rsidRDefault="0014769C" w:rsidP="008C332A">
      <w:pPr>
        <w:pStyle w:val="NoSpacing"/>
        <w:numPr>
          <w:ilvl w:val="0"/>
          <w:numId w:val="5"/>
        </w:numPr>
      </w:pPr>
      <w:hyperlink r:id="rId26" w:history="1">
        <w:r w:rsidR="008C332A" w:rsidRPr="009C3A7A">
          <w:rPr>
            <w:rStyle w:val="Hyperlink"/>
            <w:rFonts w:eastAsia="Calibri" w:cstheme="minorHAnsi"/>
            <w:color w:val="auto"/>
            <w:u w:val="none"/>
          </w:rPr>
          <w:t>Information sharing advice for safeguarding practitioners</w:t>
        </w:r>
      </w:hyperlink>
      <w:r w:rsidR="008C332A" w:rsidRPr="009C3A7A">
        <w:t xml:space="preserve"> (March 2015)</w:t>
      </w:r>
    </w:p>
    <w:p w:rsidR="008C332A" w:rsidRPr="009C3A7A" w:rsidRDefault="008C332A" w:rsidP="008C332A">
      <w:pPr>
        <w:pStyle w:val="NoSpacing"/>
        <w:numPr>
          <w:ilvl w:val="0"/>
          <w:numId w:val="5"/>
        </w:numPr>
      </w:pPr>
      <w:r w:rsidRPr="009C3A7A">
        <w:t>What to do if you are worried a child is being abused (March 2015)</w:t>
      </w:r>
    </w:p>
    <w:p w:rsidR="008C332A" w:rsidRPr="009C3A7A" w:rsidRDefault="008C332A" w:rsidP="008C332A">
      <w:pPr>
        <w:pStyle w:val="NoSpacing"/>
        <w:numPr>
          <w:ilvl w:val="0"/>
          <w:numId w:val="5"/>
        </w:numPr>
      </w:pPr>
      <w:r w:rsidRPr="009C3A7A">
        <w:t>S</w:t>
      </w:r>
      <w:hyperlink r:id="rId27" w:history="1">
        <w:r w:rsidRPr="009C3A7A">
          <w:rPr>
            <w:rStyle w:val="Hyperlink"/>
            <w:rFonts w:cstheme="minorHAnsi"/>
            <w:color w:val="auto"/>
            <w:u w:val="none"/>
          </w:rPr>
          <w:t>ectio</w:t>
        </w:r>
        <w:r w:rsidRPr="00D43476">
          <w:rPr>
            <w:rStyle w:val="Hyperlink"/>
            <w:rFonts w:cstheme="minorHAnsi"/>
            <w:color w:val="auto"/>
            <w:u w:val="none"/>
          </w:rPr>
          <w:t>ns 26 &amp; 29 of the Counter-Terrorism and Security Act 20</w:t>
        </w:r>
        <w:r w:rsidRPr="009C3A7A">
          <w:rPr>
            <w:rStyle w:val="Hyperlink"/>
            <w:rFonts w:cstheme="minorHAnsi"/>
            <w:color w:val="auto"/>
            <w:u w:val="none"/>
          </w:rPr>
          <w:t>15</w:t>
        </w:r>
      </w:hyperlink>
    </w:p>
    <w:p w:rsidR="008C332A" w:rsidRDefault="0014769C" w:rsidP="008C332A">
      <w:pPr>
        <w:pStyle w:val="NoSpacing"/>
        <w:numPr>
          <w:ilvl w:val="0"/>
          <w:numId w:val="5"/>
        </w:numPr>
      </w:pPr>
      <w:hyperlink r:id="rId28" w:history="1">
        <w:r w:rsidR="008C332A" w:rsidRPr="00C04465">
          <w:rPr>
            <w:rStyle w:val="Hyperlink"/>
            <w:color w:val="auto"/>
            <w:u w:val="none"/>
          </w:rPr>
          <w:t xml:space="preserve">Section 5B of the Female Genital Mutilation Act 2003 </w:t>
        </w:r>
      </w:hyperlink>
    </w:p>
    <w:p w:rsidR="008C332A" w:rsidRDefault="008C332A" w:rsidP="008C332A">
      <w:pPr>
        <w:pStyle w:val="NoSpacing"/>
        <w:numPr>
          <w:ilvl w:val="0"/>
          <w:numId w:val="5"/>
        </w:numPr>
      </w:pPr>
      <w:r>
        <w:t>Children Act 1989 &amp; 2004</w:t>
      </w:r>
    </w:p>
    <w:p w:rsidR="008C332A" w:rsidRPr="00C04465" w:rsidRDefault="008C332A" w:rsidP="008C332A">
      <w:pPr>
        <w:pStyle w:val="NoSpacing"/>
        <w:numPr>
          <w:ilvl w:val="0"/>
          <w:numId w:val="5"/>
        </w:numPr>
      </w:pPr>
      <w:r>
        <w:t>Disqualification under the Children Act 2006</w:t>
      </w:r>
    </w:p>
    <w:p w:rsidR="00EF2B2E" w:rsidRDefault="00EF2B2E" w:rsidP="009C3A7A">
      <w:pPr>
        <w:jc w:val="both"/>
        <w:rPr>
          <w:rFonts w:cstheme="minorHAnsi"/>
          <w:u w:val="single"/>
        </w:rPr>
      </w:pPr>
    </w:p>
    <w:p w:rsidR="008C332A" w:rsidRPr="00FD47A3" w:rsidRDefault="00465374" w:rsidP="009C3A7A">
      <w:pPr>
        <w:jc w:val="both"/>
        <w:rPr>
          <w:rFonts w:cstheme="minorHAnsi"/>
          <w:b/>
        </w:rPr>
      </w:pPr>
      <w:r w:rsidRPr="00FD47A3">
        <w:rPr>
          <w:rFonts w:cstheme="minorHAnsi"/>
          <w:b/>
          <w:u w:val="single"/>
        </w:rPr>
        <w:t xml:space="preserve">4 - </w:t>
      </w:r>
      <w:r w:rsidR="008C332A" w:rsidRPr="00FD47A3">
        <w:rPr>
          <w:rFonts w:cstheme="minorHAnsi"/>
          <w:b/>
          <w:u w:val="single"/>
        </w:rPr>
        <w:t>Related Policies</w:t>
      </w:r>
      <w:r w:rsidR="00F53FC3" w:rsidRPr="00FD47A3">
        <w:rPr>
          <w:rFonts w:cstheme="minorHAnsi"/>
          <w:b/>
          <w:u w:val="single"/>
        </w:rPr>
        <w:t>/Procedures</w:t>
      </w:r>
    </w:p>
    <w:p w:rsidR="008C332A" w:rsidRDefault="008C332A" w:rsidP="008C332A">
      <w:pPr>
        <w:pStyle w:val="Default"/>
        <w:spacing w:after="208"/>
        <w:rPr>
          <w:rFonts w:asciiTheme="minorHAnsi" w:hAnsiTheme="minorHAnsi" w:cstheme="minorHAnsi"/>
          <w:sz w:val="22"/>
          <w:szCs w:val="22"/>
        </w:rPr>
      </w:pPr>
      <w:r>
        <w:rPr>
          <w:rFonts w:asciiTheme="minorHAnsi" w:hAnsiTheme="minorHAnsi" w:cstheme="minorHAnsi"/>
          <w:sz w:val="22"/>
          <w:szCs w:val="22"/>
        </w:rPr>
        <w:t>Our policy relates to safeguarding and child p</w:t>
      </w:r>
      <w:r w:rsidRPr="00E73129">
        <w:rPr>
          <w:rFonts w:asciiTheme="minorHAnsi" w:hAnsiTheme="minorHAnsi" w:cstheme="minorHAnsi"/>
          <w:sz w:val="22"/>
          <w:szCs w:val="22"/>
        </w:rPr>
        <w:t>rotection</w:t>
      </w:r>
      <w:r>
        <w:rPr>
          <w:rFonts w:asciiTheme="minorHAnsi" w:hAnsiTheme="minorHAnsi" w:cstheme="minorHAnsi"/>
          <w:sz w:val="22"/>
          <w:szCs w:val="22"/>
        </w:rPr>
        <w:t xml:space="preserve"> concerns</w:t>
      </w:r>
      <w:r w:rsidRPr="00E73129">
        <w:rPr>
          <w:rFonts w:asciiTheme="minorHAnsi" w:hAnsiTheme="minorHAnsi" w:cstheme="minorHAnsi"/>
          <w:sz w:val="22"/>
          <w:szCs w:val="22"/>
        </w:rPr>
        <w:t xml:space="preserve"> and sits within a suite of other safeguarding</w:t>
      </w:r>
      <w:r>
        <w:rPr>
          <w:rFonts w:asciiTheme="minorHAnsi" w:hAnsiTheme="minorHAnsi" w:cstheme="minorHAnsi"/>
          <w:sz w:val="22"/>
          <w:szCs w:val="22"/>
        </w:rPr>
        <w:t xml:space="preserve"> policies. Our p</w:t>
      </w:r>
      <w:r w:rsidRPr="00E73129">
        <w:rPr>
          <w:rFonts w:asciiTheme="minorHAnsi" w:hAnsiTheme="minorHAnsi" w:cstheme="minorHAnsi"/>
          <w:sz w:val="22"/>
          <w:szCs w:val="22"/>
        </w:rPr>
        <w:t>olicy applies</w:t>
      </w:r>
      <w:r>
        <w:rPr>
          <w:rFonts w:asciiTheme="minorHAnsi" w:hAnsiTheme="minorHAnsi" w:cstheme="minorHAnsi"/>
          <w:sz w:val="22"/>
          <w:szCs w:val="22"/>
        </w:rPr>
        <w:t xml:space="preserve"> to all staff (teaching and non-</w:t>
      </w:r>
      <w:r w:rsidRPr="00E73129">
        <w:rPr>
          <w:rFonts w:asciiTheme="minorHAnsi" w:hAnsiTheme="minorHAnsi" w:cstheme="minorHAnsi"/>
          <w:sz w:val="22"/>
          <w:szCs w:val="22"/>
        </w:rPr>
        <w:t>teaching), governors and volunteers, temporary</w:t>
      </w:r>
      <w:r>
        <w:rPr>
          <w:rFonts w:asciiTheme="minorHAnsi" w:hAnsiTheme="minorHAnsi" w:cstheme="minorHAnsi"/>
          <w:sz w:val="22"/>
          <w:szCs w:val="22"/>
        </w:rPr>
        <w:t xml:space="preserve"> and supply staff working in our</w:t>
      </w:r>
      <w:r w:rsidRPr="00E73129">
        <w:rPr>
          <w:rFonts w:asciiTheme="minorHAnsi" w:hAnsiTheme="minorHAnsi" w:cstheme="minorHAnsi"/>
          <w:sz w:val="22"/>
          <w:szCs w:val="22"/>
        </w:rPr>
        <w:t xml:space="preserve"> school. It will be reviewed </w:t>
      </w:r>
      <w:r>
        <w:rPr>
          <w:rFonts w:asciiTheme="minorHAnsi" w:hAnsiTheme="minorHAnsi" w:cstheme="minorHAnsi"/>
          <w:sz w:val="22"/>
          <w:szCs w:val="22"/>
        </w:rPr>
        <w:t xml:space="preserve">at least annually by the </w:t>
      </w:r>
      <w:r w:rsidR="00B63F6D">
        <w:rPr>
          <w:rFonts w:asciiTheme="minorHAnsi" w:hAnsiTheme="minorHAnsi" w:cstheme="minorHAnsi"/>
          <w:sz w:val="22"/>
          <w:szCs w:val="22"/>
        </w:rPr>
        <w:t>Governing Body</w:t>
      </w:r>
      <w:r w:rsidRPr="00E73129">
        <w:rPr>
          <w:rFonts w:asciiTheme="minorHAnsi" w:hAnsiTheme="minorHAnsi" w:cstheme="minorHAnsi"/>
          <w:sz w:val="22"/>
          <w:szCs w:val="22"/>
        </w:rPr>
        <w:t xml:space="preserve">, and is in line with </w:t>
      </w:r>
      <w:r w:rsidR="00154B2A">
        <w:rPr>
          <w:rFonts w:asciiTheme="minorHAnsi" w:hAnsiTheme="minorHAnsi" w:cstheme="minorHAnsi"/>
          <w:sz w:val="22"/>
          <w:szCs w:val="22"/>
        </w:rPr>
        <w:t>our W</w:t>
      </w:r>
      <w:r w:rsidR="00F50183">
        <w:rPr>
          <w:rFonts w:asciiTheme="minorHAnsi" w:hAnsiTheme="minorHAnsi" w:cstheme="minorHAnsi"/>
          <w:sz w:val="22"/>
          <w:szCs w:val="22"/>
        </w:rPr>
        <w:t xml:space="preserve">SCB local procedures and </w:t>
      </w:r>
      <w:r w:rsidRPr="00E73129">
        <w:rPr>
          <w:rFonts w:asciiTheme="minorHAnsi" w:hAnsiTheme="minorHAnsi" w:cstheme="minorHAnsi"/>
          <w:sz w:val="22"/>
          <w:szCs w:val="22"/>
        </w:rPr>
        <w:t>the expectations of Ofsted which inspects schools’ safeguarding arrangements.</w:t>
      </w:r>
    </w:p>
    <w:p w:rsidR="008C332A" w:rsidRDefault="008C332A" w:rsidP="008C332A">
      <w:pPr>
        <w:pStyle w:val="Default"/>
        <w:spacing w:after="208"/>
        <w:rPr>
          <w:rFonts w:asciiTheme="minorHAnsi" w:hAnsiTheme="minorHAnsi" w:cstheme="minorHAnsi"/>
          <w:sz w:val="22"/>
          <w:szCs w:val="22"/>
        </w:rPr>
      </w:pPr>
      <w:r>
        <w:rPr>
          <w:rFonts w:asciiTheme="minorHAnsi" w:hAnsiTheme="minorHAnsi" w:cstheme="minorHAnsi"/>
          <w:sz w:val="22"/>
          <w:szCs w:val="22"/>
        </w:rPr>
        <w:t>Other policies</w:t>
      </w:r>
      <w:r w:rsidR="00F53FC3">
        <w:rPr>
          <w:rFonts w:asciiTheme="minorHAnsi" w:hAnsiTheme="minorHAnsi" w:cstheme="minorHAnsi"/>
          <w:sz w:val="22"/>
          <w:szCs w:val="22"/>
        </w:rPr>
        <w:t>/procedures</w:t>
      </w:r>
      <w:r>
        <w:rPr>
          <w:rFonts w:asciiTheme="minorHAnsi" w:hAnsiTheme="minorHAnsi" w:cstheme="minorHAnsi"/>
          <w:sz w:val="22"/>
          <w:szCs w:val="22"/>
        </w:rPr>
        <w:t xml:space="preserve"> that may be referred to within this policy include:</w:t>
      </w:r>
    </w:p>
    <w:p w:rsidR="008C332A" w:rsidRDefault="008C332A" w:rsidP="008C332A">
      <w:pPr>
        <w:pStyle w:val="NoSpacing"/>
        <w:numPr>
          <w:ilvl w:val="0"/>
          <w:numId w:val="3"/>
        </w:numPr>
      </w:pPr>
      <w:r>
        <w:t>Attendance and punctuality</w:t>
      </w:r>
    </w:p>
    <w:p w:rsidR="008C332A" w:rsidRDefault="008C332A" w:rsidP="008C332A">
      <w:pPr>
        <w:pStyle w:val="NoSpacing"/>
        <w:numPr>
          <w:ilvl w:val="0"/>
          <w:numId w:val="3"/>
        </w:numPr>
      </w:pPr>
      <w:r>
        <w:t>Anti-bullying</w:t>
      </w:r>
    </w:p>
    <w:p w:rsidR="008C332A" w:rsidRDefault="008C332A" w:rsidP="008C332A">
      <w:pPr>
        <w:pStyle w:val="NoSpacing"/>
        <w:numPr>
          <w:ilvl w:val="0"/>
          <w:numId w:val="3"/>
        </w:numPr>
      </w:pPr>
      <w:r>
        <w:t>Educational Visits</w:t>
      </w:r>
    </w:p>
    <w:p w:rsidR="008C332A" w:rsidRDefault="00F53FC3" w:rsidP="008C332A">
      <w:pPr>
        <w:pStyle w:val="NoSpacing"/>
        <w:numPr>
          <w:ilvl w:val="0"/>
          <w:numId w:val="3"/>
        </w:numPr>
      </w:pPr>
      <w:r>
        <w:lastRenderedPageBreak/>
        <w:t>Visit</w:t>
      </w:r>
      <w:r w:rsidR="00465374">
        <w:t>ors and outside agencies</w:t>
      </w:r>
    </w:p>
    <w:p w:rsidR="008C332A" w:rsidRDefault="008C332A" w:rsidP="008C332A">
      <w:pPr>
        <w:pStyle w:val="NoSpacing"/>
        <w:numPr>
          <w:ilvl w:val="0"/>
          <w:numId w:val="3"/>
        </w:numPr>
      </w:pPr>
      <w:r>
        <w:t>Code of Conduct</w:t>
      </w:r>
    </w:p>
    <w:p w:rsidR="008C332A" w:rsidRDefault="008C332A" w:rsidP="008C332A">
      <w:pPr>
        <w:pStyle w:val="NoSpacing"/>
        <w:numPr>
          <w:ilvl w:val="0"/>
          <w:numId w:val="3"/>
        </w:numPr>
      </w:pPr>
      <w:r>
        <w:t>Safer Recruitment</w:t>
      </w:r>
    </w:p>
    <w:p w:rsidR="008C332A" w:rsidRDefault="008C332A" w:rsidP="008C332A">
      <w:pPr>
        <w:pStyle w:val="NoSpacing"/>
        <w:numPr>
          <w:ilvl w:val="0"/>
          <w:numId w:val="3"/>
        </w:numPr>
      </w:pPr>
      <w:r>
        <w:t>Behaviour Policy</w:t>
      </w:r>
    </w:p>
    <w:p w:rsidR="008C332A" w:rsidRDefault="00465374" w:rsidP="008C332A">
      <w:pPr>
        <w:pStyle w:val="NoSpacing"/>
        <w:numPr>
          <w:ilvl w:val="0"/>
          <w:numId w:val="3"/>
        </w:numPr>
      </w:pPr>
      <w:r>
        <w:t xml:space="preserve">Equality and </w:t>
      </w:r>
      <w:r w:rsidR="008C332A">
        <w:t>Diversity</w:t>
      </w:r>
    </w:p>
    <w:p w:rsidR="008C332A" w:rsidRDefault="008C332A" w:rsidP="008C332A">
      <w:pPr>
        <w:pStyle w:val="NoSpacing"/>
        <w:numPr>
          <w:ilvl w:val="0"/>
          <w:numId w:val="3"/>
        </w:numPr>
      </w:pPr>
      <w:r>
        <w:t>Management of Allegations</w:t>
      </w:r>
      <w:r w:rsidR="00465374">
        <w:t xml:space="preserve"> – Grey Book Procedures</w:t>
      </w:r>
    </w:p>
    <w:p w:rsidR="008C332A" w:rsidRDefault="008C332A" w:rsidP="008C332A">
      <w:pPr>
        <w:pStyle w:val="NoSpacing"/>
        <w:numPr>
          <w:ilvl w:val="0"/>
          <w:numId w:val="3"/>
        </w:numPr>
      </w:pPr>
      <w:r>
        <w:t>PSHE</w:t>
      </w:r>
    </w:p>
    <w:p w:rsidR="008C332A" w:rsidRDefault="008C332A" w:rsidP="00465374">
      <w:pPr>
        <w:pStyle w:val="NoSpacing"/>
        <w:numPr>
          <w:ilvl w:val="0"/>
          <w:numId w:val="3"/>
        </w:numPr>
      </w:pPr>
      <w:r>
        <w:t>E-Safety</w:t>
      </w:r>
    </w:p>
    <w:p w:rsidR="00FD47A3" w:rsidRDefault="00FD47A3" w:rsidP="00465374">
      <w:pPr>
        <w:pStyle w:val="NoSpacing"/>
        <w:numPr>
          <w:ilvl w:val="0"/>
          <w:numId w:val="3"/>
        </w:numPr>
      </w:pPr>
      <w:r>
        <w:t xml:space="preserve">Student Medical Needs </w:t>
      </w:r>
    </w:p>
    <w:p w:rsidR="008C332A" w:rsidRDefault="008C332A" w:rsidP="008C332A">
      <w:pPr>
        <w:pStyle w:val="NoSpacing"/>
        <w:numPr>
          <w:ilvl w:val="0"/>
          <w:numId w:val="3"/>
        </w:numPr>
      </w:pPr>
      <w:r>
        <w:t>Whistleblowing</w:t>
      </w:r>
    </w:p>
    <w:p w:rsidR="008C332A" w:rsidRDefault="008C332A" w:rsidP="008C332A">
      <w:pPr>
        <w:pStyle w:val="NoSpacing"/>
        <w:numPr>
          <w:ilvl w:val="0"/>
          <w:numId w:val="3"/>
        </w:numPr>
      </w:pPr>
      <w:r>
        <w:t>SRE</w:t>
      </w:r>
    </w:p>
    <w:p w:rsidR="008C332A" w:rsidRDefault="00465374" w:rsidP="008C332A">
      <w:pPr>
        <w:pStyle w:val="NoSpacing"/>
        <w:numPr>
          <w:ilvl w:val="0"/>
          <w:numId w:val="3"/>
        </w:numPr>
      </w:pPr>
      <w:r>
        <w:t>Restrictive Physical Intervention</w:t>
      </w:r>
    </w:p>
    <w:p w:rsidR="008C332A" w:rsidRDefault="008C332A" w:rsidP="008C332A">
      <w:pPr>
        <w:pStyle w:val="NoSpacing"/>
      </w:pPr>
    </w:p>
    <w:p w:rsidR="008C332A" w:rsidRPr="00FD47A3" w:rsidRDefault="00465374" w:rsidP="008C332A">
      <w:pPr>
        <w:pStyle w:val="Default"/>
        <w:spacing w:after="208"/>
        <w:rPr>
          <w:rFonts w:asciiTheme="minorHAnsi" w:hAnsiTheme="minorHAnsi" w:cstheme="minorHAnsi"/>
          <w:b/>
          <w:sz w:val="22"/>
          <w:szCs w:val="22"/>
          <w:u w:val="single"/>
        </w:rPr>
      </w:pPr>
      <w:r w:rsidRPr="00FD47A3">
        <w:rPr>
          <w:rFonts w:asciiTheme="minorHAnsi" w:hAnsiTheme="minorHAnsi" w:cstheme="minorHAnsi"/>
          <w:b/>
          <w:sz w:val="22"/>
          <w:szCs w:val="22"/>
          <w:u w:val="single"/>
        </w:rPr>
        <w:t xml:space="preserve">5 - </w:t>
      </w:r>
      <w:r w:rsidR="008C332A" w:rsidRPr="00FD47A3">
        <w:rPr>
          <w:rFonts w:asciiTheme="minorHAnsi" w:hAnsiTheme="minorHAnsi" w:cstheme="minorHAnsi"/>
          <w:b/>
          <w:sz w:val="22"/>
          <w:szCs w:val="22"/>
          <w:u w:val="single"/>
        </w:rPr>
        <w:t>Our policy aims</w:t>
      </w:r>
      <w:r w:rsidRPr="00FD47A3">
        <w:rPr>
          <w:rFonts w:asciiTheme="minorHAnsi" w:hAnsiTheme="minorHAnsi" w:cstheme="minorHAnsi"/>
          <w:b/>
          <w:sz w:val="22"/>
          <w:szCs w:val="22"/>
          <w:u w:val="single"/>
        </w:rPr>
        <w:t xml:space="preserve"> and purpose</w:t>
      </w:r>
    </w:p>
    <w:p w:rsidR="008C332A" w:rsidRPr="00A95786" w:rsidRDefault="008C332A" w:rsidP="008C332A">
      <w:pPr>
        <w:pStyle w:val="ListParagraph"/>
        <w:numPr>
          <w:ilvl w:val="0"/>
          <w:numId w:val="6"/>
        </w:numPr>
        <w:pBdr>
          <w:top w:val="nil"/>
          <w:left w:val="nil"/>
          <w:bottom w:val="nil"/>
          <w:right w:val="nil"/>
          <w:between w:val="nil"/>
          <w:bar w:val="nil"/>
        </w:pBdr>
        <w:spacing w:after="0" w:line="240" w:lineRule="auto"/>
        <w:rPr>
          <w:rStyle w:val="PageNumber"/>
          <w:rFonts w:eastAsia="Arial" w:cstheme="minorHAnsi"/>
        </w:rPr>
      </w:pPr>
      <w:r w:rsidRPr="00A95786">
        <w:rPr>
          <w:rStyle w:val="PageNumber"/>
          <w:rFonts w:cstheme="minorHAnsi"/>
        </w:rPr>
        <w:t>To provide Staff with the framework to promote and safeguard the wellbeing of children and in so doing ensure they meet t</w:t>
      </w:r>
      <w:r w:rsidR="00577510">
        <w:rPr>
          <w:rStyle w:val="PageNumber"/>
          <w:rFonts w:cstheme="minorHAnsi"/>
        </w:rPr>
        <w:t>heir statutory responsibilities;</w:t>
      </w:r>
      <w:r w:rsidRPr="00A95786">
        <w:rPr>
          <w:rStyle w:val="PageNumber"/>
          <w:rFonts w:cstheme="minorHAnsi"/>
        </w:rPr>
        <w:t xml:space="preserve"> </w:t>
      </w:r>
    </w:p>
    <w:p w:rsidR="008C332A" w:rsidRPr="00A95786" w:rsidRDefault="008C332A" w:rsidP="008C332A">
      <w:pPr>
        <w:pStyle w:val="ListParagraph"/>
        <w:numPr>
          <w:ilvl w:val="0"/>
          <w:numId w:val="6"/>
        </w:numPr>
        <w:pBdr>
          <w:top w:val="nil"/>
          <w:left w:val="nil"/>
          <w:bottom w:val="nil"/>
          <w:right w:val="nil"/>
          <w:between w:val="nil"/>
          <w:bar w:val="nil"/>
        </w:pBdr>
        <w:spacing w:after="0" w:line="240" w:lineRule="auto"/>
        <w:rPr>
          <w:rStyle w:val="PageNumber"/>
          <w:rFonts w:eastAsia="Arial" w:cstheme="minorHAnsi"/>
        </w:rPr>
      </w:pPr>
      <w:r w:rsidRPr="00A95786">
        <w:rPr>
          <w:rStyle w:val="PageNumber"/>
          <w:rFonts w:cstheme="minorHAnsi"/>
        </w:rPr>
        <w:t xml:space="preserve">To ensure consistent </w:t>
      </w:r>
      <w:r w:rsidR="00577510">
        <w:rPr>
          <w:rStyle w:val="PageNumber"/>
          <w:rFonts w:cstheme="minorHAnsi"/>
        </w:rPr>
        <w:t>good practice across the school; and</w:t>
      </w:r>
    </w:p>
    <w:p w:rsidR="008C332A" w:rsidRPr="00077922" w:rsidRDefault="008C332A" w:rsidP="008C332A">
      <w:pPr>
        <w:pStyle w:val="ListParagraph"/>
        <w:numPr>
          <w:ilvl w:val="0"/>
          <w:numId w:val="6"/>
        </w:numPr>
        <w:pBdr>
          <w:top w:val="nil"/>
          <w:left w:val="nil"/>
          <w:bottom w:val="nil"/>
          <w:right w:val="nil"/>
          <w:between w:val="nil"/>
          <w:bar w:val="nil"/>
        </w:pBdr>
        <w:spacing w:after="0" w:line="240" w:lineRule="auto"/>
        <w:rPr>
          <w:rStyle w:val="PageNumber"/>
          <w:rFonts w:eastAsia="Arial" w:cstheme="minorHAnsi"/>
        </w:rPr>
      </w:pPr>
      <w:r w:rsidRPr="00A95786">
        <w:rPr>
          <w:rStyle w:val="PageNumber"/>
          <w:rFonts w:cstheme="minorHAnsi"/>
        </w:rPr>
        <w:t xml:space="preserve">To demonstrate our commitment to </w:t>
      </w:r>
      <w:r>
        <w:rPr>
          <w:rStyle w:val="PageNumber"/>
          <w:rFonts w:cstheme="minorHAnsi"/>
        </w:rPr>
        <w:t xml:space="preserve">protecting and </w:t>
      </w:r>
      <w:r w:rsidRPr="00A95786">
        <w:rPr>
          <w:rStyle w:val="PageNumber"/>
          <w:rFonts w:cstheme="minorHAnsi"/>
        </w:rPr>
        <w:t>supporting</w:t>
      </w:r>
      <w:r>
        <w:rPr>
          <w:rStyle w:val="PageNumber"/>
          <w:rFonts w:cstheme="minorHAnsi"/>
        </w:rPr>
        <w:t xml:space="preserve"> our</w:t>
      </w:r>
      <w:r w:rsidRPr="00A95786">
        <w:rPr>
          <w:rStyle w:val="PageNumber"/>
          <w:rFonts w:cstheme="minorHAnsi"/>
        </w:rPr>
        <w:t xml:space="preserve"> vulnerable children</w:t>
      </w:r>
      <w:r>
        <w:rPr>
          <w:rStyle w:val="PageNumber"/>
          <w:rFonts w:cstheme="minorHAnsi"/>
        </w:rPr>
        <w:t xml:space="preserve">, </w:t>
      </w:r>
      <w:r w:rsidRPr="00A95786">
        <w:rPr>
          <w:rStyle w:val="PageNumber"/>
          <w:rFonts w:cstheme="minorHAnsi"/>
        </w:rPr>
        <w:t>chi</w:t>
      </w:r>
      <w:r w:rsidR="00F50183">
        <w:rPr>
          <w:rStyle w:val="PageNumber"/>
          <w:rFonts w:cstheme="minorHAnsi"/>
        </w:rPr>
        <w:t>ldren who need support through early h</w:t>
      </w:r>
      <w:r w:rsidRPr="00A95786">
        <w:rPr>
          <w:rStyle w:val="PageNumber"/>
          <w:rFonts w:cstheme="minorHAnsi"/>
        </w:rPr>
        <w:t xml:space="preserve">elp, children in need and children who have a child protection plan. </w:t>
      </w:r>
    </w:p>
    <w:p w:rsidR="008C332A" w:rsidRDefault="008C332A" w:rsidP="008C332A">
      <w:pPr>
        <w:pBdr>
          <w:top w:val="nil"/>
          <w:left w:val="nil"/>
          <w:bottom w:val="nil"/>
          <w:right w:val="nil"/>
          <w:between w:val="nil"/>
          <w:bar w:val="nil"/>
        </w:pBdr>
        <w:spacing w:after="0" w:line="240" w:lineRule="auto"/>
        <w:rPr>
          <w:rStyle w:val="PageNumber"/>
          <w:rFonts w:eastAsia="Arial" w:cstheme="minorHAnsi"/>
          <w:u w:val="single"/>
        </w:rPr>
      </w:pPr>
    </w:p>
    <w:p w:rsidR="008C332A" w:rsidRPr="008428BC" w:rsidRDefault="008C332A" w:rsidP="008C332A">
      <w:pPr>
        <w:rPr>
          <w:rStyle w:val="PageNumber"/>
          <w:rFonts w:eastAsia="Arial" w:cstheme="minorHAnsi"/>
        </w:rPr>
      </w:pPr>
      <w:r w:rsidRPr="008428BC">
        <w:rPr>
          <w:rStyle w:val="PageNumber"/>
          <w:rFonts w:cstheme="minorHAnsi"/>
        </w:rPr>
        <w:t xml:space="preserve">We recognise our moral and statutory responsibility to safeguard and promote the welfare of all children. </w:t>
      </w:r>
    </w:p>
    <w:p w:rsidR="008C332A" w:rsidRPr="008428BC" w:rsidRDefault="008C332A" w:rsidP="008C332A">
      <w:pPr>
        <w:rPr>
          <w:rStyle w:val="PageNumber"/>
          <w:rFonts w:eastAsia="Arial" w:cstheme="minorHAnsi"/>
        </w:rPr>
      </w:pPr>
      <w:r w:rsidRPr="008428BC">
        <w:rPr>
          <w:rStyle w:val="PageNumber"/>
          <w:rFonts w:cstheme="minorHAnsi"/>
        </w:rPr>
        <w:t xml:space="preserve">We make every effort to provide a safe and welcoming environment underpinned by a culture of openness where both children and adults feel secure, able to talk and believe that they are being listened to. </w:t>
      </w:r>
    </w:p>
    <w:p w:rsidR="008C332A" w:rsidRDefault="008C332A" w:rsidP="008C332A">
      <w:pPr>
        <w:rPr>
          <w:rStyle w:val="PageNumber"/>
          <w:rFonts w:cstheme="minorHAnsi"/>
        </w:rPr>
      </w:pPr>
      <w:r w:rsidRPr="008428BC">
        <w:rPr>
          <w:rStyle w:val="PageNumber"/>
          <w:rFonts w:cstheme="minorHAnsi"/>
        </w:rPr>
        <w:t>We maintain an attitude of “it could happen here” where safeguarding is concerned.</w:t>
      </w:r>
    </w:p>
    <w:p w:rsidR="008C332A" w:rsidRDefault="008C332A" w:rsidP="008C332A">
      <w:pPr>
        <w:rPr>
          <w:rStyle w:val="PageNumber"/>
          <w:rFonts w:cstheme="minorHAnsi"/>
        </w:rPr>
      </w:pPr>
      <w:r>
        <w:rPr>
          <w:rStyle w:val="PageNumber"/>
          <w:rFonts w:cstheme="minorHAnsi"/>
        </w:rPr>
        <w:t>We will adopt a ‘child-centred’ approach to safeguarding and child protection and we will act in the ‘best interests’ of our children</w:t>
      </w:r>
    </w:p>
    <w:p w:rsidR="008C332A" w:rsidRPr="008428BC" w:rsidRDefault="008C332A" w:rsidP="008C332A">
      <w:pPr>
        <w:rPr>
          <w:rStyle w:val="PageNumber"/>
          <w:rFonts w:eastAsia="Arial" w:cstheme="minorHAnsi"/>
        </w:rPr>
      </w:pPr>
      <w:r>
        <w:rPr>
          <w:rStyle w:val="PageNumber"/>
          <w:rFonts w:cstheme="minorHAnsi"/>
        </w:rPr>
        <w:t>We ensure that everyone is aware of their safeguarding responsibilities</w:t>
      </w:r>
    </w:p>
    <w:p w:rsidR="008C332A" w:rsidRPr="008428BC" w:rsidRDefault="008C332A" w:rsidP="008C332A">
      <w:pPr>
        <w:rPr>
          <w:rStyle w:val="PageNumber"/>
          <w:rFonts w:eastAsia="Arial" w:cstheme="minorHAnsi"/>
        </w:rPr>
      </w:pPr>
      <w:r>
        <w:rPr>
          <w:rStyle w:val="PageNumber"/>
          <w:rFonts w:cstheme="minorHAnsi"/>
        </w:rPr>
        <w:t>We</w:t>
      </w:r>
      <w:r w:rsidRPr="008428BC">
        <w:rPr>
          <w:rStyle w:val="PageNumber"/>
          <w:rFonts w:cstheme="minorHAnsi"/>
        </w:rPr>
        <w:t xml:space="preserve"> provide staff, volunteers a</w:t>
      </w:r>
      <w:r w:rsidR="00F50183">
        <w:rPr>
          <w:rStyle w:val="PageNumber"/>
          <w:rFonts w:cstheme="minorHAnsi"/>
        </w:rPr>
        <w:t xml:space="preserve">nd governors with the framework, training and support </w:t>
      </w:r>
      <w:r w:rsidRPr="008428BC">
        <w:rPr>
          <w:rStyle w:val="PageNumber"/>
          <w:rFonts w:cstheme="minorHAnsi"/>
        </w:rPr>
        <w:t xml:space="preserve">they need in order to keep children safe and secure in our school and to inform parents and guardians how we will safeguard their children whilst they are in our care. </w:t>
      </w:r>
    </w:p>
    <w:p w:rsidR="008C332A" w:rsidRPr="00FD47A3" w:rsidRDefault="00465374" w:rsidP="008C332A">
      <w:pPr>
        <w:rPr>
          <w:b/>
          <w:u w:val="single"/>
        </w:rPr>
      </w:pPr>
      <w:r w:rsidRPr="00FD47A3">
        <w:rPr>
          <w:b/>
          <w:u w:val="single"/>
        </w:rPr>
        <w:t xml:space="preserve">6 - </w:t>
      </w:r>
      <w:r w:rsidR="008C332A" w:rsidRPr="00FD47A3">
        <w:rPr>
          <w:b/>
          <w:u w:val="single"/>
        </w:rPr>
        <w:t>Roles and Responsibilities</w:t>
      </w:r>
    </w:p>
    <w:p w:rsidR="008C332A" w:rsidRDefault="008C332A" w:rsidP="008C332A">
      <w:pPr>
        <w:rPr>
          <w:u w:val="single"/>
        </w:rPr>
      </w:pPr>
      <w:r w:rsidRPr="00C80E95">
        <w:rPr>
          <w:u w:val="single"/>
        </w:rPr>
        <w:t>G</w:t>
      </w:r>
      <w:r>
        <w:rPr>
          <w:u w:val="single"/>
        </w:rPr>
        <w:t>overning Body</w:t>
      </w:r>
      <w:r w:rsidR="002D7174">
        <w:rPr>
          <w:u w:val="single"/>
        </w:rPr>
        <w:t xml:space="preserve"> (PART TWO</w:t>
      </w:r>
      <w:r w:rsidR="00154B2A">
        <w:rPr>
          <w:u w:val="single"/>
        </w:rPr>
        <w:t xml:space="preserve"> -</w:t>
      </w:r>
      <w:r w:rsidR="002D7174">
        <w:rPr>
          <w:u w:val="single"/>
        </w:rPr>
        <w:t xml:space="preserve"> KEEPING CHILDREN SAFE IN EDUCATION SEPTEMBER 2016)</w:t>
      </w:r>
    </w:p>
    <w:p w:rsidR="00EA38D9" w:rsidRPr="0080782C" w:rsidRDefault="00EA38D9" w:rsidP="008C332A">
      <w:pPr>
        <w:rPr>
          <w:rFonts w:cstheme="minorHAnsi"/>
          <w:sz w:val="23"/>
          <w:szCs w:val="23"/>
        </w:rPr>
      </w:pPr>
      <w:r w:rsidRPr="0080782C">
        <w:rPr>
          <w:rFonts w:cstheme="minorHAnsi"/>
          <w:sz w:val="23"/>
          <w:szCs w:val="23"/>
        </w:rPr>
        <w:t>Ou</w:t>
      </w:r>
      <w:r w:rsidR="00EF2B2E">
        <w:rPr>
          <w:rFonts w:cstheme="minorHAnsi"/>
          <w:sz w:val="23"/>
          <w:szCs w:val="23"/>
        </w:rPr>
        <w:t xml:space="preserve">r Safeguarding Link Governor is: </w:t>
      </w:r>
      <w:r w:rsidR="0080782C" w:rsidRPr="0080782C">
        <w:rPr>
          <w:rFonts w:cstheme="minorHAnsi"/>
          <w:sz w:val="23"/>
          <w:szCs w:val="23"/>
        </w:rPr>
        <w:t xml:space="preserve">Councillor Potter </w:t>
      </w:r>
    </w:p>
    <w:p w:rsidR="00F50183" w:rsidRPr="0080782C" w:rsidRDefault="00F50183" w:rsidP="008C332A">
      <w:pPr>
        <w:rPr>
          <w:u w:val="single"/>
        </w:rPr>
      </w:pPr>
      <w:r w:rsidRPr="0080782C">
        <w:rPr>
          <w:rFonts w:cstheme="minorHAnsi"/>
          <w:sz w:val="23"/>
          <w:szCs w:val="23"/>
        </w:rPr>
        <w:t>Our Chair of Governors is</w:t>
      </w:r>
      <w:r w:rsidR="00EF2B2E">
        <w:rPr>
          <w:rFonts w:cstheme="minorHAnsi"/>
          <w:sz w:val="23"/>
          <w:szCs w:val="23"/>
        </w:rPr>
        <w:t xml:space="preserve">: </w:t>
      </w:r>
      <w:r w:rsidRPr="0080782C">
        <w:rPr>
          <w:rFonts w:cstheme="minorHAnsi"/>
          <w:sz w:val="23"/>
          <w:szCs w:val="23"/>
        </w:rPr>
        <w:t xml:space="preserve"> </w:t>
      </w:r>
      <w:r w:rsidR="00EF2B2E">
        <w:rPr>
          <w:rFonts w:cstheme="minorHAnsi"/>
          <w:sz w:val="23"/>
          <w:szCs w:val="23"/>
        </w:rPr>
        <w:t>Mr</w:t>
      </w:r>
      <w:r w:rsidR="00465374">
        <w:rPr>
          <w:rFonts w:cstheme="minorHAnsi"/>
          <w:sz w:val="23"/>
          <w:szCs w:val="23"/>
        </w:rPr>
        <w:t xml:space="preserve"> Bill Brisco</w:t>
      </w:r>
    </w:p>
    <w:p w:rsidR="008C332A" w:rsidRPr="00EF2B2E" w:rsidRDefault="008C332A" w:rsidP="00EF2B2E">
      <w:pPr>
        <w:autoSpaceDE w:val="0"/>
        <w:autoSpaceDN w:val="0"/>
        <w:adjustRightInd w:val="0"/>
        <w:spacing w:after="208" w:line="240" w:lineRule="auto"/>
        <w:rPr>
          <w:rFonts w:cstheme="minorHAnsi"/>
          <w:color w:val="000000"/>
          <w:sz w:val="16"/>
          <w:szCs w:val="16"/>
        </w:rPr>
      </w:pPr>
      <w:r>
        <w:rPr>
          <w:rFonts w:cstheme="minorHAnsi"/>
          <w:color w:val="000000"/>
          <w:sz w:val="23"/>
          <w:szCs w:val="23"/>
        </w:rPr>
        <w:t>Our G</w:t>
      </w:r>
      <w:r w:rsidR="0080782C">
        <w:rPr>
          <w:rFonts w:cstheme="minorHAnsi"/>
          <w:color w:val="000000"/>
          <w:sz w:val="23"/>
          <w:szCs w:val="23"/>
        </w:rPr>
        <w:t>overning Body</w:t>
      </w:r>
      <w:r>
        <w:rPr>
          <w:rFonts w:cstheme="minorHAnsi"/>
          <w:color w:val="000000"/>
          <w:sz w:val="23"/>
          <w:szCs w:val="23"/>
        </w:rPr>
        <w:t xml:space="preserve"> will ensure they comply with their duties under legislation, they will  have regard to ‘Keeping Children safe in Education’ September 2016</w:t>
      </w:r>
      <w:r w:rsidRPr="00C80E95">
        <w:rPr>
          <w:rFonts w:cstheme="minorHAnsi"/>
          <w:color w:val="000000"/>
          <w:sz w:val="23"/>
          <w:szCs w:val="23"/>
        </w:rPr>
        <w:t xml:space="preserve"> to ensure that the policies, p</w:t>
      </w:r>
      <w:r>
        <w:rPr>
          <w:rFonts w:cstheme="minorHAnsi"/>
          <w:color w:val="000000"/>
          <w:sz w:val="23"/>
          <w:szCs w:val="23"/>
        </w:rPr>
        <w:t>rocedures and training in our schools/college</w:t>
      </w:r>
      <w:r w:rsidRPr="00C80E95">
        <w:rPr>
          <w:rFonts w:cstheme="minorHAnsi"/>
          <w:color w:val="000000"/>
          <w:sz w:val="23"/>
          <w:szCs w:val="23"/>
        </w:rPr>
        <w:t xml:space="preserve"> are effective and comply with the law at</w:t>
      </w:r>
      <w:r>
        <w:rPr>
          <w:rFonts w:cstheme="minorHAnsi"/>
          <w:color w:val="000000"/>
          <w:sz w:val="23"/>
          <w:szCs w:val="23"/>
        </w:rPr>
        <w:t xml:space="preserve"> all times</w:t>
      </w:r>
      <w:r w:rsidRPr="00C80E95">
        <w:rPr>
          <w:rFonts w:cstheme="minorHAnsi"/>
          <w:color w:val="000000"/>
          <w:sz w:val="16"/>
          <w:szCs w:val="16"/>
        </w:rPr>
        <w:t xml:space="preserve"> </w:t>
      </w:r>
    </w:p>
    <w:p w:rsidR="008C332A" w:rsidRDefault="008C332A" w:rsidP="008C332A">
      <w:pPr>
        <w:autoSpaceDE w:val="0"/>
        <w:autoSpaceDN w:val="0"/>
        <w:adjustRightInd w:val="0"/>
        <w:spacing w:after="0" w:line="240" w:lineRule="auto"/>
        <w:rPr>
          <w:rFonts w:cstheme="minorHAnsi"/>
          <w:color w:val="000000"/>
          <w:sz w:val="23"/>
          <w:szCs w:val="23"/>
        </w:rPr>
      </w:pPr>
      <w:r>
        <w:rPr>
          <w:rFonts w:cstheme="minorHAnsi"/>
          <w:color w:val="000000"/>
          <w:sz w:val="23"/>
          <w:szCs w:val="23"/>
        </w:rPr>
        <w:t>Our G</w:t>
      </w:r>
      <w:r w:rsidR="0080782C">
        <w:rPr>
          <w:rFonts w:cstheme="minorHAnsi"/>
          <w:color w:val="000000"/>
          <w:sz w:val="23"/>
          <w:szCs w:val="23"/>
        </w:rPr>
        <w:t xml:space="preserve">overning Body </w:t>
      </w:r>
      <w:r>
        <w:rPr>
          <w:rFonts w:cstheme="minorHAnsi"/>
          <w:color w:val="000000"/>
          <w:sz w:val="23"/>
          <w:szCs w:val="23"/>
        </w:rPr>
        <w:t>will ensure:</w:t>
      </w:r>
    </w:p>
    <w:p w:rsidR="008C332A" w:rsidRDefault="008C332A" w:rsidP="008C332A">
      <w:pPr>
        <w:autoSpaceDE w:val="0"/>
        <w:autoSpaceDN w:val="0"/>
        <w:adjustRightInd w:val="0"/>
        <w:spacing w:after="0" w:line="240" w:lineRule="auto"/>
        <w:rPr>
          <w:rFonts w:cstheme="minorHAnsi"/>
          <w:color w:val="000000"/>
          <w:sz w:val="23"/>
          <w:szCs w:val="23"/>
        </w:rPr>
      </w:pPr>
    </w:p>
    <w:p w:rsidR="008C332A" w:rsidRPr="00154B2A" w:rsidRDefault="008C332A" w:rsidP="008C332A">
      <w:pPr>
        <w:autoSpaceDE w:val="0"/>
        <w:autoSpaceDN w:val="0"/>
        <w:adjustRightInd w:val="0"/>
        <w:spacing w:after="0" w:line="240" w:lineRule="auto"/>
        <w:rPr>
          <w:rFonts w:cstheme="minorHAnsi"/>
          <w:color w:val="000000"/>
          <w:u w:val="single"/>
        </w:rPr>
      </w:pPr>
      <w:r w:rsidRPr="00154B2A">
        <w:rPr>
          <w:rFonts w:cstheme="minorHAnsi"/>
          <w:color w:val="000000"/>
          <w:u w:val="single"/>
        </w:rPr>
        <w:t>Safeguarding policies</w:t>
      </w:r>
      <w:r w:rsidR="00577510">
        <w:rPr>
          <w:rFonts w:cstheme="minorHAnsi"/>
          <w:color w:val="000000"/>
          <w:u w:val="single"/>
        </w:rPr>
        <w:t>:</w:t>
      </w:r>
    </w:p>
    <w:p w:rsidR="008C332A" w:rsidRPr="00154B2A" w:rsidRDefault="008C332A" w:rsidP="008C332A">
      <w:pPr>
        <w:pStyle w:val="ListParagraph"/>
        <w:numPr>
          <w:ilvl w:val="0"/>
          <w:numId w:val="7"/>
        </w:numPr>
        <w:autoSpaceDE w:val="0"/>
        <w:autoSpaceDN w:val="0"/>
        <w:adjustRightInd w:val="0"/>
        <w:spacing w:after="208" w:line="240" w:lineRule="auto"/>
        <w:rPr>
          <w:rFonts w:cstheme="minorHAnsi"/>
          <w:color w:val="000000"/>
        </w:rPr>
      </w:pPr>
      <w:r w:rsidRPr="00154B2A">
        <w:rPr>
          <w:rFonts w:cstheme="minorHAnsi"/>
          <w:color w:val="000000"/>
        </w:rPr>
        <w:t>Appropriate policies and procedures are in place in order for appropriate action to be taken in a timely manner to safeguard and promote children’s welfare. These policies will include an effective safeguarding/child protection policy, a code of</w:t>
      </w:r>
      <w:r w:rsidR="00154B2A" w:rsidRPr="00154B2A">
        <w:rPr>
          <w:rFonts w:cstheme="minorHAnsi"/>
          <w:color w:val="000000"/>
        </w:rPr>
        <w:t xml:space="preserve"> conduct for adults which will</w:t>
      </w:r>
      <w:r w:rsidRPr="00154B2A">
        <w:rPr>
          <w:rFonts w:cstheme="minorHAnsi"/>
          <w:color w:val="000000"/>
        </w:rPr>
        <w:t xml:space="preserve"> amongst other things include - </w:t>
      </w:r>
      <w:r w:rsidRPr="00154B2A">
        <w:rPr>
          <w:rFonts w:cstheme="minorHAnsi"/>
          <w:color w:val="000000"/>
        </w:rPr>
        <w:lastRenderedPageBreak/>
        <w:t>acceptable use of technologies, staff/pupil relationships and communications in</w:t>
      </w:r>
      <w:r w:rsidR="00577510">
        <w:rPr>
          <w:rFonts w:cstheme="minorHAnsi"/>
          <w:color w:val="000000"/>
        </w:rPr>
        <w:t>cluding the use of social media;</w:t>
      </w:r>
    </w:p>
    <w:p w:rsidR="008C332A" w:rsidRPr="00F93598" w:rsidRDefault="0054421B" w:rsidP="008C332A">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These policies, along with p</w:t>
      </w:r>
      <w:r w:rsidR="008C332A" w:rsidRPr="00F93598">
        <w:rPr>
          <w:rFonts w:cstheme="minorHAnsi"/>
          <w:color w:val="000000"/>
        </w:rPr>
        <w:t>art one of Keeping children safe in education – September 2016 and information regarding the role of the designated safeguarding lead, will be provided to all staff on inducti</w:t>
      </w:r>
      <w:r w:rsidR="008C332A">
        <w:rPr>
          <w:rFonts w:cstheme="minorHAnsi"/>
          <w:color w:val="000000"/>
        </w:rPr>
        <w:t>on. Our G</w:t>
      </w:r>
      <w:r w:rsidR="00465374">
        <w:rPr>
          <w:rFonts w:cstheme="minorHAnsi"/>
          <w:color w:val="000000"/>
        </w:rPr>
        <w:t xml:space="preserve">overning </w:t>
      </w:r>
      <w:r w:rsidR="008C332A">
        <w:rPr>
          <w:rFonts w:cstheme="minorHAnsi"/>
          <w:color w:val="000000"/>
        </w:rPr>
        <w:t>B</w:t>
      </w:r>
      <w:r w:rsidR="00465374">
        <w:rPr>
          <w:rFonts w:cstheme="minorHAnsi"/>
          <w:color w:val="000000"/>
        </w:rPr>
        <w:t>ody</w:t>
      </w:r>
      <w:r w:rsidR="008C332A" w:rsidRPr="00F93598">
        <w:rPr>
          <w:rFonts w:cstheme="minorHAnsi"/>
          <w:color w:val="000000"/>
        </w:rPr>
        <w:t xml:space="preserve"> will take a proportional risk based approach to the level of information that is provided to </w:t>
      </w:r>
      <w:r w:rsidR="00577510">
        <w:rPr>
          <w:rFonts w:cstheme="minorHAnsi"/>
          <w:color w:val="000000"/>
        </w:rPr>
        <w:t>temporary staff and volunteers;</w:t>
      </w:r>
    </w:p>
    <w:p w:rsidR="008C332A" w:rsidRDefault="008C332A" w:rsidP="008C332A">
      <w:pPr>
        <w:pStyle w:val="ListParagraph"/>
        <w:numPr>
          <w:ilvl w:val="0"/>
          <w:numId w:val="7"/>
        </w:numPr>
        <w:autoSpaceDE w:val="0"/>
        <w:autoSpaceDN w:val="0"/>
        <w:adjustRightInd w:val="0"/>
        <w:spacing w:after="208" w:line="240" w:lineRule="auto"/>
        <w:rPr>
          <w:rFonts w:cstheme="minorHAnsi"/>
          <w:color w:val="000000"/>
        </w:rPr>
      </w:pPr>
      <w:r w:rsidRPr="00F93598">
        <w:rPr>
          <w:rFonts w:cstheme="minorHAnsi"/>
          <w:color w:val="000000"/>
        </w:rPr>
        <w:t>Our safeguarding/child protection policy will describe procedures which are in accordance with government guidance and refer to locally agreed inter-agency procedures put in place by the Wolverhampton Safeguarding Children Board (WSCB), be updated annually (as a minimum), and be available publicly either via our school</w:t>
      </w:r>
      <w:r w:rsidR="00577510">
        <w:rPr>
          <w:rFonts w:cstheme="minorHAnsi"/>
          <w:color w:val="000000"/>
        </w:rPr>
        <w:t xml:space="preserve"> website or by other means;</w:t>
      </w:r>
      <w:r w:rsidRPr="00F93598">
        <w:rPr>
          <w:rFonts w:cstheme="minorHAnsi"/>
          <w:color w:val="000000"/>
        </w:rPr>
        <w:t xml:space="preserve"> </w:t>
      </w:r>
    </w:p>
    <w:p w:rsidR="008C332A" w:rsidRPr="00E33D49" w:rsidRDefault="008C332A" w:rsidP="008C332A">
      <w:pPr>
        <w:pStyle w:val="ListParagraph"/>
        <w:numPr>
          <w:ilvl w:val="0"/>
          <w:numId w:val="7"/>
        </w:numPr>
        <w:autoSpaceDE w:val="0"/>
        <w:autoSpaceDN w:val="0"/>
        <w:adjustRightInd w:val="0"/>
        <w:spacing w:after="208" w:line="240" w:lineRule="auto"/>
        <w:rPr>
          <w:rFonts w:cstheme="minorHAnsi"/>
          <w:color w:val="000000"/>
        </w:rPr>
      </w:pPr>
      <w:r>
        <w:rPr>
          <w:rFonts w:cstheme="minorHAnsi"/>
          <w:color w:val="000000"/>
        </w:rPr>
        <w:t>T</w:t>
      </w:r>
      <w:r w:rsidRPr="00E33D49">
        <w:rPr>
          <w:rFonts w:cstheme="minorHAnsi"/>
          <w:color w:val="000000"/>
        </w:rPr>
        <w:t>hat the above policies and procedures, adopted by our G</w:t>
      </w:r>
      <w:r w:rsidR="0080782C">
        <w:rPr>
          <w:rFonts w:cstheme="minorHAnsi"/>
          <w:color w:val="000000"/>
        </w:rPr>
        <w:t xml:space="preserve">overning </w:t>
      </w:r>
      <w:r w:rsidRPr="00E33D49">
        <w:rPr>
          <w:rFonts w:cstheme="minorHAnsi"/>
          <w:color w:val="000000"/>
        </w:rPr>
        <w:t>B</w:t>
      </w:r>
      <w:r w:rsidR="0080782C">
        <w:rPr>
          <w:rFonts w:cstheme="minorHAnsi"/>
          <w:color w:val="000000"/>
        </w:rPr>
        <w:t>ody</w:t>
      </w:r>
      <w:r w:rsidRPr="00E33D49">
        <w:rPr>
          <w:rFonts w:cstheme="minorHAnsi"/>
          <w:color w:val="000000"/>
        </w:rPr>
        <w:t>, particularly concerning referrals of cases of suspected abuse and negl</w:t>
      </w:r>
      <w:r w:rsidR="00577510">
        <w:rPr>
          <w:rFonts w:cstheme="minorHAnsi"/>
          <w:color w:val="000000"/>
        </w:rPr>
        <w:t>ect, are followed by all staff; and</w:t>
      </w:r>
    </w:p>
    <w:p w:rsidR="00465374" w:rsidRPr="00FD47A3" w:rsidRDefault="008C332A" w:rsidP="008C332A">
      <w:pPr>
        <w:pStyle w:val="ListParagraph"/>
        <w:numPr>
          <w:ilvl w:val="0"/>
          <w:numId w:val="7"/>
        </w:numPr>
        <w:autoSpaceDE w:val="0"/>
        <w:autoSpaceDN w:val="0"/>
        <w:adjustRightInd w:val="0"/>
        <w:spacing w:after="208" w:line="240" w:lineRule="auto"/>
        <w:rPr>
          <w:rFonts w:cstheme="minorHAnsi"/>
          <w:color w:val="000000"/>
        </w:rPr>
      </w:pPr>
      <w:r>
        <w:rPr>
          <w:rFonts w:cstheme="minorHAnsi"/>
          <w:color w:val="000000"/>
        </w:rPr>
        <w:t>A</w:t>
      </w:r>
      <w:r w:rsidRPr="00B714CD">
        <w:rPr>
          <w:rFonts w:cstheme="minorHAnsi"/>
          <w:color w:val="000000"/>
        </w:rPr>
        <w:t xml:space="preserve">ppropriate safeguarding responses </w:t>
      </w:r>
      <w:r>
        <w:rPr>
          <w:rFonts w:cstheme="minorHAnsi"/>
          <w:color w:val="000000"/>
        </w:rPr>
        <w:t xml:space="preserve">are in place </w:t>
      </w:r>
      <w:r w:rsidRPr="00B714CD">
        <w:rPr>
          <w:rFonts w:cstheme="minorHAnsi"/>
          <w:color w:val="000000"/>
        </w:rPr>
        <w:t xml:space="preserve">to children who go missing from education, particularly on repeat occasions, to help identify the risk of abuse and neglect including sexual abuse or exploitation and to help prevent the risks of their going missing in future. </w:t>
      </w:r>
    </w:p>
    <w:p w:rsidR="008C332A" w:rsidRDefault="008C332A" w:rsidP="008C332A">
      <w:pPr>
        <w:autoSpaceDE w:val="0"/>
        <w:autoSpaceDN w:val="0"/>
        <w:adjustRightInd w:val="0"/>
        <w:spacing w:after="208" w:line="240" w:lineRule="auto"/>
        <w:rPr>
          <w:rFonts w:cstheme="minorHAnsi"/>
          <w:color w:val="000000"/>
          <w:u w:val="single"/>
        </w:rPr>
      </w:pPr>
      <w:r w:rsidRPr="00B714CD">
        <w:rPr>
          <w:rFonts w:cstheme="minorHAnsi"/>
          <w:color w:val="000000"/>
          <w:u w:val="single"/>
        </w:rPr>
        <w:t>Designated Safeguarding Lead (DSL)</w:t>
      </w:r>
      <w:r w:rsidR="00577510">
        <w:rPr>
          <w:rFonts w:cstheme="minorHAnsi"/>
          <w:color w:val="000000"/>
          <w:u w:val="single"/>
        </w:rPr>
        <w:t>:</w:t>
      </w:r>
    </w:p>
    <w:p w:rsidR="008C332A" w:rsidRPr="00B714CD" w:rsidRDefault="008C332A" w:rsidP="008C332A">
      <w:pPr>
        <w:pStyle w:val="ListParagraph"/>
        <w:numPr>
          <w:ilvl w:val="0"/>
          <w:numId w:val="8"/>
        </w:numPr>
        <w:autoSpaceDE w:val="0"/>
        <w:autoSpaceDN w:val="0"/>
        <w:adjustRightInd w:val="0"/>
        <w:spacing w:after="208" w:line="240" w:lineRule="auto"/>
        <w:rPr>
          <w:rFonts w:cstheme="minorHAnsi"/>
          <w:color w:val="000000"/>
        </w:rPr>
      </w:pPr>
      <w:r>
        <w:rPr>
          <w:rFonts w:cstheme="minorHAnsi"/>
          <w:color w:val="000000"/>
        </w:rPr>
        <w:t>That the</w:t>
      </w:r>
      <w:r w:rsidR="0054421B">
        <w:rPr>
          <w:rFonts w:cstheme="minorHAnsi"/>
          <w:color w:val="000000"/>
        </w:rPr>
        <w:t>y</w:t>
      </w:r>
      <w:r>
        <w:rPr>
          <w:rFonts w:cstheme="minorHAnsi"/>
          <w:color w:val="000000"/>
        </w:rPr>
        <w:t xml:space="preserve"> </w:t>
      </w:r>
      <w:r w:rsidRPr="00B714CD">
        <w:rPr>
          <w:rFonts w:cstheme="minorHAnsi"/>
          <w:color w:val="000000"/>
        </w:rPr>
        <w:t xml:space="preserve">appoint an appropriate </w:t>
      </w:r>
      <w:r w:rsidRPr="00B714CD">
        <w:rPr>
          <w:rFonts w:cstheme="minorHAnsi"/>
          <w:bCs/>
          <w:color w:val="000000"/>
        </w:rPr>
        <w:t>senior member</w:t>
      </w:r>
      <w:r w:rsidRPr="00B714CD">
        <w:rPr>
          <w:rFonts w:cstheme="minorHAnsi"/>
          <w:b/>
          <w:bCs/>
          <w:color w:val="000000"/>
        </w:rPr>
        <w:t xml:space="preserve"> </w:t>
      </w:r>
      <w:r>
        <w:rPr>
          <w:rFonts w:cstheme="minorHAnsi"/>
          <w:color w:val="000000"/>
        </w:rPr>
        <w:t>of staff, from our school</w:t>
      </w:r>
      <w:r w:rsidRPr="00B714CD">
        <w:rPr>
          <w:rFonts w:cstheme="minorHAnsi"/>
          <w:color w:val="000000"/>
        </w:rPr>
        <w:t xml:space="preserve"> </w:t>
      </w:r>
      <w:r w:rsidRPr="00B714CD">
        <w:rPr>
          <w:rFonts w:cstheme="minorHAnsi"/>
          <w:bCs/>
          <w:color w:val="000000"/>
        </w:rPr>
        <w:t>leadership team</w:t>
      </w:r>
      <w:r w:rsidRPr="00B714CD">
        <w:rPr>
          <w:rFonts w:cstheme="minorHAnsi"/>
          <w:color w:val="000000"/>
        </w:rPr>
        <w:t xml:space="preserve">, to the role of designated safeguarding lead. The designated safeguarding lead will take </w:t>
      </w:r>
      <w:r w:rsidRPr="00B714CD">
        <w:rPr>
          <w:rFonts w:cstheme="minorHAnsi"/>
          <w:bCs/>
          <w:color w:val="000000"/>
        </w:rPr>
        <w:t>lead responsibility</w:t>
      </w:r>
      <w:r w:rsidRPr="00B714CD">
        <w:rPr>
          <w:rFonts w:cstheme="minorHAnsi"/>
          <w:b/>
          <w:bCs/>
          <w:color w:val="000000"/>
        </w:rPr>
        <w:t xml:space="preserve"> </w:t>
      </w:r>
      <w:r w:rsidRPr="00B714CD">
        <w:rPr>
          <w:rFonts w:cstheme="minorHAnsi"/>
          <w:color w:val="000000"/>
        </w:rPr>
        <w:t>for safeguarding and child protection</w:t>
      </w:r>
      <w:r>
        <w:rPr>
          <w:rFonts w:cstheme="minorHAnsi"/>
          <w:color w:val="000000"/>
        </w:rPr>
        <w:t xml:space="preserve"> matters. Their role will</w:t>
      </w:r>
      <w:r w:rsidRPr="00B714CD">
        <w:rPr>
          <w:rFonts w:cstheme="minorHAnsi"/>
          <w:color w:val="000000"/>
        </w:rPr>
        <w:t xml:space="preserve"> be </w:t>
      </w:r>
      <w:r>
        <w:rPr>
          <w:rFonts w:cstheme="minorHAnsi"/>
          <w:color w:val="000000"/>
        </w:rPr>
        <w:t xml:space="preserve">made </w:t>
      </w:r>
      <w:r w:rsidRPr="00B714CD">
        <w:rPr>
          <w:rFonts w:cstheme="minorHAnsi"/>
          <w:color w:val="000000"/>
        </w:rPr>
        <w:t>explicit in the role-holder’s job description (see A</w:t>
      </w:r>
      <w:r w:rsidR="008479C4">
        <w:rPr>
          <w:rFonts w:cstheme="minorHAnsi"/>
          <w:color w:val="000000"/>
        </w:rPr>
        <w:t xml:space="preserve">nnex A </w:t>
      </w:r>
      <w:r w:rsidRPr="00B714CD">
        <w:rPr>
          <w:rFonts w:cstheme="minorHAnsi"/>
          <w:color w:val="000000"/>
        </w:rPr>
        <w:t>which describes the broad areas of responsibility and activities related to the role)</w:t>
      </w:r>
      <w:r w:rsidR="00577510">
        <w:rPr>
          <w:rFonts w:cstheme="minorHAnsi"/>
          <w:color w:val="000000"/>
        </w:rPr>
        <w:t>;</w:t>
      </w:r>
      <w:r w:rsidRPr="00B714CD">
        <w:rPr>
          <w:rFonts w:cstheme="minorHAnsi"/>
          <w:color w:val="000000"/>
        </w:rPr>
        <w:t xml:space="preserve"> </w:t>
      </w:r>
    </w:p>
    <w:p w:rsidR="008C332A" w:rsidRPr="00B714CD" w:rsidRDefault="008C332A" w:rsidP="008C332A">
      <w:pPr>
        <w:pStyle w:val="ListParagraph"/>
        <w:numPr>
          <w:ilvl w:val="0"/>
          <w:numId w:val="8"/>
        </w:numPr>
        <w:autoSpaceDE w:val="0"/>
        <w:autoSpaceDN w:val="0"/>
        <w:adjustRightInd w:val="0"/>
        <w:spacing w:after="208" w:line="240" w:lineRule="auto"/>
        <w:rPr>
          <w:rFonts w:cstheme="minorHAnsi"/>
          <w:color w:val="000000"/>
        </w:rPr>
      </w:pPr>
      <w:r>
        <w:rPr>
          <w:rFonts w:cstheme="minorHAnsi"/>
          <w:color w:val="000000"/>
        </w:rPr>
        <w:t xml:space="preserve">They determine </w:t>
      </w:r>
      <w:r w:rsidRPr="00B714CD">
        <w:rPr>
          <w:rFonts w:cstheme="minorHAnsi"/>
          <w:color w:val="000000"/>
        </w:rPr>
        <w:t>whether they choose to have one or more deputy designated safeguarding lead(s)</w:t>
      </w:r>
      <w:r>
        <w:rPr>
          <w:rFonts w:cstheme="minorHAnsi"/>
          <w:color w:val="000000"/>
        </w:rPr>
        <w:t xml:space="preserve"> as appropriate</w:t>
      </w:r>
      <w:r w:rsidRPr="00B714CD">
        <w:rPr>
          <w:rFonts w:cstheme="minorHAnsi"/>
          <w:color w:val="000000"/>
        </w:rPr>
        <w:t>. Any deputies</w:t>
      </w:r>
      <w:r>
        <w:rPr>
          <w:rFonts w:cstheme="minorHAnsi"/>
          <w:color w:val="000000"/>
        </w:rPr>
        <w:t xml:space="preserve"> appointed will</w:t>
      </w:r>
      <w:r w:rsidRPr="00B714CD">
        <w:rPr>
          <w:rFonts w:cstheme="minorHAnsi"/>
          <w:color w:val="000000"/>
        </w:rPr>
        <w:t xml:space="preserve"> be trained to the same standard as th</w:t>
      </w:r>
      <w:r w:rsidR="00577510">
        <w:rPr>
          <w:rFonts w:cstheme="minorHAnsi"/>
          <w:color w:val="000000"/>
        </w:rPr>
        <w:t xml:space="preserve">e designated safeguarding lead; </w:t>
      </w:r>
    </w:p>
    <w:p w:rsidR="008C332A" w:rsidRPr="00B714CD" w:rsidRDefault="008C332A" w:rsidP="008C332A">
      <w:pPr>
        <w:pStyle w:val="ListParagraph"/>
        <w:numPr>
          <w:ilvl w:val="0"/>
          <w:numId w:val="8"/>
        </w:numPr>
        <w:autoSpaceDE w:val="0"/>
        <w:autoSpaceDN w:val="0"/>
        <w:adjustRightInd w:val="0"/>
        <w:spacing w:after="208" w:line="240" w:lineRule="auto"/>
        <w:rPr>
          <w:rFonts w:cstheme="minorHAnsi"/>
          <w:color w:val="000000"/>
        </w:rPr>
      </w:pPr>
      <w:r>
        <w:rPr>
          <w:rFonts w:cstheme="minorHAnsi"/>
          <w:color w:val="000000"/>
        </w:rPr>
        <w:t>That w</w:t>
      </w:r>
      <w:r w:rsidRPr="00B714CD">
        <w:rPr>
          <w:rFonts w:cstheme="minorHAnsi"/>
          <w:color w:val="000000"/>
        </w:rPr>
        <w:t xml:space="preserve">hilst the activities of the designated safeguarding lead can be delegated to appropriately trained deputies, the ultimate </w:t>
      </w:r>
      <w:r w:rsidRPr="00B714CD">
        <w:rPr>
          <w:rFonts w:cstheme="minorHAnsi"/>
          <w:bCs/>
          <w:color w:val="000000"/>
        </w:rPr>
        <w:t>lead responsibility</w:t>
      </w:r>
      <w:r w:rsidRPr="00B714CD">
        <w:rPr>
          <w:rFonts w:cstheme="minorHAnsi"/>
          <w:b/>
          <w:bCs/>
          <w:color w:val="000000"/>
        </w:rPr>
        <w:t xml:space="preserve"> </w:t>
      </w:r>
      <w:r w:rsidRPr="00B714CD">
        <w:rPr>
          <w:rFonts w:cstheme="minorHAnsi"/>
          <w:color w:val="000000"/>
        </w:rPr>
        <w:t xml:space="preserve">for safeguarding and child protection, as set out above, remains with the designated safeguarding </w:t>
      </w:r>
      <w:r>
        <w:rPr>
          <w:rFonts w:cstheme="minorHAnsi"/>
          <w:color w:val="000000"/>
        </w:rPr>
        <w:t>lead. This responsibility will</w:t>
      </w:r>
      <w:r w:rsidRPr="00B714CD">
        <w:rPr>
          <w:rFonts w:cstheme="minorHAnsi"/>
          <w:color w:val="000000"/>
        </w:rPr>
        <w:t xml:space="preserve"> not be de</w:t>
      </w:r>
      <w:r w:rsidR="00577510">
        <w:rPr>
          <w:rFonts w:cstheme="minorHAnsi"/>
          <w:color w:val="000000"/>
        </w:rPr>
        <w:t>legated;</w:t>
      </w:r>
    </w:p>
    <w:p w:rsidR="008C332A" w:rsidRPr="007F122A" w:rsidRDefault="008C332A" w:rsidP="008C332A">
      <w:pPr>
        <w:pStyle w:val="ListParagraph"/>
        <w:numPr>
          <w:ilvl w:val="0"/>
          <w:numId w:val="8"/>
        </w:numPr>
        <w:autoSpaceDE w:val="0"/>
        <w:autoSpaceDN w:val="0"/>
        <w:adjustRightInd w:val="0"/>
        <w:spacing w:after="208" w:line="240" w:lineRule="auto"/>
        <w:rPr>
          <w:rFonts w:cstheme="minorHAnsi"/>
          <w:color w:val="000000"/>
          <w:u w:val="single"/>
        </w:rPr>
      </w:pPr>
      <w:r>
        <w:rPr>
          <w:rFonts w:cstheme="minorHAnsi"/>
          <w:color w:val="000000"/>
        </w:rPr>
        <w:t>That the</w:t>
      </w:r>
      <w:r w:rsidRPr="00B714CD">
        <w:rPr>
          <w:rFonts w:ascii="Arial" w:hAnsi="Arial" w:cs="Arial"/>
          <w:color w:val="000000"/>
          <w:sz w:val="23"/>
          <w:szCs w:val="23"/>
        </w:rPr>
        <w:t xml:space="preserve"> </w:t>
      </w:r>
      <w:r w:rsidRPr="00B714CD">
        <w:rPr>
          <w:rFonts w:cstheme="minorHAnsi"/>
          <w:color w:val="000000"/>
        </w:rPr>
        <w:t>designated safeguarding lead and any deputies will liaise with the local authority and work with other agencies</w:t>
      </w:r>
      <w:r w:rsidR="00577510">
        <w:rPr>
          <w:rFonts w:ascii="Arial" w:hAnsi="Arial" w:cs="Arial"/>
          <w:color w:val="000000"/>
          <w:sz w:val="23"/>
          <w:szCs w:val="23"/>
        </w:rPr>
        <w:t>;</w:t>
      </w:r>
    </w:p>
    <w:p w:rsidR="008C332A" w:rsidRPr="00B57DCC" w:rsidRDefault="008C332A" w:rsidP="008C332A">
      <w:pPr>
        <w:pStyle w:val="ListParagraph"/>
        <w:numPr>
          <w:ilvl w:val="0"/>
          <w:numId w:val="8"/>
        </w:numPr>
        <w:autoSpaceDE w:val="0"/>
        <w:autoSpaceDN w:val="0"/>
        <w:adjustRightInd w:val="0"/>
        <w:spacing w:after="208" w:line="240" w:lineRule="auto"/>
        <w:rPr>
          <w:rFonts w:cstheme="minorHAnsi"/>
          <w:color w:val="000000"/>
          <w:u w:val="single"/>
        </w:rPr>
      </w:pPr>
      <w:r w:rsidRPr="00B57DCC">
        <w:rPr>
          <w:rFonts w:cstheme="minorHAnsi"/>
          <w:color w:val="000000"/>
        </w:rPr>
        <w:t>That during term time the designated safeguar</w:t>
      </w:r>
      <w:r w:rsidR="001D7481">
        <w:rPr>
          <w:rFonts w:cstheme="minorHAnsi"/>
          <w:color w:val="000000"/>
        </w:rPr>
        <w:t>ding lead and or a deputy will</w:t>
      </w:r>
      <w:r w:rsidRPr="00B57DCC">
        <w:rPr>
          <w:rFonts w:cstheme="minorHAnsi"/>
          <w:color w:val="000000"/>
        </w:rPr>
        <w:t xml:space="preserve"> always be available (during school or college hours) for staff in the school to discuss any </w:t>
      </w:r>
      <w:r w:rsidR="001D7481">
        <w:rPr>
          <w:rFonts w:cstheme="minorHAnsi"/>
          <w:color w:val="000000"/>
        </w:rPr>
        <w:t>safeguarding concerns. Our G</w:t>
      </w:r>
      <w:r w:rsidR="0080782C">
        <w:rPr>
          <w:rFonts w:cstheme="minorHAnsi"/>
          <w:color w:val="000000"/>
        </w:rPr>
        <w:t xml:space="preserve">overning </w:t>
      </w:r>
      <w:r w:rsidR="001D7481">
        <w:rPr>
          <w:rFonts w:cstheme="minorHAnsi"/>
          <w:color w:val="000000"/>
        </w:rPr>
        <w:t>B</w:t>
      </w:r>
      <w:r w:rsidR="0080782C">
        <w:rPr>
          <w:rFonts w:cstheme="minorHAnsi"/>
          <w:color w:val="000000"/>
        </w:rPr>
        <w:t>ody</w:t>
      </w:r>
      <w:r w:rsidR="001D7481">
        <w:rPr>
          <w:rFonts w:cstheme="minorHAnsi"/>
          <w:color w:val="000000"/>
        </w:rPr>
        <w:t xml:space="preserve"> will</w:t>
      </w:r>
      <w:r w:rsidRPr="00B57DCC">
        <w:rPr>
          <w:rFonts w:cstheme="minorHAnsi"/>
          <w:color w:val="000000"/>
        </w:rPr>
        <w:t xml:space="preserve"> arrange, in liaison with the HT/DSL, adequate and appropriate cover arrangements for any out </w:t>
      </w:r>
      <w:r w:rsidR="00577510">
        <w:rPr>
          <w:rFonts w:cstheme="minorHAnsi"/>
          <w:color w:val="000000"/>
        </w:rPr>
        <w:t>of hours/out of term activities; and</w:t>
      </w:r>
    </w:p>
    <w:p w:rsidR="008C332A" w:rsidRPr="00B57DCC" w:rsidRDefault="008C332A" w:rsidP="008C332A">
      <w:pPr>
        <w:pStyle w:val="ListParagraph"/>
        <w:numPr>
          <w:ilvl w:val="0"/>
          <w:numId w:val="8"/>
        </w:numPr>
        <w:autoSpaceDE w:val="0"/>
        <w:autoSpaceDN w:val="0"/>
        <w:adjustRightInd w:val="0"/>
        <w:spacing w:after="208" w:line="240" w:lineRule="auto"/>
        <w:rPr>
          <w:rFonts w:cstheme="minorHAnsi"/>
          <w:color w:val="000000"/>
          <w:u w:val="single"/>
        </w:rPr>
      </w:pPr>
      <w:r w:rsidRPr="00B57DCC">
        <w:rPr>
          <w:rFonts w:cstheme="minorHAnsi"/>
        </w:rPr>
        <w:t>The designated safeguardi</w:t>
      </w:r>
      <w:r>
        <w:rPr>
          <w:rFonts w:cstheme="minorHAnsi"/>
        </w:rPr>
        <w:t>ng lead and any deputies will</w:t>
      </w:r>
      <w:r w:rsidRPr="00B57DCC">
        <w:rPr>
          <w:rFonts w:cstheme="minorHAnsi"/>
        </w:rPr>
        <w:t xml:space="preserve"> undergo training to provide them with the knowledge and skills required to carry o</w:t>
      </w:r>
      <w:r>
        <w:rPr>
          <w:rFonts w:cstheme="minorHAnsi"/>
        </w:rPr>
        <w:t>ut the role. The training will</w:t>
      </w:r>
      <w:r w:rsidRPr="00B57DCC">
        <w:rPr>
          <w:rFonts w:cstheme="minorHAnsi"/>
        </w:rPr>
        <w:t xml:space="preserve"> be updated every two years.</w:t>
      </w:r>
      <w:r w:rsidR="006E084C">
        <w:rPr>
          <w:rFonts w:cstheme="minorHAnsi"/>
        </w:rPr>
        <w:t xml:space="preserve"> The DSL will attend Prevent training.</w:t>
      </w:r>
      <w:r>
        <w:rPr>
          <w:rFonts w:cstheme="minorHAnsi"/>
        </w:rPr>
        <w:t xml:space="preserve"> </w:t>
      </w:r>
      <w:r w:rsidRPr="00B57DCC">
        <w:rPr>
          <w:rFonts w:cstheme="minorHAnsi"/>
        </w:rPr>
        <w:t>In addition to their formal training, as set out above, t</w:t>
      </w:r>
      <w:r>
        <w:rPr>
          <w:rFonts w:cstheme="minorHAnsi"/>
        </w:rPr>
        <w:t>heir knowledge and skills will</w:t>
      </w:r>
      <w:r w:rsidRPr="00B57DCC">
        <w:rPr>
          <w:rFonts w:cstheme="minorHAnsi"/>
        </w:rPr>
        <w:t xml:space="preserve"> be updated, (for example via e-bulletins, meeting other designated safeguarding leads, or taking time to read and digest safeguarding developments), at regular intervals, but at least annually</w:t>
      </w:r>
      <w:r>
        <w:rPr>
          <w:rFonts w:cstheme="minorHAnsi"/>
        </w:rPr>
        <w:t>.</w:t>
      </w:r>
      <w:r w:rsidRPr="00B57DCC">
        <w:rPr>
          <w:rFonts w:cstheme="minorHAnsi"/>
        </w:rPr>
        <w:t xml:space="preserve"> </w:t>
      </w:r>
    </w:p>
    <w:p w:rsidR="008C332A" w:rsidRDefault="008C332A" w:rsidP="008C332A">
      <w:pPr>
        <w:autoSpaceDE w:val="0"/>
        <w:autoSpaceDN w:val="0"/>
        <w:adjustRightInd w:val="0"/>
        <w:spacing w:after="208" w:line="240" w:lineRule="auto"/>
        <w:rPr>
          <w:rFonts w:cstheme="minorHAnsi"/>
          <w:color w:val="000000"/>
          <w:u w:val="single"/>
        </w:rPr>
      </w:pPr>
      <w:r>
        <w:rPr>
          <w:rFonts w:cstheme="minorHAnsi"/>
          <w:color w:val="000000"/>
          <w:u w:val="single"/>
        </w:rPr>
        <w:t>Inter-agency working</w:t>
      </w:r>
      <w:r w:rsidR="00577510">
        <w:rPr>
          <w:rFonts w:cstheme="minorHAnsi"/>
          <w:color w:val="000000"/>
          <w:u w:val="single"/>
        </w:rPr>
        <w:t>:</w:t>
      </w:r>
    </w:p>
    <w:p w:rsidR="008C332A" w:rsidRDefault="008C332A" w:rsidP="008C332A">
      <w:pPr>
        <w:pStyle w:val="Default"/>
        <w:numPr>
          <w:ilvl w:val="0"/>
          <w:numId w:val="9"/>
        </w:numPr>
        <w:rPr>
          <w:rFonts w:asciiTheme="minorHAnsi" w:hAnsiTheme="minorHAnsi" w:cstheme="minorHAnsi"/>
          <w:sz w:val="22"/>
          <w:szCs w:val="22"/>
        </w:rPr>
      </w:pPr>
      <w:r w:rsidRPr="006E2927">
        <w:rPr>
          <w:rFonts w:asciiTheme="minorHAnsi" w:hAnsiTheme="minorHAnsi" w:cstheme="minorHAnsi"/>
          <w:sz w:val="22"/>
          <w:szCs w:val="22"/>
        </w:rPr>
        <w:t>That our school contributes to inter-agency working in line with statutory guidance Working together to safeguard children. Our school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w:t>
      </w:r>
      <w:r w:rsidR="0080782C">
        <w:rPr>
          <w:rFonts w:asciiTheme="minorHAnsi" w:hAnsiTheme="minorHAnsi" w:cstheme="minorHAnsi"/>
          <w:sz w:val="22"/>
          <w:szCs w:val="22"/>
        </w:rPr>
        <w:t>d protection plans. Our schools</w:t>
      </w:r>
      <w:r w:rsidRPr="006E2927">
        <w:rPr>
          <w:rFonts w:asciiTheme="minorHAnsi" w:hAnsiTheme="minorHAnsi" w:cstheme="minorHAnsi"/>
          <w:sz w:val="22"/>
          <w:szCs w:val="22"/>
        </w:rPr>
        <w:t xml:space="preserve"> will allow access for children’s social care from the host local authority and, where appropriate, from a placing local authority, for that authority to conduct, or to consider whether to conduct, a sectio</w:t>
      </w:r>
      <w:r w:rsidR="00577510">
        <w:rPr>
          <w:rFonts w:asciiTheme="minorHAnsi" w:hAnsiTheme="minorHAnsi" w:cstheme="minorHAnsi"/>
          <w:sz w:val="22"/>
          <w:szCs w:val="22"/>
        </w:rPr>
        <w:t>n 17 or a section 47 assessment;</w:t>
      </w:r>
    </w:p>
    <w:p w:rsidR="008C332A" w:rsidRPr="006E2927" w:rsidRDefault="008C332A" w:rsidP="008C332A">
      <w:pPr>
        <w:pStyle w:val="Default"/>
        <w:numPr>
          <w:ilvl w:val="0"/>
          <w:numId w:val="9"/>
        </w:numPr>
        <w:rPr>
          <w:rFonts w:asciiTheme="minorHAnsi" w:hAnsiTheme="minorHAnsi" w:cstheme="minorHAnsi"/>
          <w:sz w:val="22"/>
          <w:szCs w:val="22"/>
        </w:rPr>
      </w:pPr>
      <w:r w:rsidRPr="006E2927">
        <w:rPr>
          <w:rFonts w:asciiTheme="minorHAnsi" w:hAnsiTheme="minorHAnsi" w:cstheme="minorHAnsi"/>
          <w:sz w:val="22"/>
          <w:szCs w:val="22"/>
        </w:rPr>
        <w:t xml:space="preserve">That our safeguarding arrangements take into account the procedures and practice of the local authority as part of the inter-agency safeguarding </w:t>
      </w:r>
      <w:r w:rsidR="006E084C">
        <w:rPr>
          <w:rFonts w:asciiTheme="minorHAnsi" w:hAnsiTheme="minorHAnsi" w:cstheme="minorHAnsi"/>
          <w:sz w:val="22"/>
          <w:szCs w:val="22"/>
        </w:rPr>
        <w:t>procedures set up by the WSCB.</w:t>
      </w:r>
      <w:r w:rsidRPr="006E2927">
        <w:rPr>
          <w:rFonts w:asciiTheme="minorHAnsi" w:hAnsiTheme="minorHAnsi" w:cstheme="minorHAnsi"/>
          <w:sz w:val="22"/>
          <w:szCs w:val="22"/>
        </w:rPr>
        <w:t xml:space="preserve"> This will include understanding and reflecting local protocols for assessment  and the WSCB’s threshold document  along with supplying information as requested by the WSCB</w:t>
      </w:r>
      <w:r w:rsidR="00577510">
        <w:rPr>
          <w:rFonts w:asciiTheme="minorHAnsi" w:hAnsiTheme="minorHAnsi" w:cstheme="minorHAnsi"/>
          <w:sz w:val="22"/>
          <w:szCs w:val="22"/>
        </w:rPr>
        <w:t>; and</w:t>
      </w:r>
    </w:p>
    <w:p w:rsidR="008C332A" w:rsidRDefault="008C332A" w:rsidP="008C332A">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I</w:t>
      </w:r>
      <w:r w:rsidRPr="006E2927">
        <w:rPr>
          <w:rFonts w:asciiTheme="minorHAnsi" w:hAnsiTheme="minorHAnsi" w:cstheme="minorHAnsi"/>
          <w:sz w:val="23"/>
          <w:szCs w:val="23"/>
        </w:rPr>
        <w:t xml:space="preserve">nformation </w:t>
      </w:r>
      <w:r>
        <w:rPr>
          <w:rFonts w:asciiTheme="minorHAnsi" w:hAnsiTheme="minorHAnsi" w:cstheme="minorHAnsi"/>
          <w:sz w:val="23"/>
          <w:szCs w:val="23"/>
        </w:rPr>
        <w:t>is shared appropriately</w:t>
      </w:r>
      <w:r w:rsidRPr="006E2927">
        <w:rPr>
          <w:rFonts w:asciiTheme="minorHAnsi" w:hAnsiTheme="minorHAnsi" w:cstheme="minorHAnsi"/>
          <w:sz w:val="23"/>
          <w:szCs w:val="23"/>
        </w:rPr>
        <w:t xml:space="preserve"> between professionals and local agencies. </w:t>
      </w:r>
    </w:p>
    <w:p w:rsidR="008C332A" w:rsidRDefault="008C332A" w:rsidP="008C332A">
      <w:pPr>
        <w:pStyle w:val="Default"/>
        <w:rPr>
          <w:rFonts w:asciiTheme="minorHAnsi" w:hAnsiTheme="minorHAnsi" w:cstheme="minorHAnsi"/>
          <w:sz w:val="23"/>
          <w:szCs w:val="23"/>
        </w:rPr>
      </w:pPr>
    </w:p>
    <w:p w:rsidR="008C332A" w:rsidRDefault="008C332A" w:rsidP="008C332A">
      <w:pPr>
        <w:pStyle w:val="Default"/>
        <w:rPr>
          <w:rFonts w:asciiTheme="minorHAnsi" w:hAnsiTheme="minorHAnsi" w:cstheme="minorHAnsi"/>
          <w:sz w:val="23"/>
          <w:szCs w:val="23"/>
          <w:u w:val="single"/>
        </w:rPr>
      </w:pPr>
      <w:r w:rsidRPr="00351703">
        <w:rPr>
          <w:rFonts w:asciiTheme="minorHAnsi" w:hAnsiTheme="minorHAnsi" w:cstheme="minorHAnsi"/>
          <w:sz w:val="23"/>
          <w:szCs w:val="23"/>
          <w:u w:val="single"/>
        </w:rPr>
        <w:t>Staff Training</w:t>
      </w:r>
      <w:r w:rsidR="00577510">
        <w:rPr>
          <w:rFonts w:asciiTheme="minorHAnsi" w:hAnsiTheme="minorHAnsi" w:cstheme="minorHAnsi"/>
          <w:sz w:val="23"/>
          <w:szCs w:val="23"/>
          <w:u w:val="single"/>
        </w:rPr>
        <w:t>:</w:t>
      </w:r>
    </w:p>
    <w:p w:rsidR="008C332A" w:rsidRPr="00351703" w:rsidRDefault="008C332A" w:rsidP="008C332A">
      <w:pPr>
        <w:pStyle w:val="Default"/>
        <w:numPr>
          <w:ilvl w:val="0"/>
          <w:numId w:val="10"/>
        </w:numPr>
        <w:rPr>
          <w:rFonts w:asciiTheme="minorHAnsi" w:hAnsiTheme="minorHAnsi" w:cstheme="minorHAnsi"/>
        </w:rPr>
      </w:pPr>
      <w:r w:rsidRPr="00351703">
        <w:rPr>
          <w:rFonts w:asciiTheme="minorHAnsi" w:hAnsiTheme="minorHAnsi" w:cstheme="minorHAnsi"/>
        </w:rPr>
        <w:lastRenderedPageBreak/>
        <w:t>T</w:t>
      </w:r>
      <w:r w:rsidRPr="00351703">
        <w:rPr>
          <w:rFonts w:asciiTheme="minorHAnsi" w:hAnsiTheme="minorHAnsi" w:cstheme="minorHAnsi"/>
          <w:sz w:val="23"/>
          <w:szCs w:val="23"/>
        </w:rPr>
        <w:t>hat all staff members undergo safeguarding and child protection training at induction. The training will be regularly updated. Our induction and training will be in line with advice from WSCB.  In addition all staff members will receive regular safeguarding and child protection updates (for example, via email, e-bulletins, staff meetings), as required, but at least annually, to provide them with relevant skills and knowledge to</w:t>
      </w:r>
      <w:r w:rsidR="00577510">
        <w:rPr>
          <w:rFonts w:asciiTheme="minorHAnsi" w:hAnsiTheme="minorHAnsi" w:cstheme="minorHAnsi"/>
          <w:sz w:val="23"/>
          <w:szCs w:val="23"/>
        </w:rPr>
        <w:t xml:space="preserve"> safeguard children effectively; and</w:t>
      </w:r>
      <w:r w:rsidRPr="00351703">
        <w:rPr>
          <w:rFonts w:asciiTheme="minorHAnsi" w:hAnsiTheme="minorHAnsi" w:cstheme="minorHAnsi"/>
          <w:sz w:val="23"/>
          <w:szCs w:val="23"/>
        </w:rPr>
        <w:t xml:space="preserve"> </w:t>
      </w:r>
    </w:p>
    <w:p w:rsidR="008C332A" w:rsidRDefault="008C332A" w:rsidP="008C332A">
      <w:pPr>
        <w:pStyle w:val="Default"/>
        <w:numPr>
          <w:ilvl w:val="0"/>
          <w:numId w:val="10"/>
        </w:numPr>
        <w:rPr>
          <w:rFonts w:asciiTheme="minorHAnsi" w:hAnsiTheme="minorHAnsi" w:cstheme="minorHAnsi"/>
          <w:sz w:val="23"/>
          <w:szCs w:val="23"/>
        </w:rPr>
      </w:pPr>
      <w:r w:rsidRPr="00351703">
        <w:rPr>
          <w:rFonts w:asciiTheme="minorHAnsi" w:hAnsiTheme="minorHAnsi" w:cstheme="minorHAnsi"/>
          <w:sz w:val="23"/>
          <w:szCs w:val="23"/>
        </w:rPr>
        <w:t xml:space="preserve">Our Governing </w:t>
      </w:r>
      <w:r w:rsidR="006E084C">
        <w:rPr>
          <w:rFonts w:asciiTheme="minorHAnsi" w:hAnsiTheme="minorHAnsi" w:cstheme="minorHAnsi"/>
          <w:sz w:val="23"/>
          <w:szCs w:val="23"/>
        </w:rPr>
        <w:t xml:space="preserve">body </w:t>
      </w:r>
      <w:r w:rsidRPr="00351703">
        <w:rPr>
          <w:rFonts w:asciiTheme="minorHAnsi" w:hAnsiTheme="minorHAnsi" w:cstheme="minorHAnsi"/>
          <w:sz w:val="23"/>
          <w:szCs w:val="23"/>
        </w:rPr>
        <w:t xml:space="preserve">recognise the expertise staff build by undertaking safeguarding training and managing safeguarding concerns on a daily basis. Opportunity will therefore be provided for staff to contribute to and shape safeguarding arrangements and child protection policy. </w:t>
      </w:r>
    </w:p>
    <w:p w:rsidR="008C332A" w:rsidRDefault="008C332A" w:rsidP="008C332A">
      <w:pPr>
        <w:pStyle w:val="Default"/>
        <w:rPr>
          <w:rFonts w:asciiTheme="minorHAnsi" w:hAnsiTheme="minorHAnsi" w:cstheme="minorHAnsi"/>
          <w:sz w:val="23"/>
          <w:szCs w:val="23"/>
        </w:rPr>
      </w:pPr>
    </w:p>
    <w:p w:rsidR="008C332A" w:rsidRDefault="008C332A" w:rsidP="008C332A">
      <w:pPr>
        <w:pStyle w:val="Default"/>
        <w:rPr>
          <w:rFonts w:asciiTheme="minorHAnsi" w:hAnsiTheme="minorHAnsi" w:cstheme="minorHAnsi"/>
          <w:sz w:val="23"/>
          <w:szCs w:val="23"/>
          <w:u w:val="single"/>
        </w:rPr>
      </w:pPr>
      <w:r w:rsidRPr="00351703">
        <w:rPr>
          <w:rFonts w:asciiTheme="minorHAnsi" w:hAnsiTheme="minorHAnsi" w:cstheme="minorHAnsi"/>
          <w:sz w:val="23"/>
          <w:szCs w:val="23"/>
          <w:u w:val="single"/>
        </w:rPr>
        <w:t>Online Safety</w:t>
      </w:r>
      <w:r w:rsidR="00577510">
        <w:rPr>
          <w:rFonts w:asciiTheme="minorHAnsi" w:hAnsiTheme="minorHAnsi" w:cstheme="minorHAnsi"/>
          <w:sz w:val="23"/>
          <w:szCs w:val="23"/>
          <w:u w:val="single"/>
        </w:rPr>
        <w:t>:</w:t>
      </w:r>
    </w:p>
    <w:p w:rsidR="008C332A" w:rsidRPr="00351703" w:rsidRDefault="008C332A" w:rsidP="008C332A">
      <w:pPr>
        <w:pStyle w:val="Default"/>
        <w:rPr>
          <w:rFonts w:asciiTheme="minorHAnsi" w:hAnsiTheme="minorHAnsi" w:cstheme="minorHAnsi"/>
          <w:sz w:val="23"/>
          <w:szCs w:val="23"/>
          <w:u w:val="single"/>
        </w:rPr>
      </w:pPr>
    </w:p>
    <w:p w:rsidR="008C332A" w:rsidRPr="00B86C2C" w:rsidRDefault="008C332A" w:rsidP="00577510">
      <w:pPr>
        <w:pStyle w:val="Default"/>
        <w:numPr>
          <w:ilvl w:val="0"/>
          <w:numId w:val="60"/>
        </w:numPr>
        <w:rPr>
          <w:rFonts w:asciiTheme="minorHAnsi" w:hAnsiTheme="minorHAnsi" w:cstheme="minorHAnsi"/>
          <w:sz w:val="22"/>
          <w:szCs w:val="22"/>
        </w:rPr>
      </w:pPr>
      <w:r w:rsidRPr="00351703">
        <w:rPr>
          <w:rFonts w:asciiTheme="minorHAnsi" w:hAnsiTheme="minorHAnsi" w:cstheme="minorHAnsi"/>
          <w:sz w:val="22"/>
          <w:szCs w:val="22"/>
        </w:rPr>
        <w:t>Appropriate filters and appropriate monitoring systems are in pla</w:t>
      </w:r>
      <w:r>
        <w:rPr>
          <w:rFonts w:asciiTheme="minorHAnsi" w:hAnsiTheme="minorHAnsi" w:cstheme="minorHAnsi"/>
          <w:sz w:val="22"/>
          <w:szCs w:val="22"/>
        </w:rPr>
        <w:t>ce and take care</w:t>
      </w:r>
      <w:r>
        <w:rPr>
          <w:sz w:val="23"/>
          <w:szCs w:val="23"/>
        </w:rPr>
        <w:t xml:space="preserve"> </w:t>
      </w:r>
      <w:r w:rsidRPr="00B86C2C">
        <w:rPr>
          <w:rFonts w:asciiTheme="minorHAnsi" w:hAnsiTheme="minorHAnsi" w:cstheme="minorHAnsi"/>
          <w:sz w:val="22"/>
          <w:szCs w:val="22"/>
        </w:rPr>
        <w:t xml:space="preserve">that “over blocking” does not lead to unreasonable restrictions as to what children can be taught with regards to online teaching and safeguarding. </w:t>
      </w:r>
    </w:p>
    <w:p w:rsidR="008C332A" w:rsidRPr="00351703" w:rsidRDefault="008C332A" w:rsidP="008C332A">
      <w:pPr>
        <w:pStyle w:val="Default"/>
        <w:ind w:left="720"/>
        <w:rPr>
          <w:rFonts w:asciiTheme="minorHAnsi" w:hAnsiTheme="minorHAnsi" w:cstheme="minorHAnsi"/>
          <w:sz w:val="22"/>
          <w:szCs w:val="22"/>
          <w:u w:val="single"/>
        </w:rPr>
      </w:pPr>
    </w:p>
    <w:p w:rsidR="008C332A" w:rsidRDefault="008C332A" w:rsidP="008C332A">
      <w:pPr>
        <w:pStyle w:val="Default"/>
        <w:rPr>
          <w:rFonts w:asciiTheme="minorHAnsi" w:hAnsiTheme="minorHAnsi" w:cstheme="minorHAnsi"/>
          <w:sz w:val="22"/>
          <w:szCs w:val="22"/>
          <w:u w:val="single"/>
        </w:rPr>
      </w:pPr>
      <w:r w:rsidRPr="00351703">
        <w:rPr>
          <w:rFonts w:asciiTheme="minorHAnsi" w:hAnsiTheme="minorHAnsi" w:cstheme="minorHAnsi"/>
          <w:sz w:val="22"/>
          <w:szCs w:val="22"/>
          <w:u w:val="single"/>
        </w:rPr>
        <w:t>Opportunities to Teach Safeguarding</w:t>
      </w:r>
      <w:r w:rsidR="00577510">
        <w:rPr>
          <w:rFonts w:asciiTheme="minorHAnsi" w:hAnsiTheme="minorHAnsi" w:cstheme="minorHAnsi"/>
          <w:sz w:val="22"/>
          <w:szCs w:val="22"/>
          <w:u w:val="single"/>
        </w:rPr>
        <w:t>:</w:t>
      </w:r>
    </w:p>
    <w:p w:rsidR="008C332A" w:rsidRDefault="008C332A" w:rsidP="008C332A">
      <w:pPr>
        <w:pStyle w:val="Default"/>
      </w:pPr>
    </w:p>
    <w:p w:rsidR="008C332A" w:rsidRPr="00B86C2C" w:rsidRDefault="008C332A" w:rsidP="008C332A">
      <w:pPr>
        <w:pStyle w:val="Default"/>
        <w:numPr>
          <w:ilvl w:val="0"/>
          <w:numId w:val="11"/>
        </w:numPr>
        <w:rPr>
          <w:rFonts w:asciiTheme="minorHAnsi" w:hAnsiTheme="minorHAnsi" w:cstheme="minorHAnsi"/>
          <w:sz w:val="22"/>
          <w:szCs w:val="22"/>
        </w:rPr>
      </w:pPr>
      <w:r w:rsidRPr="00B86C2C">
        <w:rPr>
          <w:rFonts w:asciiTheme="minorHAnsi" w:hAnsiTheme="minorHAnsi" w:cstheme="minorHAnsi"/>
          <w:sz w:val="22"/>
          <w:szCs w:val="22"/>
        </w:rPr>
        <w:t>Children are taught about safeguarding, including online, through teaching and learning opportunities, as part of providing a broad and balanced curriculum. This may include covering relevant issues through personal, social, health and economic education (PSHE),</w:t>
      </w:r>
      <w:r w:rsidR="006E084C">
        <w:rPr>
          <w:rFonts w:asciiTheme="minorHAnsi" w:hAnsiTheme="minorHAnsi" w:cstheme="minorHAnsi"/>
          <w:sz w:val="22"/>
          <w:szCs w:val="22"/>
        </w:rPr>
        <w:t xml:space="preserve"> SRE, and British Values.</w:t>
      </w:r>
    </w:p>
    <w:p w:rsidR="008C332A" w:rsidRDefault="008C332A" w:rsidP="008C332A">
      <w:pPr>
        <w:pStyle w:val="Default"/>
        <w:rPr>
          <w:sz w:val="23"/>
          <w:szCs w:val="23"/>
        </w:rPr>
      </w:pPr>
    </w:p>
    <w:p w:rsidR="008C332A" w:rsidRDefault="008C332A" w:rsidP="008C332A">
      <w:pPr>
        <w:pStyle w:val="Default"/>
        <w:rPr>
          <w:rFonts w:asciiTheme="minorHAnsi" w:hAnsiTheme="minorHAnsi" w:cstheme="minorHAnsi"/>
          <w:sz w:val="22"/>
          <w:szCs w:val="22"/>
          <w:u w:val="single"/>
        </w:rPr>
      </w:pPr>
      <w:r w:rsidRPr="00B86C2C">
        <w:rPr>
          <w:rFonts w:asciiTheme="minorHAnsi" w:hAnsiTheme="minorHAnsi" w:cstheme="minorHAnsi"/>
          <w:sz w:val="22"/>
          <w:szCs w:val="22"/>
          <w:u w:val="single"/>
        </w:rPr>
        <w:t>Inspection</w:t>
      </w:r>
    </w:p>
    <w:p w:rsidR="00FD47A3" w:rsidRPr="00B86C2C" w:rsidRDefault="00FD47A3" w:rsidP="008C332A">
      <w:pPr>
        <w:pStyle w:val="Default"/>
        <w:rPr>
          <w:rFonts w:asciiTheme="minorHAnsi" w:hAnsiTheme="minorHAnsi" w:cstheme="minorHAnsi"/>
          <w:sz w:val="22"/>
          <w:szCs w:val="22"/>
          <w:u w:val="single"/>
        </w:rPr>
      </w:pPr>
    </w:p>
    <w:p w:rsidR="00F7191B" w:rsidRPr="00F7191B" w:rsidRDefault="008C332A" w:rsidP="008C332A">
      <w:pPr>
        <w:pStyle w:val="ListParagraph"/>
        <w:numPr>
          <w:ilvl w:val="0"/>
          <w:numId w:val="11"/>
        </w:numPr>
        <w:autoSpaceDE w:val="0"/>
        <w:autoSpaceDN w:val="0"/>
        <w:adjustRightInd w:val="0"/>
        <w:spacing w:after="208" w:line="240" w:lineRule="auto"/>
        <w:rPr>
          <w:rFonts w:cstheme="minorHAnsi"/>
          <w:color w:val="000000"/>
          <w:u w:val="single"/>
        </w:rPr>
      </w:pPr>
      <w:r w:rsidRPr="00B86C2C">
        <w:rPr>
          <w:rFonts w:cstheme="minorHAnsi"/>
          <w:color w:val="000000"/>
        </w:rPr>
        <w:t>They are familiar with the Ofsted New Common Inspection Framework and</w:t>
      </w:r>
      <w:r w:rsidRPr="00B86C2C">
        <w:rPr>
          <w:sz w:val="23"/>
          <w:szCs w:val="23"/>
        </w:rPr>
        <w:t xml:space="preserve"> safeguarding: Inspecting safeguarding in early years, education and skills settings. </w:t>
      </w:r>
    </w:p>
    <w:p w:rsidR="008C332A" w:rsidRPr="00F7191B" w:rsidRDefault="008C332A" w:rsidP="00F7191B">
      <w:pPr>
        <w:autoSpaceDE w:val="0"/>
        <w:autoSpaceDN w:val="0"/>
        <w:adjustRightInd w:val="0"/>
        <w:spacing w:after="208" w:line="240" w:lineRule="auto"/>
        <w:rPr>
          <w:rFonts w:cstheme="minorHAnsi"/>
          <w:color w:val="000000"/>
          <w:u w:val="single"/>
        </w:rPr>
      </w:pPr>
      <w:r w:rsidRPr="00F7191B">
        <w:rPr>
          <w:rFonts w:cstheme="minorHAnsi"/>
          <w:u w:val="single"/>
        </w:rPr>
        <w:t>Safer Recruitment</w:t>
      </w:r>
      <w:r w:rsidR="00577510">
        <w:rPr>
          <w:rFonts w:cstheme="minorHAnsi"/>
          <w:u w:val="single"/>
        </w:rPr>
        <w:t>:</w:t>
      </w:r>
    </w:p>
    <w:p w:rsidR="008C332A" w:rsidRPr="00B86C2C" w:rsidRDefault="008C332A" w:rsidP="008C332A">
      <w:pPr>
        <w:pStyle w:val="Default"/>
        <w:numPr>
          <w:ilvl w:val="0"/>
          <w:numId w:val="11"/>
        </w:numPr>
        <w:rPr>
          <w:rFonts w:asciiTheme="minorHAnsi" w:hAnsiTheme="minorHAnsi" w:cstheme="minorHAnsi"/>
          <w:sz w:val="22"/>
          <w:szCs w:val="22"/>
        </w:rPr>
      </w:pPr>
      <w:r w:rsidRPr="00B86C2C">
        <w:rPr>
          <w:rFonts w:asciiTheme="minorHAnsi" w:hAnsiTheme="minorHAnsi" w:cstheme="minorHAnsi"/>
          <w:sz w:val="22"/>
          <w:szCs w:val="22"/>
        </w:rPr>
        <w:t>They prevent people who pose a risk of harm from working with children by adhering to statutory responsibilities to check staff who work with children</w:t>
      </w:r>
      <w:r w:rsidRPr="00B86C2C">
        <w:rPr>
          <w:rFonts w:asciiTheme="minorHAnsi" w:hAnsiTheme="minorHAnsi" w:cstheme="minorHAnsi"/>
          <w:i/>
          <w:iCs/>
          <w:sz w:val="22"/>
          <w:szCs w:val="22"/>
        </w:rPr>
        <w:t xml:space="preserve">, </w:t>
      </w:r>
      <w:r w:rsidRPr="00B86C2C">
        <w:rPr>
          <w:rFonts w:asciiTheme="minorHAnsi" w:hAnsiTheme="minorHAnsi" w:cstheme="minorHAnsi"/>
          <w:sz w:val="22"/>
          <w:szCs w:val="22"/>
        </w:rPr>
        <w:t>taking proportionate decisions on whether to ask for any checks beyond what is required; and ensuring volunteers are appropriately supervised. Our school/college has written recruitment and selection p</w:t>
      </w:r>
      <w:r w:rsidR="00577510">
        <w:rPr>
          <w:rFonts w:asciiTheme="minorHAnsi" w:hAnsiTheme="minorHAnsi" w:cstheme="minorHAnsi"/>
          <w:sz w:val="22"/>
          <w:szCs w:val="22"/>
        </w:rPr>
        <w:t>olicies and procedures in place; and</w:t>
      </w:r>
      <w:r w:rsidRPr="00B86C2C">
        <w:rPr>
          <w:rFonts w:asciiTheme="minorHAnsi" w:hAnsiTheme="minorHAnsi" w:cstheme="minorHAnsi"/>
          <w:sz w:val="22"/>
          <w:szCs w:val="22"/>
        </w:rPr>
        <w:t xml:space="preserve"> </w:t>
      </w:r>
    </w:p>
    <w:p w:rsidR="008C332A" w:rsidRPr="00B86C2C" w:rsidRDefault="008C332A" w:rsidP="008C332A">
      <w:pPr>
        <w:pStyle w:val="Default"/>
        <w:numPr>
          <w:ilvl w:val="0"/>
          <w:numId w:val="11"/>
        </w:numPr>
        <w:rPr>
          <w:rFonts w:asciiTheme="minorHAnsi" w:hAnsiTheme="minorHAnsi" w:cstheme="minorHAnsi"/>
          <w:sz w:val="22"/>
          <w:szCs w:val="22"/>
        </w:rPr>
      </w:pPr>
      <w:r w:rsidRPr="00B86C2C">
        <w:rPr>
          <w:rFonts w:asciiTheme="minorHAnsi" w:hAnsiTheme="minorHAnsi" w:cstheme="minorHAnsi"/>
          <w:sz w:val="22"/>
          <w:szCs w:val="22"/>
        </w:rPr>
        <w:t xml:space="preserve">At least one person on any appointment panel has undertaken appropriate safer recruitment training. </w:t>
      </w:r>
    </w:p>
    <w:p w:rsidR="00EF2B2E" w:rsidRDefault="00EF2B2E" w:rsidP="008C332A">
      <w:pPr>
        <w:pStyle w:val="Default"/>
        <w:rPr>
          <w:rFonts w:asciiTheme="minorHAnsi" w:hAnsiTheme="minorHAnsi" w:cstheme="minorHAnsi"/>
          <w:sz w:val="22"/>
          <w:szCs w:val="22"/>
          <w:u w:val="single"/>
        </w:rPr>
      </w:pPr>
    </w:p>
    <w:p w:rsidR="008C332A" w:rsidRDefault="008C332A" w:rsidP="008C332A">
      <w:pPr>
        <w:pStyle w:val="Default"/>
        <w:rPr>
          <w:rFonts w:asciiTheme="minorHAnsi" w:hAnsiTheme="minorHAnsi" w:cstheme="minorHAnsi"/>
          <w:sz w:val="22"/>
          <w:szCs w:val="22"/>
          <w:u w:val="single"/>
        </w:rPr>
      </w:pPr>
      <w:r>
        <w:rPr>
          <w:rFonts w:asciiTheme="minorHAnsi" w:hAnsiTheme="minorHAnsi" w:cstheme="minorHAnsi"/>
          <w:sz w:val="22"/>
          <w:szCs w:val="22"/>
          <w:u w:val="single"/>
        </w:rPr>
        <w:t>Managing Allegations</w:t>
      </w:r>
      <w:r w:rsidR="00577510">
        <w:rPr>
          <w:rFonts w:asciiTheme="minorHAnsi" w:hAnsiTheme="minorHAnsi" w:cstheme="minorHAnsi"/>
          <w:sz w:val="22"/>
          <w:szCs w:val="22"/>
          <w:u w:val="single"/>
        </w:rPr>
        <w:t>:</w:t>
      </w:r>
    </w:p>
    <w:p w:rsidR="008C40C5" w:rsidRDefault="008C40C5" w:rsidP="008C332A">
      <w:pPr>
        <w:pStyle w:val="Default"/>
        <w:rPr>
          <w:rFonts w:asciiTheme="minorHAnsi" w:hAnsiTheme="minorHAnsi" w:cstheme="minorHAnsi"/>
          <w:sz w:val="22"/>
          <w:szCs w:val="22"/>
          <w:u w:val="single"/>
        </w:rPr>
      </w:pPr>
    </w:p>
    <w:p w:rsidR="008C332A" w:rsidRPr="00EE5746" w:rsidRDefault="008C332A" w:rsidP="008C332A">
      <w:pPr>
        <w:pStyle w:val="Default"/>
        <w:numPr>
          <w:ilvl w:val="0"/>
          <w:numId w:val="12"/>
        </w:numPr>
        <w:rPr>
          <w:rFonts w:asciiTheme="minorHAnsi" w:hAnsiTheme="minorHAnsi" w:cstheme="minorHAnsi"/>
          <w:sz w:val="23"/>
          <w:szCs w:val="23"/>
        </w:rPr>
      </w:pPr>
      <w:r w:rsidRPr="00EE5746">
        <w:rPr>
          <w:rFonts w:asciiTheme="minorHAnsi" w:hAnsiTheme="minorHAnsi" w:cstheme="minorHAnsi"/>
          <w:sz w:val="23"/>
          <w:szCs w:val="23"/>
        </w:rPr>
        <w:t>There are procedures in place to handle allegations against teac</w:t>
      </w:r>
      <w:r w:rsidR="008479C4">
        <w:rPr>
          <w:rFonts w:asciiTheme="minorHAnsi" w:hAnsiTheme="minorHAnsi" w:cstheme="minorHAnsi"/>
          <w:sz w:val="23"/>
          <w:szCs w:val="23"/>
        </w:rPr>
        <w:t xml:space="preserve">hers, </w:t>
      </w:r>
      <w:proofErr w:type="spellStart"/>
      <w:r w:rsidR="008479C4">
        <w:rPr>
          <w:rFonts w:asciiTheme="minorHAnsi" w:hAnsiTheme="minorHAnsi" w:cstheme="minorHAnsi"/>
          <w:sz w:val="23"/>
          <w:szCs w:val="23"/>
        </w:rPr>
        <w:t>headteacher</w:t>
      </w:r>
      <w:proofErr w:type="spellEnd"/>
      <w:r w:rsidR="008479C4">
        <w:rPr>
          <w:rFonts w:asciiTheme="minorHAnsi" w:hAnsiTheme="minorHAnsi" w:cstheme="minorHAnsi"/>
          <w:sz w:val="23"/>
          <w:szCs w:val="23"/>
        </w:rPr>
        <w:t xml:space="preserve">, </w:t>
      </w:r>
      <w:r w:rsidRPr="00EE5746">
        <w:rPr>
          <w:rFonts w:asciiTheme="minorHAnsi" w:hAnsiTheme="minorHAnsi" w:cstheme="minorHAnsi"/>
          <w:sz w:val="23"/>
          <w:szCs w:val="23"/>
        </w:rPr>
        <w:t>volunteers and other staff. Such allegations will be referred to the designated officer(s) at the local auth</w:t>
      </w:r>
      <w:r w:rsidR="00577510">
        <w:rPr>
          <w:rFonts w:asciiTheme="minorHAnsi" w:hAnsiTheme="minorHAnsi" w:cstheme="minorHAnsi"/>
          <w:sz w:val="23"/>
          <w:szCs w:val="23"/>
        </w:rPr>
        <w:t>ority by the appropriate person; and</w:t>
      </w:r>
    </w:p>
    <w:p w:rsidR="008C332A" w:rsidRDefault="008C332A" w:rsidP="008C332A">
      <w:pPr>
        <w:pStyle w:val="ListParagraph"/>
        <w:numPr>
          <w:ilvl w:val="0"/>
          <w:numId w:val="12"/>
        </w:numPr>
        <w:autoSpaceDE w:val="0"/>
        <w:autoSpaceDN w:val="0"/>
        <w:adjustRightInd w:val="0"/>
        <w:spacing w:after="0" w:line="240" w:lineRule="auto"/>
        <w:rPr>
          <w:rFonts w:cstheme="minorHAnsi"/>
        </w:rPr>
      </w:pPr>
      <w:r w:rsidRPr="00EE5746">
        <w:rPr>
          <w:rFonts w:cstheme="minorHAnsi"/>
          <w:color w:val="000000"/>
          <w:sz w:val="24"/>
          <w:szCs w:val="24"/>
        </w:rPr>
        <w:t>Procedures  are in place to make a referral to the Disclosure and Barring Service (DBS) if a person in regulated activity has been dismissed or removed due to safeguarding concerns, or would have been had they not resigned.</w:t>
      </w:r>
      <w:r>
        <w:rPr>
          <w:rFonts w:cstheme="minorHAnsi"/>
          <w:color w:val="000000"/>
          <w:sz w:val="24"/>
          <w:szCs w:val="24"/>
        </w:rPr>
        <w:t xml:space="preserve"> Our GB is aware that </w:t>
      </w:r>
      <w:r w:rsidRPr="00EE5746">
        <w:rPr>
          <w:rFonts w:cstheme="minorHAnsi"/>
          <w:color w:val="000000"/>
        </w:rPr>
        <w:t>t</w:t>
      </w:r>
      <w:r w:rsidRPr="00EE5746">
        <w:rPr>
          <w:rFonts w:cstheme="minorHAnsi"/>
          <w:bCs/>
          <w:color w:val="000000"/>
        </w:rPr>
        <w:t>his is a legal duty and failure to refer when the criteria are met is a criminal offence</w:t>
      </w:r>
      <w:r w:rsidRPr="00EE5746">
        <w:rPr>
          <w:rFonts w:cstheme="minorHAnsi"/>
          <w:color w:val="000000"/>
        </w:rPr>
        <w:t>.</w:t>
      </w:r>
      <w:r w:rsidRPr="00EE5746">
        <w:rPr>
          <w:rFonts w:cstheme="minorHAnsi"/>
        </w:rPr>
        <w:t xml:space="preserve"> </w:t>
      </w:r>
    </w:p>
    <w:p w:rsidR="008C332A" w:rsidRDefault="008C332A" w:rsidP="008C332A">
      <w:pPr>
        <w:autoSpaceDE w:val="0"/>
        <w:autoSpaceDN w:val="0"/>
        <w:adjustRightInd w:val="0"/>
        <w:spacing w:after="0" w:line="240" w:lineRule="auto"/>
        <w:rPr>
          <w:rFonts w:cstheme="minorHAnsi"/>
        </w:rPr>
      </w:pPr>
    </w:p>
    <w:p w:rsidR="008C332A" w:rsidRDefault="008C332A" w:rsidP="008C332A">
      <w:pPr>
        <w:pStyle w:val="Default"/>
        <w:rPr>
          <w:rFonts w:asciiTheme="minorHAnsi" w:hAnsiTheme="minorHAnsi" w:cstheme="minorHAnsi"/>
          <w:bCs/>
          <w:sz w:val="22"/>
          <w:szCs w:val="22"/>
          <w:u w:val="single"/>
        </w:rPr>
      </w:pPr>
      <w:r w:rsidRPr="00EE5746">
        <w:rPr>
          <w:rFonts w:asciiTheme="minorHAnsi" w:hAnsiTheme="minorHAnsi" w:cstheme="minorHAnsi"/>
          <w:bCs/>
          <w:sz w:val="22"/>
          <w:szCs w:val="22"/>
          <w:u w:val="single"/>
        </w:rPr>
        <w:t xml:space="preserve">Allegations of abuse made against other children </w:t>
      </w:r>
    </w:p>
    <w:p w:rsidR="00FD47A3" w:rsidRPr="00EE5746" w:rsidRDefault="00FD47A3" w:rsidP="008C332A">
      <w:pPr>
        <w:pStyle w:val="Default"/>
        <w:rPr>
          <w:rFonts w:asciiTheme="minorHAnsi" w:hAnsiTheme="minorHAnsi" w:cstheme="minorHAnsi"/>
          <w:sz w:val="22"/>
          <w:szCs w:val="22"/>
          <w:u w:val="single"/>
        </w:rPr>
      </w:pPr>
    </w:p>
    <w:p w:rsidR="008C332A" w:rsidRPr="00EE5746" w:rsidRDefault="008C332A" w:rsidP="00577510">
      <w:pPr>
        <w:pStyle w:val="Default"/>
        <w:numPr>
          <w:ilvl w:val="0"/>
          <w:numId w:val="59"/>
        </w:numPr>
        <w:rPr>
          <w:rFonts w:asciiTheme="minorHAnsi" w:hAnsiTheme="minorHAnsi" w:cstheme="minorHAnsi"/>
          <w:sz w:val="22"/>
          <w:szCs w:val="22"/>
        </w:rPr>
      </w:pPr>
      <w:r w:rsidRPr="00EE5746">
        <w:rPr>
          <w:rFonts w:asciiTheme="minorHAnsi" w:hAnsiTheme="minorHAnsi" w:cstheme="minorHAnsi"/>
          <w:sz w:val="22"/>
          <w:szCs w:val="22"/>
        </w:rPr>
        <w:t>That staff should recognise that children are capable of abusing their peers. Our G</w:t>
      </w:r>
      <w:r w:rsidR="008C40C5">
        <w:rPr>
          <w:rFonts w:asciiTheme="minorHAnsi" w:hAnsiTheme="minorHAnsi" w:cstheme="minorHAnsi"/>
          <w:sz w:val="22"/>
          <w:szCs w:val="22"/>
        </w:rPr>
        <w:t xml:space="preserve">overning </w:t>
      </w:r>
      <w:r w:rsidRPr="00EE5746">
        <w:rPr>
          <w:rFonts w:asciiTheme="minorHAnsi" w:hAnsiTheme="minorHAnsi" w:cstheme="minorHAnsi"/>
          <w:sz w:val="22"/>
          <w:szCs w:val="22"/>
        </w:rPr>
        <w:t>B</w:t>
      </w:r>
      <w:r w:rsidR="008C40C5">
        <w:rPr>
          <w:rFonts w:asciiTheme="minorHAnsi" w:hAnsiTheme="minorHAnsi" w:cstheme="minorHAnsi"/>
          <w:sz w:val="22"/>
          <w:szCs w:val="22"/>
        </w:rPr>
        <w:t>ody</w:t>
      </w:r>
      <w:r w:rsidRPr="00EE5746">
        <w:rPr>
          <w:rFonts w:asciiTheme="minorHAnsi" w:hAnsiTheme="minorHAnsi" w:cstheme="minorHAnsi"/>
          <w:sz w:val="22"/>
          <w:szCs w:val="22"/>
        </w:rPr>
        <w:t xml:space="preserve"> will ensure that our safeguarding/child protection policy includes procedures to minimise the risk of peer on peer abuse and sets out how allegations of peer on peer abuse will be investigated and dealt with. Our policy reflects the different forms peer on peer abuse can take, make clear that abuse is abuse and should never be tolerated or passed off as “banter” or “part of growing up”. Our policy will include how victims of peer on</w:t>
      </w:r>
      <w:r w:rsidR="006E084C">
        <w:rPr>
          <w:rFonts w:asciiTheme="minorHAnsi" w:hAnsiTheme="minorHAnsi" w:cstheme="minorHAnsi"/>
          <w:sz w:val="22"/>
          <w:szCs w:val="22"/>
        </w:rPr>
        <w:t xml:space="preserve"> peer abuse will be supported, s</w:t>
      </w:r>
      <w:r w:rsidRPr="00EE5746">
        <w:rPr>
          <w:rFonts w:asciiTheme="minorHAnsi" w:hAnsiTheme="minorHAnsi" w:cstheme="minorHAnsi"/>
          <w:sz w:val="22"/>
          <w:szCs w:val="22"/>
        </w:rPr>
        <w:t>exting, the different gender issues that can be prevalent when dealing with peer on peer abuse</w:t>
      </w:r>
      <w:r w:rsidR="0094090E">
        <w:rPr>
          <w:rFonts w:asciiTheme="minorHAnsi" w:hAnsiTheme="minorHAnsi" w:cstheme="minorHAnsi"/>
          <w:sz w:val="22"/>
          <w:szCs w:val="22"/>
        </w:rPr>
        <w:t>,</w:t>
      </w:r>
      <w:r w:rsidRPr="00EE5746">
        <w:rPr>
          <w:rFonts w:asciiTheme="minorHAnsi" w:hAnsiTheme="minorHAnsi" w:cstheme="minorHAnsi"/>
          <w:sz w:val="22"/>
          <w:szCs w:val="22"/>
        </w:rPr>
        <w:t xml:space="preserve"> this could for example</w:t>
      </w:r>
      <w:r w:rsidR="0094090E">
        <w:rPr>
          <w:rFonts w:asciiTheme="minorHAnsi" w:hAnsiTheme="minorHAnsi" w:cstheme="minorHAnsi"/>
          <w:sz w:val="22"/>
          <w:szCs w:val="22"/>
        </w:rPr>
        <w:t>,</w:t>
      </w:r>
      <w:r w:rsidRPr="00EE5746">
        <w:rPr>
          <w:rFonts w:asciiTheme="minorHAnsi" w:hAnsiTheme="minorHAnsi" w:cstheme="minorHAnsi"/>
          <w:sz w:val="22"/>
          <w:szCs w:val="22"/>
        </w:rPr>
        <w:t xml:space="preserve"> include girls being sexually touched/assaulted or boys being subject to initiation/hazing type violence</w:t>
      </w:r>
      <w:r w:rsidR="006E084C">
        <w:rPr>
          <w:rFonts w:asciiTheme="minorHAnsi" w:hAnsiTheme="minorHAnsi" w:cstheme="minorHAnsi"/>
          <w:sz w:val="22"/>
          <w:szCs w:val="22"/>
        </w:rPr>
        <w:t>.</w:t>
      </w:r>
      <w:r w:rsidRPr="00EE5746">
        <w:rPr>
          <w:rFonts w:asciiTheme="minorHAnsi" w:hAnsiTheme="minorHAnsi" w:cstheme="minorHAnsi"/>
          <w:sz w:val="22"/>
          <w:szCs w:val="22"/>
        </w:rPr>
        <w:t xml:space="preserve"> </w:t>
      </w:r>
    </w:p>
    <w:p w:rsidR="008C332A" w:rsidRDefault="008C332A" w:rsidP="008C332A">
      <w:pPr>
        <w:autoSpaceDE w:val="0"/>
        <w:autoSpaceDN w:val="0"/>
        <w:adjustRightInd w:val="0"/>
        <w:spacing w:after="0" w:line="240" w:lineRule="auto"/>
        <w:rPr>
          <w:rFonts w:cstheme="minorHAnsi"/>
        </w:rPr>
      </w:pPr>
    </w:p>
    <w:p w:rsidR="004F1F69" w:rsidRDefault="004F1F69" w:rsidP="008C332A">
      <w:pPr>
        <w:autoSpaceDE w:val="0"/>
        <w:autoSpaceDN w:val="0"/>
        <w:adjustRightInd w:val="0"/>
        <w:spacing w:after="0" w:line="240" w:lineRule="auto"/>
        <w:rPr>
          <w:rFonts w:cstheme="minorHAnsi"/>
          <w:u w:val="single"/>
        </w:rPr>
      </w:pPr>
    </w:p>
    <w:p w:rsidR="004F1F69" w:rsidRDefault="004F1F69" w:rsidP="008C332A">
      <w:pPr>
        <w:autoSpaceDE w:val="0"/>
        <w:autoSpaceDN w:val="0"/>
        <w:adjustRightInd w:val="0"/>
        <w:spacing w:after="0" w:line="240" w:lineRule="auto"/>
        <w:rPr>
          <w:rFonts w:cstheme="minorHAnsi"/>
          <w:u w:val="single"/>
        </w:rPr>
      </w:pPr>
    </w:p>
    <w:p w:rsidR="008C332A" w:rsidRDefault="008C332A" w:rsidP="008C332A">
      <w:pPr>
        <w:autoSpaceDE w:val="0"/>
        <w:autoSpaceDN w:val="0"/>
        <w:adjustRightInd w:val="0"/>
        <w:spacing w:after="0" w:line="240" w:lineRule="auto"/>
        <w:rPr>
          <w:rFonts w:cstheme="minorHAnsi"/>
          <w:u w:val="single"/>
        </w:rPr>
      </w:pPr>
      <w:r w:rsidRPr="008B0428">
        <w:rPr>
          <w:rFonts w:cstheme="minorHAnsi"/>
          <w:u w:val="single"/>
        </w:rPr>
        <w:t>The Child’s wishes</w:t>
      </w:r>
    </w:p>
    <w:p w:rsidR="00FD47A3" w:rsidRPr="008B0428" w:rsidRDefault="00FD47A3" w:rsidP="008C332A">
      <w:pPr>
        <w:autoSpaceDE w:val="0"/>
        <w:autoSpaceDN w:val="0"/>
        <w:adjustRightInd w:val="0"/>
        <w:spacing w:after="0" w:line="240" w:lineRule="auto"/>
        <w:rPr>
          <w:rFonts w:cstheme="minorHAnsi"/>
          <w:u w:val="single"/>
        </w:rPr>
      </w:pPr>
    </w:p>
    <w:p w:rsidR="008C332A" w:rsidRDefault="008C332A" w:rsidP="00577510">
      <w:pPr>
        <w:pStyle w:val="Default"/>
        <w:numPr>
          <w:ilvl w:val="0"/>
          <w:numId w:val="59"/>
        </w:numPr>
        <w:rPr>
          <w:rFonts w:asciiTheme="minorHAnsi" w:hAnsiTheme="minorHAnsi" w:cstheme="minorHAnsi"/>
          <w:sz w:val="23"/>
          <w:szCs w:val="23"/>
        </w:rPr>
      </w:pPr>
      <w:r w:rsidRPr="008B0428">
        <w:rPr>
          <w:rFonts w:asciiTheme="minorHAnsi" w:hAnsiTheme="minorHAnsi" w:cstheme="minorHAnsi"/>
          <w:sz w:val="23"/>
          <w:szCs w:val="23"/>
        </w:rPr>
        <w:t>The child’s wishes and feelings are taken into account when determining what action to take and what services to provide. Systems are in place for children to express their views and give feedback.  Systems and processes will operate with the</w:t>
      </w:r>
      <w:r w:rsidRPr="008B0428">
        <w:rPr>
          <w:rFonts w:asciiTheme="minorHAnsi" w:hAnsiTheme="minorHAnsi" w:cstheme="minorHAnsi"/>
          <w:sz w:val="22"/>
          <w:szCs w:val="22"/>
        </w:rPr>
        <w:t xml:space="preserve"> </w:t>
      </w:r>
      <w:r w:rsidRPr="008B0428">
        <w:rPr>
          <w:rFonts w:asciiTheme="minorHAnsi" w:hAnsiTheme="minorHAnsi" w:cstheme="minorHAnsi"/>
          <w:bCs/>
          <w:sz w:val="22"/>
          <w:szCs w:val="22"/>
        </w:rPr>
        <w:t>best</w:t>
      </w:r>
      <w:r w:rsidRPr="008B0428">
        <w:rPr>
          <w:rFonts w:asciiTheme="minorHAnsi" w:hAnsiTheme="minorHAnsi" w:cstheme="minorHAnsi"/>
          <w:b/>
          <w:bCs/>
          <w:sz w:val="23"/>
          <w:szCs w:val="23"/>
        </w:rPr>
        <w:t xml:space="preserve"> </w:t>
      </w:r>
      <w:r w:rsidRPr="008B0428">
        <w:rPr>
          <w:rFonts w:asciiTheme="minorHAnsi" w:hAnsiTheme="minorHAnsi" w:cstheme="minorHAnsi"/>
          <w:sz w:val="23"/>
          <w:szCs w:val="23"/>
        </w:rPr>
        <w:t xml:space="preserve">interests of the child at their heart. </w:t>
      </w:r>
    </w:p>
    <w:p w:rsidR="008C332A" w:rsidRDefault="008C332A" w:rsidP="008C332A">
      <w:pPr>
        <w:pStyle w:val="Default"/>
        <w:rPr>
          <w:rFonts w:asciiTheme="minorHAnsi" w:hAnsiTheme="minorHAnsi" w:cstheme="minorHAnsi"/>
          <w:sz w:val="23"/>
          <w:szCs w:val="23"/>
        </w:rPr>
      </w:pPr>
    </w:p>
    <w:p w:rsidR="008C332A" w:rsidRDefault="008C332A" w:rsidP="008C332A">
      <w:pPr>
        <w:pStyle w:val="Default"/>
        <w:rPr>
          <w:rFonts w:asciiTheme="minorHAnsi" w:hAnsiTheme="minorHAnsi" w:cstheme="minorHAnsi"/>
          <w:bCs/>
          <w:sz w:val="22"/>
          <w:szCs w:val="22"/>
          <w:u w:val="single"/>
        </w:rPr>
      </w:pPr>
      <w:r w:rsidRPr="008B0428">
        <w:rPr>
          <w:rFonts w:asciiTheme="minorHAnsi" w:hAnsiTheme="minorHAnsi" w:cstheme="minorHAnsi"/>
          <w:bCs/>
          <w:sz w:val="22"/>
          <w:szCs w:val="22"/>
          <w:u w:val="single"/>
        </w:rPr>
        <w:t xml:space="preserve">Looked after children </w:t>
      </w:r>
    </w:p>
    <w:p w:rsidR="00FD47A3" w:rsidRPr="008B0428" w:rsidRDefault="00FD47A3" w:rsidP="008C332A">
      <w:pPr>
        <w:pStyle w:val="Default"/>
        <w:rPr>
          <w:rFonts w:asciiTheme="minorHAnsi" w:hAnsiTheme="minorHAnsi" w:cstheme="minorHAnsi"/>
          <w:sz w:val="22"/>
          <w:szCs w:val="22"/>
          <w:u w:val="single"/>
        </w:rPr>
      </w:pPr>
    </w:p>
    <w:p w:rsidR="008C332A" w:rsidRPr="008B0428" w:rsidRDefault="008C332A" w:rsidP="00577510">
      <w:pPr>
        <w:pStyle w:val="Default"/>
        <w:numPr>
          <w:ilvl w:val="0"/>
          <w:numId w:val="59"/>
        </w:numPr>
        <w:spacing w:after="208"/>
        <w:rPr>
          <w:rFonts w:asciiTheme="minorHAnsi" w:hAnsiTheme="minorHAnsi" w:cstheme="minorHAnsi"/>
          <w:sz w:val="22"/>
          <w:szCs w:val="22"/>
        </w:rPr>
      </w:pPr>
      <w:r w:rsidRPr="008B0428">
        <w:rPr>
          <w:rFonts w:asciiTheme="minorHAnsi" w:hAnsiTheme="minorHAnsi" w:cstheme="minorHAnsi"/>
          <w:sz w:val="22"/>
          <w:szCs w:val="22"/>
        </w:rPr>
        <w:t xml:space="preserve">That staff have the skills, knowledge and understanding necessary to keep looked after children safe and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rsidR="008C332A" w:rsidRDefault="008C332A" w:rsidP="008C332A">
      <w:pPr>
        <w:pStyle w:val="Default"/>
        <w:rPr>
          <w:rFonts w:asciiTheme="minorHAnsi" w:hAnsiTheme="minorHAnsi" w:cstheme="minorHAnsi"/>
          <w:bCs/>
          <w:sz w:val="22"/>
          <w:szCs w:val="22"/>
          <w:u w:val="single"/>
        </w:rPr>
      </w:pPr>
      <w:r w:rsidRPr="008B0428">
        <w:rPr>
          <w:rFonts w:asciiTheme="minorHAnsi" w:hAnsiTheme="minorHAnsi" w:cstheme="minorHAnsi"/>
          <w:bCs/>
          <w:sz w:val="22"/>
          <w:szCs w:val="22"/>
          <w:u w:val="single"/>
        </w:rPr>
        <w:t xml:space="preserve">The designated teacher </w:t>
      </w:r>
    </w:p>
    <w:p w:rsidR="00FD47A3" w:rsidRPr="008B0428" w:rsidRDefault="00FD47A3" w:rsidP="008C332A">
      <w:pPr>
        <w:pStyle w:val="Default"/>
        <w:rPr>
          <w:rFonts w:asciiTheme="minorHAnsi" w:hAnsiTheme="minorHAnsi" w:cstheme="minorHAnsi"/>
          <w:sz w:val="22"/>
          <w:szCs w:val="22"/>
          <w:u w:val="single"/>
        </w:rPr>
      </w:pPr>
    </w:p>
    <w:p w:rsidR="008C332A" w:rsidRPr="008B0428" w:rsidRDefault="008C332A" w:rsidP="00577510">
      <w:pPr>
        <w:pStyle w:val="Default"/>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They </w:t>
      </w:r>
      <w:r w:rsidRPr="008B0428">
        <w:rPr>
          <w:rFonts w:asciiTheme="minorHAnsi" w:hAnsiTheme="minorHAnsi" w:cstheme="minorHAnsi"/>
          <w:sz w:val="22"/>
          <w:szCs w:val="22"/>
        </w:rPr>
        <w:t xml:space="preserve">appoint a designated teacher to promote the educational achievement of children who are looked after and to ensure that this person has appropriate training. </w:t>
      </w:r>
    </w:p>
    <w:p w:rsidR="008C332A" w:rsidRPr="008B0428" w:rsidRDefault="008C332A" w:rsidP="008C332A">
      <w:pPr>
        <w:pStyle w:val="Default"/>
        <w:rPr>
          <w:rFonts w:asciiTheme="minorHAnsi" w:hAnsiTheme="minorHAnsi" w:cstheme="minorHAnsi"/>
          <w:sz w:val="22"/>
          <w:szCs w:val="22"/>
        </w:rPr>
      </w:pPr>
    </w:p>
    <w:p w:rsidR="008C332A" w:rsidRDefault="008C332A" w:rsidP="008C332A">
      <w:pPr>
        <w:pStyle w:val="Default"/>
        <w:rPr>
          <w:rFonts w:asciiTheme="minorHAnsi" w:hAnsiTheme="minorHAnsi" w:cstheme="minorHAnsi"/>
          <w:bCs/>
          <w:sz w:val="22"/>
          <w:szCs w:val="22"/>
          <w:u w:val="single"/>
        </w:rPr>
      </w:pPr>
      <w:r w:rsidRPr="008B0428">
        <w:rPr>
          <w:rFonts w:asciiTheme="minorHAnsi" w:hAnsiTheme="minorHAnsi" w:cstheme="minorHAnsi"/>
          <w:bCs/>
          <w:sz w:val="22"/>
          <w:szCs w:val="22"/>
          <w:u w:val="single"/>
        </w:rPr>
        <w:t xml:space="preserve">Virtual school heads </w:t>
      </w:r>
    </w:p>
    <w:p w:rsidR="00FD47A3" w:rsidRDefault="00FD47A3" w:rsidP="008C332A">
      <w:pPr>
        <w:pStyle w:val="Default"/>
        <w:rPr>
          <w:rFonts w:asciiTheme="minorHAnsi" w:hAnsiTheme="minorHAnsi" w:cstheme="minorHAnsi"/>
          <w:bCs/>
          <w:sz w:val="22"/>
          <w:szCs w:val="22"/>
          <w:u w:val="single"/>
        </w:rPr>
      </w:pPr>
    </w:p>
    <w:p w:rsidR="008C332A" w:rsidRPr="00827874" w:rsidRDefault="008C332A" w:rsidP="00577510">
      <w:pPr>
        <w:pStyle w:val="Default"/>
        <w:numPr>
          <w:ilvl w:val="0"/>
          <w:numId w:val="59"/>
        </w:numPr>
        <w:rPr>
          <w:u w:val="single"/>
        </w:rPr>
      </w:pPr>
      <w:r>
        <w:rPr>
          <w:rFonts w:asciiTheme="minorHAnsi" w:hAnsiTheme="minorHAnsi" w:cstheme="minorHAnsi"/>
          <w:sz w:val="22"/>
          <w:szCs w:val="22"/>
        </w:rPr>
        <w:t>The designated teacher works with the virtual school head to discuss how looked after children funding can be best used to support the progress of looked after children in the school and meet the needs identified in the child’s personal education</w:t>
      </w:r>
      <w:r w:rsidR="006E084C">
        <w:rPr>
          <w:rFonts w:asciiTheme="minorHAnsi" w:hAnsiTheme="minorHAnsi" w:cstheme="minorHAnsi"/>
          <w:sz w:val="22"/>
          <w:szCs w:val="22"/>
        </w:rPr>
        <w:t xml:space="preserve"> plan</w:t>
      </w:r>
      <w:r>
        <w:rPr>
          <w:rFonts w:asciiTheme="minorHAnsi" w:hAnsiTheme="minorHAnsi" w:cstheme="minorHAnsi"/>
          <w:sz w:val="22"/>
          <w:szCs w:val="22"/>
        </w:rPr>
        <w:t>.</w:t>
      </w:r>
    </w:p>
    <w:p w:rsidR="00B4626A" w:rsidRDefault="00B4626A" w:rsidP="009C3A7A">
      <w:pPr>
        <w:autoSpaceDE w:val="0"/>
        <w:autoSpaceDN w:val="0"/>
        <w:adjustRightInd w:val="0"/>
        <w:spacing w:after="0" w:line="240" w:lineRule="auto"/>
      </w:pPr>
    </w:p>
    <w:p w:rsidR="009C3A7A" w:rsidRDefault="009C3A7A" w:rsidP="009C3A7A">
      <w:pPr>
        <w:autoSpaceDE w:val="0"/>
        <w:autoSpaceDN w:val="0"/>
        <w:adjustRightInd w:val="0"/>
        <w:spacing w:after="0" w:line="240" w:lineRule="auto"/>
        <w:rPr>
          <w:rFonts w:cstheme="minorHAnsi"/>
          <w:color w:val="000000"/>
          <w:u w:val="single"/>
        </w:rPr>
      </w:pPr>
      <w:r w:rsidRPr="009C3A7A">
        <w:rPr>
          <w:rFonts w:cstheme="minorHAnsi"/>
          <w:color w:val="000000"/>
          <w:u w:val="single"/>
        </w:rPr>
        <w:t>Children with Special Educational Needs and Disabilities</w:t>
      </w:r>
    </w:p>
    <w:p w:rsidR="00FD47A3" w:rsidRPr="009C3A7A" w:rsidRDefault="00FD47A3" w:rsidP="009C3A7A">
      <w:pPr>
        <w:autoSpaceDE w:val="0"/>
        <w:autoSpaceDN w:val="0"/>
        <w:adjustRightInd w:val="0"/>
        <w:spacing w:after="0" w:line="240" w:lineRule="auto"/>
        <w:rPr>
          <w:rFonts w:cstheme="minorHAnsi"/>
          <w:color w:val="000000"/>
          <w:u w:val="single"/>
        </w:rPr>
      </w:pPr>
    </w:p>
    <w:p w:rsidR="00B4626A" w:rsidRPr="00577510" w:rsidRDefault="009C3A7A" w:rsidP="00577510">
      <w:pPr>
        <w:pStyle w:val="ListParagraph"/>
        <w:numPr>
          <w:ilvl w:val="0"/>
          <w:numId w:val="59"/>
        </w:numPr>
        <w:autoSpaceDE w:val="0"/>
        <w:autoSpaceDN w:val="0"/>
        <w:adjustRightInd w:val="0"/>
        <w:spacing w:after="0" w:line="240" w:lineRule="auto"/>
        <w:rPr>
          <w:rFonts w:cstheme="minorHAnsi"/>
          <w:color w:val="000000"/>
        </w:rPr>
      </w:pPr>
      <w:r w:rsidRPr="00577510">
        <w:rPr>
          <w:rFonts w:cstheme="minorHAnsi"/>
          <w:color w:val="000000"/>
        </w:rPr>
        <w:t xml:space="preserve">Our safeguarding/child protection policy reflects the fact that additional barriers can exist when recognising abuse and neglect in children with special educational needs and disabilities. This can include: </w:t>
      </w:r>
    </w:p>
    <w:p w:rsidR="00B4626A" w:rsidRPr="00B4626A" w:rsidRDefault="0094090E" w:rsidP="009C3A7A">
      <w:pPr>
        <w:pStyle w:val="ListParagraph"/>
        <w:numPr>
          <w:ilvl w:val="0"/>
          <w:numId w:val="13"/>
        </w:numPr>
        <w:autoSpaceDE w:val="0"/>
        <w:autoSpaceDN w:val="0"/>
        <w:adjustRightInd w:val="0"/>
        <w:spacing w:after="0" w:line="240" w:lineRule="auto"/>
        <w:rPr>
          <w:rFonts w:cstheme="minorHAnsi"/>
          <w:color w:val="000000"/>
        </w:rPr>
      </w:pPr>
      <w:r>
        <w:t>A</w:t>
      </w:r>
      <w:r w:rsidR="009C3A7A">
        <w:t xml:space="preserve">ssumptions </w:t>
      </w:r>
      <w:r w:rsidR="009C3A7A" w:rsidRPr="009C3A7A">
        <w:t xml:space="preserve">that indicators of possible abuse such as behaviour, mood and injury relate to the child’s disability without further exploration; </w:t>
      </w:r>
    </w:p>
    <w:p w:rsidR="00B4626A" w:rsidRPr="00B4626A" w:rsidRDefault="0094090E" w:rsidP="009C3A7A">
      <w:pPr>
        <w:pStyle w:val="ListParagraph"/>
        <w:numPr>
          <w:ilvl w:val="0"/>
          <w:numId w:val="13"/>
        </w:numPr>
        <w:autoSpaceDE w:val="0"/>
        <w:autoSpaceDN w:val="0"/>
        <w:adjustRightInd w:val="0"/>
        <w:spacing w:after="0" w:line="240" w:lineRule="auto"/>
        <w:rPr>
          <w:rFonts w:cstheme="minorHAnsi"/>
          <w:color w:val="000000"/>
        </w:rPr>
      </w:pPr>
      <w:r>
        <w:t>C</w:t>
      </w:r>
      <w:r w:rsidR="009C3A7A" w:rsidRPr="009C3A7A">
        <w:t xml:space="preserve">hildren with SEN and disabilities can be disproportionally impacted by things like bullying- without outwardly showing any signs; and </w:t>
      </w:r>
    </w:p>
    <w:p w:rsidR="002D7174" w:rsidRPr="00EF2B2E" w:rsidRDefault="0094090E" w:rsidP="002D7174">
      <w:pPr>
        <w:pStyle w:val="ListParagraph"/>
        <w:numPr>
          <w:ilvl w:val="0"/>
          <w:numId w:val="13"/>
        </w:numPr>
        <w:autoSpaceDE w:val="0"/>
        <w:autoSpaceDN w:val="0"/>
        <w:adjustRightInd w:val="0"/>
        <w:spacing w:after="0" w:line="240" w:lineRule="auto"/>
        <w:rPr>
          <w:rFonts w:cstheme="minorHAnsi"/>
          <w:color w:val="000000"/>
        </w:rPr>
      </w:pPr>
      <w:r>
        <w:t>C</w:t>
      </w:r>
      <w:r w:rsidR="009C3A7A" w:rsidRPr="009C3A7A">
        <w:t>ommunication barriers and difficultie</w:t>
      </w:r>
      <w:r w:rsidR="002D7174">
        <w:t>s in overcoming these barriers.</w:t>
      </w:r>
    </w:p>
    <w:p w:rsidR="00EF2B2E" w:rsidRPr="00EC09FC" w:rsidRDefault="00EF2B2E" w:rsidP="00EF2B2E">
      <w:pPr>
        <w:pStyle w:val="ListParagraph"/>
        <w:autoSpaceDE w:val="0"/>
        <w:autoSpaceDN w:val="0"/>
        <w:adjustRightInd w:val="0"/>
        <w:spacing w:after="0" w:line="240" w:lineRule="auto"/>
        <w:rPr>
          <w:rFonts w:cstheme="minorHAnsi"/>
          <w:color w:val="000000"/>
        </w:rPr>
      </w:pPr>
    </w:p>
    <w:p w:rsidR="002D7174" w:rsidRDefault="002D7174" w:rsidP="002D7174">
      <w:pPr>
        <w:rPr>
          <w:u w:val="single"/>
        </w:rPr>
      </w:pPr>
      <w:r>
        <w:rPr>
          <w:u w:val="single"/>
        </w:rPr>
        <w:t>Roles and Responsibilities</w:t>
      </w:r>
    </w:p>
    <w:p w:rsidR="002D7174" w:rsidRDefault="002D7174" w:rsidP="002D7174">
      <w:pPr>
        <w:autoSpaceDE w:val="0"/>
        <w:autoSpaceDN w:val="0"/>
        <w:adjustRightInd w:val="0"/>
        <w:spacing w:after="0" w:line="240" w:lineRule="auto"/>
        <w:rPr>
          <w:rFonts w:cstheme="minorHAnsi"/>
          <w:color w:val="000000"/>
          <w:u w:val="single"/>
        </w:rPr>
      </w:pPr>
      <w:r w:rsidRPr="002D7174">
        <w:rPr>
          <w:rFonts w:cstheme="minorHAnsi"/>
          <w:color w:val="000000"/>
          <w:u w:val="single"/>
        </w:rPr>
        <w:t xml:space="preserve">Designated Safeguarding </w:t>
      </w:r>
      <w:r w:rsidRPr="00F74280">
        <w:rPr>
          <w:rFonts w:cstheme="minorHAnsi"/>
          <w:color w:val="000000"/>
          <w:u w:val="single"/>
        </w:rPr>
        <w:t xml:space="preserve">Lead (ANNEX </w:t>
      </w:r>
      <w:r w:rsidR="00077922">
        <w:rPr>
          <w:rFonts w:cstheme="minorHAnsi"/>
          <w:color w:val="000000"/>
          <w:u w:val="single"/>
        </w:rPr>
        <w:t>A</w:t>
      </w:r>
      <w:r w:rsidR="00C553F2" w:rsidRPr="00F74280">
        <w:rPr>
          <w:rFonts w:cstheme="minorHAnsi"/>
          <w:color w:val="000000"/>
          <w:u w:val="single"/>
        </w:rPr>
        <w:t xml:space="preserve"> KCSIE 2016)</w:t>
      </w:r>
    </w:p>
    <w:p w:rsidR="00F6722B" w:rsidRDefault="00F6722B" w:rsidP="002D7174">
      <w:pPr>
        <w:autoSpaceDE w:val="0"/>
        <w:autoSpaceDN w:val="0"/>
        <w:adjustRightInd w:val="0"/>
        <w:spacing w:after="0" w:line="240" w:lineRule="auto"/>
        <w:rPr>
          <w:rFonts w:cstheme="minorHAnsi"/>
          <w:color w:val="000000"/>
          <w:u w:val="single"/>
        </w:rPr>
      </w:pPr>
    </w:p>
    <w:p w:rsidR="00F6722B" w:rsidRPr="00EF2B2E" w:rsidRDefault="00F6722B" w:rsidP="002D7174">
      <w:pPr>
        <w:autoSpaceDE w:val="0"/>
        <w:autoSpaceDN w:val="0"/>
        <w:adjustRightInd w:val="0"/>
        <w:spacing w:after="0" w:line="240" w:lineRule="auto"/>
        <w:rPr>
          <w:rFonts w:cstheme="minorHAnsi"/>
          <w:color w:val="000000" w:themeColor="text1"/>
        </w:rPr>
      </w:pPr>
      <w:r w:rsidRPr="00EF2B2E">
        <w:rPr>
          <w:rFonts w:cstheme="minorHAnsi"/>
          <w:color w:val="000000" w:themeColor="text1"/>
        </w:rPr>
        <w:t xml:space="preserve">Our DSL is </w:t>
      </w:r>
      <w:r w:rsidR="008C40C5" w:rsidRPr="00EF2B2E">
        <w:rPr>
          <w:rFonts w:cstheme="minorHAnsi"/>
          <w:color w:val="000000" w:themeColor="text1"/>
        </w:rPr>
        <w:t>Mr M Culverhouse</w:t>
      </w:r>
    </w:p>
    <w:p w:rsidR="00C553F2" w:rsidRPr="00EF2B2E" w:rsidRDefault="008C40C5" w:rsidP="002D7174">
      <w:pPr>
        <w:autoSpaceDE w:val="0"/>
        <w:autoSpaceDN w:val="0"/>
        <w:adjustRightInd w:val="0"/>
        <w:spacing w:after="0" w:line="240" w:lineRule="auto"/>
        <w:rPr>
          <w:rFonts w:cstheme="minorHAnsi"/>
          <w:color w:val="000000" w:themeColor="text1"/>
        </w:rPr>
      </w:pPr>
      <w:r w:rsidRPr="00EF2B2E">
        <w:rPr>
          <w:rFonts w:cstheme="minorHAnsi"/>
          <w:color w:val="000000" w:themeColor="text1"/>
        </w:rPr>
        <w:t>Our Deputy DSL</w:t>
      </w:r>
      <w:r w:rsidR="00F6722B" w:rsidRPr="00EF2B2E">
        <w:rPr>
          <w:rFonts w:cstheme="minorHAnsi"/>
          <w:color w:val="000000" w:themeColor="text1"/>
        </w:rPr>
        <w:t>s are</w:t>
      </w:r>
      <w:r w:rsidRPr="00EF2B2E">
        <w:rPr>
          <w:rFonts w:cstheme="minorHAnsi"/>
          <w:color w:val="000000" w:themeColor="text1"/>
        </w:rPr>
        <w:t xml:space="preserve">: </w:t>
      </w:r>
      <w:r w:rsidRPr="00EF2B2E">
        <w:rPr>
          <w:rFonts w:cstheme="minorHAnsi"/>
          <w:color w:val="000000" w:themeColor="text1"/>
        </w:rPr>
        <w:tab/>
        <w:t>Miss R Carnall</w:t>
      </w:r>
    </w:p>
    <w:p w:rsidR="008C40C5" w:rsidRPr="00EF2B2E" w:rsidRDefault="008C40C5" w:rsidP="002D7174">
      <w:pPr>
        <w:autoSpaceDE w:val="0"/>
        <w:autoSpaceDN w:val="0"/>
        <w:adjustRightInd w:val="0"/>
        <w:spacing w:after="0" w:line="240" w:lineRule="auto"/>
        <w:rPr>
          <w:rFonts w:cstheme="minorHAnsi"/>
          <w:color w:val="000000" w:themeColor="text1"/>
        </w:rPr>
      </w:pPr>
      <w:r w:rsidRPr="00EF2B2E">
        <w:rPr>
          <w:rFonts w:cstheme="minorHAnsi"/>
          <w:color w:val="000000" w:themeColor="text1"/>
        </w:rPr>
        <w:tab/>
      </w:r>
      <w:r w:rsidRPr="00EF2B2E">
        <w:rPr>
          <w:rFonts w:cstheme="minorHAnsi"/>
          <w:color w:val="000000" w:themeColor="text1"/>
        </w:rPr>
        <w:tab/>
      </w:r>
      <w:r w:rsidRPr="00EF2B2E">
        <w:rPr>
          <w:rFonts w:cstheme="minorHAnsi"/>
          <w:color w:val="000000" w:themeColor="text1"/>
        </w:rPr>
        <w:tab/>
        <w:t>Mrs L Smith</w:t>
      </w:r>
      <w:r w:rsidR="008479C4">
        <w:rPr>
          <w:rFonts w:cstheme="minorHAnsi"/>
          <w:color w:val="000000" w:themeColor="text1"/>
        </w:rPr>
        <w:t xml:space="preserve"> (from February 2017 on completion of training)</w:t>
      </w:r>
    </w:p>
    <w:p w:rsidR="008C40C5" w:rsidRPr="00EF2B2E" w:rsidRDefault="008C40C5" w:rsidP="002D7174">
      <w:pPr>
        <w:autoSpaceDE w:val="0"/>
        <w:autoSpaceDN w:val="0"/>
        <w:adjustRightInd w:val="0"/>
        <w:spacing w:after="0" w:line="240" w:lineRule="auto"/>
        <w:rPr>
          <w:rFonts w:cstheme="minorHAnsi"/>
          <w:color w:val="000000" w:themeColor="text1"/>
        </w:rPr>
      </w:pPr>
      <w:r w:rsidRPr="00EF2B2E">
        <w:rPr>
          <w:rFonts w:cstheme="minorHAnsi"/>
          <w:color w:val="000000" w:themeColor="text1"/>
        </w:rPr>
        <w:tab/>
      </w:r>
      <w:r w:rsidRPr="00EF2B2E">
        <w:rPr>
          <w:rFonts w:cstheme="minorHAnsi"/>
          <w:color w:val="000000" w:themeColor="text1"/>
        </w:rPr>
        <w:tab/>
      </w:r>
      <w:r w:rsidRPr="00EF2B2E">
        <w:rPr>
          <w:rFonts w:cstheme="minorHAnsi"/>
          <w:color w:val="000000" w:themeColor="text1"/>
        </w:rPr>
        <w:tab/>
        <w:t xml:space="preserve">Mrs P Wiley </w:t>
      </w:r>
      <w:r w:rsidR="008479C4" w:rsidRPr="008479C4">
        <w:rPr>
          <w:rFonts w:cstheme="minorHAnsi"/>
          <w:color w:val="000000" w:themeColor="text1"/>
        </w:rPr>
        <w:t>(from February 2017 on completion of training)</w:t>
      </w:r>
    </w:p>
    <w:p w:rsidR="008C40C5" w:rsidRPr="008C40C5" w:rsidRDefault="008C40C5" w:rsidP="002D7174">
      <w:pPr>
        <w:autoSpaceDE w:val="0"/>
        <w:autoSpaceDN w:val="0"/>
        <w:adjustRightInd w:val="0"/>
        <w:spacing w:after="0" w:line="240" w:lineRule="auto"/>
        <w:rPr>
          <w:rFonts w:cstheme="minorHAnsi"/>
          <w:color w:val="FF0000"/>
        </w:rPr>
      </w:pPr>
    </w:p>
    <w:p w:rsidR="00C553F2" w:rsidRDefault="00C553F2" w:rsidP="002D7174">
      <w:pPr>
        <w:autoSpaceDE w:val="0"/>
        <w:autoSpaceDN w:val="0"/>
        <w:adjustRightInd w:val="0"/>
        <w:spacing w:after="0" w:line="240" w:lineRule="auto"/>
        <w:rPr>
          <w:rFonts w:cstheme="minorHAnsi"/>
          <w:color w:val="000000"/>
        </w:rPr>
      </w:pPr>
      <w:r w:rsidRPr="00C553F2">
        <w:rPr>
          <w:rFonts w:cstheme="minorHAnsi"/>
          <w:color w:val="000000"/>
        </w:rPr>
        <w:t>At</w:t>
      </w:r>
      <w:r w:rsidR="008C40C5">
        <w:rPr>
          <w:rFonts w:cstheme="minorHAnsi"/>
          <w:color w:val="000000"/>
        </w:rPr>
        <w:t xml:space="preserve"> Coppice Performing Arts S</w:t>
      </w:r>
      <w:r w:rsidRPr="00C553F2">
        <w:rPr>
          <w:rFonts w:cstheme="minorHAnsi"/>
          <w:color w:val="000000"/>
        </w:rPr>
        <w:t>chool the designated lead in line with Keeping Children Safe in Education 2016</w:t>
      </w:r>
      <w:r w:rsidR="00EF2B2E">
        <w:rPr>
          <w:rFonts w:cstheme="minorHAnsi"/>
          <w:color w:val="000000"/>
        </w:rPr>
        <w:t xml:space="preserve"> </w:t>
      </w:r>
      <w:r w:rsidRPr="00C553F2">
        <w:rPr>
          <w:rFonts w:cstheme="minorHAnsi"/>
          <w:color w:val="000000"/>
        </w:rPr>
        <w:t>is expected to</w:t>
      </w:r>
      <w:r>
        <w:rPr>
          <w:rFonts w:cstheme="minorHAnsi"/>
          <w:color w:val="000000"/>
        </w:rPr>
        <w:t>:</w:t>
      </w:r>
    </w:p>
    <w:p w:rsidR="00C553F2" w:rsidRDefault="00C553F2" w:rsidP="002D7174">
      <w:pPr>
        <w:autoSpaceDE w:val="0"/>
        <w:autoSpaceDN w:val="0"/>
        <w:adjustRightInd w:val="0"/>
        <w:spacing w:after="0" w:line="240" w:lineRule="auto"/>
        <w:rPr>
          <w:rFonts w:cstheme="minorHAnsi"/>
          <w:color w:val="000000"/>
        </w:rPr>
      </w:pPr>
    </w:p>
    <w:p w:rsidR="00C553F2" w:rsidRPr="00C553F2" w:rsidRDefault="00C553F2" w:rsidP="00C553F2">
      <w:pPr>
        <w:autoSpaceDE w:val="0"/>
        <w:autoSpaceDN w:val="0"/>
        <w:adjustRightInd w:val="0"/>
        <w:spacing w:after="0" w:line="240" w:lineRule="auto"/>
        <w:rPr>
          <w:rFonts w:cstheme="minorHAnsi"/>
          <w:color w:val="000000"/>
          <w:u w:val="single"/>
        </w:rPr>
      </w:pPr>
      <w:r w:rsidRPr="00C553F2">
        <w:rPr>
          <w:rFonts w:cstheme="minorHAnsi"/>
          <w:color w:val="000000"/>
          <w:u w:val="single"/>
        </w:rPr>
        <w:t>Manage referrals</w:t>
      </w:r>
      <w:r w:rsidR="00577510">
        <w:rPr>
          <w:rFonts w:cstheme="minorHAnsi"/>
          <w:color w:val="000000"/>
          <w:u w:val="single"/>
        </w:rPr>
        <w:t>:</w:t>
      </w:r>
    </w:p>
    <w:p w:rsidR="00C553F2" w:rsidRPr="00C553F2" w:rsidRDefault="00C553F2" w:rsidP="00C553F2">
      <w:pPr>
        <w:autoSpaceDE w:val="0"/>
        <w:autoSpaceDN w:val="0"/>
        <w:adjustRightInd w:val="0"/>
        <w:spacing w:after="0" w:line="240" w:lineRule="auto"/>
        <w:rPr>
          <w:rFonts w:cstheme="minorHAnsi"/>
          <w:color w:val="000000"/>
        </w:rPr>
      </w:pPr>
    </w:p>
    <w:p w:rsidR="00C553F2" w:rsidRPr="00C553F2" w:rsidRDefault="00C553F2" w:rsidP="00EF29CD">
      <w:pPr>
        <w:pStyle w:val="NoSpacing"/>
        <w:numPr>
          <w:ilvl w:val="0"/>
          <w:numId w:val="14"/>
        </w:numPr>
      </w:pPr>
      <w:r w:rsidRPr="00C553F2">
        <w:t xml:space="preserve">Refer cases of suspected abuse to the local authority children’s social care as required; </w:t>
      </w:r>
    </w:p>
    <w:p w:rsidR="00C553F2" w:rsidRPr="00C553F2" w:rsidRDefault="00C553F2" w:rsidP="00EF29CD">
      <w:pPr>
        <w:pStyle w:val="NoSpacing"/>
        <w:numPr>
          <w:ilvl w:val="0"/>
          <w:numId w:val="15"/>
        </w:numPr>
      </w:pPr>
      <w:r w:rsidRPr="00C553F2">
        <w:t xml:space="preserve">Support staff who make referrals to local authority children’s social care; </w:t>
      </w:r>
    </w:p>
    <w:p w:rsidR="00C553F2" w:rsidRPr="00C553F2" w:rsidRDefault="00C553F2" w:rsidP="00EF29CD">
      <w:pPr>
        <w:pStyle w:val="NoSpacing"/>
        <w:numPr>
          <w:ilvl w:val="0"/>
          <w:numId w:val="15"/>
        </w:numPr>
      </w:pPr>
      <w:r w:rsidRPr="00C553F2">
        <w:t xml:space="preserve">Refer cases to the Channel programme where there is a radicalisation concern as required; </w:t>
      </w:r>
    </w:p>
    <w:p w:rsidR="00C553F2" w:rsidRPr="00C553F2" w:rsidRDefault="00C553F2" w:rsidP="00EF29CD">
      <w:pPr>
        <w:pStyle w:val="NoSpacing"/>
        <w:numPr>
          <w:ilvl w:val="0"/>
          <w:numId w:val="15"/>
        </w:numPr>
      </w:pPr>
      <w:r w:rsidRPr="00C553F2">
        <w:lastRenderedPageBreak/>
        <w:t xml:space="preserve">Support staff who make referrals to the Channel programme; </w:t>
      </w:r>
    </w:p>
    <w:p w:rsidR="00C553F2" w:rsidRPr="00C553F2" w:rsidRDefault="00C553F2" w:rsidP="00EF29CD">
      <w:pPr>
        <w:pStyle w:val="NoSpacing"/>
        <w:numPr>
          <w:ilvl w:val="0"/>
          <w:numId w:val="15"/>
        </w:numPr>
      </w:pPr>
      <w:r w:rsidRPr="00C553F2">
        <w:t xml:space="preserve">Refer cases where a person is dismissed or left due to risk/harm to a child to the Disclosure and Barring Service as required; and </w:t>
      </w:r>
    </w:p>
    <w:p w:rsidR="00C553F2" w:rsidRDefault="00C553F2" w:rsidP="00EF29CD">
      <w:pPr>
        <w:pStyle w:val="NoSpacing"/>
        <w:numPr>
          <w:ilvl w:val="0"/>
          <w:numId w:val="15"/>
        </w:numPr>
      </w:pPr>
      <w:r w:rsidRPr="00C553F2">
        <w:t xml:space="preserve">Refer cases where a crime may have been committed to the Police as required. </w:t>
      </w:r>
    </w:p>
    <w:p w:rsidR="00C553F2" w:rsidRDefault="00C553F2" w:rsidP="00C553F2">
      <w:pPr>
        <w:pStyle w:val="NoSpacing"/>
      </w:pPr>
    </w:p>
    <w:p w:rsidR="00C553F2" w:rsidRDefault="00C553F2" w:rsidP="00C553F2">
      <w:pPr>
        <w:pStyle w:val="NoSpacing"/>
        <w:rPr>
          <w:u w:val="single"/>
        </w:rPr>
      </w:pPr>
      <w:r w:rsidRPr="00C553F2">
        <w:rPr>
          <w:u w:val="single"/>
        </w:rPr>
        <w:t>Work with other</w:t>
      </w:r>
      <w:r w:rsidR="00F7191B">
        <w:rPr>
          <w:u w:val="single"/>
        </w:rPr>
        <w:t>s</w:t>
      </w:r>
      <w:r w:rsidR="00577510">
        <w:rPr>
          <w:u w:val="single"/>
        </w:rPr>
        <w:t>:</w:t>
      </w:r>
    </w:p>
    <w:p w:rsidR="00C553F2" w:rsidRDefault="00C553F2" w:rsidP="00C553F2">
      <w:pPr>
        <w:pStyle w:val="Default"/>
      </w:pPr>
    </w:p>
    <w:p w:rsidR="00C553F2" w:rsidRPr="00C553F2" w:rsidRDefault="008C40C5" w:rsidP="00EF29CD">
      <w:pPr>
        <w:pStyle w:val="NoSpacing"/>
        <w:numPr>
          <w:ilvl w:val="0"/>
          <w:numId w:val="16"/>
        </w:numPr>
      </w:pPr>
      <w:r>
        <w:t xml:space="preserve">Liaise with the </w:t>
      </w:r>
      <w:proofErr w:type="spellStart"/>
      <w:r>
        <w:t>headteacher</w:t>
      </w:r>
      <w:proofErr w:type="spellEnd"/>
      <w:r>
        <w:t xml:space="preserve"> </w:t>
      </w:r>
      <w:r w:rsidR="00C553F2" w:rsidRPr="00C553F2">
        <w:t>to inform him or her of issues especially on</w:t>
      </w:r>
      <w:r w:rsidR="00C553F2">
        <w:t>-</w:t>
      </w:r>
      <w:r w:rsidR="00C553F2" w:rsidRPr="00C553F2">
        <w:t xml:space="preserve">going enquiries under section 47 of the Children Act 1989 and police investigations; </w:t>
      </w:r>
    </w:p>
    <w:p w:rsidR="00C553F2" w:rsidRPr="00C553F2" w:rsidRDefault="00C553F2" w:rsidP="00EF29CD">
      <w:pPr>
        <w:pStyle w:val="NoSpacing"/>
        <w:numPr>
          <w:ilvl w:val="0"/>
          <w:numId w:val="16"/>
        </w:numPr>
      </w:pPr>
      <w:r w:rsidRPr="00C553F2">
        <w:t>As required, liaise with the “case manager” (as per Part four</w:t>
      </w:r>
      <w:r>
        <w:t xml:space="preserve"> KCSIE 2016</w:t>
      </w:r>
      <w:r w:rsidRPr="00C553F2">
        <w:t xml:space="preserve">) and the designated officer(s) at the local authority for child protection concerns (all cases which concern a staff member); and </w:t>
      </w:r>
    </w:p>
    <w:p w:rsidR="00C553F2" w:rsidRDefault="00C553F2" w:rsidP="00EF29CD">
      <w:pPr>
        <w:pStyle w:val="NoSpacing"/>
        <w:numPr>
          <w:ilvl w:val="0"/>
          <w:numId w:val="16"/>
        </w:numPr>
      </w:pPr>
      <w:r w:rsidRPr="00C553F2">
        <w:t xml:space="preserve">Liaise with staff on matters of safety and safeguarding and when deciding whether to make a referral by liaising with relevant agencies. Act as a source of support, advice and expertise for staff. </w:t>
      </w:r>
    </w:p>
    <w:p w:rsidR="00EF2B2E" w:rsidRDefault="00EF2B2E" w:rsidP="00C553F2">
      <w:pPr>
        <w:pStyle w:val="NoSpacing"/>
      </w:pPr>
    </w:p>
    <w:p w:rsidR="00C553F2" w:rsidRDefault="00C553F2" w:rsidP="00C553F2">
      <w:pPr>
        <w:pStyle w:val="NoSpacing"/>
        <w:rPr>
          <w:u w:val="single"/>
        </w:rPr>
      </w:pPr>
      <w:r w:rsidRPr="00C553F2">
        <w:rPr>
          <w:u w:val="single"/>
        </w:rPr>
        <w:t>Undertake training</w:t>
      </w:r>
      <w:r w:rsidR="00577510">
        <w:rPr>
          <w:u w:val="single"/>
        </w:rPr>
        <w:t>:</w:t>
      </w:r>
    </w:p>
    <w:p w:rsidR="00F74280" w:rsidRDefault="00F74280" w:rsidP="00C553F2">
      <w:pPr>
        <w:pStyle w:val="NoSpacing"/>
        <w:rPr>
          <w:u w:val="single"/>
        </w:rPr>
      </w:pPr>
    </w:p>
    <w:p w:rsidR="00C553F2" w:rsidRPr="00AB0E66" w:rsidRDefault="00AB0E66" w:rsidP="00EF29CD">
      <w:pPr>
        <w:pStyle w:val="NoSpacing"/>
        <w:numPr>
          <w:ilvl w:val="0"/>
          <w:numId w:val="17"/>
        </w:numPr>
      </w:pPr>
      <w:r>
        <w:t>U</w:t>
      </w:r>
      <w:r w:rsidR="00C553F2">
        <w:t>ndergo training to provide them with the knowledge and skills required to carry ou</w:t>
      </w:r>
      <w:r>
        <w:t>t the role. This training will</w:t>
      </w:r>
      <w:r w:rsidR="00C553F2">
        <w:t xml:space="preserve"> be updated at least every two years. </w:t>
      </w:r>
      <w:r w:rsidR="00C553F2" w:rsidRPr="00AB0E66">
        <w:t>The designated safeguarding lead should undertake Prevent awareness training. In addition to the formal training set out above, t</w:t>
      </w:r>
      <w:r>
        <w:t>heir knowledge and skills will</w:t>
      </w:r>
      <w:r w:rsidR="00C553F2" w:rsidRPr="00AB0E66">
        <w:t xml:space="preserve"> be refreshed (this might be via e-bulletins, meeting other designated safeguarding leads, or simply taking time to read and digest safeguarding developments) at regular intervals, as required, but at least annually, to allow them to understand and keep up with any developments</w:t>
      </w:r>
      <w:r w:rsidR="00577510">
        <w:t xml:space="preserve"> relevant to their role so they;</w:t>
      </w:r>
      <w:r w:rsidR="00C553F2" w:rsidRPr="00AB0E66">
        <w:t xml:space="preserve"> </w:t>
      </w:r>
    </w:p>
    <w:p w:rsidR="00AB0E66" w:rsidRPr="00AB0E66" w:rsidRDefault="00C553F2" w:rsidP="00EF29CD">
      <w:pPr>
        <w:pStyle w:val="NoSpacing"/>
        <w:numPr>
          <w:ilvl w:val="0"/>
          <w:numId w:val="17"/>
        </w:numPr>
      </w:pPr>
      <w:r>
        <w:t>Understand the assessment process for providing early help and intervention</w:t>
      </w:r>
      <w:r w:rsidR="00AB0E66">
        <w:t>.</w:t>
      </w:r>
      <w:r>
        <w:t xml:space="preserve"> </w:t>
      </w:r>
    </w:p>
    <w:p w:rsidR="00AB0E66" w:rsidRDefault="00AB0E66" w:rsidP="00EF29CD">
      <w:pPr>
        <w:pStyle w:val="NoSpacing"/>
        <w:numPr>
          <w:ilvl w:val="0"/>
          <w:numId w:val="17"/>
        </w:numPr>
      </w:pPr>
      <w:r>
        <w:t xml:space="preserve">Have a working knowledge of how local authorities conduct a child protection case conference and a child protection review conference and be able to attend and contribute to these effectively when required to do so; </w:t>
      </w:r>
    </w:p>
    <w:p w:rsidR="00AB0E66" w:rsidRDefault="00AB0E66" w:rsidP="00EF29CD">
      <w:pPr>
        <w:pStyle w:val="NoSpacing"/>
        <w:numPr>
          <w:ilvl w:val="0"/>
          <w:numId w:val="17"/>
        </w:numPr>
      </w:pPr>
      <w:r w:rsidRPr="00AB0E66">
        <w:t xml:space="preserve">Ensure each member of staff has access to and understands the school’s child protection policy and procedures, especially new and part time staff; </w:t>
      </w:r>
    </w:p>
    <w:p w:rsidR="00AB0E66" w:rsidRDefault="00AB0E66" w:rsidP="00EF29CD">
      <w:pPr>
        <w:pStyle w:val="NoSpacing"/>
        <w:numPr>
          <w:ilvl w:val="0"/>
          <w:numId w:val="17"/>
        </w:numPr>
      </w:pPr>
      <w:r w:rsidRPr="00AB0E66">
        <w:t>Are alert to the specific needs of children in need, those with special edu</w:t>
      </w:r>
      <w:r>
        <w:t>cational needs and young carers</w:t>
      </w:r>
    </w:p>
    <w:p w:rsidR="00AB0E66" w:rsidRPr="00AB0E66" w:rsidRDefault="00AB0E66" w:rsidP="00EF29CD">
      <w:pPr>
        <w:pStyle w:val="NoSpacing"/>
        <w:numPr>
          <w:ilvl w:val="0"/>
          <w:numId w:val="17"/>
        </w:numPr>
      </w:pPr>
      <w:r w:rsidRPr="00AB0E66">
        <w:t xml:space="preserve">Are able to keep detailed, accurate, secure written records of concerns and referrals; </w:t>
      </w:r>
    </w:p>
    <w:p w:rsidR="00AB0E66" w:rsidRDefault="00AB0E66" w:rsidP="00EF29CD">
      <w:pPr>
        <w:pStyle w:val="NoSpacing"/>
        <w:numPr>
          <w:ilvl w:val="0"/>
          <w:numId w:val="17"/>
        </w:numPr>
      </w:pPr>
      <w:r>
        <w:t xml:space="preserve">Understand and support the school or college with regards to the requirements of the Prevent duty and are able to provide advice and support to staff on protecting children from the risk of radicalisation; </w:t>
      </w:r>
      <w:r w:rsidR="00577510">
        <w:t xml:space="preserve"> </w:t>
      </w:r>
    </w:p>
    <w:p w:rsidR="00AB0E66" w:rsidRDefault="00AB0E66" w:rsidP="00EF29CD">
      <w:pPr>
        <w:pStyle w:val="NoSpacing"/>
        <w:numPr>
          <w:ilvl w:val="0"/>
          <w:numId w:val="17"/>
        </w:numPr>
      </w:pPr>
      <w:r>
        <w:t xml:space="preserve">Obtain access to resources and attend any relevant or refresher training courses; and </w:t>
      </w:r>
    </w:p>
    <w:p w:rsidR="00AB0E66" w:rsidRDefault="00AB0E66" w:rsidP="00EF29CD">
      <w:pPr>
        <w:pStyle w:val="NoSpacing"/>
        <w:numPr>
          <w:ilvl w:val="0"/>
          <w:numId w:val="17"/>
        </w:numPr>
      </w:pPr>
      <w:r>
        <w:t xml:space="preserve">Encourage a culture of listening to children and taking account of their wishes and feelings, among all staff, in any measures the school or college may put in place to protect them. </w:t>
      </w:r>
    </w:p>
    <w:p w:rsidR="00AB0E66" w:rsidRDefault="00AB0E66" w:rsidP="00AB0E66">
      <w:pPr>
        <w:pStyle w:val="Default"/>
        <w:ind w:left="720"/>
        <w:rPr>
          <w:sz w:val="23"/>
          <w:szCs w:val="23"/>
        </w:rPr>
      </w:pPr>
    </w:p>
    <w:p w:rsidR="00AB0E66" w:rsidRDefault="00AB0E66" w:rsidP="00EF2B2E">
      <w:pPr>
        <w:autoSpaceDE w:val="0"/>
        <w:autoSpaceDN w:val="0"/>
        <w:adjustRightInd w:val="0"/>
        <w:spacing w:after="0" w:line="240" w:lineRule="auto"/>
        <w:rPr>
          <w:u w:val="single"/>
        </w:rPr>
      </w:pPr>
      <w:r>
        <w:rPr>
          <w:u w:val="single"/>
        </w:rPr>
        <w:t>Raise Awareness</w:t>
      </w:r>
      <w:r w:rsidR="00577510">
        <w:rPr>
          <w:u w:val="single"/>
        </w:rPr>
        <w:t>:</w:t>
      </w:r>
    </w:p>
    <w:p w:rsidR="00EF2B2E" w:rsidRDefault="00EF2B2E" w:rsidP="00EF2B2E">
      <w:pPr>
        <w:autoSpaceDE w:val="0"/>
        <w:autoSpaceDN w:val="0"/>
        <w:adjustRightInd w:val="0"/>
        <w:spacing w:after="0" w:line="240" w:lineRule="auto"/>
        <w:rPr>
          <w:u w:val="single"/>
        </w:rPr>
      </w:pPr>
    </w:p>
    <w:p w:rsidR="00AB0E66" w:rsidRDefault="00AB0E66" w:rsidP="00EF29CD">
      <w:pPr>
        <w:pStyle w:val="NoSpacing"/>
        <w:numPr>
          <w:ilvl w:val="0"/>
          <w:numId w:val="18"/>
        </w:numPr>
      </w:pPr>
      <w:r>
        <w:t>E</w:t>
      </w:r>
      <w:r w:rsidR="008C40C5">
        <w:t>nsure the school’s  Safeguarding</w:t>
      </w:r>
      <w:r w:rsidRPr="00AB0E66">
        <w:t xml:space="preserve"> policies are known, understoo</w:t>
      </w:r>
      <w:r>
        <w:t>d and used appropriately</w:t>
      </w:r>
      <w:r w:rsidR="00577510">
        <w:t>;</w:t>
      </w:r>
    </w:p>
    <w:p w:rsidR="00AB0E66" w:rsidRDefault="008C40C5" w:rsidP="00EF29CD">
      <w:pPr>
        <w:pStyle w:val="NoSpacing"/>
        <w:numPr>
          <w:ilvl w:val="0"/>
          <w:numId w:val="18"/>
        </w:numPr>
      </w:pPr>
      <w:r>
        <w:t>Ensure the school’</w:t>
      </w:r>
      <w:r w:rsidR="00AB0E66" w:rsidRPr="00AB0E66">
        <w:t>s</w:t>
      </w:r>
      <w:r>
        <w:t xml:space="preserve"> Safeguarding</w:t>
      </w:r>
      <w:r w:rsidR="00AB0E66" w:rsidRPr="00AB0E66">
        <w:t xml:space="preserve"> policy is reviewed annually (as a minimum) and the procedures and implementation are updated and reviewed regularly, and work with governing bodies</w:t>
      </w:r>
      <w:r w:rsidR="00AB0E66">
        <w:t xml:space="preserve"> or proprietors regarding this</w:t>
      </w:r>
      <w:r w:rsidR="00577510">
        <w:t>;</w:t>
      </w:r>
    </w:p>
    <w:p w:rsidR="00AB0E66" w:rsidRDefault="00AB0E66" w:rsidP="00EF29CD">
      <w:pPr>
        <w:pStyle w:val="NoSpacing"/>
        <w:numPr>
          <w:ilvl w:val="0"/>
          <w:numId w:val="18"/>
        </w:numPr>
      </w:pPr>
      <w:r w:rsidRPr="00AB0E66">
        <w:t xml:space="preserve">Ensure the </w:t>
      </w:r>
      <w:r w:rsidR="002D0D10">
        <w:t xml:space="preserve">safeguarding </w:t>
      </w:r>
      <w:r w:rsidRPr="00AB0E66">
        <w:t>protection policy is available publicly and parents are aware of the fact that referrals about suspected abuse or neglect may be made and the role of the school or college in this</w:t>
      </w:r>
      <w:r w:rsidR="00577510">
        <w:t>; and</w:t>
      </w:r>
    </w:p>
    <w:p w:rsidR="00AB0E66" w:rsidRPr="00AB0E66" w:rsidRDefault="00AB0E66" w:rsidP="00EF29CD">
      <w:pPr>
        <w:pStyle w:val="NoSpacing"/>
        <w:numPr>
          <w:ilvl w:val="0"/>
          <w:numId w:val="18"/>
        </w:numPr>
      </w:pPr>
      <w:r w:rsidRPr="00AB0E66">
        <w:t xml:space="preserve">Link with the WSCB to make sure staff are aware of training opportunities and the latest local policies on safeguarding. </w:t>
      </w:r>
    </w:p>
    <w:p w:rsidR="00AB0E66" w:rsidRDefault="00AB0E66" w:rsidP="00AB0E66">
      <w:pPr>
        <w:pStyle w:val="NoSpacing"/>
        <w:rPr>
          <w:sz w:val="23"/>
          <w:szCs w:val="23"/>
        </w:rPr>
      </w:pPr>
    </w:p>
    <w:p w:rsidR="009C3A7A" w:rsidRDefault="00AB0E66" w:rsidP="009C3A7A">
      <w:pPr>
        <w:pStyle w:val="NoSpacing"/>
        <w:rPr>
          <w:u w:val="single"/>
        </w:rPr>
      </w:pPr>
      <w:r w:rsidRPr="00AB0E66">
        <w:rPr>
          <w:u w:val="single"/>
        </w:rPr>
        <w:t>Child Protection File</w:t>
      </w:r>
      <w:r w:rsidR="00577510">
        <w:rPr>
          <w:u w:val="single"/>
        </w:rPr>
        <w:t>:</w:t>
      </w:r>
    </w:p>
    <w:p w:rsidR="00AB0E66" w:rsidRDefault="00AB0E66" w:rsidP="00AB0E66">
      <w:pPr>
        <w:pStyle w:val="Default"/>
      </w:pPr>
    </w:p>
    <w:p w:rsidR="00AB0E66" w:rsidRPr="008B517F" w:rsidRDefault="00577510" w:rsidP="00EF29CD">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Ensure a</w:t>
      </w:r>
      <w:r w:rsidR="00AB0E66" w:rsidRPr="008B517F">
        <w:rPr>
          <w:rFonts w:asciiTheme="minorHAnsi" w:hAnsiTheme="minorHAnsi" w:cstheme="minorHAnsi"/>
          <w:sz w:val="22"/>
          <w:szCs w:val="22"/>
        </w:rPr>
        <w:t xml:space="preserve"> child</w:t>
      </w:r>
      <w:r>
        <w:rPr>
          <w:rFonts w:asciiTheme="minorHAnsi" w:hAnsiTheme="minorHAnsi" w:cstheme="minorHAnsi"/>
          <w:sz w:val="22"/>
          <w:szCs w:val="22"/>
        </w:rPr>
        <w:t>’s</w:t>
      </w:r>
      <w:r w:rsidR="00AB0E66" w:rsidRPr="008B517F">
        <w:rPr>
          <w:rFonts w:asciiTheme="minorHAnsi" w:hAnsiTheme="minorHAnsi" w:cstheme="minorHAnsi"/>
          <w:sz w:val="22"/>
          <w:szCs w:val="22"/>
        </w:rPr>
        <w:t xml:space="preserve"> protec</w:t>
      </w:r>
      <w:r w:rsidR="008B517F" w:rsidRPr="008B517F">
        <w:rPr>
          <w:rFonts w:asciiTheme="minorHAnsi" w:hAnsiTheme="minorHAnsi" w:cstheme="minorHAnsi"/>
          <w:sz w:val="22"/>
          <w:szCs w:val="22"/>
        </w:rPr>
        <w:t>tion file is transf</w:t>
      </w:r>
      <w:r w:rsidR="00045DAF">
        <w:rPr>
          <w:rFonts w:asciiTheme="minorHAnsi" w:hAnsiTheme="minorHAnsi" w:cstheme="minorHAnsi"/>
          <w:sz w:val="22"/>
          <w:szCs w:val="22"/>
        </w:rPr>
        <w:t>erred to the new school/</w:t>
      </w:r>
      <w:r w:rsidR="00AB0E66" w:rsidRPr="008B517F">
        <w:rPr>
          <w:rFonts w:asciiTheme="minorHAnsi" w:hAnsiTheme="minorHAnsi" w:cstheme="minorHAnsi"/>
          <w:sz w:val="22"/>
          <w:szCs w:val="22"/>
        </w:rPr>
        <w:t xml:space="preserve">college as soon as possible. This should be transferred separately from the main pupil file, ensuring secure transit and confirmation of receipt should be obtained. </w:t>
      </w:r>
    </w:p>
    <w:p w:rsidR="008B517F" w:rsidRDefault="008B517F" w:rsidP="009C3A7A">
      <w:pPr>
        <w:pStyle w:val="NoSpacing"/>
        <w:rPr>
          <w:u w:val="single"/>
        </w:rPr>
      </w:pPr>
    </w:p>
    <w:p w:rsidR="008B517F" w:rsidRDefault="008B517F" w:rsidP="008B517F">
      <w:pPr>
        <w:pStyle w:val="NoSpacing"/>
        <w:rPr>
          <w:u w:val="single"/>
        </w:rPr>
      </w:pPr>
      <w:r w:rsidRPr="00AE0B6B">
        <w:rPr>
          <w:u w:val="single"/>
        </w:rPr>
        <w:t>Availability</w:t>
      </w:r>
      <w:r w:rsidR="00577510">
        <w:rPr>
          <w:u w:val="single"/>
        </w:rPr>
        <w:t>:</w:t>
      </w:r>
    </w:p>
    <w:p w:rsidR="00577510" w:rsidRPr="00AE0B6B" w:rsidRDefault="00577510" w:rsidP="008B517F">
      <w:pPr>
        <w:pStyle w:val="NoSpacing"/>
        <w:rPr>
          <w:u w:val="single"/>
        </w:rPr>
      </w:pPr>
    </w:p>
    <w:p w:rsidR="008B517F" w:rsidRPr="00EF2B2E" w:rsidRDefault="008B517F" w:rsidP="00EF29CD">
      <w:pPr>
        <w:pStyle w:val="NoSpacing"/>
        <w:numPr>
          <w:ilvl w:val="0"/>
          <w:numId w:val="19"/>
        </w:numPr>
        <w:rPr>
          <w:u w:val="single"/>
        </w:rPr>
      </w:pPr>
      <w:r w:rsidRPr="00AE0B6B">
        <w:lastRenderedPageBreak/>
        <w:t>Be available (during school or college hours) for staff in the school or college to discuss any safeguarding concerns. Whilst generally speaking our designated safeguarding lead (or deputy) will be available in person, there may be occasions, in exceptional circumstance when this is not possible however they may be ava</w:t>
      </w:r>
      <w:r w:rsidR="002D0D10">
        <w:t>ilable via e-mail or phone</w:t>
      </w:r>
      <w:r w:rsidRPr="00AE0B6B">
        <w:t>.</w:t>
      </w:r>
    </w:p>
    <w:p w:rsidR="00751D5C" w:rsidRDefault="00EF2B2E" w:rsidP="009C3A7A">
      <w:pPr>
        <w:pStyle w:val="NoSpacing"/>
        <w:numPr>
          <w:ilvl w:val="0"/>
          <w:numId w:val="19"/>
        </w:numPr>
        <w:rPr>
          <w:u w:val="single"/>
        </w:rPr>
      </w:pPr>
      <w:r>
        <w:t xml:space="preserve">For any disclosures or concerns raised out of school hours/out of term time activities the DSL should be contacted via phone (contact numbers are available on SIMS – remote access is available to all staff).  Both landline and mobile numbers have voice mail facilities and these will be picked up on a regular basis.  Failure to make contact should result in contact with an SLT member.  For scheduled revisions sessions </w:t>
      </w:r>
      <w:proofErr w:type="spellStart"/>
      <w:r>
        <w:t>etc</w:t>
      </w:r>
      <w:proofErr w:type="spellEnd"/>
      <w:r>
        <w:t xml:space="preserve"> taking place during half term holidays </w:t>
      </w:r>
      <w:proofErr w:type="spellStart"/>
      <w:r>
        <w:t>etc</w:t>
      </w:r>
      <w:proofErr w:type="spellEnd"/>
      <w:r>
        <w:t xml:space="preserve"> a member of SLT is always timetabled for every day.  </w:t>
      </w:r>
      <w:r w:rsidR="00751D5C">
        <w:t>For school trips staff should ensure they have contact details for school and the DSL prior to departure.</w:t>
      </w:r>
    </w:p>
    <w:p w:rsidR="008479C4" w:rsidRPr="008479C4" w:rsidRDefault="008479C4" w:rsidP="008479C4">
      <w:pPr>
        <w:pStyle w:val="NoSpacing"/>
        <w:ind w:left="720"/>
        <w:rPr>
          <w:u w:val="single"/>
        </w:rPr>
      </w:pPr>
    </w:p>
    <w:p w:rsidR="003B7DD4" w:rsidRDefault="003B7DD4" w:rsidP="009C3A7A">
      <w:pPr>
        <w:pStyle w:val="NoSpacing"/>
        <w:rPr>
          <w:u w:val="single"/>
        </w:rPr>
      </w:pPr>
      <w:r w:rsidRPr="003B7DD4">
        <w:rPr>
          <w:u w:val="single"/>
        </w:rPr>
        <w:t>Roles and Responsibilities</w:t>
      </w:r>
    </w:p>
    <w:p w:rsidR="003B7DD4" w:rsidRDefault="003B7DD4" w:rsidP="009C3A7A">
      <w:pPr>
        <w:pStyle w:val="NoSpacing"/>
        <w:rPr>
          <w:u w:val="single"/>
        </w:rPr>
      </w:pPr>
    </w:p>
    <w:p w:rsidR="003B7DD4" w:rsidRDefault="00F43873" w:rsidP="009C3A7A">
      <w:pPr>
        <w:pStyle w:val="NoSpacing"/>
        <w:rPr>
          <w:u w:val="single"/>
        </w:rPr>
      </w:pPr>
      <w:r>
        <w:rPr>
          <w:u w:val="single"/>
        </w:rPr>
        <w:t>All staff</w:t>
      </w:r>
      <w:r w:rsidR="00F7191B">
        <w:rPr>
          <w:u w:val="single"/>
        </w:rPr>
        <w:t xml:space="preserve"> </w:t>
      </w:r>
    </w:p>
    <w:p w:rsidR="003B7DD4" w:rsidRDefault="003B7DD4" w:rsidP="003B7DD4">
      <w:pPr>
        <w:pStyle w:val="Default"/>
        <w:rPr>
          <w:sz w:val="23"/>
          <w:szCs w:val="23"/>
        </w:rPr>
      </w:pPr>
      <w:r>
        <w:rPr>
          <w:b/>
          <w:bCs/>
          <w:sz w:val="23"/>
          <w:szCs w:val="23"/>
        </w:rPr>
        <w:t xml:space="preserve"> </w:t>
      </w:r>
    </w:p>
    <w:p w:rsidR="003B7DD4" w:rsidRPr="00F43873" w:rsidRDefault="003B7DD4" w:rsidP="003B7DD4">
      <w:pPr>
        <w:pStyle w:val="Default"/>
        <w:rPr>
          <w:rFonts w:asciiTheme="minorHAnsi" w:hAnsiTheme="minorHAnsi" w:cstheme="minorHAnsi"/>
          <w:sz w:val="22"/>
          <w:szCs w:val="22"/>
        </w:rPr>
      </w:pPr>
      <w:r w:rsidRPr="00F43873">
        <w:rPr>
          <w:rFonts w:asciiTheme="minorHAnsi" w:hAnsiTheme="minorHAnsi" w:cstheme="minorHAnsi"/>
          <w:sz w:val="22"/>
          <w:szCs w:val="22"/>
        </w:rPr>
        <w:t>The Teacher Standards (2012</w:t>
      </w:r>
      <w:r w:rsidRPr="00F43873">
        <w:rPr>
          <w:rFonts w:asciiTheme="minorHAnsi" w:hAnsiTheme="minorHAnsi" w:cstheme="minorHAnsi"/>
          <w:i/>
          <w:iCs/>
          <w:sz w:val="22"/>
          <w:szCs w:val="22"/>
        </w:rPr>
        <w:t xml:space="preserve">) </w:t>
      </w:r>
      <w:r w:rsidRPr="00F43873">
        <w:rPr>
          <w:rFonts w:asciiTheme="minorHAnsi" w:hAnsiTheme="minorHAnsi" w:cstheme="minorHAnsi"/>
          <w:sz w:val="22"/>
          <w:szCs w:val="22"/>
        </w:rPr>
        <w:t xml:space="preserve">state that teachers, including </w:t>
      </w:r>
      <w:proofErr w:type="spellStart"/>
      <w:r w:rsidRPr="00F43873">
        <w:rPr>
          <w:rFonts w:asciiTheme="minorHAnsi" w:hAnsiTheme="minorHAnsi" w:cstheme="minorHAnsi"/>
          <w:sz w:val="22"/>
          <w:szCs w:val="22"/>
        </w:rPr>
        <w:t>headteachers</w:t>
      </w:r>
      <w:proofErr w:type="spellEnd"/>
      <w:r w:rsidRPr="00F43873">
        <w:rPr>
          <w:rFonts w:asciiTheme="minorHAnsi" w:hAnsiTheme="minorHAnsi" w:cstheme="minorHAnsi"/>
          <w:sz w:val="22"/>
          <w:szCs w:val="22"/>
        </w:rPr>
        <w:t>, should safeguard children’s wellbeing and maintain public trust in the teaching profession as part of their professional duties. We extend this level of duty to include all of the staff</w:t>
      </w:r>
      <w:r w:rsidR="00F43873">
        <w:rPr>
          <w:rFonts w:asciiTheme="minorHAnsi" w:hAnsiTheme="minorHAnsi" w:cstheme="minorHAnsi"/>
          <w:sz w:val="22"/>
          <w:szCs w:val="22"/>
        </w:rPr>
        <w:t xml:space="preserve"> and volunteers who work at </w:t>
      </w:r>
      <w:r w:rsidR="002D0D10">
        <w:rPr>
          <w:rFonts w:asciiTheme="minorHAnsi" w:hAnsiTheme="minorHAnsi" w:cstheme="minorHAnsi"/>
          <w:sz w:val="22"/>
          <w:szCs w:val="22"/>
        </w:rPr>
        <w:t>Coppice Performing Arts School</w:t>
      </w:r>
      <w:r w:rsidRPr="00F43873">
        <w:rPr>
          <w:rFonts w:asciiTheme="minorHAnsi" w:hAnsiTheme="minorHAnsi" w:cstheme="minorHAnsi"/>
          <w:sz w:val="22"/>
          <w:szCs w:val="22"/>
        </w:rPr>
        <w:t xml:space="preserve">. </w:t>
      </w:r>
    </w:p>
    <w:p w:rsidR="00F43873" w:rsidRDefault="003B7DD4" w:rsidP="00EF29CD">
      <w:pPr>
        <w:pStyle w:val="Default"/>
        <w:numPr>
          <w:ilvl w:val="0"/>
          <w:numId w:val="19"/>
        </w:numPr>
        <w:rPr>
          <w:rFonts w:asciiTheme="minorHAnsi" w:hAnsiTheme="minorHAnsi" w:cstheme="minorHAnsi"/>
          <w:sz w:val="22"/>
          <w:szCs w:val="22"/>
        </w:rPr>
      </w:pPr>
      <w:r w:rsidRPr="00F43873">
        <w:rPr>
          <w:rFonts w:asciiTheme="minorHAnsi" w:hAnsiTheme="minorHAnsi" w:cstheme="minorHAnsi"/>
          <w:sz w:val="22"/>
          <w:szCs w:val="22"/>
        </w:rPr>
        <w:t>All staff have a responsibility to provide a safe environm</w:t>
      </w:r>
      <w:r w:rsidR="00577510">
        <w:rPr>
          <w:rFonts w:asciiTheme="minorHAnsi" w:hAnsiTheme="minorHAnsi" w:cstheme="minorHAnsi"/>
          <w:sz w:val="22"/>
          <w:szCs w:val="22"/>
        </w:rPr>
        <w:t>ent in which children can learn;</w:t>
      </w:r>
      <w:r w:rsidRPr="00F43873">
        <w:rPr>
          <w:rFonts w:asciiTheme="minorHAnsi" w:hAnsiTheme="minorHAnsi" w:cstheme="minorHAnsi"/>
          <w:sz w:val="22"/>
          <w:szCs w:val="22"/>
        </w:rPr>
        <w:t xml:space="preserve"> </w:t>
      </w:r>
    </w:p>
    <w:p w:rsidR="00F43873" w:rsidRDefault="00F43873" w:rsidP="00EF29CD">
      <w:pPr>
        <w:pStyle w:val="Default"/>
        <w:numPr>
          <w:ilvl w:val="0"/>
          <w:numId w:val="19"/>
        </w:numPr>
        <w:rPr>
          <w:rFonts w:asciiTheme="minorHAnsi" w:hAnsiTheme="minorHAnsi" w:cstheme="minorHAnsi"/>
          <w:sz w:val="22"/>
          <w:szCs w:val="22"/>
        </w:rPr>
      </w:pPr>
      <w:r w:rsidRPr="00F43873">
        <w:rPr>
          <w:rFonts w:asciiTheme="minorHAnsi" w:hAnsiTheme="minorHAnsi" w:cstheme="minorHAnsi"/>
          <w:sz w:val="22"/>
          <w:szCs w:val="22"/>
        </w:rPr>
        <w:t>All staff have a responsibility to identify children who may be in need of extra help or who are suffering, or are likely to suffer, s</w:t>
      </w:r>
      <w:r w:rsidR="00EC09FC">
        <w:rPr>
          <w:rFonts w:asciiTheme="minorHAnsi" w:hAnsiTheme="minorHAnsi" w:cstheme="minorHAnsi"/>
          <w:sz w:val="22"/>
          <w:szCs w:val="22"/>
        </w:rPr>
        <w:t xml:space="preserve">ignificant harm. All staff </w:t>
      </w:r>
      <w:r w:rsidRPr="00F43873">
        <w:rPr>
          <w:rFonts w:asciiTheme="minorHAnsi" w:hAnsiTheme="minorHAnsi" w:cstheme="minorHAnsi"/>
          <w:sz w:val="22"/>
          <w:szCs w:val="22"/>
        </w:rPr>
        <w:t>have a responsibility to take appropriate action, working</w:t>
      </w:r>
      <w:r w:rsidR="00577510">
        <w:rPr>
          <w:rFonts w:asciiTheme="minorHAnsi" w:hAnsiTheme="minorHAnsi" w:cstheme="minorHAnsi"/>
          <w:sz w:val="22"/>
          <w:szCs w:val="22"/>
        </w:rPr>
        <w:t xml:space="preserve"> with other services as needed;</w:t>
      </w:r>
    </w:p>
    <w:p w:rsidR="00F43873" w:rsidRDefault="00F43873" w:rsidP="00EF29CD">
      <w:pPr>
        <w:pStyle w:val="Default"/>
        <w:numPr>
          <w:ilvl w:val="0"/>
          <w:numId w:val="19"/>
        </w:numPr>
        <w:rPr>
          <w:rFonts w:asciiTheme="minorHAnsi" w:hAnsiTheme="minorHAnsi" w:cstheme="minorHAnsi"/>
          <w:sz w:val="22"/>
          <w:szCs w:val="22"/>
        </w:rPr>
      </w:pPr>
      <w:r w:rsidRPr="00F43873">
        <w:rPr>
          <w:rFonts w:asciiTheme="minorHAnsi" w:hAnsiTheme="minorHAnsi" w:cstheme="minorHAnsi"/>
          <w:sz w:val="22"/>
          <w:szCs w:val="22"/>
        </w:rPr>
        <w:t>In addition to working with the designated safeguarding lead staff members should be aware that they may be asked to support social workers to take decis</w:t>
      </w:r>
      <w:r w:rsidR="00577510">
        <w:rPr>
          <w:rFonts w:asciiTheme="minorHAnsi" w:hAnsiTheme="minorHAnsi" w:cstheme="minorHAnsi"/>
          <w:sz w:val="22"/>
          <w:szCs w:val="22"/>
        </w:rPr>
        <w:t>ions about individual children;</w:t>
      </w:r>
    </w:p>
    <w:p w:rsidR="00F43873" w:rsidRDefault="00F43873" w:rsidP="00EF29CD">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 During induction all staff members will </w:t>
      </w:r>
      <w:r w:rsidRPr="00F43873">
        <w:rPr>
          <w:rFonts w:asciiTheme="minorHAnsi" w:hAnsiTheme="minorHAnsi" w:cstheme="minorHAnsi"/>
          <w:sz w:val="22"/>
          <w:szCs w:val="22"/>
        </w:rPr>
        <w:t>be</w:t>
      </w:r>
      <w:r>
        <w:rPr>
          <w:rFonts w:asciiTheme="minorHAnsi" w:hAnsiTheme="minorHAnsi" w:cstheme="minorHAnsi"/>
          <w:sz w:val="22"/>
          <w:szCs w:val="22"/>
        </w:rPr>
        <w:t xml:space="preserve"> made</w:t>
      </w:r>
      <w:r w:rsidRPr="00F43873">
        <w:rPr>
          <w:rFonts w:asciiTheme="minorHAnsi" w:hAnsiTheme="minorHAnsi" w:cstheme="minorHAnsi"/>
          <w:sz w:val="22"/>
          <w:szCs w:val="22"/>
        </w:rPr>
        <w:t xml:space="preserve"> aware of </w:t>
      </w:r>
      <w:r>
        <w:rPr>
          <w:rFonts w:asciiTheme="minorHAnsi" w:hAnsiTheme="minorHAnsi" w:cstheme="minorHAnsi"/>
          <w:sz w:val="22"/>
          <w:szCs w:val="22"/>
        </w:rPr>
        <w:t>the systems within our</w:t>
      </w:r>
      <w:r w:rsidRPr="00F43873">
        <w:rPr>
          <w:rFonts w:asciiTheme="minorHAnsi" w:hAnsiTheme="minorHAnsi" w:cstheme="minorHAnsi"/>
          <w:sz w:val="22"/>
          <w:szCs w:val="22"/>
        </w:rPr>
        <w:t xml:space="preserve"> school which support safeguarding and these will be ex</w:t>
      </w:r>
      <w:r>
        <w:rPr>
          <w:rFonts w:asciiTheme="minorHAnsi" w:hAnsiTheme="minorHAnsi" w:cstheme="minorHAnsi"/>
          <w:sz w:val="22"/>
          <w:szCs w:val="22"/>
        </w:rPr>
        <w:t>plained to them as part of their</w:t>
      </w:r>
      <w:r w:rsidRPr="00F43873">
        <w:rPr>
          <w:rFonts w:asciiTheme="minorHAnsi" w:hAnsiTheme="minorHAnsi" w:cstheme="minorHAnsi"/>
          <w:sz w:val="22"/>
          <w:szCs w:val="22"/>
        </w:rPr>
        <w:t xml:space="preserve"> induction. This includes: the </w:t>
      </w:r>
      <w:r>
        <w:rPr>
          <w:rFonts w:asciiTheme="minorHAnsi" w:hAnsiTheme="minorHAnsi" w:cstheme="minorHAnsi"/>
          <w:sz w:val="22"/>
          <w:szCs w:val="22"/>
        </w:rPr>
        <w:t>safeguarding/</w:t>
      </w:r>
      <w:r w:rsidRPr="00F43873">
        <w:rPr>
          <w:rFonts w:asciiTheme="minorHAnsi" w:hAnsiTheme="minorHAnsi" w:cstheme="minorHAnsi"/>
          <w:sz w:val="22"/>
          <w:szCs w:val="22"/>
        </w:rPr>
        <w:t xml:space="preserve">child protection policy; </w:t>
      </w:r>
      <w:r w:rsidR="008479C4">
        <w:rPr>
          <w:rFonts w:asciiTheme="minorHAnsi" w:hAnsiTheme="minorHAnsi" w:cstheme="minorHAnsi"/>
          <w:sz w:val="22"/>
          <w:szCs w:val="22"/>
        </w:rPr>
        <w:t>staff c</w:t>
      </w:r>
      <w:r w:rsidRPr="00F43873">
        <w:rPr>
          <w:rFonts w:asciiTheme="minorHAnsi" w:hAnsiTheme="minorHAnsi" w:cstheme="minorHAnsi"/>
          <w:sz w:val="22"/>
          <w:szCs w:val="22"/>
        </w:rPr>
        <w:t xml:space="preserve">ode of conduct; </w:t>
      </w:r>
      <w:r w:rsidR="00EC09FC">
        <w:rPr>
          <w:rFonts w:asciiTheme="minorHAnsi" w:hAnsiTheme="minorHAnsi" w:cstheme="minorHAnsi"/>
          <w:sz w:val="22"/>
          <w:szCs w:val="22"/>
        </w:rPr>
        <w:t>KCSIE 2016, role of the DSL</w:t>
      </w:r>
      <w:r>
        <w:rPr>
          <w:rFonts w:asciiTheme="minorHAnsi" w:hAnsiTheme="minorHAnsi" w:cstheme="minorHAnsi"/>
          <w:sz w:val="22"/>
          <w:szCs w:val="22"/>
        </w:rPr>
        <w:t xml:space="preserve"> </w:t>
      </w:r>
      <w:r w:rsidRPr="00F43873">
        <w:rPr>
          <w:rFonts w:asciiTheme="minorHAnsi" w:hAnsiTheme="minorHAnsi" w:cstheme="minorHAnsi"/>
          <w:sz w:val="22"/>
          <w:szCs w:val="22"/>
        </w:rPr>
        <w:t xml:space="preserve"> and the </w:t>
      </w:r>
      <w:r>
        <w:rPr>
          <w:rFonts w:asciiTheme="minorHAnsi" w:hAnsiTheme="minorHAnsi" w:cstheme="minorHAnsi"/>
          <w:sz w:val="22"/>
          <w:szCs w:val="22"/>
        </w:rPr>
        <w:t xml:space="preserve">names of the </w:t>
      </w:r>
      <w:r w:rsidRPr="00F43873">
        <w:rPr>
          <w:rFonts w:asciiTheme="minorHAnsi" w:hAnsiTheme="minorHAnsi" w:cstheme="minorHAnsi"/>
          <w:sz w:val="22"/>
          <w:szCs w:val="22"/>
        </w:rPr>
        <w:t>designated safeguarding lead</w:t>
      </w:r>
      <w:r>
        <w:rPr>
          <w:rFonts w:asciiTheme="minorHAnsi" w:hAnsiTheme="minorHAnsi" w:cstheme="minorHAnsi"/>
          <w:sz w:val="22"/>
          <w:szCs w:val="22"/>
        </w:rPr>
        <w:t xml:space="preserve"> and deputies</w:t>
      </w:r>
      <w:r w:rsidR="00577510">
        <w:rPr>
          <w:rFonts w:asciiTheme="minorHAnsi" w:hAnsiTheme="minorHAnsi" w:cstheme="minorHAnsi"/>
          <w:sz w:val="22"/>
          <w:szCs w:val="22"/>
        </w:rPr>
        <w:t>;</w:t>
      </w:r>
    </w:p>
    <w:p w:rsidR="00EA38D9" w:rsidRDefault="00F43873" w:rsidP="00EF29CD">
      <w:pPr>
        <w:pStyle w:val="Default"/>
        <w:numPr>
          <w:ilvl w:val="0"/>
          <w:numId w:val="19"/>
        </w:numPr>
        <w:rPr>
          <w:rFonts w:asciiTheme="minorHAnsi" w:hAnsiTheme="minorHAnsi" w:cstheme="minorHAnsi"/>
          <w:sz w:val="22"/>
          <w:szCs w:val="22"/>
        </w:rPr>
      </w:pPr>
      <w:r w:rsidRPr="00F43873">
        <w:rPr>
          <w:rFonts w:asciiTheme="minorHAnsi" w:hAnsiTheme="minorHAnsi" w:cstheme="minorHAnsi"/>
          <w:sz w:val="22"/>
          <w:szCs w:val="22"/>
        </w:rPr>
        <w:t xml:space="preserve">All staff members will receive appropriate </w:t>
      </w:r>
      <w:r>
        <w:rPr>
          <w:rFonts w:asciiTheme="minorHAnsi" w:hAnsiTheme="minorHAnsi" w:cstheme="minorHAnsi"/>
          <w:sz w:val="22"/>
          <w:szCs w:val="22"/>
        </w:rPr>
        <w:t>safeguarding/</w:t>
      </w:r>
      <w:r w:rsidR="00EA38D9">
        <w:rPr>
          <w:rFonts w:asciiTheme="minorHAnsi" w:hAnsiTheme="minorHAnsi" w:cstheme="minorHAnsi"/>
          <w:sz w:val="22"/>
          <w:szCs w:val="22"/>
        </w:rPr>
        <w:t>child protection updates r</w:t>
      </w:r>
      <w:r w:rsidR="00577510">
        <w:rPr>
          <w:rFonts w:asciiTheme="minorHAnsi" w:hAnsiTheme="minorHAnsi" w:cstheme="minorHAnsi"/>
          <w:sz w:val="22"/>
          <w:szCs w:val="22"/>
        </w:rPr>
        <w:t>egularly, but at least annually;</w:t>
      </w:r>
    </w:p>
    <w:p w:rsidR="00EA38D9" w:rsidRDefault="00F43873" w:rsidP="00EF29CD">
      <w:pPr>
        <w:pStyle w:val="Default"/>
        <w:numPr>
          <w:ilvl w:val="0"/>
          <w:numId w:val="19"/>
        </w:numPr>
        <w:rPr>
          <w:rFonts w:asciiTheme="minorHAnsi" w:hAnsiTheme="minorHAnsi" w:cstheme="minorHAnsi"/>
          <w:sz w:val="22"/>
          <w:szCs w:val="22"/>
        </w:rPr>
      </w:pPr>
      <w:r w:rsidRPr="00EA38D9">
        <w:rPr>
          <w:rFonts w:asciiTheme="minorHAnsi" w:hAnsiTheme="minorHAnsi" w:cstheme="minorHAnsi"/>
          <w:sz w:val="22"/>
          <w:szCs w:val="22"/>
        </w:rPr>
        <w:t xml:space="preserve"> All staff member</w:t>
      </w:r>
      <w:r w:rsidR="00EA38D9" w:rsidRPr="00EA38D9">
        <w:rPr>
          <w:rFonts w:asciiTheme="minorHAnsi" w:hAnsiTheme="minorHAnsi" w:cstheme="minorHAnsi"/>
          <w:sz w:val="22"/>
          <w:szCs w:val="22"/>
        </w:rPr>
        <w:t>s will</w:t>
      </w:r>
      <w:r w:rsidRPr="00EA38D9">
        <w:rPr>
          <w:rFonts w:asciiTheme="minorHAnsi" w:hAnsiTheme="minorHAnsi" w:cstheme="minorHAnsi"/>
          <w:sz w:val="22"/>
          <w:szCs w:val="22"/>
        </w:rPr>
        <w:t xml:space="preserve"> be</w:t>
      </w:r>
      <w:r w:rsidR="00EA38D9" w:rsidRPr="00EA38D9">
        <w:rPr>
          <w:rFonts w:asciiTheme="minorHAnsi" w:hAnsiTheme="minorHAnsi" w:cstheme="minorHAnsi"/>
          <w:sz w:val="22"/>
          <w:szCs w:val="22"/>
        </w:rPr>
        <w:t xml:space="preserve"> made</w:t>
      </w:r>
      <w:r w:rsidRPr="00EA38D9">
        <w:rPr>
          <w:rFonts w:asciiTheme="minorHAnsi" w:hAnsiTheme="minorHAnsi" w:cstheme="minorHAnsi"/>
          <w:sz w:val="22"/>
          <w:szCs w:val="22"/>
        </w:rPr>
        <w:t xml:space="preserve"> aware of the signs of abuse and neglect so that they are able to identify cases of children who may b</w:t>
      </w:r>
      <w:r w:rsidR="00577510">
        <w:rPr>
          <w:rFonts w:asciiTheme="minorHAnsi" w:hAnsiTheme="minorHAnsi" w:cstheme="minorHAnsi"/>
          <w:sz w:val="22"/>
          <w:szCs w:val="22"/>
        </w:rPr>
        <w:t>e in need of help or protection;</w:t>
      </w:r>
      <w:r w:rsidRPr="00EA38D9">
        <w:rPr>
          <w:rFonts w:asciiTheme="minorHAnsi" w:hAnsiTheme="minorHAnsi" w:cstheme="minorHAnsi"/>
          <w:sz w:val="22"/>
          <w:szCs w:val="22"/>
        </w:rPr>
        <w:t xml:space="preserve"> </w:t>
      </w:r>
    </w:p>
    <w:p w:rsidR="00EA38D9" w:rsidRDefault="00F43873" w:rsidP="00EF29CD">
      <w:pPr>
        <w:pStyle w:val="Default"/>
        <w:numPr>
          <w:ilvl w:val="0"/>
          <w:numId w:val="19"/>
        </w:numPr>
        <w:rPr>
          <w:rFonts w:asciiTheme="minorHAnsi" w:hAnsiTheme="minorHAnsi" w:cstheme="minorHAnsi"/>
          <w:sz w:val="22"/>
          <w:szCs w:val="22"/>
        </w:rPr>
      </w:pPr>
      <w:r w:rsidRPr="00EA38D9">
        <w:rPr>
          <w:rFonts w:asciiTheme="minorHAnsi" w:hAnsiTheme="minorHAnsi" w:cstheme="minorHAnsi"/>
          <w:sz w:val="22"/>
          <w:szCs w:val="22"/>
        </w:rPr>
        <w:t>Staff members working with children are advised to maintain an attitude of ‘it could happen here’ where safeguarding is concerned. When concerned about the welfare of a child, staff members should always act in the</w:t>
      </w:r>
      <w:r w:rsidR="00EA38D9" w:rsidRPr="00EA38D9">
        <w:rPr>
          <w:rFonts w:asciiTheme="minorHAnsi" w:hAnsiTheme="minorHAnsi" w:cstheme="minorHAnsi"/>
          <w:sz w:val="22"/>
          <w:szCs w:val="22"/>
        </w:rPr>
        <w:t xml:space="preserve"> best</w:t>
      </w:r>
      <w:r w:rsidRPr="00EA38D9">
        <w:rPr>
          <w:rFonts w:asciiTheme="minorHAnsi" w:hAnsiTheme="minorHAnsi" w:cstheme="minorHAnsi"/>
          <w:sz w:val="22"/>
          <w:szCs w:val="22"/>
        </w:rPr>
        <w:t xml:space="preserve"> interests of the child and talk to the</w:t>
      </w:r>
      <w:r w:rsidR="00577510">
        <w:rPr>
          <w:rFonts w:asciiTheme="minorHAnsi" w:hAnsiTheme="minorHAnsi" w:cstheme="minorHAnsi"/>
          <w:sz w:val="22"/>
          <w:szCs w:val="22"/>
        </w:rPr>
        <w:t xml:space="preserve"> DSL;</w:t>
      </w:r>
      <w:r w:rsidRPr="00EA38D9">
        <w:rPr>
          <w:rFonts w:asciiTheme="minorHAnsi" w:hAnsiTheme="minorHAnsi" w:cstheme="minorHAnsi"/>
          <w:sz w:val="22"/>
          <w:szCs w:val="22"/>
        </w:rPr>
        <w:t xml:space="preserve"> </w:t>
      </w:r>
    </w:p>
    <w:p w:rsidR="00EA38D9" w:rsidRDefault="00F43873" w:rsidP="00EF29CD">
      <w:pPr>
        <w:pStyle w:val="Default"/>
        <w:numPr>
          <w:ilvl w:val="0"/>
          <w:numId w:val="19"/>
        </w:numPr>
        <w:rPr>
          <w:rFonts w:asciiTheme="minorHAnsi" w:hAnsiTheme="minorHAnsi" w:cstheme="minorHAnsi"/>
          <w:sz w:val="22"/>
          <w:szCs w:val="22"/>
        </w:rPr>
      </w:pPr>
      <w:r w:rsidRPr="00EA38D9">
        <w:rPr>
          <w:rFonts w:asciiTheme="minorHAnsi" w:hAnsiTheme="minorHAnsi" w:cstheme="minorHAnsi"/>
          <w:sz w:val="22"/>
          <w:szCs w:val="22"/>
        </w:rPr>
        <w:t xml:space="preserve">Staff should ensure that if a child has made a disclosure, they are aware that the information will only be shared with the DSL and other adults that wish to keep them safe, in an age appropriate manner. Under no circumstances, should staff agree to keep information a secret, </w:t>
      </w:r>
      <w:r w:rsidR="009A2C9F">
        <w:rPr>
          <w:rFonts w:asciiTheme="minorHAnsi" w:hAnsiTheme="minorHAnsi" w:cstheme="minorHAnsi"/>
          <w:sz w:val="22"/>
          <w:szCs w:val="22"/>
        </w:rPr>
        <w:t>even if they intend to share it; and</w:t>
      </w:r>
      <w:r w:rsidRPr="00EA38D9">
        <w:rPr>
          <w:rFonts w:asciiTheme="minorHAnsi" w:hAnsiTheme="minorHAnsi" w:cstheme="minorHAnsi"/>
          <w:sz w:val="22"/>
          <w:szCs w:val="22"/>
        </w:rPr>
        <w:t xml:space="preserve"> </w:t>
      </w:r>
    </w:p>
    <w:p w:rsidR="00F43873" w:rsidRPr="00EA38D9" w:rsidRDefault="00F43873" w:rsidP="00EF29CD">
      <w:pPr>
        <w:pStyle w:val="Default"/>
        <w:numPr>
          <w:ilvl w:val="0"/>
          <w:numId w:val="19"/>
        </w:numPr>
        <w:rPr>
          <w:rFonts w:asciiTheme="minorHAnsi" w:hAnsiTheme="minorHAnsi" w:cstheme="minorHAnsi"/>
          <w:sz w:val="22"/>
          <w:szCs w:val="22"/>
        </w:rPr>
      </w:pPr>
      <w:r w:rsidRPr="00EA38D9">
        <w:rPr>
          <w:rFonts w:asciiTheme="minorHAnsi" w:hAnsiTheme="minorHAnsi" w:cstheme="minorHAnsi"/>
          <w:sz w:val="22"/>
          <w:szCs w:val="22"/>
        </w:rPr>
        <w:t>A child going missing from an education setting is a potential indicator of abuse or neglect. Staff members should follow the school procedures for dealing with children who go missing, particularly on repeat occasions. This includes reporting concerns of ab</w:t>
      </w:r>
      <w:r w:rsidR="00EA38D9">
        <w:rPr>
          <w:rFonts w:asciiTheme="minorHAnsi" w:hAnsiTheme="minorHAnsi" w:cstheme="minorHAnsi"/>
          <w:sz w:val="22"/>
          <w:szCs w:val="22"/>
        </w:rPr>
        <w:t>sence</w:t>
      </w:r>
      <w:r w:rsidR="009A2C9F">
        <w:rPr>
          <w:rFonts w:asciiTheme="minorHAnsi" w:hAnsiTheme="minorHAnsi" w:cstheme="minorHAnsi"/>
          <w:sz w:val="22"/>
          <w:szCs w:val="22"/>
        </w:rPr>
        <w:t>.</w:t>
      </w:r>
    </w:p>
    <w:p w:rsidR="00EA38D9" w:rsidRPr="00EA38D9" w:rsidRDefault="00EA38D9" w:rsidP="00F43873">
      <w:pPr>
        <w:pStyle w:val="Default"/>
        <w:rPr>
          <w:rFonts w:asciiTheme="minorHAnsi" w:hAnsiTheme="minorHAnsi" w:cstheme="minorHAnsi"/>
          <w:bCs/>
          <w:sz w:val="22"/>
          <w:szCs w:val="22"/>
          <w:u w:val="single"/>
        </w:rPr>
      </w:pPr>
    </w:p>
    <w:p w:rsidR="00EA38D9" w:rsidRDefault="00EA38D9" w:rsidP="00F43873">
      <w:pPr>
        <w:pStyle w:val="Default"/>
        <w:rPr>
          <w:rFonts w:asciiTheme="minorHAnsi" w:hAnsiTheme="minorHAnsi" w:cstheme="minorHAnsi"/>
          <w:bCs/>
          <w:sz w:val="22"/>
          <w:szCs w:val="22"/>
          <w:u w:val="single"/>
        </w:rPr>
      </w:pPr>
      <w:r>
        <w:rPr>
          <w:rFonts w:asciiTheme="minorHAnsi" w:hAnsiTheme="minorHAnsi" w:cstheme="minorHAnsi"/>
          <w:bCs/>
          <w:sz w:val="22"/>
          <w:szCs w:val="22"/>
          <w:u w:val="single"/>
        </w:rPr>
        <w:t>Roles and Responsibilities</w:t>
      </w:r>
    </w:p>
    <w:p w:rsidR="00EA38D9" w:rsidRDefault="00EA38D9" w:rsidP="00F43873">
      <w:pPr>
        <w:pStyle w:val="Default"/>
        <w:rPr>
          <w:rFonts w:asciiTheme="minorHAnsi" w:hAnsiTheme="minorHAnsi" w:cstheme="minorHAnsi"/>
          <w:bCs/>
          <w:sz w:val="22"/>
          <w:szCs w:val="22"/>
          <w:u w:val="single"/>
        </w:rPr>
      </w:pPr>
    </w:p>
    <w:p w:rsidR="00F43873" w:rsidRDefault="00EA38D9" w:rsidP="00F43873">
      <w:pPr>
        <w:pStyle w:val="Default"/>
        <w:rPr>
          <w:rFonts w:asciiTheme="minorHAnsi" w:hAnsiTheme="minorHAnsi" w:cstheme="minorHAnsi"/>
          <w:bCs/>
          <w:sz w:val="22"/>
          <w:szCs w:val="22"/>
          <w:u w:val="single"/>
        </w:rPr>
      </w:pPr>
      <w:r>
        <w:rPr>
          <w:rFonts w:asciiTheme="minorHAnsi" w:hAnsiTheme="minorHAnsi" w:cstheme="minorHAnsi"/>
          <w:bCs/>
          <w:sz w:val="22"/>
          <w:szCs w:val="22"/>
          <w:u w:val="single"/>
        </w:rPr>
        <w:t>Volunteers</w:t>
      </w:r>
      <w:r w:rsidR="009A2C9F">
        <w:rPr>
          <w:rFonts w:asciiTheme="minorHAnsi" w:hAnsiTheme="minorHAnsi" w:cstheme="minorHAnsi"/>
          <w:bCs/>
          <w:sz w:val="22"/>
          <w:szCs w:val="22"/>
          <w:u w:val="single"/>
        </w:rPr>
        <w:t>,</w:t>
      </w:r>
      <w:r w:rsidR="00F43873" w:rsidRPr="00EA38D9">
        <w:rPr>
          <w:rFonts w:asciiTheme="minorHAnsi" w:hAnsiTheme="minorHAnsi" w:cstheme="minorHAnsi"/>
          <w:bCs/>
          <w:sz w:val="22"/>
          <w:szCs w:val="22"/>
          <w:u w:val="single"/>
        </w:rPr>
        <w:t xml:space="preserve"> work experience and students: </w:t>
      </w:r>
    </w:p>
    <w:p w:rsidR="00EA38D9" w:rsidRPr="00EA38D9" w:rsidRDefault="00EA38D9" w:rsidP="00F43873">
      <w:pPr>
        <w:pStyle w:val="Default"/>
        <w:rPr>
          <w:rFonts w:asciiTheme="minorHAnsi" w:hAnsiTheme="minorHAnsi" w:cstheme="minorHAnsi"/>
          <w:sz w:val="22"/>
          <w:szCs w:val="22"/>
          <w:u w:val="single"/>
        </w:rPr>
      </w:pPr>
    </w:p>
    <w:p w:rsidR="00F43873" w:rsidRPr="00F43873" w:rsidRDefault="007B5404" w:rsidP="00F43873">
      <w:pPr>
        <w:pStyle w:val="Default"/>
        <w:rPr>
          <w:rFonts w:asciiTheme="minorHAnsi" w:hAnsiTheme="minorHAnsi" w:cstheme="minorHAnsi"/>
          <w:sz w:val="22"/>
          <w:szCs w:val="22"/>
        </w:rPr>
      </w:pPr>
      <w:r>
        <w:rPr>
          <w:rFonts w:asciiTheme="minorHAnsi" w:hAnsiTheme="minorHAnsi" w:cstheme="minorHAnsi"/>
          <w:sz w:val="22"/>
          <w:szCs w:val="22"/>
        </w:rPr>
        <w:t xml:space="preserve">All volunteers have a </w:t>
      </w:r>
      <w:r w:rsidR="00F43873" w:rsidRPr="00F43873">
        <w:rPr>
          <w:rFonts w:asciiTheme="minorHAnsi" w:hAnsiTheme="minorHAnsi" w:cstheme="minorHAnsi"/>
          <w:sz w:val="22"/>
          <w:szCs w:val="22"/>
        </w:rPr>
        <w:t>responsibility of reporting any concerns about children’s safety and welfare to the DSL</w:t>
      </w:r>
      <w:r>
        <w:rPr>
          <w:rFonts w:asciiTheme="minorHAnsi" w:hAnsiTheme="minorHAnsi" w:cstheme="minorHAnsi"/>
          <w:sz w:val="22"/>
          <w:szCs w:val="22"/>
        </w:rPr>
        <w:t xml:space="preserve"> or DDSL</w:t>
      </w:r>
      <w:r w:rsidR="00F43873" w:rsidRPr="00F43873">
        <w:rPr>
          <w:rFonts w:asciiTheme="minorHAnsi" w:hAnsiTheme="minorHAnsi" w:cstheme="minorHAnsi"/>
          <w:sz w:val="22"/>
          <w:szCs w:val="22"/>
        </w:rPr>
        <w:t xml:space="preserve">. </w:t>
      </w:r>
      <w:r>
        <w:rPr>
          <w:rFonts w:asciiTheme="minorHAnsi" w:hAnsiTheme="minorHAnsi" w:cstheme="minorHAnsi"/>
          <w:sz w:val="22"/>
          <w:szCs w:val="22"/>
        </w:rPr>
        <w:t>This is explained through the safeguarding leaflet they are issued with.</w:t>
      </w:r>
      <w:r w:rsidR="00F43873" w:rsidRPr="00F43873">
        <w:rPr>
          <w:rFonts w:asciiTheme="minorHAnsi" w:hAnsiTheme="minorHAnsi" w:cstheme="minorHAnsi"/>
          <w:sz w:val="22"/>
          <w:szCs w:val="22"/>
        </w:rPr>
        <w:t xml:space="preserve"> </w:t>
      </w:r>
    </w:p>
    <w:p w:rsidR="00F43873" w:rsidRPr="00F43873" w:rsidRDefault="00F43873" w:rsidP="00F43873">
      <w:pPr>
        <w:pStyle w:val="Default"/>
        <w:rPr>
          <w:rFonts w:asciiTheme="minorHAnsi" w:hAnsiTheme="minorHAnsi" w:cstheme="minorHAnsi"/>
          <w:sz w:val="22"/>
          <w:szCs w:val="22"/>
        </w:rPr>
      </w:pPr>
      <w:r w:rsidRPr="00F43873">
        <w:rPr>
          <w:rFonts w:asciiTheme="minorHAnsi" w:hAnsiTheme="minorHAnsi" w:cstheme="minorHAnsi"/>
          <w:sz w:val="22"/>
          <w:szCs w:val="22"/>
        </w:rPr>
        <w:t xml:space="preserve">Therefore volunteers and students have the responsibility to: </w:t>
      </w:r>
    </w:p>
    <w:p w:rsidR="00F43873" w:rsidRPr="00F43873" w:rsidRDefault="00F43873" w:rsidP="00EF29CD">
      <w:pPr>
        <w:pStyle w:val="Default"/>
        <w:numPr>
          <w:ilvl w:val="0"/>
          <w:numId w:val="20"/>
        </w:numPr>
        <w:spacing w:after="37"/>
        <w:rPr>
          <w:rFonts w:asciiTheme="minorHAnsi" w:hAnsiTheme="minorHAnsi" w:cstheme="minorHAnsi"/>
          <w:sz w:val="22"/>
          <w:szCs w:val="22"/>
        </w:rPr>
      </w:pPr>
      <w:r w:rsidRPr="00F43873">
        <w:rPr>
          <w:rFonts w:asciiTheme="minorHAnsi" w:hAnsiTheme="minorHAnsi" w:cstheme="minorHAnsi"/>
          <w:sz w:val="22"/>
          <w:szCs w:val="22"/>
        </w:rPr>
        <w:t xml:space="preserve">Work within the school’s code of conduct, </w:t>
      </w:r>
      <w:r w:rsidR="00EA38D9">
        <w:rPr>
          <w:rFonts w:asciiTheme="minorHAnsi" w:hAnsiTheme="minorHAnsi" w:cstheme="minorHAnsi"/>
          <w:sz w:val="22"/>
          <w:szCs w:val="22"/>
        </w:rPr>
        <w:t>KCSIE 2016, safeguarding/child protection policy and confidentiality</w:t>
      </w:r>
      <w:r w:rsidR="00EC09FC">
        <w:rPr>
          <w:rFonts w:asciiTheme="minorHAnsi" w:hAnsiTheme="minorHAnsi" w:cstheme="minorHAnsi"/>
          <w:sz w:val="22"/>
          <w:szCs w:val="22"/>
        </w:rPr>
        <w:t>/information sharing expectations</w:t>
      </w:r>
      <w:r w:rsidR="009A2C9F">
        <w:rPr>
          <w:rFonts w:asciiTheme="minorHAnsi" w:hAnsiTheme="minorHAnsi" w:cstheme="minorHAnsi"/>
          <w:sz w:val="22"/>
          <w:szCs w:val="22"/>
        </w:rPr>
        <w:t>; and</w:t>
      </w:r>
    </w:p>
    <w:p w:rsidR="00F43873" w:rsidRPr="00F43873" w:rsidRDefault="00F43873" w:rsidP="00EF29CD">
      <w:pPr>
        <w:pStyle w:val="Default"/>
        <w:numPr>
          <w:ilvl w:val="0"/>
          <w:numId w:val="20"/>
        </w:numPr>
        <w:spacing w:after="37"/>
        <w:rPr>
          <w:rFonts w:asciiTheme="minorHAnsi" w:hAnsiTheme="minorHAnsi" w:cstheme="minorHAnsi"/>
          <w:sz w:val="22"/>
          <w:szCs w:val="22"/>
        </w:rPr>
      </w:pPr>
      <w:r w:rsidRPr="00F43873">
        <w:rPr>
          <w:rFonts w:asciiTheme="minorHAnsi" w:hAnsiTheme="minorHAnsi" w:cstheme="minorHAnsi"/>
          <w:sz w:val="22"/>
          <w:szCs w:val="22"/>
        </w:rPr>
        <w:t xml:space="preserve">Immediately share any concerns about a child’s welfare with the DSL. </w:t>
      </w:r>
    </w:p>
    <w:p w:rsidR="00F7191B" w:rsidRDefault="00F7191B" w:rsidP="009C3A7A">
      <w:pPr>
        <w:pStyle w:val="NoSpacing"/>
        <w:rPr>
          <w:rFonts w:cstheme="minorHAnsi"/>
          <w:u w:val="single"/>
        </w:rPr>
      </w:pPr>
    </w:p>
    <w:p w:rsidR="003B7DD4" w:rsidRDefault="00F6722B" w:rsidP="009C3A7A">
      <w:pPr>
        <w:pStyle w:val="NoSpacing"/>
        <w:rPr>
          <w:rFonts w:cstheme="minorHAnsi"/>
          <w:u w:val="single"/>
        </w:rPr>
      </w:pPr>
      <w:r w:rsidRPr="00AE0B6B">
        <w:rPr>
          <w:rFonts w:cstheme="minorHAnsi"/>
          <w:u w:val="single"/>
        </w:rPr>
        <w:t>Parent</w:t>
      </w:r>
      <w:r w:rsidR="00AE0B6B" w:rsidRPr="00AE0B6B">
        <w:rPr>
          <w:rFonts w:cstheme="minorHAnsi"/>
          <w:u w:val="single"/>
        </w:rPr>
        <w:t>al R</w:t>
      </w:r>
      <w:r w:rsidRPr="00AE0B6B">
        <w:rPr>
          <w:rFonts w:cstheme="minorHAnsi"/>
          <w:u w:val="single"/>
        </w:rPr>
        <w:t>esponsibilities</w:t>
      </w:r>
    </w:p>
    <w:p w:rsidR="009A2C9F" w:rsidRDefault="009A2C9F" w:rsidP="009A2C9F">
      <w:pPr>
        <w:pStyle w:val="NoSpacing"/>
      </w:pPr>
    </w:p>
    <w:p w:rsidR="00F6722B" w:rsidRDefault="00AE0B6B" w:rsidP="009A2C9F">
      <w:pPr>
        <w:pStyle w:val="NoSpacing"/>
      </w:pPr>
      <w:r w:rsidRPr="00163D71">
        <w:lastRenderedPageBreak/>
        <w:t>At</w:t>
      </w:r>
      <w:r w:rsidR="002D0D10">
        <w:t xml:space="preserve"> Coppice Performing Arts School </w:t>
      </w:r>
      <w:r w:rsidR="00F6722B" w:rsidRPr="00163D71">
        <w:t>we have an open door policy where we encourage parents to share any concerns regarding their own children or any other child/children who they feel may be at risk of harm. All concerns will be explored in a sensitive and timely manner.</w:t>
      </w:r>
      <w:r w:rsidR="009A2C9F">
        <w:t xml:space="preserve"> Parents /carers should ensure their child attends school and that they arrive on time and are collected on time. </w:t>
      </w:r>
    </w:p>
    <w:p w:rsidR="00751D5C" w:rsidRPr="00751D5C" w:rsidRDefault="009A2C9F" w:rsidP="00751D5C">
      <w:pPr>
        <w:pStyle w:val="NoSpacing"/>
      </w:pPr>
      <w:r>
        <w:t>We expect parents/carers to notify us of any changes in family circumstances and inform us of any changes of address and contact numbers.</w:t>
      </w:r>
      <w:bookmarkStart w:id="1" w:name="_Toc448848938"/>
    </w:p>
    <w:p w:rsidR="00F6722B" w:rsidRDefault="00751D5C" w:rsidP="00F6722B">
      <w:pPr>
        <w:pStyle w:val="Heading1"/>
        <w:rPr>
          <w:rFonts w:asciiTheme="minorHAnsi" w:hAnsiTheme="minorHAnsi" w:cstheme="minorHAnsi"/>
          <w:b w:val="0"/>
          <w:sz w:val="22"/>
          <w:szCs w:val="22"/>
          <w:u w:val="single"/>
        </w:rPr>
      </w:pPr>
      <w:r>
        <w:rPr>
          <w:rFonts w:asciiTheme="minorHAnsi" w:hAnsiTheme="minorHAnsi" w:cstheme="minorHAnsi"/>
          <w:b w:val="0"/>
          <w:sz w:val="22"/>
          <w:szCs w:val="22"/>
          <w:u w:val="single"/>
        </w:rPr>
        <w:t>C</w:t>
      </w:r>
      <w:r w:rsidR="00AE0B6B" w:rsidRPr="00163D71">
        <w:rPr>
          <w:rFonts w:asciiTheme="minorHAnsi" w:hAnsiTheme="minorHAnsi" w:cstheme="minorHAnsi"/>
          <w:b w:val="0"/>
          <w:sz w:val="22"/>
          <w:szCs w:val="22"/>
          <w:u w:val="single"/>
        </w:rPr>
        <w:t xml:space="preserve">hildren’s </w:t>
      </w:r>
      <w:r w:rsidR="00F6722B" w:rsidRPr="00163D71">
        <w:rPr>
          <w:rFonts w:asciiTheme="minorHAnsi" w:hAnsiTheme="minorHAnsi" w:cstheme="minorHAnsi"/>
          <w:b w:val="0"/>
          <w:sz w:val="22"/>
          <w:szCs w:val="22"/>
          <w:u w:val="single"/>
        </w:rPr>
        <w:t>Responsibilities</w:t>
      </w:r>
      <w:bookmarkEnd w:id="1"/>
    </w:p>
    <w:p w:rsidR="00F6722B" w:rsidRPr="001C049E" w:rsidRDefault="00F6722B" w:rsidP="009A2C9F">
      <w:pPr>
        <w:pStyle w:val="NoSpacing"/>
      </w:pPr>
      <w:r w:rsidRPr="001C049E">
        <w:t xml:space="preserve">In our school we respect our children. The atmosphere within our school is one that encourages all children to do their best and to talk freely about any concerns or worries. We provide opportunities that enable our children to take and make decisions for themselves. Children will always be taken seriously and listened to if they seek help from a member of staff. Our school encourages all pupils to share any worries or concerns with any adult in the school at any time. </w:t>
      </w:r>
    </w:p>
    <w:p w:rsidR="009A2C9F" w:rsidRDefault="009A2C9F" w:rsidP="00F74280">
      <w:pPr>
        <w:pStyle w:val="aLCPBodytext"/>
      </w:pPr>
    </w:p>
    <w:p w:rsidR="00327AD7" w:rsidRPr="00F74280" w:rsidRDefault="007B5404" w:rsidP="00F74280">
      <w:pPr>
        <w:pStyle w:val="aLCPBodytext"/>
      </w:pPr>
      <w:r w:rsidRPr="00F74280">
        <w:t xml:space="preserve">7 - </w:t>
      </w:r>
      <w:r w:rsidR="00327AD7" w:rsidRPr="00F74280">
        <w:t>Confidentiality and Information sharing</w:t>
      </w:r>
    </w:p>
    <w:p w:rsidR="000C725F" w:rsidRPr="00163D71" w:rsidRDefault="000C725F" w:rsidP="00F74280">
      <w:pPr>
        <w:pStyle w:val="aLCPBodytext"/>
      </w:pPr>
    </w:p>
    <w:p w:rsidR="000C725F" w:rsidRPr="00057AE3" w:rsidRDefault="000C725F" w:rsidP="00F7191B">
      <w:r w:rsidRPr="00057AE3">
        <w:t xml:space="preserve">Our school adopts the principles outlined in the </w:t>
      </w:r>
      <w:proofErr w:type="spellStart"/>
      <w:r w:rsidRPr="00057AE3">
        <w:t>DfE</w:t>
      </w:r>
      <w:proofErr w:type="spellEnd"/>
      <w:r w:rsidRPr="00057AE3">
        <w:t xml:space="preserve"> Information Sharing Guidance (March 2015)</w:t>
      </w:r>
    </w:p>
    <w:p w:rsidR="00327AD7" w:rsidRDefault="00327AD7" w:rsidP="000C725F">
      <w:pPr>
        <w:pStyle w:val="NoSpacing"/>
        <w:rPr>
          <w:rStyle w:val="st"/>
          <w:rFonts w:eastAsia="Trebuchet MS" w:cstheme="minorHAnsi"/>
        </w:rPr>
      </w:pPr>
      <w:r w:rsidRPr="00327AD7">
        <w:rPr>
          <w:rStyle w:val="st"/>
          <w:rFonts w:cstheme="minorHAnsi"/>
        </w:rPr>
        <w:t>We recognise that all matters relating to child protection are confidential.</w:t>
      </w:r>
      <w:r w:rsidR="000C725F">
        <w:rPr>
          <w:rStyle w:val="st"/>
          <w:rFonts w:eastAsia="Trebuchet MS" w:cstheme="minorHAnsi"/>
        </w:rPr>
        <w:t xml:space="preserve"> </w:t>
      </w:r>
      <w:r w:rsidRPr="00327AD7">
        <w:rPr>
          <w:rStyle w:val="st"/>
          <w:rFonts w:cstheme="minorHAnsi"/>
        </w:rPr>
        <w:t>The Headteacher</w:t>
      </w:r>
      <w:r w:rsidR="007B5404">
        <w:rPr>
          <w:rStyle w:val="st"/>
          <w:rFonts w:cstheme="minorHAnsi"/>
        </w:rPr>
        <w:t xml:space="preserve">, </w:t>
      </w:r>
      <w:r w:rsidRPr="00327AD7">
        <w:rPr>
          <w:rStyle w:val="st"/>
          <w:rFonts w:cstheme="minorHAnsi"/>
        </w:rPr>
        <w:t>DSL</w:t>
      </w:r>
      <w:r w:rsidR="007B5404">
        <w:rPr>
          <w:rStyle w:val="st"/>
          <w:rFonts w:cstheme="minorHAnsi"/>
        </w:rPr>
        <w:t xml:space="preserve"> or DDSL</w:t>
      </w:r>
      <w:r w:rsidRPr="00327AD7">
        <w:rPr>
          <w:rStyle w:val="st"/>
          <w:rFonts w:cstheme="minorHAnsi"/>
        </w:rPr>
        <w:t>s will disclose any information about a child to other members of staff on a need to know basis only.</w:t>
      </w:r>
      <w:r w:rsidR="000C725F">
        <w:rPr>
          <w:rStyle w:val="st"/>
          <w:rFonts w:eastAsia="Trebuchet MS" w:cstheme="minorHAnsi"/>
        </w:rPr>
        <w:t xml:space="preserve"> </w:t>
      </w:r>
      <w:r w:rsidRPr="00327AD7">
        <w:rPr>
          <w:rStyle w:val="st"/>
          <w:rFonts w:cstheme="minorHAnsi"/>
        </w:rPr>
        <w:t>All staff must be aware that they have a professional responsibility to share information with other statutory agencies in order to safeguard children.</w:t>
      </w:r>
    </w:p>
    <w:p w:rsidR="00327AD7" w:rsidRPr="000C725F" w:rsidRDefault="00327AD7" w:rsidP="000C725F">
      <w:pPr>
        <w:pStyle w:val="NoSpacing"/>
        <w:rPr>
          <w:rFonts w:eastAsia="Trebuchet MS" w:cstheme="minorHAnsi"/>
        </w:rPr>
      </w:pPr>
      <w:r w:rsidRPr="00327AD7">
        <w:rPr>
          <w:rStyle w:val="st"/>
          <w:rFonts w:cstheme="minorHAnsi"/>
        </w:rPr>
        <w:t>All staff must be aware that they cannot promise a child to keep secrets which might compromise the child’s safety or wellbeing.</w:t>
      </w:r>
      <w:r w:rsidR="000C725F">
        <w:rPr>
          <w:rStyle w:val="st"/>
          <w:rFonts w:eastAsia="Trebuchet MS" w:cstheme="minorHAnsi"/>
        </w:rPr>
        <w:t xml:space="preserve"> </w:t>
      </w:r>
      <w:r w:rsidRPr="00327AD7">
        <w:rPr>
          <w:rFonts w:eastAsia="Calibri" w:cs="Arial"/>
        </w:rPr>
        <w:t>If a child wishes to confide in a member of staff/volunteer and requests that the information is kept secret, the member of staff/volunteer will tell the child, in an appropriate manner to the individual needs of the child, that they cannot promise confidentiality and may need to pass the information on to help keep the child or other children safe.</w:t>
      </w:r>
      <w:r w:rsidR="000C725F">
        <w:rPr>
          <w:rFonts w:eastAsia="Calibri" w:cs="Arial"/>
        </w:rPr>
        <w:t xml:space="preserve"> </w:t>
      </w:r>
      <w:r w:rsidRPr="00522A60">
        <w:t>All information and data is stored securely and any information or data is shared on a need to know basis.</w:t>
      </w:r>
    </w:p>
    <w:p w:rsidR="00522A60" w:rsidRDefault="00522A60" w:rsidP="00F74280">
      <w:pPr>
        <w:pStyle w:val="aLCPBodytext"/>
      </w:pPr>
    </w:p>
    <w:p w:rsidR="00327AD7" w:rsidRPr="00F74280" w:rsidRDefault="007B5404" w:rsidP="00327AD7">
      <w:pPr>
        <w:jc w:val="both"/>
        <w:rPr>
          <w:rFonts w:eastAsia="Calibri" w:cs="Arial"/>
          <w:b/>
          <w:u w:val="single"/>
        </w:rPr>
      </w:pPr>
      <w:r w:rsidRPr="00F74280">
        <w:rPr>
          <w:rFonts w:eastAsia="Calibri" w:cs="Arial"/>
          <w:b/>
          <w:u w:val="single"/>
        </w:rPr>
        <w:t xml:space="preserve">8 - </w:t>
      </w:r>
      <w:r w:rsidR="00327AD7" w:rsidRPr="00F74280">
        <w:rPr>
          <w:rFonts w:eastAsia="Calibri" w:cs="Arial"/>
          <w:b/>
          <w:u w:val="single"/>
        </w:rPr>
        <w:t>Communication with Parents</w:t>
      </w:r>
    </w:p>
    <w:p w:rsidR="00327AD7" w:rsidRDefault="00522A60" w:rsidP="009A2C9F">
      <w:pPr>
        <w:pStyle w:val="NoSpacing"/>
      </w:pPr>
      <w:r w:rsidRPr="00163D71">
        <w:t>Our school/college</w:t>
      </w:r>
      <w:r w:rsidR="00327AD7" w:rsidRPr="00163D71">
        <w:t xml:space="preserve"> will always discuss concerns with parents/carers and consent for any referrals should be sought unless to do so would: </w:t>
      </w:r>
    </w:p>
    <w:p w:rsidR="009A2C9F" w:rsidRPr="00163D71" w:rsidRDefault="009A2C9F" w:rsidP="009A2C9F">
      <w:pPr>
        <w:pStyle w:val="NoSpacing"/>
      </w:pPr>
    </w:p>
    <w:p w:rsidR="00327AD7" w:rsidRPr="00163D71" w:rsidRDefault="00327AD7" w:rsidP="009A2C9F">
      <w:pPr>
        <w:pStyle w:val="NoSpacing"/>
        <w:numPr>
          <w:ilvl w:val="0"/>
          <w:numId w:val="61"/>
        </w:numPr>
      </w:pPr>
      <w:r w:rsidRPr="00163D71">
        <w:t>Place the child at risk of significant harm or f</w:t>
      </w:r>
      <w:r w:rsidR="009A2C9F">
        <w:t>urther risk of significant harm;</w:t>
      </w:r>
      <w:r w:rsidRPr="00163D71">
        <w:t xml:space="preserve"> </w:t>
      </w:r>
    </w:p>
    <w:p w:rsidR="00327AD7" w:rsidRPr="00163D71" w:rsidRDefault="00522A60" w:rsidP="009A2C9F">
      <w:pPr>
        <w:pStyle w:val="NoSpacing"/>
        <w:numPr>
          <w:ilvl w:val="0"/>
          <w:numId w:val="61"/>
        </w:numPr>
      </w:pPr>
      <w:r w:rsidRPr="00163D71">
        <w:t>P</w:t>
      </w:r>
      <w:r w:rsidR="00327AD7" w:rsidRPr="00163D71">
        <w:t>lace a vulnerable adult at risk of harm</w:t>
      </w:r>
      <w:r w:rsidR="009A2C9F">
        <w:t>; and</w:t>
      </w:r>
    </w:p>
    <w:p w:rsidR="00327AD7" w:rsidRDefault="00522A60" w:rsidP="009A2C9F">
      <w:pPr>
        <w:pStyle w:val="NoSpacing"/>
        <w:numPr>
          <w:ilvl w:val="0"/>
          <w:numId w:val="61"/>
        </w:numPr>
      </w:pPr>
      <w:r w:rsidRPr="00163D71">
        <w:t>C</w:t>
      </w:r>
      <w:r w:rsidR="00327AD7" w:rsidRPr="00163D71">
        <w:t>ompromise any enquiries that need to be undertaken by children’s social care or the police</w:t>
      </w:r>
      <w:r w:rsidRPr="00163D71">
        <w:t>.</w:t>
      </w:r>
    </w:p>
    <w:p w:rsidR="009A2C9F" w:rsidRPr="00163D71" w:rsidRDefault="009A2C9F" w:rsidP="009A2C9F">
      <w:pPr>
        <w:pStyle w:val="NoSpacing"/>
        <w:ind w:left="720"/>
      </w:pPr>
    </w:p>
    <w:p w:rsidR="00327AD7" w:rsidRPr="00163D71" w:rsidRDefault="00327AD7" w:rsidP="009A2C9F">
      <w:pPr>
        <w:pStyle w:val="NoSpacing"/>
      </w:pPr>
      <w:r w:rsidRPr="00163D71">
        <w:t>The school will endeavour to ensure that parents have an understanding of the responsibilities placed on the school and staff for safeguarding children.</w:t>
      </w:r>
    </w:p>
    <w:p w:rsidR="00EC09FC" w:rsidRDefault="00EC09FC" w:rsidP="00EC09FC">
      <w:pPr>
        <w:pStyle w:val="NormalWeb"/>
        <w:rPr>
          <w:rFonts w:asciiTheme="minorHAnsi" w:hAnsiTheme="minorHAnsi" w:cstheme="minorHAnsi"/>
          <w:color w:val="141414"/>
          <w:sz w:val="22"/>
          <w:szCs w:val="22"/>
          <w:lang w:val="en-US"/>
        </w:rPr>
      </w:pPr>
      <w:r w:rsidRPr="00EC09FC">
        <w:rPr>
          <w:rFonts w:asciiTheme="minorHAnsi" w:hAnsiTheme="minorHAnsi" w:cstheme="minorHAnsi"/>
          <w:color w:val="141414"/>
          <w:sz w:val="22"/>
          <w:szCs w:val="22"/>
          <w:lang w:val="en-US"/>
        </w:rPr>
        <w:t>In the</w:t>
      </w:r>
      <w:r>
        <w:rPr>
          <w:rFonts w:asciiTheme="minorHAnsi" w:hAnsiTheme="minorHAnsi" w:cstheme="minorHAnsi"/>
          <w:color w:val="141414"/>
          <w:sz w:val="22"/>
          <w:szCs w:val="22"/>
          <w:lang w:val="en-US"/>
        </w:rPr>
        <w:t xml:space="preserve"> best</w:t>
      </w:r>
      <w:r w:rsidRPr="00EC09FC">
        <w:rPr>
          <w:rFonts w:asciiTheme="minorHAnsi" w:hAnsiTheme="minorHAnsi" w:cstheme="minorHAnsi"/>
          <w:color w:val="141414"/>
          <w:sz w:val="22"/>
          <w:szCs w:val="22"/>
          <w:lang w:val="en-US"/>
        </w:rPr>
        <w:t xml:space="preserve"> interest</w:t>
      </w:r>
      <w:r>
        <w:rPr>
          <w:rFonts w:asciiTheme="minorHAnsi" w:hAnsiTheme="minorHAnsi" w:cstheme="minorHAnsi"/>
          <w:color w:val="141414"/>
          <w:sz w:val="22"/>
          <w:szCs w:val="22"/>
          <w:lang w:val="en-US"/>
        </w:rPr>
        <w:t>s</w:t>
      </w:r>
      <w:r w:rsidRPr="00EC09FC">
        <w:rPr>
          <w:rFonts w:asciiTheme="minorHAnsi" w:hAnsiTheme="minorHAnsi" w:cstheme="minorHAnsi"/>
          <w:color w:val="141414"/>
          <w:sz w:val="22"/>
          <w:szCs w:val="22"/>
          <w:lang w:val="en-US"/>
        </w:rPr>
        <w:t xml:space="preserve"> of safeguarding children there may be occasions when the school has to consult with other agencies without a parent or </w:t>
      </w:r>
      <w:proofErr w:type="spellStart"/>
      <w:r w:rsidRPr="00EC09FC">
        <w:rPr>
          <w:rFonts w:asciiTheme="minorHAnsi" w:hAnsiTheme="minorHAnsi" w:cstheme="minorHAnsi"/>
          <w:color w:val="141414"/>
          <w:sz w:val="22"/>
          <w:szCs w:val="22"/>
          <w:lang w:val="en-US"/>
        </w:rPr>
        <w:t>carer’s</w:t>
      </w:r>
      <w:proofErr w:type="spellEnd"/>
      <w:r w:rsidRPr="00EC09FC">
        <w:rPr>
          <w:rFonts w:asciiTheme="minorHAnsi" w:hAnsiTheme="minorHAnsi" w:cstheme="minorHAnsi"/>
          <w:color w:val="141414"/>
          <w:sz w:val="22"/>
          <w:szCs w:val="22"/>
          <w:lang w:val="en-US"/>
        </w:rPr>
        <w:t xml:space="preserve"> prior knowledge. Our first concern and responsibility is the child’s welfare and we have a duty to protect children first and always. Such consultation may result in a formal referral </w:t>
      </w:r>
      <w:r w:rsidR="009A2C9F">
        <w:rPr>
          <w:rFonts w:asciiTheme="minorHAnsi" w:hAnsiTheme="minorHAnsi" w:cstheme="minorHAnsi"/>
          <w:color w:val="141414"/>
          <w:sz w:val="22"/>
          <w:szCs w:val="22"/>
          <w:lang w:val="en-US"/>
        </w:rPr>
        <w:t>which could prompt visits from social c</w:t>
      </w:r>
      <w:r w:rsidRPr="00EC09FC">
        <w:rPr>
          <w:rFonts w:asciiTheme="minorHAnsi" w:hAnsiTheme="minorHAnsi" w:cstheme="minorHAnsi"/>
          <w:color w:val="141414"/>
          <w:sz w:val="22"/>
          <w:szCs w:val="22"/>
          <w:lang w:val="en-US"/>
        </w:rPr>
        <w:t xml:space="preserve">are and/or the police. We fully understand that this can be a very distressing set </w:t>
      </w:r>
      <w:r>
        <w:rPr>
          <w:rFonts w:asciiTheme="minorHAnsi" w:hAnsiTheme="minorHAnsi" w:cstheme="minorHAnsi"/>
          <w:color w:val="141414"/>
          <w:sz w:val="22"/>
          <w:szCs w:val="22"/>
          <w:lang w:val="en-US"/>
        </w:rPr>
        <w:t>of circumstances. Our school will</w:t>
      </w:r>
      <w:r w:rsidRPr="00EC09FC">
        <w:rPr>
          <w:rFonts w:asciiTheme="minorHAnsi" w:hAnsiTheme="minorHAnsi" w:cstheme="minorHAnsi"/>
          <w:color w:val="141414"/>
          <w:sz w:val="22"/>
          <w:szCs w:val="22"/>
          <w:lang w:val="en-US"/>
        </w:rPr>
        <w:t xml:space="preserve"> follow the procedures required by the </w:t>
      </w:r>
      <w:proofErr w:type="spellStart"/>
      <w:r w:rsidRPr="00EC09FC">
        <w:rPr>
          <w:rFonts w:asciiTheme="minorHAnsi" w:hAnsiTheme="minorHAnsi" w:cstheme="minorHAnsi"/>
          <w:color w:val="141414"/>
          <w:sz w:val="22"/>
          <w:szCs w:val="22"/>
          <w:lang w:val="en-US"/>
        </w:rPr>
        <w:t>Wolverhampton</w:t>
      </w:r>
      <w:proofErr w:type="spellEnd"/>
      <w:r w:rsidRPr="00EC09FC">
        <w:rPr>
          <w:rFonts w:asciiTheme="minorHAnsi" w:hAnsiTheme="minorHAnsi" w:cstheme="minorHAnsi"/>
          <w:color w:val="141414"/>
          <w:sz w:val="22"/>
          <w:szCs w:val="22"/>
          <w:lang w:val="en-US"/>
        </w:rPr>
        <w:t xml:space="preserve"> Safeguarding Children Board.</w:t>
      </w:r>
    </w:p>
    <w:p w:rsidR="00163D71" w:rsidRPr="00EC09FC" w:rsidRDefault="00163D71" w:rsidP="00EC09FC">
      <w:pPr>
        <w:pStyle w:val="NormalWeb"/>
        <w:rPr>
          <w:rFonts w:asciiTheme="minorHAnsi" w:hAnsiTheme="minorHAnsi" w:cstheme="minorHAnsi"/>
          <w:color w:val="141414"/>
          <w:sz w:val="22"/>
          <w:szCs w:val="22"/>
          <w:lang w:val="en-US"/>
        </w:rPr>
      </w:pPr>
      <w:r>
        <w:rPr>
          <w:rFonts w:asciiTheme="minorHAnsi" w:hAnsiTheme="minorHAnsi" w:cstheme="minorHAnsi"/>
          <w:color w:val="141414"/>
          <w:sz w:val="22"/>
          <w:szCs w:val="22"/>
          <w:lang w:val="en-US"/>
        </w:rPr>
        <w:t>Our school will employ the services of an interpreter if required.</w:t>
      </w:r>
    </w:p>
    <w:p w:rsidR="00215504" w:rsidRPr="00F74280" w:rsidRDefault="007B5404" w:rsidP="009C3A7A">
      <w:pPr>
        <w:pStyle w:val="NoSpacing"/>
        <w:rPr>
          <w:b/>
          <w:color w:val="FF0000"/>
        </w:rPr>
      </w:pPr>
      <w:r w:rsidRPr="00F74280">
        <w:rPr>
          <w:b/>
          <w:u w:val="single"/>
        </w:rPr>
        <w:t xml:space="preserve">9 - </w:t>
      </w:r>
      <w:r w:rsidR="00AE0B6B" w:rsidRPr="00F74280">
        <w:rPr>
          <w:b/>
          <w:u w:val="single"/>
        </w:rPr>
        <w:t>Types and signs of abuse</w:t>
      </w:r>
      <w:r w:rsidR="00215504" w:rsidRPr="00F74280">
        <w:rPr>
          <w:b/>
          <w:u w:val="single"/>
        </w:rPr>
        <w:t xml:space="preserve"> </w:t>
      </w:r>
      <w:r w:rsidR="007517CA" w:rsidRPr="00F74280">
        <w:rPr>
          <w:b/>
          <w:u w:val="single"/>
        </w:rPr>
        <w:t xml:space="preserve"> </w:t>
      </w:r>
    </w:p>
    <w:p w:rsidR="00AE0B6B" w:rsidRDefault="00AE0B6B" w:rsidP="009C3A7A">
      <w:pPr>
        <w:pStyle w:val="NoSpacing"/>
        <w:rPr>
          <w:u w:val="single"/>
        </w:rPr>
      </w:pPr>
    </w:p>
    <w:p w:rsidR="00AE0B6B" w:rsidRDefault="00215504" w:rsidP="00AE0B6B">
      <w:pPr>
        <w:autoSpaceDE w:val="0"/>
        <w:autoSpaceDN w:val="0"/>
        <w:adjustRightInd w:val="0"/>
        <w:spacing w:after="191" w:line="240" w:lineRule="auto"/>
        <w:rPr>
          <w:rFonts w:cstheme="minorHAnsi"/>
          <w:bCs/>
          <w:color w:val="000000"/>
        </w:rPr>
      </w:pPr>
      <w:r w:rsidRPr="00215504">
        <w:rPr>
          <w:rFonts w:cstheme="minorHAnsi"/>
          <w:bCs/>
          <w:color w:val="000000"/>
        </w:rPr>
        <w:t xml:space="preserve">All staff and volunteers are </w:t>
      </w:r>
      <w:r>
        <w:rPr>
          <w:rFonts w:cstheme="minorHAnsi"/>
          <w:bCs/>
          <w:color w:val="000000"/>
        </w:rPr>
        <w:t>familiar with the types and signs of abuse, they are</w:t>
      </w:r>
      <w:r w:rsidR="00EC09FC">
        <w:rPr>
          <w:rFonts w:cstheme="minorHAnsi"/>
          <w:bCs/>
          <w:color w:val="000000"/>
        </w:rPr>
        <w:t xml:space="preserve"> </w:t>
      </w:r>
      <w:r w:rsidR="00AE0B6B" w:rsidRPr="00AE0B6B">
        <w:rPr>
          <w:rFonts w:cstheme="minorHAnsi"/>
          <w:bCs/>
          <w:color w:val="000000"/>
        </w:rPr>
        <w:t xml:space="preserve">aware that abuse, neglect and safeguarding issues are rarely standalone events that can be covered by one definition or label. In most cases multiple issues will overlap with one another. </w:t>
      </w:r>
    </w:p>
    <w:p w:rsidR="009A2C9F" w:rsidRDefault="00215504" w:rsidP="00F74280">
      <w:pPr>
        <w:spacing w:after="0" w:line="240" w:lineRule="auto"/>
      </w:pPr>
      <w:r>
        <w:rPr>
          <w:rFonts w:cstheme="minorHAnsi"/>
          <w:bCs/>
          <w:color w:val="000000"/>
        </w:rPr>
        <w:t>All</w:t>
      </w:r>
      <w:r>
        <w:t xml:space="preserve"> staff are expected to be vigilant at all times, t</w:t>
      </w:r>
      <w:r w:rsidR="00F74280">
        <w:t>aking account of the following.</w:t>
      </w:r>
    </w:p>
    <w:p w:rsidR="00F74280" w:rsidRPr="00F74280" w:rsidRDefault="00F74280" w:rsidP="00F74280">
      <w:pPr>
        <w:spacing w:after="0" w:line="240" w:lineRule="auto"/>
      </w:pPr>
    </w:p>
    <w:p w:rsidR="00AE0B6B" w:rsidRPr="00AE0B6B" w:rsidRDefault="00AE0B6B" w:rsidP="00AE0B6B">
      <w:pPr>
        <w:autoSpaceDE w:val="0"/>
        <w:autoSpaceDN w:val="0"/>
        <w:adjustRightInd w:val="0"/>
        <w:spacing w:after="191" w:line="240" w:lineRule="auto"/>
        <w:rPr>
          <w:rFonts w:cstheme="minorHAnsi"/>
          <w:color w:val="000000"/>
        </w:rPr>
      </w:pPr>
      <w:r w:rsidRPr="00AE0B6B">
        <w:rPr>
          <w:rFonts w:cstheme="minorHAnsi"/>
          <w:bCs/>
          <w:color w:val="000000"/>
          <w:u w:val="single"/>
        </w:rPr>
        <w:t>Abuse:</w:t>
      </w:r>
      <w:r w:rsidRPr="00AE0B6B">
        <w:rPr>
          <w:rFonts w:cstheme="minorHAnsi"/>
          <w:b/>
          <w:bCs/>
          <w:color w:val="000000"/>
        </w:rPr>
        <w:t xml:space="preserve"> </w:t>
      </w:r>
      <w:r w:rsidRPr="00AE0B6B">
        <w:rPr>
          <w:rFonts w:cstheme="minorHAnsi"/>
          <w:color w:val="00000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215504" w:rsidRDefault="00AE0B6B" w:rsidP="00AE0B6B">
      <w:pPr>
        <w:autoSpaceDE w:val="0"/>
        <w:autoSpaceDN w:val="0"/>
        <w:adjustRightInd w:val="0"/>
        <w:spacing w:after="191" w:line="240" w:lineRule="auto"/>
        <w:rPr>
          <w:rFonts w:cstheme="minorHAnsi"/>
          <w:color w:val="000000"/>
        </w:rPr>
      </w:pPr>
      <w:r w:rsidRPr="00AE0B6B">
        <w:rPr>
          <w:rFonts w:cstheme="minorHAnsi"/>
          <w:bCs/>
          <w:color w:val="000000"/>
          <w:u w:val="single"/>
        </w:rPr>
        <w:t>Physical abuse</w:t>
      </w:r>
      <w:r w:rsidRPr="00AE0B6B">
        <w:rPr>
          <w:rFonts w:cstheme="minorHAnsi"/>
          <w:color w:val="000000"/>
          <w:u w:val="single"/>
        </w:rPr>
        <w:t>:</w:t>
      </w:r>
      <w:r w:rsidRPr="00AE0B6B">
        <w:rPr>
          <w:rFonts w:cstheme="minorHAnsi"/>
          <w:color w:val="00000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00F74280">
        <w:rPr>
          <w:rFonts w:cstheme="minorHAnsi"/>
          <w:color w:val="000000"/>
        </w:rPr>
        <w:t>T</w:t>
      </w:r>
      <w:r w:rsidR="00284F9D">
        <w:rPr>
          <w:rFonts w:cstheme="minorHAnsi"/>
          <w:color w:val="000000"/>
        </w:rPr>
        <w:t>he Body Map (Appendix B</w:t>
      </w:r>
      <w:r w:rsidR="00F74280">
        <w:rPr>
          <w:rFonts w:cstheme="minorHAnsi"/>
          <w:color w:val="000000"/>
        </w:rPr>
        <w:t>) is a useful tool for helping with describing the location of symptoms</w:t>
      </w:r>
    </w:p>
    <w:p w:rsidR="00215504" w:rsidRDefault="00215504" w:rsidP="00AE0B6B">
      <w:pPr>
        <w:autoSpaceDE w:val="0"/>
        <w:autoSpaceDN w:val="0"/>
        <w:adjustRightInd w:val="0"/>
        <w:spacing w:after="191" w:line="240" w:lineRule="auto"/>
        <w:rPr>
          <w:rFonts w:cstheme="minorHAnsi"/>
          <w:color w:val="000000"/>
        </w:rPr>
      </w:pPr>
      <w:r>
        <w:rPr>
          <w:rFonts w:cstheme="minorHAnsi"/>
          <w:color w:val="000000"/>
        </w:rPr>
        <w:t>Some signs:</w:t>
      </w:r>
    </w:p>
    <w:p w:rsidR="00215504" w:rsidRDefault="00215504" w:rsidP="00EF29CD">
      <w:pPr>
        <w:pStyle w:val="ListParagraph"/>
        <w:numPr>
          <w:ilvl w:val="0"/>
          <w:numId w:val="14"/>
        </w:numPr>
        <w:spacing w:after="0" w:line="240" w:lineRule="auto"/>
      </w:pPr>
      <w:r>
        <w:t>Bruising of various ages</w:t>
      </w:r>
    </w:p>
    <w:p w:rsidR="00215504" w:rsidRDefault="00215504" w:rsidP="00EF29CD">
      <w:pPr>
        <w:pStyle w:val="ListParagraph"/>
        <w:numPr>
          <w:ilvl w:val="0"/>
          <w:numId w:val="22"/>
        </w:numPr>
        <w:spacing w:after="0" w:line="240" w:lineRule="auto"/>
      </w:pPr>
      <w:r>
        <w:t>Bite marks</w:t>
      </w:r>
    </w:p>
    <w:p w:rsidR="00215504" w:rsidRDefault="00215504" w:rsidP="00EF29CD">
      <w:pPr>
        <w:pStyle w:val="ListParagraph"/>
        <w:numPr>
          <w:ilvl w:val="0"/>
          <w:numId w:val="22"/>
        </w:numPr>
        <w:spacing w:after="0" w:line="240" w:lineRule="auto"/>
      </w:pPr>
      <w:r>
        <w:t>Burns and scalds</w:t>
      </w:r>
    </w:p>
    <w:p w:rsidR="00215504" w:rsidRDefault="00215504" w:rsidP="00EF29CD">
      <w:pPr>
        <w:pStyle w:val="ListParagraph"/>
        <w:numPr>
          <w:ilvl w:val="0"/>
          <w:numId w:val="22"/>
        </w:numPr>
        <w:spacing w:after="0" w:line="240" w:lineRule="auto"/>
      </w:pPr>
      <w:r>
        <w:t>Fractures in non-mobile children</w:t>
      </w:r>
    </w:p>
    <w:p w:rsidR="00215504" w:rsidRDefault="00215504" w:rsidP="00EF29CD">
      <w:pPr>
        <w:pStyle w:val="ListParagraph"/>
        <w:numPr>
          <w:ilvl w:val="0"/>
          <w:numId w:val="22"/>
        </w:numPr>
        <w:spacing w:after="0" w:line="240" w:lineRule="auto"/>
      </w:pPr>
      <w:r>
        <w:t>Injuries in unusual areas or with well - defined edges</w:t>
      </w:r>
    </w:p>
    <w:p w:rsidR="00215504" w:rsidRDefault="00215504" w:rsidP="00EF29CD">
      <w:pPr>
        <w:pStyle w:val="ListParagraph"/>
        <w:numPr>
          <w:ilvl w:val="0"/>
          <w:numId w:val="22"/>
        </w:numPr>
        <w:spacing w:after="0" w:line="240" w:lineRule="auto"/>
      </w:pPr>
      <w:r>
        <w:t>Old injuries or scars</w:t>
      </w:r>
    </w:p>
    <w:p w:rsidR="00215504" w:rsidRDefault="00215504" w:rsidP="00EF29CD">
      <w:pPr>
        <w:pStyle w:val="ListParagraph"/>
        <w:numPr>
          <w:ilvl w:val="0"/>
          <w:numId w:val="22"/>
        </w:numPr>
        <w:spacing w:after="0" w:line="240" w:lineRule="auto"/>
      </w:pPr>
      <w:r>
        <w:t>Refusal to discuss injuries</w:t>
      </w:r>
    </w:p>
    <w:p w:rsidR="00215504" w:rsidRDefault="00215504" w:rsidP="00EF29CD">
      <w:pPr>
        <w:pStyle w:val="ListParagraph"/>
        <w:numPr>
          <w:ilvl w:val="0"/>
          <w:numId w:val="22"/>
        </w:numPr>
        <w:spacing w:after="0" w:line="240" w:lineRule="auto"/>
      </w:pPr>
      <w:r>
        <w:t>Inconsistent explanations</w:t>
      </w:r>
    </w:p>
    <w:p w:rsidR="00215504" w:rsidRDefault="00215504" w:rsidP="00EF29CD">
      <w:pPr>
        <w:pStyle w:val="ListParagraph"/>
        <w:numPr>
          <w:ilvl w:val="0"/>
          <w:numId w:val="22"/>
        </w:numPr>
        <w:spacing w:after="0" w:line="240" w:lineRule="auto"/>
      </w:pPr>
      <w:r>
        <w:t>Talk of punishment which seems excessive</w:t>
      </w:r>
    </w:p>
    <w:p w:rsidR="00215504" w:rsidRDefault="00215504" w:rsidP="00EF29CD">
      <w:pPr>
        <w:pStyle w:val="ListParagraph"/>
        <w:numPr>
          <w:ilvl w:val="0"/>
          <w:numId w:val="22"/>
        </w:numPr>
        <w:spacing w:after="0" w:line="240" w:lineRule="auto"/>
      </w:pPr>
      <w:r>
        <w:t>Arms and legs kept covered in hot weather</w:t>
      </w:r>
    </w:p>
    <w:p w:rsidR="00215504" w:rsidRDefault="00215504" w:rsidP="00EF29CD">
      <w:pPr>
        <w:pStyle w:val="ListParagraph"/>
        <w:numPr>
          <w:ilvl w:val="0"/>
          <w:numId w:val="22"/>
        </w:numPr>
        <w:spacing w:after="0" w:line="240" w:lineRule="auto"/>
      </w:pPr>
      <w:r>
        <w:t>Reluctance to remove clothing for PE or swimming</w:t>
      </w:r>
    </w:p>
    <w:p w:rsidR="007B5404" w:rsidRDefault="007B5404" w:rsidP="00AE0B6B">
      <w:pPr>
        <w:autoSpaceDE w:val="0"/>
        <w:autoSpaceDN w:val="0"/>
        <w:adjustRightInd w:val="0"/>
        <w:spacing w:after="191" w:line="240" w:lineRule="auto"/>
        <w:rPr>
          <w:rFonts w:cstheme="minorHAnsi"/>
          <w:bCs/>
          <w:color w:val="000000"/>
          <w:u w:val="single"/>
        </w:rPr>
      </w:pPr>
    </w:p>
    <w:p w:rsidR="00AE0B6B" w:rsidRDefault="00AE0B6B" w:rsidP="00AE0B6B">
      <w:pPr>
        <w:autoSpaceDE w:val="0"/>
        <w:autoSpaceDN w:val="0"/>
        <w:adjustRightInd w:val="0"/>
        <w:spacing w:after="191" w:line="240" w:lineRule="auto"/>
        <w:rPr>
          <w:rFonts w:cstheme="minorHAnsi"/>
          <w:color w:val="000000"/>
        </w:rPr>
      </w:pPr>
      <w:r w:rsidRPr="00AE0B6B">
        <w:rPr>
          <w:rFonts w:cstheme="minorHAnsi"/>
          <w:bCs/>
          <w:color w:val="000000"/>
          <w:u w:val="single"/>
        </w:rPr>
        <w:t>Emotional abuse</w:t>
      </w:r>
      <w:r w:rsidRPr="00AE0B6B">
        <w:rPr>
          <w:rFonts w:cstheme="minorHAnsi"/>
          <w:color w:val="000000"/>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w:t>
      </w:r>
      <w:r w:rsidR="00215504">
        <w:rPr>
          <w:rFonts w:cstheme="minorHAnsi"/>
          <w:color w:val="000000"/>
        </w:rPr>
        <w:t>-</w:t>
      </w:r>
      <w:r w:rsidRPr="00AE0B6B">
        <w:rPr>
          <w:rFonts w:cstheme="minorHAnsi"/>
          <w:color w:val="000000"/>
        </w:rPr>
        <w:t xml:space="preserve">bullying), causing children frequently to feel frightened or in danger, or the exploitation or corruption of children. Some level of emotional abuse is involved in all types of maltreatment of a child, although it may occur alone. </w:t>
      </w:r>
    </w:p>
    <w:p w:rsidR="00215504" w:rsidRDefault="00215504" w:rsidP="00AE0B6B">
      <w:pPr>
        <w:autoSpaceDE w:val="0"/>
        <w:autoSpaceDN w:val="0"/>
        <w:adjustRightInd w:val="0"/>
        <w:spacing w:after="191" w:line="240" w:lineRule="auto"/>
        <w:rPr>
          <w:rFonts w:cstheme="minorHAnsi"/>
          <w:color w:val="000000"/>
        </w:rPr>
      </w:pPr>
      <w:r>
        <w:rPr>
          <w:rFonts w:cstheme="minorHAnsi"/>
          <w:color w:val="000000"/>
        </w:rPr>
        <w:t>Some signs:</w:t>
      </w:r>
    </w:p>
    <w:p w:rsidR="00215504" w:rsidRDefault="00215504" w:rsidP="00EF29CD">
      <w:pPr>
        <w:pStyle w:val="ListParagraph"/>
        <w:numPr>
          <w:ilvl w:val="0"/>
          <w:numId w:val="23"/>
        </w:numPr>
        <w:spacing w:after="0" w:line="240" w:lineRule="auto"/>
      </w:pPr>
      <w:r>
        <w:t>Physical, mental or emotional development delay</w:t>
      </w:r>
    </w:p>
    <w:p w:rsidR="00215504" w:rsidRDefault="00215504" w:rsidP="00EF29CD">
      <w:pPr>
        <w:pStyle w:val="ListParagraph"/>
        <w:numPr>
          <w:ilvl w:val="0"/>
          <w:numId w:val="23"/>
        </w:numPr>
        <w:spacing w:after="0" w:line="240" w:lineRule="auto"/>
      </w:pPr>
      <w:r>
        <w:t>Abnormal attachment to parents/carer</w:t>
      </w:r>
    </w:p>
    <w:p w:rsidR="00215504" w:rsidRDefault="0090309E" w:rsidP="00EF29CD">
      <w:pPr>
        <w:pStyle w:val="ListParagraph"/>
        <w:numPr>
          <w:ilvl w:val="0"/>
          <w:numId w:val="23"/>
        </w:numPr>
        <w:spacing w:after="0" w:line="240" w:lineRule="auto"/>
      </w:pPr>
      <w:r>
        <w:t>Low self-</w:t>
      </w:r>
      <w:r w:rsidR="00215504">
        <w:t>esteem</w:t>
      </w:r>
    </w:p>
    <w:p w:rsidR="00215504" w:rsidRDefault="00215504" w:rsidP="00EF29CD">
      <w:pPr>
        <w:pStyle w:val="ListParagraph"/>
        <w:numPr>
          <w:ilvl w:val="0"/>
          <w:numId w:val="23"/>
        </w:numPr>
        <w:spacing w:after="0" w:line="240" w:lineRule="auto"/>
      </w:pPr>
      <w:r>
        <w:t>Lack of confidence</w:t>
      </w:r>
    </w:p>
    <w:p w:rsidR="00215504" w:rsidRDefault="00215504" w:rsidP="00EF29CD">
      <w:pPr>
        <w:pStyle w:val="ListParagraph"/>
        <w:numPr>
          <w:ilvl w:val="0"/>
          <w:numId w:val="23"/>
        </w:numPr>
        <w:spacing w:after="0" w:line="240" w:lineRule="auto"/>
      </w:pPr>
      <w:r>
        <w:t>Over-reaction to making mistakes</w:t>
      </w:r>
    </w:p>
    <w:p w:rsidR="00215504" w:rsidRDefault="00215504" w:rsidP="00EF29CD">
      <w:pPr>
        <w:pStyle w:val="ListParagraph"/>
        <w:numPr>
          <w:ilvl w:val="0"/>
          <w:numId w:val="23"/>
        </w:numPr>
        <w:spacing w:after="0" w:line="240" w:lineRule="auto"/>
      </w:pPr>
      <w:r>
        <w:t>Fear of new situations</w:t>
      </w:r>
    </w:p>
    <w:p w:rsidR="00215504" w:rsidRDefault="00215504" w:rsidP="00EF29CD">
      <w:pPr>
        <w:pStyle w:val="ListParagraph"/>
        <w:numPr>
          <w:ilvl w:val="0"/>
          <w:numId w:val="23"/>
        </w:numPr>
        <w:spacing w:after="0" w:line="240" w:lineRule="auto"/>
      </w:pPr>
      <w:r>
        <w:t>Fear of parents being contacted</w:t>
      </w:r>
    </w:p>
    <w:p w:rsidR="00215504" w:rsidRDefault="00215504" w:rsidP="00EF29CD">
      <w:pPr>
        <w:pStyle w:val="ListParagraph"/>
        <w:numPr>
          <w:ilvl w:val="0"/>
          <w:numId w:val="23"/>
        </w:numPr>
        <w:spacing w:after="0" w:line="240" w:lineRule="auto"/>
      </w:pPr>
      <w:r>
        <w:t>Self-harm</w:t>
      </w:r>
    </w:p>
    <w:p w:rsidR="007B5404" w:rsidRDefault="007B5404" w:rsidP="00AE0B6B">
      <w:pPr>
        <w:autoSpaceDE w:val="0"/>
        <w:autoSpaceDN w:val="0"/>
        <w:adjustRightInd w:val="0"/>
        <w:spacing w:after="191" w:line="240" w:lineRule="auto"/>
        <w:rPr>
          <w:rFonts w:cstheme="minorHAnsi"/>
          <w:bCs/>
          <w:color w:val="000000"/>
          <w:u w:val="single"/>
        </w:rPr>
      </w:pPr>
    </w:p>
    <w:p w:rsidR="00AE0B6B" w:rsidRDefault="00AE0B6B" w:rsidP="00AE0B6B">
      <w:pPr>
        <w:autoSpaceDE w:val="0"/>
        <w:autoSpaceDN w:val="0"/>
        <w:adjustRightInd w:val="0"/>
        <w:spacing w:after="191" w:line="240" w:lineRule="auto"/>
        <w:rPr>
          <w:rFonts w:cstheme="minorHAnsi"/>
          <w:color w:val="000000"/>
        </w:rPr>
      </w:pPr>
      <w:r w:rsidRPr="00AE0B6B">
        <w:rPr>
          <w:rFonts w:cstheme="minorHAnsi"/>
          <w:bCs/>
          <w:color w:val="000000"/>
          <w:u w:val="single"/>
        </w:rPr>
        <w:t>Sexual abuse</w:t>
      </w:r>
      <w:r w:rsidRPr="00AE0B6B">
        <w:rPr>
          <w:rFonts w:cstheme="minorHAnsi"/>
          <w:color w:val="000000"/>
          <w:u w:val="single"/>
        </w:rPr>
        <w:t>:</w:t>
      </w:r>
      <w:r w:rsidRPr="00AE0B6B">
        <w:rPr>
          <w:rFonts w:cstheme="minorHAnsi"/>
          <w:color w:val="00000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15504" w:rsidRDefault="00215504" w:rsidP="00AE0B6B">
      <w:pPr>
        <w:autoSpaceDE w:val="0"/>
        <w:autoSpaceDN w:val="0"/>
        <w:adjustRightInd w:val="0"/>
        <w:spacing w:after="191" w:line="240" w:lineRule="auto"/>
        <w:rPr>
          <w:rFonts w:cstheme="minorHAnsi"/>
          <w:color w:val="000000"/>
        </w:rPr>
      </w:pPr>
      <w:r>
        <w:rPr>
          <w:rFonts w:cstheme="minorHAnsi"/>
          <w:color w:val="000000"/>
        </w:rPr>
        <w:lastRenderedPageBreak/>
        <w:t>Some signs:</w:t>
      </w:r>
    </w:p>
    <w:p w:rsidR="00215504" w:rsidRDefault="00215504" w:rsidP="00EF29CD">
      <w:pPr>
        <w:pStyle w:val="ListParagraph"/>
        <w:numPr>
          <w:ilvl w:val="0"/>
          <w:numId w:val="24"/>
        </w:numPr>
        <w:spacing w:after="0" w:line="240" w:lineRule="auto"/>
      </w:pPr>
      <w:r>
        <w:t>Aggression</w:t>
      </w:r>
    </w:p>
    <w:p w:rsidR="00215504" w:rsidRDefault="00215504" w:rsidP="00EF29CD">
      <w:pPr>
        <w:pStyle w:val="ListParagraph"/>
        <w:numPr>
          <w:ilvl w:val="0"/>
          <w:numId w:val="24"/>
        </w:numPr>
        <w:spacing w:after="0" w:line="240" w:lineRule="auto"/>
      </w:pPr>
      <w:r>
        <w:t>Withdrawn</w:t>
      </w:r>
    </w:p>
    <w:p w:rsidR="00215504" w:rsidRDefault="00215504" w:rsidP="00EF29CD">
      <w:pPr>
        <w:pStyle w:val="ListParagraph"/>
        <w:numPr>
          <w:ilvl w:val="0"/>
          <w:numId w:val="24"/>
        </w:numPr>
        <w:spacing w:after="0" w:line="240" w:lineRule="auto"/>
      </w:pPr>
      <w:r>
        <w:t>Self-harming, including eating disorders</w:t>
      </w:r>
    </w:p>
    <w:p w:rsidR="00215504" w:rsidRDefault="00215504" w:rsidP="00EF29CD">
      <w:pPr>
        <w:pStyle w:val="ListParagraph"/>
        <w:numPr>
          <w:ilvl w:val="0"/>
          <w:numId w:val="24"/>
        </w:numPr>
        <w:spacing w:after="0" w:line="240" w:lineRule="auto"/>
      </w:pPr>
      <w:r>
        <w:t>Distrust of familiar adult</w:t>
      </w:r>
    </w:p>
    <w:p w:rsidR="00215504" w:rsidRDefault="00215504" w:rsidP="00EF29CD">
      <w:pPr>
        <w:pStyle w:val="ListParagraph"/>
        <w:numPr>
          <w:ilvl w:val="0"/>
          <w:numId w:val="24"/>
        </w:numPr>
        <w:spacing w:after="0" w:line="240" w:lineRule="auto"/>
      </w:pPr>
      <w:r>
        <w:t>Wetting or soiling day and night</w:t>
      </w:r>
    </w:p>
    <w:p w:rsidR="00215504" w:rsidRDefault="00215504" w:rsidP="00EF29CD">
      <w:pPr>
        <w:pStyle w:val="ListParagraph"/>
        <w:numPr>
          <w:ilvl w:val="0"/>
          <w:numId w:val="24"/>
        </w:numPr>
        <w:spacing w:after="0" w:line="240" w:lineRule="auto"/>
      </w:pPr>
      <w:r>
        <w:t>Fear of undressing for sport or swimming</w:t>
      </w:r>
    </w:p>
    <w:p w:rsidR="00215504" w:rsidRDefault="00215504" w:rsidP="00EF29CD">
      <w:pPr>
        <w:pStyle w:val="ListParagraph"/>
        <w:numPr>
          <w:ilvl w:val="0"/>
          <w:numId w:val="24"/>
        </w:numPr>
        <w:spacing w:after="0" w:line="240" w:lineRule="auto"/>
      </w:pPr>
      <w:r>
        <w:t>Sleep disturbances or nightmares</w:t>
      </w:r>
    </w:p>
    <w:p w:rsidR="0094090E" w:rsidRDefault="00215504" w:rsidP="00EF29CD">
      <w:pPr>
        <w:pStyle w:val="ListParagraph"/>
        <w:numPr>
          <w:ilvl w:val="0"/>
          <w:numId w:val="24"/>
        </w:numPr>
        <w:spacing w:after="0" w:line="240" w:lineRule="auto"/>
      </w:pPr>
      <w:r>
        <w:t>Apparent secrecy about social activities or special friends</w:t>
      </w:r>
    </w:p>
    <w:p w:rsidR="00215504" w:rsidRDefault="0094090E" w:rsidP="00EF29CD">
      <w:pPr>
        <w:pStyle w:val="ListParagraph"/>
        <w:numPr>
          <w:ilvl w:val="0"/>
          <w:numId w:val="24"/>
        </w:numPr>
        <w:spacing w:after="0" w:line="240" w:lineRule="auto"/>
      </w:pPr>
      <w:r>
        <w:t xml:space="preserve"> </w:t>
      </w:r>
      <w:r w:rsidR="00215504">
        <w:t>Inappropriate sexualized conduct</w:t>
      </w:r>
    </w:p>
    <w:p w:rsidR="00215504" w:rsidRDefault="00215504" w:rsidP="00EF29CD">
      <w:pPr>
        <w:pStyle w:val="ListParagraph"/>
        <w:numPr>
          <w:ilvl w:val="0"/>
          <w:numId w:val="24"/>
        </w:numPr>
        <w:spacing w:after="0" w:line="240" w:lineRule="auto"/>
      </w:pPr>
      <w:r>
        <w:t>Drawings of sexual behaviours</w:t>
      </w:r>
    </w:p>
    <w:p w:rsidR="00215504" w:rsidRDefault="00215504" w:rsidP="00EF29CD">
      <w:pPr>
        <w:pStyle w:val="ListParagraph"/>
        <w:numPr>
          <w:ilvl w:val="0"/>
          <w:numId w:val="24"/>
        </w:numPr>
        <w:spacing w:after="0" w:line="240" w:lineRule="auto"/>
      </w:pPr>
      <w:r>
        <w:t>Sexually explicit behaviour</w:t>
      </w:r>
    </w:p>
    <w:p w:rsidR="00215504" w:rsidRPr="00AE0B6B" w:rsidRDefault="00215504" w:rsidP="00AE0B6B">
      <w:pPr>
        <w:autoSpaceDE w:val="0"/>
        <w:autoSpaceDN w:val="0"/>
        <w:adjustRightInd w:val="0"/>
        <w:spacing w:after="191" w:line="240" w:lineRule="auto"/>
        <w:rPr>
          <w:rFonts w:cstheme="minorHAnsi"/>
          <w:color w:val="000000"/>
        </w:rPr>
      </w:pPr>
    </w:p>
    <w:p w:rsidR="00AE0B6B" w:rsidRDefault="00AE0B6B" w:rsidP="00AE0B6B">
      <w:pPr>
        <w:autoSpaceDE w:val="0"/>
        <w:autoSpaceDN w:val="0"/>
        <w:adjustRightInd w:val="0"/>
        <w:spacing w:after="0" w:line="240" w:lineRule="auto"/>
        <w:rPr>
          <w:rFonts w:cstheme="minorHAnsi"/>
          <w:color w:val="000000"/>
        </w:rPr>
      </w:pPr>
      <w:r w:rsidRPr="00AE0B6B">
        <w:rPr>
          <w:rFonts w:cstheme="minorHAnsi"/>
          <w:bCs/>
          <w:color w:val="000000"/>
          <w:u w:val="single"/>
        </w:rPr>
        <w:t>Neglect</w:t>
      </w:r>
      <w:r w:rsidRPr="00AE0B6B">
        <w:rPr>
          <w:rFonts w:cstheme="minorHAnsi"/>
          <w:color w:val="00000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215504" w:rsidRDefault="00215504" w:rsidP="00AE0B6B">
      <w:pPr>
        <w:autoSpaceDE w:val="0"/>
        <w:autoSpaceDN w:val="0"/>
        <w:adjustRightInd w:val="0"/>
        <w:spacing w:after="0" w:line="240" w:lineRule="auto"/>
        <w:rPr>
          <w:rFonts w:cstheme="minorHAnsi"/>
          <w:color w:val="000000"/>
        </w:rPr>
      </w:pPr>
    </w:p>
    <w:p w:rsidR="00215504" w:rsidRDefault="00215504" w:rsidP="00AE0B6B">
      <w:pPr>
        <w:autoSpaceDE w:val="0"/>
        <w:autoSpaceDN w:val="0"/>
        <w:adjustRightInd w:val="0"/>
        <w:spacing w:after="0" w:line="240" w:lineRule="auto"/>
        <w:rPr>
          <w:rFonts w:cstheme="minorHAnsi"/>
          <w:color w:val="000000"/>
        </w:rPr>
      </w:pPr>
      <w:r>
        <w:rPr>
          <w:rFonts w:cstheme="minorHAnsi"/>
          <w:color w:val="000000"/>
        </w:rPr>
        <w:t>Some signs:</w:t>
      </w:r>
    </w:p>
    <w:p w:rsidR="00215504" w:rsidRDefault="00215504" w:rsidP="00AE0B6B">
      <w:pPr>
        <w:autoSpaceDE w:val="0"/>
        <w:autoSpaceDN w:val="0"/>
        <w:adjustRightInd w:val="0"/>
        <w:spacing w:after="0" w:line="240" w:lineRule="auto"/>
        <w:rPr>
          <w:rFonts w:cstheme="minorHAnsi"/>
          <w:color w:val="000000"/>
        </w:rPr>
      </w:pPr>
    </w:p>
    <w:p w:rsidR="00215504" w:rsidRDefault="00215504" w:rsidP="00EF29CD">
      <w:pPr>
        <w:pStyle w:val="ListParagraph"/>
        <w:numPr>
          <w:ilvl w:val="0"/>
          <w:numId w:val="25"/>
        </w:numPr>
        <w:spacing w:after="0" w:line="240" w:lineRule="auto"/>
      </w:pPr>
      <w:r>
        <w:t>Provide adequate food, clothing and shelter (including exclusio</w:t>
      </w:r>
      <w:r w:rsidR="0094090E">
        <w:t>n from home or abandonment)</w:t>
      </w:r>
      <w:r>
        <w:t xml:space="preserve"> </w:t>
      </w:r>
    </w:p>
    <w:p w:rsidR="00215504" w:rsidRDefault="00215504" w:rsidP="00EF29CD">
      <w:pPr>
        <w:pStyle w:val="ListParagraph"/>
        <w:numPr>
          <w:ilvl w:val="0"/>
          <w:numId w:val="25"/>
        </w:numPr>
        <w:spacing w:after="0" w:line="240" w:lineRule="auto"/>
      </w:pPr>
      <w:r>
        <w:t>Protect a child from physica</w:t>
      </w:r>
      <w:r w:rsidR="0094090E">
        <w:t>l and emotional harm or danger;</w:t>
      </w:r>
    </w:p>
    <w:p w:rsidR="00215504" w:rsidRDefault="00215504" w:rsidP="00EF29CD">
      <w:pPr>
        <w:pStyle w:val="ListParagraph"/>
        <w:numPr>
          <w:ilvl w:val="0"/>
          <w:numId w:val="25"/>
        </w:numPr>
        <w:spacing w:after="0" w:line="240" w:lineRule="auto"/>
      </w:pPr>
      <w:r>
        <w:t>Ensure adequate supervision (including the us</w:t>
      </w:r>
      <w:r w:rsidR="0094090E">
        <w:t>e of inadequate care-givers)</w:t>
      </w:r>
      <w:r>
        <w:t xml:space="preserve"> </w:t>
      </w:r>
    </w:p>
    <w:p w:rsidR="00215504" w:rsidRDefault="00215504" w:rsidP="00EF29CD">
      <w:pPr>
        <w:pStyle w:val="ListParagraph"/>
        <w:numPr>
          <w:ilvl w:val="0"/>
          <w:numId w:val="25"/>
        </w:numPr>
        <w:spacing w:after="0" w:line="240" w:lineRule="auto"/>
      </w:pPr>
      <w:r>
        <w:t>Ensure access to approp</w:t>
      </w:r>
      <w:r w:rsidR="0094090E">
        <w:t>riate medical care or treatment</w:t>
      </w:r>
    </w:p>
    <w:p w:rsidR="009A2C9F" w:rsidRDefault="00215504" w:rsidP="009A2C9F">
      <w:pPr>
        <w:pStyle w:val="ListParagraph"/>
        <w:numPr>
          <w:ilvl w:val="0"/>
          <w:numId w:val="25"/>
        </w:numPr>
        <w:spacing w:after="0" w:line="240" w:lineRule="auto"/>
      </w:pPr>
      <w:r>
        <w:t>negl</w:t>
      </w:r>
      <w:r w:rsidR="00E66676">
        <w:t xml:space="preserve">ect of or unresponsiveness to </w:t>
      </w:r>
      <w:r>
        <w:t>a</w:t>
      </w:r>
      <w:r w:rsidR="0094090E">
        <w:t xml:space="preserve"> child’s basic emotional needs</w:t>
      </w:r>
    </w:p>
    <w:p w:rsidR="00215504" w:rsidRDefault="00215504" w:rsidP="009A2C9F">
      <w:pPr>
        <w:pStyle w:val="ListParagraph"/>
        <w:numPr>
          <w:ilvl w:val="0"/>
          <w:numId w:val="25"/>
        </w:numPr>
        <w:spacing w:after="0" w:line="240" w:lineRule="auto"/>
      </w:pPr>
      <w:r>
        <w:t>Under weight for age</w:t>
      </w:r>
    </w:p>
    <w:p w:rsidR="00215504" w:rsidRPr="00906100" w:rsidRDefault="00215504" w:rsidP="00EF29CD">
      <w:pPr>
        <w:pStyle w:val="ListParagraph"/>
        <w:numPr>
          <w:ilvl w:val="0"/>
          <w:numId w:val="25"/>
        </w:numPr>
        <w:spacing w:after="0" w:line="240" w:lineRule="auto"/>
      </w:pPr>
      <w:r w:rsidRPr="00906100">
        <w:t>Hungry</w:t>
      </w:r>
    </w:p>
    <w:p w:rsidR="00215504" w:rsidRPr="00906100" w:rsidRDefault="00215504" w:rsidP="00EF29CD">
      <w:pPr>
        <w:pStyle w:val="ListParagraph"/>
        <w:numPr>
          <w:ilvl w:val="0"/>
          <w:numId w:val="25"/>
        </w:numPr>
        <w:spacing w:after="0" w:line="240" w:lineRule="auto"/>
      </w:pPr>
      <w:r w:rsidRPr="00906100">
        <w:t xml:space="preserve">Tired </w:t>
      </w:r>
    </w:p>
    <w:p w:rsidR="00215504" w:rsidRPr="00906100" w:rsidRDefault="00215504" w:rsidP="00EF29CD">
      <w:pPr>
        <w:pStyle w:val="ListParagraph"/>
        <w:numPr>
          <w:ilvl w:val="0"/>
          <w:numId w:val="25"/>
        </w:numPr>
        <w:spacing w:after="0" w:line="240" w:lineRule="auto"/>
      </w:pPr>
      <w:r w:rsidRPr="00906100">
        <w:t>Poor state of clothing for the child’s size, weather or time of year</w:t>
      </w:r>
    </w:p>
    <w:p w:rsidR="00215504" w:rsidRPr="00906100" w:rsidRDefault="00215504" w:rsidP="00EF29CD">
      <w:pPr>
        <w:pStyle w:val="ListParagraph"/>
        <w:numPr>
          <w:ilvl w:val="0"/>
          <w:numId w:val="25"/>
        </w:numPr>
        <w:spacing w:after="0" w:line="240" w:lineRule="auto"/>
      </w:pPr>
      <w:r w:rsidRPr="00906100">
        <w:t>Persistently dirty with a body odour</w:t>
      </w:r>
    </w:p>
    <w:p w:rsidR="00215504" w:rsidRPr="00906100" w:rsidRDefault="00215504" w:rsidP="00EF29CD">
      <w:pPr>
        <w:pStyle w:val="ListParagraph"/>
        <w:numPr>
          <w:ilvl w:val="0"/>
          <w:numId w:val="25"/>
        </w:numPr>
        <w:spacing w:after="0" w:line="240" w:lineRule="auto"/>
      </w:pPr>
      <w:r w:rsidRPr="00906100">
        <w:t>Frequent lateness or non-attendance</w:t>
      </w:r>
    </w:p>
    <w:p w:rsidR="00215504" w:rsidRPr="00906100" w:rsidRDefault="00215504" w:rsidP="00EF29CD">
      <w:pPr>
        <w:pStyle w:val="ListParagraph"/>
        <w:numPr>
          <w:ilvl w:val="0"/>
          <w:numId w:val="25"/>
        </w:numPr>
        <w:spacing w:after="0" w:line="240" w:lineRule="auto"/>
      </w:pPr>
      <w:r w:rsidRPr="00906100">
        <w:t>Compulsive stealing or scavenging</w:t>
      </w:r>
    </w:p>
    <w:p w:rsidR="00215504" w:rsidRPr="00906100" w:rsidRDefault="00215504" w:rsidP="00EF29CD">
      <w:pPr>
        <w:pStyle w:val="ListParagraph"/>
        <w:numPr>
          <w:ilvl w:val="0"/>
          <w:numId w:val="25"/>
        </w:numPr>
        <w:spacing w:after="0" w:line="240" w:lineRule="auto"/>
      </w:pPr>
      <w:r w:rsidRPr="00906100">
        <w:t>Poor health and untreated medical problems</w:t>
      </w:r>
    </w:p>
    <w:p w:rsidR="00215504" w:rsidRPr="00906100" w:rsidRDefault="00215504" w:rsidP="00EF29CD">
      <w:pPr>
        <w:pStyle w:val="ListParagraph"/>
        <w:numPr>
          <w:ilvl w:val="0"/>
          <w:numId w:val="25"/>
        </w:numPr>
        <w:spacing w:after="0" w:line="240" w:lineRule="auto"/>
      </w:pPr>
      <w:r w:rsidRPr="00906100">
        <w:t>Lack of immunisations</w:t>
      </w:r>
    </w:p>
    <w:p w:rsidR="00B10ACB" w:rsidRPr="00906100" w:rsidRDefault="00215504" w:rsidP="00B10ACB">
      <w:pPr>
        <w:pStyle w:val="ListParagraph"/>
        <w:numPr>
          <w:ilvl w:val="0"/>
          <w:numId w:val="25"/>
        </w:numPr>
        <w:spacing w:after="0" w:line="240" w:lineRule="auto"/>
      </w:pPr>
      <w:r w:rsidRPr="00906100">
        <w:t>Frequently missed medical appointments</w:t>
      </w:r>
    </w:p>
    <w:p w:rsidR="00215504" w:rsidRPr="00906100" w:rsidRDefault="00215504" w:rsidP="00AE0B6B">
      <w:pPr>
        <w:autoSpaceDE w:val="0"/>
        <w:autoSpaceDN w:val="0"/>
        <w:adjustRightInd w:val="0"/>
        <w:spacing w:after="0" w:line="240" w:lineRule="auto"/>
        <w:rPr>
          <w:rFonts w:cstheme="minorHAnsi"/>
          <w:color w:val="000000"/>
        </w:rPr>
      </w:pPr>
    </w:p>
    <w:p w:rsidR="001C049E" w:rsidRPr="00906100" w:rsidRDefault="00E66676" w:rsidP="00E66676">
      <w:pPr>
        <w:spacing w:after="0" w:line="240" w:lineRule="auto"/>
      </w:pPr>
      <w:r w:rsidRPr="00906100">
        <w:t>The list of signs is not an exhaustive list.</w:t>
      </w:r>
    </w:p>
    <w:p w:rsidR="001C049E" w:rsidRPr="00906100" w:rsidRDefault="001C049E" w:rsidP="00E66676">
      <w:pPr>
        <w:spacing w:after="0" w:line="240" w:lineRule="auto"/>
      </w:pPr>
    </w:p>
    <w:p w:rsidR="00E66676" w:rsidRPr="00906100" w:rsidRDefault="00E66676" w:rsidP="00E66676">
      <w:pPr>
        <w:spacing w:after="0" w:line="240" w:lineRule="auto"/>
      </w:pPr>
      <w:r w:rsidRPr="00906100">
        <w:t xml:space="preserve"> If staff recognise any of these signs they should not presume that the child is being abused, but MUST report their concerns to the DSL or DDSL. </w:t>
      </w:r>
    </w:p>
    <w:p w:rsidR="0090309E" w:rsidRPr="00906100" w:rsidRDefault="0090309E" w:rsidP="00E66676">
      <w:pPr>
        <w:spacing w:after="0" w:line="240" w:lineRule="auto"/>
        <w:rPr>
          <w:color w:val="FF0000"/>
          <w:u w:val="single"/>
        </w:rPr>
      </w:pPr>
    </w:p>
    <w:p w:rsidR="0099738C" w:rsidRPr="00F74280" w:rsidRDefault="007B5404" w:rsidP="00E66676">
      <w:pPr>
        <w:spacing w:after="0" w:line="240" w:lineRule="auto"/>
        <w:rPr>
          <w:b/>
          <w:u w:val="single"/>
        </w:rPr>
      </w:pPr>
      <w:r w:rsidRPr="00F74280">
        <w:rPr>
          <w:b/>
          <w:u w:val="single"/>
        </w:rPr>
        <w:t xml:space="preserve">10 - </w:t>
      </w:r>
      <w:r w:rsidR="00E66676" w:rsidRPr="00F74280">
        <w:rPr>
          <w:b/>
          <w:u w:val="single"/>
        </w:rPr>
        <w:t>Children Missing from Education</w:t>
      </w:r>
      <w:r w:rsidR="0099738C" w:rsidRPr="00F74280">
        <w:rPr>
          <w:b/>
          <w:u w:val="single"/>
        </w:rPr>
        <w:t xml:space="preserve"> (KCSIE – Annex A </w:t>
      </w:r>
      <w:proofErr w:type="spellStart"/>
      <w:r w:rsidR="0099738C" w:rsidRPr="00F74280">
        <w:rPr>
          <w:b/>
          <w:u w:val="single"/>
        </w:rPr>
        <w:t>pg</w:t>
      </w:r>
      <w:proofErr w:type="spellEnd"/>
      <w:r w:rsidR="0099738C" w:rsidRPr="00F74280">
        <w:rPr>
          <w:b/>
          <w:u w:val="single"/>
        </w:rPr>
        <w:t xml:space="preserve"> 51)</w:t>
      </w:r>
    </w:p>
    <w:p w:rsidR="009511C8" w:rsidRPr="00906100" w:rsidRDefault="009511C8" w:rsidP="00E66676">
      <w:pPr>
        <w:spacing w:after="0" w:line="240" w:lineRule="auto"/>
        <w:rPr>
          <w:u w:val="single"/>
        </w:rPr>
      </w:pPr>
    </w:p>
    <w:p w:rsidR="009511C8" w:rsidRPr="00906100" w:rsidRDefault="009511C8" w:rsidP="009511C8">
      <w:pPr>
        <w:rPr>
          <w:rFonts w:cs="Arial"/>
        </w:rPr>
      </w:pPr>
      <w:r w:rsidRPr="00906100">
        <w:rPr>
          <w:rFonts w:cs="Arial"/>
        </w:rPr>
        <w:t xml:space="preserve">All children, regardless of their circumstances, are entitled to a full time education which is suitable to their age, ability, aptitude and any special educational needs they may have. Effective information sharing between parents, settings, schools/colleges and the local authority is critical to ensure that all children are safe and receiving suitable education. </w:t>
      </w:r>
    </w:p>
    <w:p w:rsidR="009511C8" w:rsidRPr="00906100" w:rsidRDefault="009511C8" w:rsidP="009511C8">
      <w:pPr>
        <w:rPr>
          <w:rFonts w:cs="Arial"/>
        </w:rPr>
      </w:pPr>
      <w:r w:rsidRPr="00906100">
        <w:rPr>
          <w:rFonts w:cs="Arial"/>
        </w:rPr>
        <w:t xml:space="preserve">Staff </w:t>
      </w:r>
      <w:r w:rsidRPr="00751D5C">
        <w:rPr>
          <w:rFonts w:cs="Arial"/>
          <w:color w:val="000000" w:themeColor="text1"/>
        </w:rPr>
        <w:t>at</w:t>
      </w:r>
      <w:r w:rsidR="002D0D10" w:rsidRPr="00751D5C">
        <w:rPr>
          <w:rFonts w:cs="Arial"/>
          <w:color w:val="000000" w:themeColor="text1"/>
        </w:rPr>
        <w:t xml:space="preserve"> Coppice </w:t>
      </w:r>
      <w:r w:rsidR="002D0D10" w:rsidRPr="00751D5C">
        <w:rPr>
          <w:rFonts w:cs="Arial"/>
          <w:color w:val="000000" w:themeColor="text1"/>
          <w:u w:val="single"/>
        </w:rPr>
        <w:t>Performing</w:t>
      </w:r>
      <w:r w:rsidR="002D0D10" w:rsidRPr="00751D5C">
        <w:rPr>
          <w:rFonts w:cs="Arial"/>
          <w:color w:val="000000" w:themeColor="text1"/>
        </w:rPr>
        <w:t xml:space="preserve"> Arts School</w:t>
      </w:r>
      <w:r w:rsidRPr="00751D5C">
        <w:rPr>
          <w:rFonts w:cs="Arial"/>
          <w:color w:val="000000" w:themeColor="text1"/>
        </w:rPr>
        <w:t xml:space="preserve"> </w:t>
      </w:r>
      <w:r w:rsidRPr="00906100">
        <w:rPr>
          <w:rFonts w:cs="Arial"/>
        </w:rPr>
        <w:t xml:space="preserve">are aware that a child going missing from education is a potential indicator of abuse of neglect and such children are at risk of being victims of harm, exploitation or radicalisation. </w:t>
      </w:r>
    </w:p>
    <w:p w:rsidR="009511C8" w:rsidRPr="00906100" w:rsidRDefault="009511C8" w:rsidP="009511C8">
      <w:pPr>
        <w:rPr>
          <w:rFonts w:cs="Arial"/>
        </w:rPr>
      </w:pPr>
      <w:r w:rsidRPr="00906100">
        <w:rPr>
          <w:rFonts w:cs="Arial"/>
        </w:rPr>
        <w:lastRenderedPageBreak/>
        <w:t>Our staff adhere to</w:t>
      </w:r>
      <w:r w:rsidR="00751D5C">
        <w:rPr>
          <w:rFonts w:cs="Arial"/>
        </w:rPr>
        <w:t xml:space="preserve">, </w:t>
      </w:r>
      <w:r w:rsidRPr="00906100">
        <w:rPr>
          <w:rFonts w:cs="Arial"/>
        </w:rPr>
        <w:t>and follow school procedures for unauthorised absence and for dealing with children that go missing from education, particularly on repeat occasion. Our staff are aware of the signs to look out for and the risks of potential safeguarding concerns such as travelling to conflict zones, FGM, CSE and forced marriage.</w:t>
      </w:r>
    </w:p>
    <w:p w:rsidR="009511C8" w:rsidRPr="00906100" w:rsidRDefault="009511C8" w:rsidP="009511C8">
      <w:pPr>
        <w:rPr>
          <w:rFonts w:cs="Arial"/>
        </w:rPr>
      </w:pPr>
      <w:r w:rsidRPr="00906100">
        <w:rPr>
          <w:rFonts w:cs="Arial"/>
        </w:rPr>
        <w:t>Our school has an admission register and an attendance register. All pupils are placed on these registers at the beginning of the first day on which the school has agreed, or been notified, that the pupil will attend our school. If the child fails to attend on the agreed or notified date, our school will notify the local authority at the earliest possible opportunity to prevent the child from going missing.</w:t>
      </w:r>
    </w:p>
    <w:p w:rsidR="009511C8" w:rsidRPr="00906100" w:rsidRDefault="009511C8" w:rsidP="009511C8">
      <w:pPr>
        <w:rPr>
          <w:rFonts w:cs="Arial"/>
        </w:rPr>
      </w:pPr>
      <w:r w:rsidRPr="00906100">
        <w:rPr>
          <w:rFonts w:cs="Arial"/>
        </w:rPr>
        <w:t>Our attendance and admission registers are kept up to date. We actively encourage our parents and carers to inform us of any changes whenever they occur.</w:t>
      </w:r>
    </w:p>
    <w:p w:rsidR="009511C8" w:rsidRPr="00906100" w:rsidRDefault="009511C8" w:rsidP="009511C8">
      <w:pPr>
        <w:rPr>
          <w:rFonts w:cs="Arial"/>
        </w:rPr>
      </w:pPr>
      <w:r w:rsidRPr="00906100">
        <w:rPr>
          <w:rFonts w:cs="Arial"/>
        </w:rPr>
        <w:t>Our school monitors attendance regularly and we address any issues that may cause concern and where attendance fails to meet the expected level.</w:t>
      </w:r>
    </w:p>
    <w:p w:rsidR="009511C8" w:rsidRPr="00906100" w:rsidRDefault="009511C8" w:rsidP="009511C8">
      <w:pPr>
        <w:rPr>
          <w:rFonts w:cs="Arial"/>
        </w:rPr>
      </w:pPr>
      <w:r w:rsidRPr="00906100">
        <w:rPr>
          <w:rFonts w:cs="Arial"/>
        </w:rPr>
        <w:t>Our school will notify the local authority of any child who fails to attend school regularly or has been absent without the school’s permission for a continuous period of 10 school days or, more at such intervals as are agreed by the school and the local authority.</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Where a parent notifies our school that a pupil will live at another address, </w:t>
      </w:r>
      <w:r w:rsidRPr="00906100">
        <w:rPr>
          <w:rFonts w:asciiTheme="minorHAnsi" w:hAnsiTheme="minorHAnsi"/>
          <w:b/>
          <w:bCs/>
          <w:sz w:val="22"/>
          <w:szCs w:val="22"/>
        </w:rPr>
        <w:t xml:space="preserve">our </w:t>
      </w:r>
      <w:r w:rsidRPr="00906100">
        <w:rPr>
          <w:rFonts w:asciiTheme="minorHAnsi" w:hAnsiTheme="minorHAnsi"/>
          <w:sz w:val="22"/>
          <w:szCs w:val="22"/>
        </w:rPr>
        <w:t xml:space="preserve">schools will record in the admission register: </w:t>
      </w:r>
    </w:p>
    <w:p w:rsidR="009511C8" w:rsidRPr="00906100" w:rsidRDefault="009511C8" w:rsidP="009511C8">
      <w:pPr>
        <w:pStyle w:val="Default"/>
        <w:numPr>
          <w:ilvl w:val="0"/>
          <w:numId w:val="64"/>
        </w:numPr>
        <w:rPr>
          <w:rFonts w:asciiTheme="minorHAnsi" w:hAnsiTheme="minorHAnsi"/>
          <w:sz w:val="22"/>
          <w:szCs w:val="22"/>
        </w:rPr>
      </w:pPr>
      <w:r w:rsidRPr="00906100">
        <w:rPr>
          <w:rFonts w:asciiTheme="minorHAnsi" w:hAnsiTheme="minorHAnsi"/>
          <w:sz w:val="22"/>
          <w:szCs w:val="22"/>
        </w:rPr>
        <w:t xml:space="preserve">the full name of the parent with whom the pupil will live; </w:t>
      </w:r>
    </w:p>
    <w:p w:rsidR="009511C8" w:rsidRPr="00906100" w:rsidRDefault="009511C8" w:rsidP="009511C8">
      <w:pPr>
        <w:pStyle w:val="Default"/>
        <w:numPr>
          <w:ilvl w:val="0"/>
          <w:numId w:val="64"/>
        </w:numPr>
        <w:rPr>
          <w:rFonts w:asciiTheme="minorHAnsi" w:hAnsiTheme="minorHAnsi"/>
          <w:sz w:val="22"/>
          <w:szCs w:val="22"/>
        </w:rPr>
      </w:pPr>
      <w:r w:rsidRPr="00906100">
        <w:rPr>
          <w:rFonts w:asciiTheme="minorHAnsi" w:hAnsiTheme="minorHAnsi"/>
          <w:sz w:val="22"/>
          <w:szCs w:val="22"/>
        </w:rPr>
        <w:t xml:space="preserve">the new address; and </w:t>
      </w:r>
    </w:p>
    <w:p w:rsidR="009511C8" w:rsidRPr="00906100" w:rsidRDefault="009511C8" w:rsidP="009511C8">
      <w:pPr>
        <w:pStyle w:val="Default"/>
        <w:numPr>
          <w:ilvl w:val="0"/>
          <w:numId w:val="64"/>
        </w:numPr>
        <w:rPr>
          <w:rFonts w:asciiTheme="minorHAnsi" w:hAnsiTheme="minorHAnsi"/>
          <w:sz w:val="22"/>
          <w:szCs w:val="22"/>
        </w:rPr>
      </w:pPr>
      <w:proofErr w:type="gramStart"/>
      <w:r w:rsidRPr="00906100">
        <w:rPr>
          <w:rFonts w:asciiTheme="minorHAnsi" w:hAnsiTheme="minorHAnsi"/>
          <w:sz w:val="22"/>
          <w:szCs w:val="22"/>
        </w:rPr>
        <w:t>the</w:t>
      </w:r>
      <w:proofErr w:type="gramEnd"/>
      <w:r w:rsidRPr="00906100">
        <w:rPr>
          <w:rFonts w:asciiTheme="minorHAnsi" w:hAnsiTheme="minorHAnsi"/>
          <w:sz w:val="22"/>
          <w:szCs w:val="22"/>
        </w:rPr>
        <w:t xml:space="preserve"> date from when it is expected the pupil will live at this address.</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Where a parent of a pupil notifies our school that the pupil is registered at another school or will be attending a different school in future, our school will record in the admission register: </w:t>
      </w:r>
    </w:p>
    <w:p w:rsidR="009511C8" w:rsidRPr="00906100" w:rsidRDefault="009511C8" w:rsidP="009511C8">
      <w:pPr>
        <w:pStyle w:val="Default"/>
        <w:numPr>
          <w:ilvl w:val="0"/>
          <w:numId w:val="65"/>
        </w:numPr>
        <w:rPr>
          <w:rFonts w:asciiTheme="minorHAnsi" w:hAnsiTheme="minorHAnsi"/>
          <w:sz w:val="22"/>
          <w:szCs w:val="22"/>
        </w:rPr>
      </w:pPr>
      <w:r w:rsidRPr="00906100">
        <w:rPr>
          <w:rFonts w:asciiTheme="minorHAnsi" w:hAnsiTheme="minorHAnsi"/>
          <w:sz w:val="22"/>
          <w:szCs w:val="22"/>
        </w:rPr>
        <w:t xml:space="preserve">the name of the new school; and </w:t>
      </w:r>
    </w:p>
    <w:p w:rsidR="009511C8" w:rsidRPr="00906100" w:rsidRDefault="009511C8" w:rsidP="009511C8">
      <w:pPr>
        <w:pStyle w:val="Default"/>
        <w:numPr>
          <w:ilvl w:val="0"/>
          <w:numId w:val="65"/>
        </w:numPr>
        <w:rPr>
          <w:rFonts w:asciiTheme="minorHAnsi" w:hAnsiTheme="minorHAnsi"/>
          <w:sz w:val="22"/>
          <w:szCs w:val="22"/>
        </w:rPr>
      </w:pPr>
      <w:proofErr w:type="gramStart"/>
      <w:r w:rsidRPr="00906100">
        <w:rPr>
          <w:rFonts w:asciiTheme="minorHAnsi" w:hAnsiTheme="minorHAnsi"/>
          <w:sz w:val="22"/>
          <w:szCs w:val="22"/>
        </w:rPr>
        <w:t>the</w:t>
      </w:r>
      <w:proofErr w:type="gramEnd"/>
      <w:r w:rsidRPr="00906100">
        <w:rPr>
          <w:rFonts w:asciiTheme="minorHAnsi" w:hAnsiTheme="minorHAnsi"/>
          <w:sz w:val="22"/>
          <w:szCs w:val="22"/>
        </w:rPr>
        <w:t xml:space="preserve"> date on which the pupil first attended or is due to start attending that school. </w:t>
      </w:r>
    </w:p>
    <w:p w:rsidR="009511C8" w:rsidRPr="00F74280" w:rsidRDefault="009511C8" w:rsidP="009511C8">
      <w:pPr>
        <w:pStyle w:val="Default"/>
        <w:rPr>
          <w:rFonts w:asciiTheme="minorHAnsi" w:hAnsiTheme="minorHAnsi"/>
          <w:sz w:val="22"/>
          <w:szCs w:val="22"/>
        </w:rPr>
      </w:pPr>
    </w:p>
    <w:p w:rsidR="009511C8" w:rsidRPr="00906100" w:rsidRDefault="009511C8" w:rsidP="009511C8">
      <w:pPr>
        <w:rPr>
          <w:rFonts w:cs="Arial"/>
        </w:rPr>
      </w:pPr>
      <w:r w:rsidRPr="00F74280">
        <w:rPr>
          <w:rFonts w:cs="Arial"/>
        </w:rPr>
        <w:t xml:space="preserve">Our school will notify the local authority </w:t>
      </w:r>
      <w:r w:rsidRPr="00F74280">
        <w:rPr>
          <w:rFonts w:cs="Arial"/>
          <w:bCs/>
        </w:rPr>
        <w:t>within five days</w:t>
      </w:r>
      <w:r w:rsidRPr="00906100">
        <w:rPr>
          <w:rFonts w:cs="Arial"/>
          <w:b/>
          <w:bCs/>
        </w:rPr>
        <w:t xml:space="preserve"> </w:t>
      </w:r>
      <w:r w:rsidRPr="00906100">
        <w:rPr>
          <w:rFonts w:cs="Arial"/>
        </w:rPr>
        <w:t xml:space="preserve">when a pupil’s name is added to the admission register. We will provide the local authority with all the information held within the admission register about the pupil. </w:t>
      </w:r>
    </w:p>
    <w:p w:rsidR="009511C8" w:rsidRPr="00906100" w:rsidRDefault="009511C8" w:rsidP="009511C8">
      <w:pPr>
        <w:pStyle w:val="Default"/>
        <w:rPr>
          <w:rFonts w:asciiTheme="minorHAnsi" w:hAnsiTheme="minorHAnsi"/>
          <w:sz w:val="22"/>
          <w:szCs w:val="22"/>
        </w:rPr>
      </w:pPr>
      <w:r w:rsidRPr="00F74280">
        <w:rPr>
          <w:rFonts w:asciiTheme="minorHAnsi" w:hAnsiTheme="minorHAnsi"/>
          <w:sz w:val="22"/>
          <w:szCs w:val="22"/>
        </w:rPr>
        <w:t xml:space="preserve">Our school will also notify the local authority when a pupil’s name is to be deleted from the admission register </w:t>
      </w:r>
      <w:r w:rsidRPr="00F74280">
        <w:rPr>
          <w:rFonts w:asciiTheme="minorHAnsi" w:hAnsiTheme="minorHAnsi"/>
          <w:bCs/>
          <w:sz w:val="22"/>
          <w:szCs w:val="22"/>
        </w:rPr>
        <w:t>under any of the fifteen grounds set out in the Education (Pupil Registration) (England) Regulations 2006 as amended,</w:t>
      </w:r>
      <w:r w:rsidRPr="00F74280">
        <w:rPr>
          <w:rFonts w:asciiTheme="minorHAnsi" w:hAnsiTheme="minorHAnsi"/>
          <w:sz w:val="22"/>
          <w:szCs w:val="22"/>
        </w:rPr>
        <w:t xml:space="preserve"> </w:t>
      </w:r>
      <w:r w:rsidRPr="00F74280">
        <w:rPr>
          <w:rFonts w:asciiTheme="minorHAnsi" w:hAnsiTheme="minorHAnsi"/>
          <w:bCs/>
          <w:sz w:val="22"/>
          <w:szCs w:val="22"/>
        </w:rPr>
        <w:t>as soon as the ground for deletion is met and no later than the time at which the pupil’s name is deleted from the register</w:t>
      </w:r>
      <w:r w:rsidRPr="00906100">
        <w:rPr>
          <w:rFonts w:asciiTheme="minorHAnsi" w:hAnsiTheme="minorHAnsi"/>
          <w:b/>
          <w:bCs/>
          <w:sz w:val="22"/>
          <w:szCs w:val="22"/>
        </w:rPr>
        <w:t xml:space="preserve">. </w:t>
      </w:r>
    </w:p>
    <w:p w:rsidR="009511C8" w:rsidRPr="00906100" w:rsidRDefault="009511C8" w:rsidP="009511C8">
      <w:pPr>
        <w:pStyle w:val="Default"/>
        <w:rPr>
          <w:rFonts w:asciiTheme="minorHAnsi" w:hAnsiTheme="minorHAnsi"/>
          <w:sz w:val="22"/>
          <w:szCs w:val="22"/>
        </w:rPr>
      </w:pPr>
    </w:p>
    <w:p w:rsidR="00751D5C" w:rsidRDefault="009511C8" w:rsidP="00751D5C">
      <w:pPr>
        <w:pStyle w:val="Default"/>
        <w:rPr>
          <w:rFonts w:asciiTheme="minorHAnsi" w:hAnsiTheme="minorHAnsi"/>
          <w:sz w:val="22"/>
          <w:szCs w:val="22"/>
        </w:rPr>
      </w:pPr>
      <w:r w:rsidRPr="00906100">
        <w:rPr>
          <w:rFonts w:asciiTheme="minorHAnsi" w:hAnsiTheme="minorHAnsi"/>
          <w:sz w:val="22"/>
          <w:szCs w:val="22"/>
        </w:rPr>
        <w:t>Our school will only delete a pupil’s name from the admission register under regulation 8(1), sub-paragraph (f</w:t>
      </w:r>
      <w:proofErr w:type="gramStart"/>
      <w:r w:rsidRPr="00906100">
        <w:rPr>
          <w:rFonts w:asciiTheme="minorHAnsi" w:hAnsiTheme="minorHAnsi"/>
          <w:sz w:val="22"/>
          <w:szCs w:val="22"/>
        </w:rPr>
        <w:t>)(</w:t>
      </w:r>
      <w:proofErr w:type="gramEnd"/>
      <w:r w:rsidRPr="00906100">
        <w:rPr>
          <w:rFonts w:asciiTheme="minorHAnsi" w:hAnsiTheme="minorHAnsi"/>
          <w:sz w:val="22"/>
          <w:szCs w:val="22"/>
        </w:rPr>
        <w:t>iii) or (h)(iii) if our school and the local authority have failed to establish the pupil’s whereabouts after jointl</w:t>
      </w:r>
      <w:r w:rsidR="00751D5C">
        <w:rPr>
          <w:rFonts w:asciiTheme="minorHAnsi" w:hAnsiTheme="minorHAnsi"/>
          <w:sz w:val="22"/>
          <w:szCs w:val="22"/>
        </w:rPr>
        <w:t xml:space="preserve">y making reasonable enquiries. </w:t>
      </w:r>
    </w:p>
    <w:p w:rsidR="00751D5C" w:rsidRPr="00751D5C" w:rsidRDefault="00751D5C" w:rsidP="00751D5C">
      <w:pPr>
        <w:pStyle w:val="Default"/>
        <w:rPr>
          <w:rFonts w:asciiTheme="minorHAnsi" w:hAnsiTheme="minorHAnsi"/>
          <w:sz w:val="22"/>
          <w:szCs w:val="22"/>
        </w:rPr>
      </w:pPr>
    </w:p>
    <w:p w:rsidR="009511C8" w:rsidRPr="00751D5C" w:rsidRDefault="009511C8" w:rsidP="00751D5C">
      <w:pPr>
        <w:rPr>
          <w:rFonts w:cs="Arial"/>
        </w:rPr>
      </w:pPr>
      <w:r w:rsidRPr="00906100">
        <w:rPr>
          <w:rFonts w:cs="Arial"/>
        </w:rPr>
        <w:t>When our school notifies the local authority that a pupil’s name is to be deleted from the admission register</w:t>
      </w:r>
      <w:r w:rsidRPr="00906100">
        <w:rPr>
          <w:rFonts w:cs="Arial"/>
          <w:b/>
          <w:bCs/>
        </w:rPr>
        <w:t xml:space="preserve">, </w:t>
      </w:r>
      <w:r w:rsidRPr="00906100">
        <w:rPr>
          <w:rFonts w:cs="Arial"/>
        </w:rPr>
        <w:t>our school will pr</w:t>
      </w:r>
      <w:r w:rsidR="00751D5C">
        <w:rPr>
          <w:rFonts w:cs="Arial"/>
        </w:rPr>
        <w:t>ovide the local authority with:</w:t>
      </w:r>
    </w:p>
    <w:p w:rsidR="009511C8" w:rsidRPr="00906100" w:rsidRDefault="009511C8" w:rsidP="009511C8">
      <w:pPr>
        <w:pStyle w:val="Default"/>
        <w:numPr>
          <w:ilvl w:val="0"/>
          <w:numId w:val="63"/>
        </w:numPr>
        <w:rPr>
          <w:rFonts w:asciiTheme="minorHAnsi" w:hAnsiTheme="minorHAnsi"/>
          <w:sz w:val="22"/>
          <w:szCs w:val="22"/>
        </w:rPr>
      </w:pPr>
      <w:r w:rsidRPr="00906100">
        <w:rPr>
          <w:rFonts w:asciiTheme="minorHAnsi" w:hAnsiTheme="minorHAnsi"/>
          <w:sz w:val="22"/>
          <w:szCs w:val="22"/>
        </w:rPr>
        <w:t xml:space="preserve">the full name of the pupil; </w:t>
      </w:r>
    </w:p>
    <w:p w:rsidR="009511C8" w:rsidRPr="00906100" w:rsidRDefault="009511C8" w:rsidP="009511C8">
      <w:pPr>
        <w:pStyle w:val="Default"/>
        <w:numPr>
          <w:ilvl w:val="0"/>
          <w:numId w:val="63"/>
        </w:numPr>
        <w:rPr>
          <w:rFonts w:asciiTheme="minorHAnsi" w:hAnsiTheme="minorHAnsi"/>
          <w:sz w:val="22"/>
          <w:szCs w:val="22"/>
        </w:rPr>
      </w:pPr>
      <w:r w:rsidRPr="00906100">
        <w:rPr>
          <w:rFonts w:asciiTheme="minorHAnsi" w:hAnsiTheme="minorHAnsi"/>
          <w:sz w:val="22"/>
          <w:szCs w:val="22"/>
        </w:rPr>
        <w:t xml:space="preserve">the full name and address of any parent with whom the pupil lives; </w:t>
      </w:r>
    </w:p>
    <w:p w:rsidR="009511C8" w:rsidRPr="00906100" w:rsidRDefault="009511C8" w:rsidP="009511C8">
      <w:pPr>
        <w:pStyle w:val="Default"/>
        <w:numPr>
          <w:ilvl w:val="0"/>
          <w:numId w:val="63"/>
        </w:numPr>
        <w:rPr>
          <w:rFonts w:asciiTheme="minorHAnsi" w:hAnsiTheme="minorHAnsi"/>
          <w:sz w:val="22"/>
          <w:szCs w:val="22"/>
        </w:rPr>
      </w:pPr>
      <w:r w:rsidRPr="00906100">
        <w:rPr>
          <w:rFonts w:asciiTheme="minorHAnsi" w:hAnsiTheme="minorHAnsi"/>
          <w:sz w:val="22"/>
          <w:szCs w:val="22"/>
        </w:rPr>
        <w:t xml:space="preserve">at least one telephone number of the parent with whom the pupil lives; </w:t>
      </w:r>
    </w:p>
    <w:p w:rsidR="009511C8" w:rsidRPr="00906100" w:rsidRDefault="009511C8" w:rsidP="009511C8">
      <w:pPr>
        <w:pStyle w:val="Default"/>
        <w:numPr>
          <w:ilvl w:val="0"/>
          <w:numId w:val="63"/>
        </w:numPr>
        <w:rPr>
          <w:rFonts w:asciiTheme="minorHAnsi" w:hAnsiTheme="minorHAnsi"/>
          <w:sz w:val="22"/>
          <w:szCs w:val="22"/>
        </w:rPr>
      </w:pPr>
      <w:r w:rsidRPr="00906100">
        <w:rPr>
          <w:rFonts w:asciiTheme="minorHAnsi" w:hAnsiTheme="minorHAnsi"/>
          <w:sz w:val="22"/>
          <w:szCs w:val="22"/>
        </w:rPr>
        <w:t xml:space="preserve">the full name and address of the parent with whom the pupil is going to live, and the date the pupil is expected to start living there, if applicable; </w:t>
      </w:r>
    </w:p>
    <w:p w:rsidR="009511C8" w:rsidRPr="00906100" w:rsidRDefault="009511C8" w:rsidP="009511C8">
      <w:pPr>
        <w:pStyle w:val="Default"/>
        <w:numPr>
          <w:ilvl w:val="0"/>
          <w:numId w:val="63"/>
        </w:numPr>
        <w:rPr>
          <w:rFonts w:asciiTheme="minorHAnsi" w:hAnsiTheme="minorHAnsi"/>
          <w:sz w:val="22"/>
          <w:szCs w:val="22"/>
        </w:rPr>
      </w:pPr>
      <w:r w:rsidRPr="00906100">
        <w:rPr>
          <w:rFonts w:asciiTheme="minorHAnsi" w:hAnsiTheme="minorHAnsi"/>
          <w:sz w:val="22"/>
          <w:szCs w:val="22"/>
        </w:rPr>
        <w:t xml:space="preserve">the name of pupil’s destination school and the pupil’s expected start date there, if applicable; and </w:t>
      </w:r>
    </w:p>
    <w:p w:rsidR="00751D5C" w:rsidRDefault="009511C8" w:rsidP="009511C8">
      <w:pPr>
        <w:pStyle w:val="Default"/>
        <w:numPr>
          <w:ilvl w:val="0"/>
          <w:numId w:val="63"/>
        </w:numPr>
        <w:rPr>
          <w:rFonts w:asciiTheme="minorHAnsi" w:hAnsiTheme="minorHAnsi"/>
          <w:sz w:val="22"/>
          <w:szCs w:val="22"/>
        </w:rPr>
      </w:pPr>
      <w:proofErr w:type="gramStart"/>
      <w:r w:rsidRPr="00906100">
        <w:rPr>
          <w:rFonts w:asciiTheme="minorHAnsi" w:hAnsiTheme="minorHAnsi"/>
          <w:sz w:val="22"/>
          <w:szCs w:val="22"/>
        </w:rPr>
        <w:t>the</w:t>
      </w:r>
      <w:proofErr w:type="gramEnd"/>
      <w:r w:rsidRPr="00906100">
        <w:rPr>
          <w:rFonts w:asciiTheme="minorHAnsi" w:hAnsiTheme="minorHAnsi"/>
          <w:sz w:val="22"/>
          <w:szCs w:val="22"/>
        </w:rPr>
        <w:t xml:space="preserve"> ground in regulation 8 under which the pupil’s name is to be deleted from the admission register. </w:t>
      </w:r>
    </w:p>
    <w:p w:rsidR="00751D5C" w:rsidRPr="00751D5C" w:rsidRDefault="00751D5C" w:rsidP="00751D5C">
      <w:pPr>
        <w:pStyle w:val="Default"/>
        <w:ind w:left="720"/>
        <w:rPr>
          <w:rFonts w:asciiTheme="minorHAnsi" w:hAnsiTheme="minorHAnsi"/>
          <w:sz w:val="22"/>
          <w:szCs w:val="22"/>
        </w:rPr>
      </w:pPr>
    </w:p>
    <w:p w:rsidR="009511C8" w:rsidRPr="00906100" w:rsidRDefault="009511C8" w:rsidP="009511C8">
      <w:pPr>
        <w:rPr>
          <w:rFonts w:cs="Arial"/>
        </w:rPr>
      </w:pPr>
      <w:r w:rsidRPr="00906100">
        <w:rPr>
          <w:rFonts w:cs="Arial"/>
        </w:rPr>
        <w:lastRenderedPageBreak/>
        <w:t>Our school will work with the local authority to agree on methods of making returns. When making returns, our school will highlight to the local authority where we have been unable to obtain the necessary information from the parent, for example in cases where the child’s destination school or address is unknown. Our school will also consider whether it is appropriate to highlight any contextual information of a vulnerable child who is missing education, such as any safeguarding concerns.</w:t>
      </w:r>
    </w:p>
    <w:p w:rsidR="009511C8" w:rsidRPr="00906100" w:rsidRDefault="009511C8" w:rsidP="009511C8">
      <w:pPr>
        <w:pStyle w:val="Default"/>
        <w:rPr>
          <w:rFonts w:asciiTheme="minorHAnsi" w:hAnsiTheme="minorHAnsi"/>
          <w:b/>
          <w:bCs/>
          <w:sz w:val="22"/>
          <w:szCs w:val="22"/>
        </w:rPr>
      </w:pPr>
      <w:r w:rsidRPr="00906100">
        <w:rPr>
          <w:rFonts w:asciiTheme="minorHAnsi" w:hAnsiTheme="minorHAnsi"/>
          <w:b/>
          <w:bCs/>
          <w:sz w:val="22"/>
          <w:szCs w:val="22"/>
        </w:rPr>
        <w:t xml:space="preserve">It is essential that schools comply with these duties, so that local authorities can, as part of their duty to identify children of compulsory school age who are missing education, follow up with any child who might be at risk of not receiving an education and who might be at risk of being harmed, exploited or radicalised. </w:t>
      </w:r>
    </w:p>
    <w:p w:rsidR="009511C8" w:rsidRPr="00FF3141" w:rsidRDefault="009511C8" w:rsidP="009511C8">
      <w:pPr>
        <w:pStyle w:val="Default"/>
        <w:rPr>
          <w:rFonts w:asciiTheme="minorHAnsi" w:hAnsiTheme="minorHAnsi"/>
          <w:color w:val="000000" w:themeColor="text1"/>
          <w:sz w:val="22"/>
          <w:szCs w:val="22"/>
        </w:rPr>
      </w:pPr>
    </w:p>
    <w:p w:rsidR="0083207D" w:rsidRDefault="009511C8" w:rsidP="009511C8">
      <w:pPr>
        <w:pStyle w:val="Default"/>
        <w:rPr>
          <w:rFonts w:asciiTheme="minorHAnsi" w:hAnsiTheme="minorHAnsi"/>
          <w:color w:val="000000" w:themeColor="text1"/>
          <w:sz w:val="22"/>
          <w:szCs w:val="22"/>
        </w:rPr>
      </w:pPr>
      <w:r w:rsidRPr="00FD627E">
        <w:rPr>
          <w:rFonts w:asciiTheme="minorHAnsi" w:hAnsiTheme="minorHAnsi"/>
          <w:color w:val="000000" w:themeColor="text1"/>
          <w:sz w:val="22"/>
          <w:szCs w:val="22"/>
        </w:rPr>
        <w:t xml:space="preserve">Our school uses a secure internet system – </w:t>
      </w:r>
      <w:r w:rsidR="00F74280" w:rsidRPr="00FD627E">
        <w:rPr>
          <w:rFonts w:asciiTheme="minorHAnsi" w:hAnsiTheme="minorHAnsi"/>
          <w:color w:val="000000" w:themeColor="text1"/>
          <w:sz w:val="22"/>
          <w:szCs w:val="22"/>
        </w:rPr>
        <w:t>we use a content filter called “</w:t>
      </w:r>
      <w:proofErr w:type="spellStart"/>
      <w:r w:rsidR="00F74280" w:rsidRPr="00FD627E">
        <w:rPr>
          <w:rFonts w:asciiTheme="minorHAnsi" w:hAnsiTheme="minorHAnsi"/>
          <w:color w:val="000000" w:themeColor="text1"/>
          <w:sz w:val="22"/>
          <w:szCs w:val="22"/>
        </w:rPr>
        <w:t>lightspead</w:t>
      </w:r>
      <w:proofErr w:type="spellEnd"/>
      <w:r w:rsidR="00F74280" w:rsidRPr="00FD627E">
        <w:rPr>
          <w:rFonts w:asciiTheme="minorHAnsi" w:hAnsiTheme="minorHAnsi"/>
          <w:color w:val="000000" w:themeColor="text1"/>
          <w:sz w:val="22"/>
          <w:szCs w:val="22"/>
        </w:rPr>
        <w:t xml:space="preserve">” </w:t>
      </w:r>
      <w:r w:rsidR="00FF3141" w:rsidRPr="00FD627E">
        <w:rPr>
          <w:rFonts w:asciiTheme="minorHAnsi" w:hAnsiTheme="minorHAnsi"/>
          <w:color w:val="000000" w:themeColor="text1"/>
          <w:sz w:val="22"/>
          <w:szCs w:val="22"/>
        </w:rPr>
        <w:t xml:space="preserve">  ensures we are compliant with “The Prevent duty guidance of the United Kingdom Counter Terrorism and Security Act 2015”.  As part of this we ensure we have auto locked all listed categories and any attempt to access any of these is logged.  We also use</w:t>
      </w:r>
      <w:r w:rsidR="00F74280" w:rsidRPr="00FD627E">
        <w:rPr>
          <w:rFonts w:asciiTheme="minorHAnsi" w:hAnsiTheme="minorHAnsi"/>
          <w:color w:val="000000" w:themeColor="text1"/>
          <w:sz w:val="22"/>
          <w:szCs w:val="22"/>
        </w:rPr>
        <w:t xml:space="preserve"> “</w:t>
      </w:r>
      <w:proofErr w:type="spellStart"/>
      <w:r w:rsidR="00F74280" w:rsidRPr="00FD627E">
        <w:rPr>
          <w:rFonts w:asciiTheme="minorHAnsi" w:hAnsiTheme="minorHAnsi"/>
          <w:color w:val="000000" w:themeColor="text1"/>
          <w:sz w:val="22"/>
          <w:szCs w:val="22"/>
        </w:rPr>
        <w:t>Impero</w:t>
      </w:r>
      <w:proofErr w:type="spellEnd"/>
      <w:r w:rsidR="00F74280" w:rsidRPr="00FD627E">
        <w:rPr>
          <w:rFonts w:asciiTheme="minorHAnsi" w:hAnsiTheme="minorHAnsi"/>
          <w:color w:val="000000" w:themeColor="text1"/>
          <w:sz w:val="22"/>
          <w:szCs w:val="22"/>
        </w:rPr>
        <w:t xml:space="preserve">” to monitor all school devises.  </w:t>
      </w:r>
      <w:r w:rsidR="00FD627E" w:rsidRPr="00FD627E">
        <w:rPr>
          <w:rFonts w:asciiTheme="minorHAnsi" w:hAnsiTheme="minorHAnsi"/>
          <w:color w:val="000000" w:themeColor="text1"/>
          <w:sz w:val="22"/>
          <w:szCs w:val="22"/>
        </w:rPr>
        <w:t>When transferring files we use the government secure ‘school to school’ system.</w:t>
      </w:r>
    </w:p>
    <w:p w:rsidR="0083207D" w:rsidRDefault="0083207D" w:rsidP="009511C8">
      <w:pPr>
        <w:pStyle w:val="Default"/>
        <w:rPr>
          <w:rFonts w:asciiTheme="minorHAnsi" w:hAnsiTheme="minorHAnsi"/>
          <w:color w:val="000000" w:themeColor="text1"/>
          <w:sz w:val="22"/>
          <w:szCs w:val="22"/>
        </w:rPr>
      </w:pPr>
    </w:p>
    <w:p w:rsidR="009511C8" w:rsidRPr="00FF3141" w:rsidRDefault="009511C8" w:rsidP="009511C8">
      <w:pPr>
        <w:pStyle w:val="Default"/>
        <w:rPr>
          <w:rFonts w:asciiTheme="minorHAnsi" w:hAnsiTheme="minorHAnsi"/>
          <w:color w:val="000000" w:themeColor="text1"/>
          <w:sz w:val="22"/>
          <w:szCs w:val="22"/>
        </w:rPr>
      </w:pPr>
      <w:r w:rsidRPr="00FF3141">
        <w:rPr>
          <w:rFonts w:asciiTheme="minorHAnsi" w:hAnsiTheme="minorHAnsi"/>
          <w:color w:val="000000" w:themeColor="text1"/>
          <w:sz w:val="22"/>
          <w:szCs w:val="22"/>
        </w:rPr>
        <w:t>A</w:t>
      </w:r>
      <w:r w:rsidR="0083207D">
        <w:rPr>
          <w:rFonts w:asciiTheme="minorHAnsi" w:hAnsiTheme="minorHAnsi"/>
          <w:color w:val="000000" w:themeColor="text1"/>
          <w:sz w:val="22"/>
          <w:szCs w:val="22"/>
        </w:rPr>
        <w:t>s a maintained school we are</w:t>
      </w:r>
      <w:r w:rsidRPr="00FF3141">
        <w:rPr>
          <w:rFonts w:asciiTheme="minorHAnsi" w:hAnsiTheme="minorHAnsi"/>
          <w:color w:val="000000" w:themeColor="text1"/>
          <w:sz w:val="22"/>
          <w:szCs w:val="22"/>
        </w:rPr>
        <w:t xml:space="preserve"> required, when a pupil ceases to be registered at our school and becomes a registered pupil at another school in England or Wales, to send a Common Transfer File (CTF) to the new school. Our school complies with this requirement.</w:t>
      </w:r>
    </w:p>
    <w:p w:rsidR="009511C8" w:rsidRPr="00906100" w:rsidRDefault="009511C8" w:rsidP="009511C8">
      <w:pPr>
        <w:pStyle w:val="Default"/>
        <w:rPr>
          <w:rFonts w:asciiTheme="minorHAnsi" w:hAnsiTheme="minorHAnsi"/>
          <w:color w:val="FF0000"/>
          <w:sz w:val="22"/>
          <w:szCs w:val="22"/>
        </w:rPr>
      </w:pPr>
    </w:p>
    <w:p w:rsidR="009511C8" w:rsidRPr="00906100" w:rsidRDefault="009511C8" w:rsidP="009511C8">
      <w:pPr>
        <w:pStyle w:val="Default"/>
        <w:rPr>
          <w:rFonts w:asciiTheme="minorHAnsi" w:hAnsiTheme="minorHAnsi"/>
          <w:color w:val="FF0000"/>
          <w:sz w:val="22"/>
          <w:szCs w:val="22"/>
        </w:rPr>
      </w:pPr>
    </w:p>
    <w:p w:rsidR="009511C8" w:rsidRPr="00906100" w:rsidRDefault="009511C8" w:rsidP="009511C8">
      <w:pPr>
        <w:pStyle w:val="Default"/>
        <w:rPr>
          <w:rFonts w:asciiTheme="minorHAnsi" w:hAnsiTheme="minorHAnsi"/>
          <w:color w:val="auto"/>
          <w:sz w:val="22"/>
          <w:szCs w:val="22"/>
        </w:rPr>
      </w:pPr>
      <w:r w:rsidRPr="00906100">
        <w:rPr>
          <w:rFonts w:asciiTheme="minorHAnsi" w:hAnsiTheme="minorHAnsi"/>
          <w:color w:val="auto"/>
          <w:sz w:val="22"/>
          <w:szCs w:val="22"/>
        </w:rPr>
        <w:t xml:space="preserve">If a pupil arrives at our school and the previous school is unknown, we will contact the local authority for assistance. </w:t>
      </w:r>
    </w:p>
    <w:p w:rsidR="009511C8" w:rsidRPr="00906100" w:rsidRDefault="009511C8" w:rsidP="009511C8">
      <w:pPr>
        <w:pStyle w:val="Default"/>
        <w:rPr>
          <w:rFonts w:asciiTheme="minorHAnsi" w:hAnsiTheme="minorHAnsi"/>
          <w:b/>
          <w:bCs/>
          <w:sz w:val="22"/>
          <w:szCs w:val="22"/>
        </w:rPr>
      </w:pPr>
    </w:p>
    <w:p w:rsidR="009511C8" w:rsidRPr="00FF3141" w:rsidRDefault="009511C8" w:rsidP="009511C8">
      <w:pPr>
        <w:pStyle w:val="Default"/>
        <w:rPr>
          <w:rFonts w:asciiTheme="minorHAnsi" w:hAnsiTheme="minorHAnsi"/>
          <w:b/>
          <w:bCs/>
          <w:sz w:val="22"/>
          <w:szCs w:val="22"/>
        </w:rPr>
      </w:pPr>
    </w:p>
    <w:p w:rsidR="009511C8" w:rsidRPr="00FF3141" w:rsidRDefault="004E3A81" w:rsidP="009511C8">
      <w:pPr>
        <w:rPr>
          <w:rFonts w:cs="Arial"/>
          <w:b/>
          <w:color w:val="FF0000"/>
          <w:u w:val="single"/>
        </w:rPr>
      </w:pPr>
      <w:r w:rsidRPr="00FF3141">
        <w:rPr>
          <w:rFonts w:cs="Arial"/>
          <w:b/>
          <w:u w:val="single"/>
        </w:rPr>
        <w:t>11 - Sexting</w:t>
      </w:r>
    </w:p>
    <w:p w:rsidR="009511C8" w:rsidRPr="00906100" w:rsidRDefault="009511C8" w:rsidP="009511C8">
      <w:pPr>
        <w:rPr>
          <w:rFonts w:cs="Arial"/>
          <w:u w:val="single"/>
        </w:rPr>
      </w:pPr>
      <w:r w:rsidRPr="00906100">
        <w:rPr>
          <w:rFonts w:cs="Arial"/>
          <w:u w:val="single"/>
        </w:rPr>
        <w:t>Defining sexting and background information</w:t>
      </w:r>
      <w:r w:rsidRPr="00906100">
        <w:rPr>
          <w:rFonts w:cs="Arial"/>
        </w:rPr>
        <w:t xml:space="preserve"> (Taken and adapted from: </w:t>
      </w:r>
      <w:r w:rsidRPr="00906100">
        <w:rPr>
          <w:rFonts w:cs="Arial"/>
          <w:bCs/>
        </w:rPr>
        <w:t>Sexting in schools and colleges: responding to incidents and safeguarding young people- UKCCIS)</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Creating and sharing sexual photos and videos of under-18s is illegal and therefore causes the greatest complexity for schools and other agencies when responding. It also presents a range of risks which need careful management. </w:t>
      </w:r>
    </w:p>
    <w:p w:rsidR="009511C8" w:rsidRPr="00906100" w:rsidRDefault="009511C8" w:rsidP="009511C8">
      <w:pPr>
        <w:rPr>
          <w:rFonts w:cs="Arial"/>
        </w:rPr>
      </w:pPr>
    </w:p>
    <w:p w:rsidR="009511C8" w:rsidRPr="00906100" w:rsidRDefault="009511C8" w:rsidP="009511C8">
      <w:pPr>
        <w:rPr>
          <w:rFonts w:cs="Arial"/>
        </w:rPr>
      </w:pPr>
      <w:r w:rsidRPr="00906100">
        <w:rPr>
          <w:rFonts w:cs="Arial"/>
        </w:rPr>
        <w:t>On this basis this guidance introduces the phrase ‘youth produced sexual imagery’ and uses this instead of ‘sexting.’ This is to ensure clarity about the issues this advice addresses.’</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 </w:t>
      </w:r>
    </w:p>
    <w:p w:rsidR="009511C8" w:rsidRPr="00906100" w:rsidRDefault="009511C8" w:rsidP="009511C8">
      <w:pPr>
        <w:rPr>
          <w:rFonts w:cs="Arial"/>
        </w:rPr>
      </w:pPr>
      <w:r w:rsidRPr="00906100">
        <w:rPr>
          <w:rFonts w:cs="Arial"/>
        </w:rPr>
        <w:t xml:space="preserve"> ‘Youth produced sexual imagery’ best describes the practice because: </w:t>
      </w:r>
    </w:p>
    <w:p w:rsidR="009511C8" w:rsidRPr="00906100" w:rsidRDefault="009511C8" w:rsidP="009511C8">
      <w:pPr>
        <w:rPr>
          <w:rFonts w:cs="Arial"/>
          <w:u w:val="single"/>
        </w:rPr>
      </w:pPr>
      <w:r w:rsidRPr="00906100">
        <w:rPr>
          <w:rFonts w:cs="Arial"/>
        </w:rPr>
        <w:t xml:space="preserve">-‘Youth produced’ includes young people sharing images that they, or another young person, have created of themselves. </w:t>
      </w:r>
    </w:p>
    <w:p w:rsidR="009511C8" w:rsidRPr="00906100" w:rsidRDefault="009511C8" w:rsidP="009511C8">
      <w:pPr>
        <w:pStyle w:val="Default"/>
        <w:spacing w:after="61"/>
        <w:rPr>
          <w:rFonts w:asciiTheme="minorHAnsi" w:hAnsiTheme="minorHAnsi"/>
          <w:sz w:val="22"/>
          <w:szCs w:val="22"/>
        </w:rPr>
      </w:pPr>
      <w:r w:rsidRPr="00906100">
        <w:rPr>
          <w:rFonts w:asciiTheme="minorHAnsi" w:hAnsiTheme="minorHAnsi"/>
          <w:sz w:val="22"/>
          <w:szCs w:val="22"/>
        </w:rPr>
        <w:t xml:space="preserve">- ‘Sexual’ is clearer than ‘indecent.’ A judgement of whether something is ‘decent’ is both a value judgement and dependent on context.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 ‘Imagery’ covers both still photos and moving videos (and this is what is meant by reference to imagery throughout the document).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types of incidents which this advice covers are: </w:t>
      </w:r>
    </w:p>
    <w:p w:rsidR="009511C8" w:rsidRPr="00906100" w:rsidRDefault="009511C8" w:rsidP="009511C8">
      <w:pPr>
        <w:pStyle w:val="Default"/>
        <w:spacing w:after="61"/>
        <w:rPr>
          <w:rFonts w:asciiTheme="minorHAnsi" w:hAnsiTheme="minorHAnsi"/>
          <w:sz w:val="22"/>
          <w:szCs w:val="22"/>
        </w:rPr>
      </w:pPr>
      <w:r w:rsidRPr="00906100">
        <w:rPr>
          <w:rFonts w:asciiTheme="minorHAnsi" w:hAnsiTheme="minorHAnsi"/>
          <w:sz w:val="22"/>
          <w:szCs w:val="22"/>
        </w:rPr>
        <w:t xml:space="preserve">- A person under the age of 18 creates and shares sexual imagery of themselves with a peer under the age of 18 </w:t>
      </w:r>
    </w:p>
    <w:p w:rsidR="009511C8" w:rsidRPr="00906100" w:rsidRDefault="009511C8" w:rsidP="009511C8">
      <w:pPr>
        <w:pStyle w:val="Default"/>
        <w:spacing w:after="61"/>
        <w:rPr>
          <w:rFonts w:asciiTheme="minorHAnsi" w:hAnsiTheme="minorHAnsi"/>
          <w:sz w:val="22"/>
          <w:szCs w:val="22"/>
        </w:rPr>
      </w:pPr>
      <w:r w:rsidRPr="00906100">
        <w:rPr>
          <w:rFonts w:asciiTheme="minorHAnsi" w:hAnsiTheme="minorHAnsi"/>
          <w:sz w:val="22"/>
          <w:szCs w:val="22"/>
        </w:rPr>
        <w:lastRenderedPageBreak/>
        <w:t xml:space="preserve">- A person under the age of 18 shares sexual imagery created by another person under the age of 18 with a peer under the age of 18 or an adult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 A person under the age of 18 is in possession of sexual imagery created by another person under the age of 18 </w:t>
      </w:r>
    </w:p>
    <w:p w:rsidR="009511C8" w:rsidRPr="00906100" w:rsidRDefault="009511C8" w:rsidP="009511C8">
      <w:pPr>
        <w:pStyle w:val="Default"/>
        <w:rPr>
          <w:rFonts w:asciiTheme="minorHAnsi" w:hAnsiTheme="minorHAnsi"/>
          <w:color w:val="auto"/>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Sharing photos and videos online is part of daily life for many </w:t>
      </w:r>
      <w:r w:rsidR="00751D5C" w:rsidRPr="00751D5C">
        <w:rPr>
          <w:rFonts w:asciiTheme="minorHAnsi" w:hAnsiTheme="minorHAnsi"/>
          <w:color w:val="000000" w:themeColor="text1"/>
          <w:sz w:val="22"/>
          <w:szCs w:val="22"/>
        </w:rPr>
        <w:t>children</w:t>
      </w:r>
      <w:r w:rsidRPr="00751D5C">
        <w:rPr>
          <w:rFonts w:asciiTheme="minorHAnsi" w:hAnsiTheme="minorHAnsi"/>
          <w:color w:val="000000" w:themeColor="text1"/>
          <w:sz w:val="22"/>
          <w:szCs w:val="22"/>
        </w:rPr>
        <w:t xml:space="preserve">, </w:t>
      </w:r>
      <w:r w:rsidRPr="00906100">
        <w:rPr>
          <w:rFonts w:asciiTheme="minorHAnsi" w:hAnsiTheme="minorHAnsi"/>
          <w:sz w:val="22"/>
          <w:szCs w:val="22"/>
        </w:rPr>
        <w:t xml:space="preserve">enabling them to share their experiences, connect with friends and record their lives. </w:t>
      </w:r>
    </w:p>
    <w:p w:rsidR="009511C8" w:rsidRPr="00906100" w:rsidRDefault="009511C8" w:rsidP="009511C8">
      <w:pPr>
        <w:rPr>
          <w:rFonts w:cs="Arial"/>
        </w:rPr>
      </w:pPr>
    </w:p>
    <w:p w:rsidR="009511C8" w:rsidRPr="00906100" w:rsidRDefault="009511C8" w:rsidP="009511C8">
      <w:pPr>
        <w:rPr>
          <w:rFonts w:cs="Arial"/>
        </w:rPr>
      </w:pPr>
      <w:r w:rsidRPr="00906100">
        <w:rPr>
          <w:rFonts w:cs="Arial"/>
        </w:rPr>
        <w:t xml:space="preserve">Photos and videos can be shared as text messages, email, posted on social media or increasingly via mobile messaging apps, such as Snapchat, </w:t>
      </w:r>
      <w:proofErr w:type="spellStart"/>
      <w:r w:rsidRPr="00906100">
        <w:rPr>
          <w:rFonts w:cs="Arial"/>
        </w:rPr>
        <w:t>Whatsapp</w:t>
      </w:r>
      <w:proofErr w:type="spellEnd"/>
      <w:r w:rsidRPr="00906100">
        <w:rPr>
          <w:rFonts w:cs="Arial"/>
        </w:rPr>
        <w:t xml:space="preserve"> or Facebook Messenger.</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increase in the speed and ease of sharing imagery has brought concerns </w:t>
      </w:r>
      <w:r w:rsidRPr="00751D5C">
        <w:rPr>
          <w:rFonts w:asciiTheme="minorHAnsi" w:hAnsiTheme="minorHAnsi"/>
          <w:color w:val="000000" w:themeColor="text1"/>
          <w:sz w:val="22"/>
          <w:szCs w:val="22"/>
        </w:rPr>
        <w:t>about children</w:t>
      </w:r>
      <w:r w:rsidRPr="00906100">
        <w:rPr>
          <w:rFonts w:asciiTheme="minorHAnsi" w:hAnsiTheme="minorHAnsi"/>
          <w:color w:val="FF0000"/>
          <w:sz w:val="22"/>
          <w:szCs w:val="22"/>
        </w:rPr>
        <w:t xml:space="preserve"> </w:t>
      </w:r>
      <w:r w:rsidRPr="00906100">
        <w:rPr>
          <w:rFonts w:asciiTheme="minorHAnsi" w:hAnsiTheme="minorHAnsi"/>
          <w:sz w:val="22"/>
          <w:szCs w:val="22"/>
        </w:rPr>
        <w:t xml:space="preserve">producing and sharing sexual imagery of themselves. This can expose them to risks, particularly if the imagery is shared further, including embarrassment, bullying and increased vulnerability to sexual exploitation. </w:t>
      </w:r>
    </w:p>
    <w:p w:rsidR="009511C8" w:rsidRPr="00906100" w:rsidRDefault="009511C8" w:rsidP="009511C8">
      <w:pPr>
        <w:pStyle w:val="Default"/>
        <w:rPr>
          <w:rFonts w:asciiTheme="minorHAnsi" w:hAnsiTheme="minorHAnsi"/>
          <w:sz w:val="22"/>
          <w:szCs w:val="22"/>
        </w:rPr>
      </w:pPr>
    </w:p>
    <w:p w:rsidR="009511C8" w:rsidRPr="00077922" w:rsidRDefault="009511C8" w:rsidP="00077922">
      <w:pPr>
        <w:pStyle w:val="Default"/>
        <w:rPr>
          <w:rFonts w:asciiTheme="minorHAnsi" w:hAnsiTheme="minorHAnsi"/>
          <w:sz w:val="22"/>
          <w:szCs w:val="22"/>
        </w:rPr>
      </w:pPr>
      <w:r w:rsidRPr="00906100">
        <w:rPr>
          <w:rFonts w:asciiTheme="minorHAnsi" w:hAnsiTheme="minorHAnsi"/>
          <w:sz w:val="22"/>
          <w:szCs w:val="22"/>
        </w:rPr>
        <w:t>Producing and sharing sexual images</w:t>
      </w:r>
      <w:r w:rsidR="00077922">
        <w:rPr>
          <w:rFonts w:asciiTheme="minorHAnsi" w:hAnsiTheme="minorHAnsi"/>
          <w:sz w:val="22"/>
          <w:szCs w:val="22"/>
        </w:rPr>
        <w:t xml:space="preserve"> of under-18s is also illegal. </w:t>
      </w:r>
    </w:p>
    <w:p w:rsidR="009511C8" w:rsidRPr="00751D5C" w:rsidRDefault="009511C8" w:rsidP="009511C8">
      <w:pPr>
        <w:rPr>
          <w:rFonts w:cs="Arial"/>
          <w:color w:val="000000" w:themeColor="text1"/>
        </w:rPr>
      </w:pPr>
      <w:r w:rsidRPr="00906100">
        <w:rPr>
          <w:rFonts w:cs="Arial"/>
        </w:rPr>
        <w:t xml:space="preserve">Although the </w:t>
      </w:r>
      <w:r w:rsidRPr="00751D5C">
        <w:rPr>
          <w:rFonts w:cs="Arial"/>
          <w:color w:val="000000" w:themeColor="text1"/>
        </w:rPr>
        <w:t xml:space="preserve">production of such imagery will likely take place outside of our </w:t>
      </w:r>
      <w:proofErr w:type="gramStart"/>
      <w:r w:rsidRPr="00751D5C">
        <w:rPr>
          <w:rFonts w:cs="Arial"/>
          <w:color w:val="000000" w:themeColor="text1"/>
        </w:rPr>
        <w:t>school ,</w:t>
      </w:r>
      <w:proofErr w:type="gramEnd"/>
      <w:r w:rsidRPr="00751D5C">
        <w:rPr>
          <w:rFonts w:cs="Arial"/>
          <w:color w:val="000000" w:themeColor="text1"/>
        </w:rPr>
        <w:t xml:space="preserve"> these issues often manifest in schools  and organisations working with children and young people. Our school needs to be able to respond swiftly and confidently to ensure that children are safeguarded, supported and educated.</w:t>
      </w:r>
    </w:p>
    <w:p w:rsidR="009511C8" w:rsidRPr="00077922" w:rsidRDefault="009511C8" w:rsidP="009511C8">
      <w:pPr>
        <w:rPr>
          <w:rFonts w:cs="Arial"/>
          <w:color w:val="000000" w:themeColor="text1"/>
        </w:rPr>
      </w:pPr>
      <w:r w:rsidRPr="00751D5C">
        <w:rPr>
          <w:rFonts w:cs="Arial"/>
          <w:color w:val="000000" w:themeColor="text1"/>
        </w:rPr>
        <w:t>Our school will deal with all incidents of youth produced sexual imagery as a safeguarding concern. We will be guided by the principle of proportionality and our primary concern will be the welfare and protection o</w:t>
      </w:r>
      <w:r w:rsidR="00077922">
        <w:rPr>
          <w:rFonts w:cs="Arial"/>
          <w:color w:val="000000" w:themeColor="text1"/>
        </w:rPr>
        <w:t>f the children people involved.</w:t>
      </w:r>
    </w:p>
    <w:p w:rsidR="009511C8" w:rsidRPr="00906100" w:rsidRDefault="009511C8" w:rsidP="009511C8">
      <w:pPr>
        <w:rPr>
          <w:rFonts w:cs="Arial"/>
          <w:bCs/>
        </w:rPr>
      </w:pPr>
      <w:r w:rsidRPr="00906100">
        <w:rPr>
          <w:rFonts w:cs="Arial"/>
          <w:u w:val="single"/>
        </w:rPr>
        <w:t xml:space="preserve">The Law </w:t>
      </w:r>
      <w:r w:rsidRPr="00906100">
        <w:rPr>
          <w:rFonts w:cs="Arial"/>
        </w:rPr>
        <w:t xml:space="preserve">(Taken from: </w:t>
      </w:r>
      <w:r w:rsidRPr="00906100">
        <w:rPr>
          <w:rFonts w:cs="Arial"/>
          <w:bCs/>
        </w:rPr>
        <w:t>Sexting in schools and colleges: responding to incidents and safeguarding young people- UKCCIS)</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complexity in responding to youth produced sexual imagery is due to its legal status. Making, possessing and distributing any imagery of someone under 18 which is ‘indecent’ is illegal. This includes imagery of yourself if you are under 18.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relevant legislation is contained in the Protection of Children Act 1978 (England and Wales) as amended in the Sexual Offences Act 2003 (England and Wales).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Specifically: </w:t>
      </w:r>
    </w:p>
    <w:p w:rsidR="009511C8" w:rsidRPr="00906100" w:rsidRDefault="009511C8" w:rsidP="009511C8">
      <w:pPr>
        <w:pStyle w:val="Default"/>
        <w:numPr>
          <w:ilvl w:val="0"/>
          <w:numId w:val="66"/>
        </w:numPr>
        <w:spacing w:after="61"/>
        <w:rPr>
          <w:rFonts w:asciiTheme="minorHAnsi" w:hAnsiTheme="minorHAnsi"/>
          <w:sz w:val="22"/>
          <w:szCs w:val="22"/>
        </w:rPr>
      </w:pPr>
      <w:r w:rsidRPr="00906100">
        <w:rPr>
          <w:rFonts w:asciiTheme="minorHAnsi" w:hAnsiTheme="minorHAnsi"/>
          <w:sz w:val="22"/>
          <w:szCs w:val="22"/>
        </w:rPr>
        <w:t xml:space="preserve">It is an offence to possess, distribute, show and make indecent images of children. </w:t>
      </w:r>
    </w:p>
    <w:p w:rsidR="009511C8" w:rsidRPr="00906100" w:rsidRDefault="009511C8" w:rsidP="009511C8">
      <w:pPr>
        <w:pStyle w:val="Default"/>
        <w:numPr>
          <w:ilvl w:val="0"/>
          <w:numId w:val="66"/>
        </w:numPr>
        <w:rPr>
          <w:rFonts w:asciiTheme="minorHAnsi" w:hAnsiTheme="minorHAnsi"/>
          <w:sz w:val="22"/>
          <w:szCs w:val="22"/>
        </w:rPr>
      </w:pPr>
      <w:r w:rsidRPr="00906100">
        <w:rPr>
          <w:rFonts w:asciiTheme="minorHAnsi" w:hAnsiTheme="minorHAnsi"/>
          <w:sz w:val="22"/>
          <w:szCs w:val="22"/>
        </w:rPr>
        <w:t xml:space="preserve">The Sexual Offences Act 2003 (England and Wales) defines a child, for the purposes of indecent images, as anyone under the age of 18. </w:t>
      </w:r>
    </w:p>
    <w:p w:rsidR="009511C8" w:rsidRPr="00906100" w:rsidRDefault="009511C8" w:rsidP="009511C8">
      <w:pPr>
        <w:pStyle w:val="Default"/>
        <w:rPr>
          <w:rFonts w:asciiTheme="minorHAnsi" w:hAnsiTheme="minorHAnsi"/>
          <w:sz w:val="22"/>
          <w:szCs w:val="22"/>
        </w:rPr>
      </w:pPr>
    </w:p>
    <w:p w:rsidR="009511C8" w:rsidRPr="00906100" w:rsidRDefault="009511C8" w:rsidP="009511C8">
      <w:pPr>
        <w:rPr>
          <w:rFonts w:cs="Arial"/>
        </w:rPr>
      </w:pPr>
      <w:r w:rsidRPr="00906100">
        <w:rPr>
          <w:rFonts w:cs="Arial"/>
        </w:rPr>
        <w:t>‘Indecent’ is not defined in legislation. When cases are prosecuted, the question of whether any photograph of a child is indecent is for a jury, magistrate or District Judge to decide based on what is the recognised standard of propriety. For most purposes, if imagery contains a naked young person, a topless girl, and/or displays genitals or sex acts, including masturbation, then it will be considered indecent. Indecent images may also include overtly sexual images of young people in their underwear.</w:t>
      </w:r>
    </w:p>
    <w:p w:rsidR="009511C8" w:rsidRPr="00906100" w:rsidRDefault="009511C8" w:rsidP="009511C8">
      <w:pPr>
        <w:autoSpaceDE w:val="0"/>
        <w:autoSpaceDN w:val="0"/>
        <w:adjustRightInd w:val="0"/>
        <w:spacing w:after="0" w:line="240" w:lineRule="auto"/>
        <w:rPr>
          <w:rFonts w:cs="Arial"/>
          <w:color w:val="000000"/>
        </w:rPr>
      </w:pPr>
    </w:p>
    <w:p w:rsidR="009511C8" w:rsidRPr="00906100" w:rsidRDefault="009511C8" w:rsidP="009511C8">
      <w:pPr>
        <w:rPr>
          <w:rFonts w:cs="Arial"/>
          <w:color w:val="000000"/>
        </w:rPr>
      </w:pPr>
      <w:r w:rsidRPr="00906100">
        <w:rPr>
          <w:rFonts w:cs="Arial"/>
          <w:color w:val="000000"/>
        </w:rPr>
        <w:t>The law criminalising indecent images of children was created long before mass adoption of the internet, mobiles and digital photography. It was also created to protect children and young people from adults seeking to sexually abuse them or gain pleasure from their sexual abuse. It was not intended to criminalise children.</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Despite this, young people who share sexual imagery of themselves, or peers, are breaking the law.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We should not, however, unnecessarily criminalise children. Children with a criminal record face stigma and discrimination in accessing education, training, employment, travel and housing and these obstacles can follow a child into adulthood. </w:t>
      </w:r>
    </w:p>
    <w:p w:rsidR="009511C8" w:rsidRPr="00906100" w:rsidRDefault="009511C8" w:rsidP="009511C8">
      <w:pPr>
        <w:rPr>
          <w:rFonts w:cs="Arial"/>
          <w:u w:val="single"/>
        </w:rPr>
      </w:pPr>
      <w:r w:rsidRPr="00906100">
        <w:rPr>
          <w:rFonts w:cs="Arial"/>
        </w:rPr>
        <w:lastRenderedPageBreak/>
        <w:t>Whilst young people creating and sharing sexual imagery can be very risky, it is often the result of young people’s natural curiosity about sex and their exploration of relationships. Often, young people need education, support or safeguarding, not criminalisation.</w:t>
      </w:r>
    </w:p>
    <w:p w:rsidR="009511C8" w:rsidRDefault="009511C8" w:rsidP="00751D5C">
      <w:pPr>
        <w:pStyle w:val="Default"/>
        <w:rPr>
          <w:rFonts w:asciiTheme="minorHAnsi" w:hAnsiTheme="minorHAnsi"/>
          <w:sz w:val="22"/>
          <w:szCs w:val="22"/>
        </w:rPr>
      </w:pPr>
      <w:r w:rsidRPr="00906100">
        <w:rPr>
          <w:rFonts w:asciiTheme="minorHAnsi" w:hAnsiTheme="minorHAnsi"/>
          <w:sz w:val="22"/>
          <w:szCs w:val="22"/>
        </w:rPr>
        <w:t>The National Police Chiefs Council (NPCC) has made clear that incidents involving youth produced sexual imagery should primarily be t</w:t>
      </w:r>
      <w:r w:rsidR="00751D5C">
        <w:rPr>
          <w:rFonts w:asciiTheme="minorHAnsi" w:hAnsiTheme="minorHAnsi"/>
          <w:sz w:val="22"/>
          <w:szCs w:val="22"/>
        </w:rPr>
        <w:t xml:space="preserve">reated as safeguarding issues. </w:t>
      </w:r>
    </w:p>
    <w:p w:rsidR="00751D5C" w:rsidRPr="00751D5C" w:rsidRDefault="00751D5C" w:rsidP="00751D5C">
      <w:pPr>
        <w:pStyle w:val="Default"/>
        <w:rPr>
          <w:rFonts w:asciiTheme="minorHAnsi" w:hAnsiTheme="minorHAnsi"/>
          <w:sz w:val="22"/>
          <w:szCs w:val="22"/>
        </w:rPr>
      </w:pPr>
    </w:p>
    <w:p w:rsidR="009511C8" w:rsidRPr="00906100" w:rsidRDefault="009511C8" w:rsidP="009511C8">
      <w:pPr>
        <w:rPr>
          <w:rFonts w:cs="Arial"/>
        </w:rPr>
      </w:pPr>
      <w:r w:rsidRPr="00906100">
        <w:rPr>
          <w:rFonts w:cs="Arial"/>
        </w:rPr>
        <w:t>Schools may respond to incident</w:t>
      </w:r>
      <w:r w:rsidR="00751D5C">
        <w:rPr>
          <w:rFonts w:cs="Arial"/>
        </w:rPr>
        <w:t>s without involving the police.</w:t>
      </w:r>
    </w:p>
    <w:p w:rsidR="009511C8" w:rsidRPr="00906100" w:rsidRDefault="00906100" w:rsidP="009511C8">
      <w:pPr>
        <w:pStyle w:val="Default"/>
        <w:rPr>
          <w:rFonts w:asciiTheme="minorHAnsi" w:hAnsiTheme="minorHAnsi"/>
          <w:color w:val="auto"/>
          <w:sz w:val="22"/>
          <w:szCs w:val="22"/>
          <w:u w:val="single"/>
        </w:rPr>
      </w:pPr>
      <w:r w:rsidRPr="00906100">
        <w:rPr>
          <w:rFonts w:asciiTheme="minorHAnsi" w:hAnsiTheme="minorHAnsi"/>
          <w:color w:val="auto"/>
          <w:sz w:val="22"/>
          <w:szCs w:val="22"/>
          <w:u w:val="single"/>
        </w:rPr>
        <w:t>Coppice Performing Arts School</w:t>
      </w:r>
      <w:r w:rsidR="009511C8" w:rsidRPr="00906100">
        <w:rPr>
          <w:rFonts w:asciiTheme="minorHAnsi" w:hAnsiTheme="minorHAnsi"/>
          <w:color w:val="auto"/>
          <w:sz w:val="22"/>
          <w:szCs w:val="22"/>
          <w:u w:val="single"/>
        </w:rPr>
        <w:t xml:space="preserve"> response to Sexting (youth produced sexual imagery)</w:t>
      </w:r>
    </w:p>
    <w:p w:rsidR="009511C8" w:rsidRPr="00906100" w:rsidRDefault="009511C8" w:rsidP="009511C8">
      <w:pPr>
        <w:pStyle w:val="Default"/>
        <w:rPr>
          <w:rFonts w:asciiTheme="minorHAnsi" w:hAnsiTheme="minorHAnsi"/>
          <w:color w:val="auto"/>
          <w:sz w:val="22"/>
          <w:szCs w:val="22"/>
          <w:u w:val="single"/>
        </w:rPr>
      </w:pPr>
    </w:p>
    <w:p w:rsidR="009511C8" w:rsidRPr="00906100" w:rsidRDefault="009511C8" w:rsidP="009511C8">
      <w:pPr>
        <w:pStyle w:val="Default"/>
        <w:rPr>
          <w:rFonts w:asciiTheme="minorHAnsi" w:hAnsiTheme="minorHAnsi"/>
          <w:color w:val="auto"/>
          <w:sz w:val="22"/>
          <w:szCs w:val="22"/>
          <w:u w:val="single"/>
        </w:rPr>
      </w:pPr>
      <w:r w:rsidRPr="00906100">
        <w:rPr>
          <w:rFonts w:asciiTheme="minorHAnsi" w:hAnsiTheme="minorHAnsi"/>
          <w:color w:val="auto"/>
          <w:sz w:val="22"/>
          <w:szCs w:val="22"/>
          <w:u w:val="single"/>
        </w:rPr>
        <w:t>An initial response</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All incidents involving youth produced sexual imagery will be responded to in line with our school’s safeguarding and child protection policy.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When an incident involving youth produced sexual imagery comes to our attention: </w:t>
      </w:r>
    </w:p>
    <w:p w:rsidR="009511C8" w:rsidRPr="00751D5C" w:rsidRDefault="009511C8" w:rsidP="009511C8">
      <w:pPr>
        <w:pStyle w:val="Default"/>
        <w:spacing w:after="61"/>
        <w:rPr>
          <w:rFonts w:asciiTheme="minorHAnsi" w:hAnsiTheme="minorHAnsi"/>
          <w:color w:val="000000" w:themeColor="text1"/>
          <w:sz w:val="22"/>
          <w:szCs w:val="22"/>
        </w:rPr>
      </w:pPr>
      <w:r w:rsidRPr="00906100">
        <w:rPr>
          <w:rFonts w:asciiTheme="minorHAnsi" w:hAnsiTheme="minorHAnsi"/>
          <w:sz w:val="22"/>
          <w:szCs w:val="22"/>
        </w:rPr>
        <w:t xml:space="preserve">- The incident will be referred to the </w:t>
      </w:r>
      <w:r w:rsidRPr="00751D5C">
        <w:rPr>
          <w:rFonts w:asciiTheme="minorHAnsi" w:hAnsiTheme="minorHAnsi"/>
          <w:color w:val="000000" w:themeColor="text1"/>
          <w:sz w:val="22"/>
          <w:szCs w:val="22"/>
        </w:rPr>
        <w:t>DSL (</w:t>
      </w:r>
      <w:r w:rsidR="00266440" w:rsidRPr="00751D5C">
        <w:rPr>
          <w:rFonts w:asciiTheme="minorHAnsi" w:hAnsiTheme="minorHAnsi"/>
          <w:b/>
          <w:color w:val="000000" w:themeColor="text1"/>
          <w:sz w:val="22"/>
          <w:szCs w:val="22"/>
        </w:rPr>
        <w:t>Mr M Culverhouse</w:t>
      </w:r>
      <w:r w:rsidRPr="00751D5C">
        <w:rPr>
          <w:rFonts w:asciiTheme="minorHAnsi" w:hAnsiTheme="minorHAnsi"/>
          <w:color w:val="000000" w:themeColor="text1"/>
          <w:sz w:val="22"/>
          <w:szCs w:val="22"/>
        </w:rPr>
        <w:t xml:space="preserve">) as soon as possible. </w:t>
      </w:r>
    </w:p>
    <w:p w:rsidR="009511C8" w:rsidRPr="00751D5C" w:rsidRDefault="009511C8" w:rsidP="009511C8">
      <w:pPr>
        <w:pStyle w:val="Default"/>
        <w:spacing w:after="61"/>
        <w:rPr>
          <w:rFonts w:asciiTheme="minorHAnsi" w:hAnsiTheme="minorHAnsi"/>
          <w:color w:val="000000" w:themeColor="text1"/>
          <w:sz w:val="22"/>
          <w:szCs w:val="22"/>
        </w:rPr>
      </w:pPr>
      <w:r w:rsidRPr="00751D5C">
        <w:rPr>
          <w:rFonts w:asciiTheme="minorHAnsi" w:hAnsiTheme="minorHAnsi"/>
          <w:color w:val="000000" w:themeColor="text1"/>
          <w:sz w:val="22"/>
          <w:szCs w:val="22"/>
        </w:rPr>
        <w:t xml:space="preserve">- The DSL will hold an initial review meeting with appropriate school staff. </w:t>
      </w:r>
    </w:p>
    <w:p w:rsidR="009511C8" w:rsidRPr="00751D5C" w:rsidRDefault="009511C8" w:rsidP="009511C8">
      <w:pPr>
        <w:pStyle w:val="Default"/>
        <w:spacing w:after="61"/>
        <w:rPr>
          <w:rFonts w:asciiTheme="minorHAnsi" w:hAnsiTheme="minorHAnsi"/>
          <w:color w:val="000000" w:themeColor="text1"/>
          <w:sz w:val="22"/>
          <w:szCs w:val="22"/>
        </w:rPr>
      </w:pPr>
      <w:r w:rsidRPr="00751D5C">
        <w:rPr>
          <w:rFonts w:asciiTheme="minorHAnsi" w:hAnsiTheme="minorHAnsi"/>
          <w:color w:val="000000" w:themeColor="text1"/>
          <w:sz w:val="22"/>
          <w:szCs w:val="22"/>
        </w:rPr>
        <w:t xml:space="preserve">- There may be subsequent interviews with the </w:t>
      </w:r>
      <w:r w:rsidR="00751D5C" w:rsidRPr="00751D5C">
        <w:rPr>
          <w:rFonts w:asciiTheme="minorHAnsi" w:hAnsiTheme="minorHAnsi"/>
          <w:color w:val="000000" w:themeColor="text1"/>
          <w:sz w:val="22"/>
          <w:szCs w:val="22"/>
        </w:rPr>
        <w:t>children</w:t>
      </w:r>
      <w:r w:rsidRPr="00751D5C">
        <w:rPr>
          <w:rFonts w:asciiTheme="minorHAnsi" w:hAnsiTheme="minorHAnsi"/>
          <w:color w:val="000000" w:themeColor="text1"/>
          <w:sz w:val="22"/>
          <w:szCs w:val="22"/>
        </w:rPr>
        <w:t xml:space="preserve"> (if appropriate). </w:t>
      </w:r>
    </w:p>
    <w:p w:rsidR="009511C8" w:rsidRPr="00751D5C" w:rsidRDefault="009511C8" w:rsidP="009511C8">
      <w:pPr>
        <w:pStyle w:val="Default"/>
        <w:spacing w:after="61"/>
        <w:rPr>
          <w:rFonts w:asciiTheme="minorHAnsi" w:hAnsiTheme="minorHAnsi"/>
          <w:color w:val="000000" w:themeColor="text1"/>
          <w:sz w:val="22"/>
          <w:szCs w:val="22"/>
        </w:rPr>
      </w:pPr>
      <w:r w:rsidRPr="00751D5C">
        <w:rPr>
          <w:rFonts w:asciiTheme="minorHAnsi" w:hAnsiTheme="minorHAnsi"/>
          <w:color w:val="000000" w:themeColor="text1"/>
          <w:sz w:val="22"/>
          <w:szCs w:val="22"/>
        </w:rPr>
        <w:t xml:space="preserve">- Parents will be informed at an early stage and involved in the process unless there is good reason to believe that involving parents would put the </w:t>
      </w:r>
      <w:r w:rsidR="00751D5C" w:rsidRPr="00751D5C">
        <w:rPr>
          <w:rFonts w:asciiTheme="minorHAnsi" w:hAnsiTheme="minorHAnsi"/>
          <w:color w:val="000000" w:themeColor="text1"/>
          <w:sz w:val="22"/>
          <w:szCs w:val="22"/>
        </w:rPr>
        <w:t>child</w:t>
      </w:r>
      <w:r w:rsidRPr="00751D5C">
        <w:rPr>
          <w:rFonts w:asciiTheme="minorHAnsi" w:hAnsiTheme="minorHAnsi"/>
          <w:color w:val="000000" w:themeColor="text1"/>
          <w:sz w:val="22"/>
          <w:szCs w:val="22"/>
        </w:rPr>
        <w:t xml:space="preserve"> at risk of harm. </w:t>
      </w:r>
    </w:p>
    <w:p w:rsidR="009511C8" w:rsidRPr="00751D5C" w:rsidRDefault="009511C8" w:rsidP="009511C8">
      <w:pPr>
        <w:pStyle w:val="Default"/>
        <w:rPr>
          <w:rFonts w:asciiTheme="minorHAnsi" w:hAnsiTheme="minorHAnsi"/>
          <w:color w:val="000000" w:themeColor="text1"/>
          <w:sz w:val="22"/>
          <w:szCs w:val="22"/>
        </w:rPr>
      </w:pPr>
      <w:r w:rsidRPr="00751D5C">
        <w:rPr>
          <w:rFonts w:asciiTheme="minorHAnsi" w:hAnsiTheme="minorHAnsi"/>
          <w:color w:val="000000" w:themeColor="text1"/>
          <w:sz w:val="22"/>
          <w:szCs w:val="22"/>
        </w:rPr>
        <w:t xml:space="preserve">- At any point in the process if there is a concern </w:t>
      </w:r>
      <w:r w:rsidR="00751D5C" w:rsidRPr="00751D5C">
        <w:rPr>
          <w:rFonts w:asciiTheme="minorHAnsi" w:hAnsiTheme="minorHAnsi"/>
          <w:color w:val="000000" w:themeColor="text1"/>
          <w:sz w:val="22"/>
          <w:szCs w:val="22"/>
        </w:rPr>
        <w:t>a child</w:t>
      </w:r>
      <w:r w:rsidRPr="00751D5C">
        <w:rPr>
          <w:rFonts w:asciiTheme="minorHAnsi" w:hAnsiTheme="minorHAnsi"/>
          <w:color w:val="000000" w:themeColor="text1"/>
          <w:sz w:val="22"/>
          <w:szCs w:val="22"/>
        </w:rPr>
        <w:t xml:space="preserve"> has been harmed or is at risk of harm a referral should be made to children’s social care and/or the police immediately. </w:t>
      </w:r>
    </w:p>
    <w:p w:rsidR="009511C8" w:rsidRPr="00751D5C" w:rsidRDefault="009511C8" w:rsidP="009511C8">
      <w:pPr>
        <w:rPr>
          <w:rFonts w:cs="Arial"/>
          <w:color w:val="000000" w:themeColor="text1"/>
          <w:u w:val="single"/>
        </w:rPr>
      </w:pPr>
    </w:p>
    <w:p w:rsidR="009511C8" w:rsidRPr="00751D5C" w:rsidRDefault="009511C8" w:rsidP="009511C8">
      <w:pPr>
        <w:pStyle w:val="Default"/>
        <w:rPr>
          <w:rFonts w:asciiTheme="minorHAnsi" w:hAnsiTheme="minorHAnsi"/>
          <w:bCs/>
          <w:color w:val="000000" w:themeColor="text1"/>
          <w:sz w:val="22"/>
          <w:szCs w:val="22"/>
          <w:u w:val="single"/>
        </w:rPr>
      </w:pPr>
      <w:r w:rsidRPr="00751D5C">
        <w:rPr>
          <w:rFonts w:asciiTheme="minorHAnsi" w:hAnsiTheme="minorHAnsi"/>
          <w:bCs/>
          <w:color w:val="000000" w:themeColor="text1"/>
          <w:sz w:val="22"/>
          <w:szCs w:val="22"/>
          <w:u w:val="single"/>
        </w:rPr>
        <w:t>Dealing with Disclosures</w:t>
      </w:r>
    </w:p>
    <w:p w:rsidR="009511C8" w:rsidRPr="00751D5C" w:rsidRDefault="009511C8" w:rsidP="009511C8">
      <w:pPr>
        <w:pStyle w:val="Default"/>
        <w:rPr>
          <w:rFonts w:asciiTheme="minorHAnsi" w:hAnsiTheme="minorHAnsi"/>
          <w:color w:val="000000" w:themeColor="text1"/>
          <w:sz w:val="22"/>
          <w:szCs w:val="22"/>
        </w:rPr>
      </w:pPr>
    </w:p>
    <w:p w:rsidR="009511C8" w:rsidRPr="00751D5C" w:rsidRDefault="009511C8" w:rsidP="009511C8">
      <w:pPr>
        <w:pStyle w:val="Default"/>
        <w:rPr>
          <w:rFonts w:asciiTheme="minorHAnsi" w:hAnsiTheme="minorHAnsi"/>
          <w:color w:val="000000" w:themeColor="text1"/>
          <w:sz w:val="22"/>
          <w:szCs w:val="22"/>
        </w:rPr>
      </w:pPr>
      <w:r w:rsidRPr="00751D5C">
        <w:rPr>
          <w:rFonts w:asciiTheme="minorHAnsi" w:hAnsiTheme="minorHAnsi"/>
          <w:color w:val="000000" w:themeColor="text1"/>
          <w:sz w:val="22"/>
          <w:szCs w:val="22"/>
        </w:rPr>
        <w:t xml:space="preserve">Disclosures about youth produced sexual imagery can happen in a variety of ways. The </w:t>
      </w:r>
      <w:r w:rsidR="00751D5C" w:rsidRPr="00751D5C">
        <w:rPr>
          <w:rFonts w:asciiTheme="minorHAnsi" w:hAnsiTheme="minorHAnsi"/>
          <w:color w:val="000000" w:themeColor="text1"/>
          <w:sz w:val="22"/>
          <w:szCs w:val="22"/>
        </w:rPr>
        <w:t>child</w:t>
      </w:r>
      <w:r w:rsidRPr="00751D5C">
        <w:rPr>
          <w:rFonts w:asciiTheme="minorHAnsi" w:hAnsiTheme="minorHAnsi"/>
          <w:color w:val="000000" w:themeColor="text1"/>
          <w:sz w:val="22"/>
          <w:szCs w:val="22"/>
        </w:rPr>
        <w:t xml:space="preserve"> affected may inform a class teacher, the DSL in school, or any member of the school staff. They may report through an existing reporting structure, or a friend or parent may inform someone in school or college, or inform the police directly. </w:t>
      </w:r>
    </w:p>
    <w:p w:rsidR="009511C8" w:rsidRPr="00751D5C" w:rsidRDefault="009511C8" w:rsidP="009511C8">
      <w:pPr>
        <w:pStyle w:val="Default"/>
        <w:rPr>
          <w:rFonts w:asciiTheme="minorHAnsi" w:hAnsiTheme="minorHAnsi"/>
          <w:color w:val="000000" w:themeColor="text1"/>
          <w:sz w:val="22"/>
          <w:szCs w:val="22"/>
        </w:rPr>
      </w:pPr>
    </w:p>
    <w:p w:rsidR="009511C8" w:rsidRPr="00751D5C" w:rsidRDefault="009511C8" w:rsidP="009511C8">
      <w:pPr>
        <w:pStyle w:val="Default"/>
        <w:rPr>
          <w:rFonts w:asciiTheme="minorHAnsi" w:hAnsiTheme="minorHAnsi"/>
          <w:color w:val="000000" w:themeColor="text1"/>
          <w:sz w:val="22"/>
          <w:szCs w:val="22"/>
        </w:rPr>
      </w:pPr>
      <w:r w:rsidRPr="00751D5C">
        <w:rPr>
          <w:rFonts w:asciiTheme="minorHAnsi" w:hAnsiTheme="minorHAnsi"/>
          <w:color w:val="000000" w:themeColor="text1"/>
          <w:sz w:val="22"/>
          <w:szCs w:val="22"/>
        </w:rPr>
        <w:t>All members of staff (including non-teaching staff) will be made aware of how to recognise and refer any disclosures of incidents involving youth produced sexual imagery. This will be covered within staff training.</w:t>
      </w:r>
    </w:p>
    <w:p w:rsidR="009511C8" w:rsidRPr="00906100" w:rsidRDefault="009511C8" w:rsidP="009511C8">
      <w:pPr>
        <w:pStyle w:val="Default"/>
        <w:rPr>
          <w:rFonts w:asciiTheme="minorHAnsi" w:hAnsiTheme="minorHAnsi"/>
          <w:sz w:val="22"/>
          <w:szCs w:val="22"/>
        </w:rPr>
      </w:pPr>
    </w:p>
    <w:p w:rsidR="009511C8" w:rsidRPr="00751D5C" w:rsidRDefault="009511C8" w:rsidP="009511C8">
      <w:pPr>
        <w:rPr>
          <w:rFonts w:cs="Arial"/>
        </w:rPr>
      </w:pPr>
      <w:r w:rsidRPr="00906100">
        <w:rPr>
          <w:rFonts w:cs="Arial"/>
        </w:rPr>
        <w:t>Any direct disclosure by a young person will be taken very seriously. We recognise that a young person who discloses they are the subject of sexual imagery is likely to be embarrassed and worried about the consequences. It is likely that disclosure in school is a last resort and they may have already tried t</w:t>
      </w:r>
      <w:r w:rsidR="00751D5C">
        <w:rPr>
          <w:rFonts w:cs="Arial"/>
        </w:rPr>
        <w:t>o resolve the issue themselves.</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Initial review meeting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Our initial review meeting will consider the initial evidence and aim to establish: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Whether there is an immediate risk to a young person or young people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If a referral should be made to the police and/or children’s social care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If it is necessary to view the imagery in order to safeguard the young person – </w:t>
      </w:r>
      <w:r w:rsidRPr="00906100">
        <w:rPr>
          <w:rFonts w:asciiTheme="minorHAnsi" w:hAnsiTheme="minorHAnsi"/>
          <w:b/>
          <w:bCs/>
          <w:sz w:val="22"/>
          <w:szCs w:val="22"/>
        </w:rPr>
        <w:t xml:space="preserve">in most cases, imagery should not be viewed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What further information is required to decide on the best response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Whether the imagery has been shared widely and via what services and/or platforms. This may be unknown.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Whether immediate action should be taken to delete or remove images from devices or online services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Any relevant facts about the young people involved which would influence risk assessment </w:t>
      </w:r>
    </w:p>
    <w:p w:rsidR="009511C8" w:rsidRPr="00906100" w:rsidRDefault="009511C8" w:rsidP="009511C8">
      <w:pPr>
        <w:pStyle w:val="Default"/>
        <w:numPr>
          <w:ilvl w:val="0"/>
          <w:numId w:val="68"/>
        </w:numPr>
        <w:spacing w:after="61"/>
        <w:rPr>
          <w:rFonts w:asciiTheme="minorHAnsi" w:hAnsiTheme="minorHAnsi"/>
          <w:sz w:val="22"/>
          <w:szCs w:val="22"/>
        </w:rPr>
      </w:pPr>
      <w:r w:rsidRPr="00906100">
        <w:rPr>
          <w:rFonts w:asciiTheme="minorHAnsi" w:hAnsiTheme="minorHAnsi"/>
          <w:sz w:val="22"/>
          <w:szCs w:val="22"/>
        </w:rPr>
        <w:t xml:space="preserve">If there is a need to contact another school, college, setting or individual </w:t>
      </w:r>
    </w:p>
    <w:p w:rsidR="009511C8" w:rsidRDefault="009511C8" w:rsidP="009511C8">
      <w:pPr>
        <w:pStyle w:val="Default"/>
        <w:numPr>
          <w:ilvl w:val="0"/>
          <w:numId w:val="68"/>
        </w:numPr>
        <w:rPr>
          <w:rFonts w:asciiTheme="minorHAnsi" w:hAnsiTheme="minorHAnsi"/>
          <w:sz w:val="22"/>
          <w:szCs w:val="22"/>
        </w:rPr>
      </w:pPr>
      <w:r w:rsidRPr="00906100">
        <w:rPr>
          <w:rFonts w:asciiTheme="minorHAnsi" w:hAnsiTheme="minorHAnsi"/>
          <w:sz w:val="22"/>
          <w:szCs w:val="22"/>
        </w:rPr>
        <w:t xml:space="preserve">Whether to contact parents or carers of the pupils involved - in most cases parents should be involved </w:t>
      </w:r>
    </w:p>
    <w:p w:rsidR="00751D5C" w:rsidRPr="00751D5C" w:rsidRDefault="00751D5C" w:rsidP="00751D5C">
      <w:pPr>
        <w:pStyle w:val="Default"/>
        <w:ind w:left="720"/>
        <w:rPr>
          <w:rFonts w:asciiTheme="minorHAnsi" w:hAnsiTheme="minorHAnsi"/>
          <w:sz w:val="22"/>
          <w:szCs w:val="22"/>
        </w:rPr>
      </w:pPr>
    </w:p>
    <w:p w:rsidR="009511C8" w:rsidRPr="00906100" w:rsidRDefault="009511C8" w:rsidP="009511C8">
      <w:pPr>
        <w:rPr>
          <w:rFonts w:cs="Arial"/>
        </w:rPr>
      </w:pPr>
      <w:r w:rsidRPr="00906100">
        <w:rPr>
          <w:rFonts w:cs="Arial"/>
        </w:rPr>
        <w:lastRenderedPageBreak/>
        <w:t>An immediate referral to police and/or children’s social care will be made if at this initial stage:</w:t>
      </w:r>
    </w:p>
    <w:p w:rsidR="009511C8" w:rsidRPr="00906100" w:rsidRDefault="009511C8" w:rsidP="009511C8">
      <w:pPr>
        <w:pStyle w:val="Default"/>
        <w:numPr>
          <w:ilvl w:val="0"/>
          <w:numId w:val="69"/>
        </w:numPr>
        <w:spacing w:after="62"/>
        <w:rPr>
          <w:rFonts w:asciiTheme="minorHAnsi" w:hAnsiTheme="minorHAnsi"/>
          <w:sz w:val="22"/>
          <w:szCs w:val="22"/>
        </w:rPr>
      </w:pPr>
      <w:r w:rsidRPr="00906100">
        <w:rPr>
          <w:rFonts w:asciiTheme="minorHAnsi" w:hAnsiTheme="minorHAnsi"/>
          <w:sz w:val="22"/>
          <w:szCs w:val="22"/>
        </w:rPr>
        <w:t xml:space="preserve">The incident involves an adult </w:t>
      </w:r>
    </w:p>
    <w:p w:rsidR="009511C8" w:rsidRPr="00906100" w:rsidRDefault="009511C8" w:rsidP="009511C8">
      <w:pPr>
        <w:pStyle w:val="Default"/>
        <w:numPr>
          <w:ilvl w:val="0"/>
          <w:numId w:val="69"/>
        </w:numPr>
        <w:spacing w:after="62"/>
        <w:rPr>
          <w:rFonts w:asciiTheme="minorHAnsi" w:hAnsiTheme="minorHAnsi"/>
          <w:sz w:val="22"/>
          <w:szCs w:val="22"/>
        </w:rPr>
      </w:pPr>
      <w:r w:rsidRPr="00906100">
        <w:rPr>
          <w:rFonts w:asciiTheme="minorHAnsi" w:hAnsiTheme="minorHAnsi"/>
          <w:sz w:val="22"/>
          <w:szCs w:val="22"/>
        </w:rPr>
        <w:t xml:space="preserve">There is reason to believe that a young person has been coerced, blackmailed or groomed, or if there are concerns about their capacity to consent (for example, owing to special educational needs) </w:t>
      </w:r>
    </w:p>
    <w:p w:rsidR="009511C8" w:rsidRPr="00906100" w:rsidRDefault="009511C8" w:rsidP="009511C8">
      <w:pPr>
        <w:pStyle w:val="Default"/>
        <w:numPr>
          <w:ilvl w:val="0"/>
          <w:numId w:val="69"/>
        </w:numPr>
        <w:spacing w:after="62"/>
        <w:rPr>
          <w:rFonts w:asciiTheme="minorHAnsi" w:hAnsiTheme="minorHAnsi"/>
          <w:sz w:val="22"/>
          <w:szCs w:val="22"/>
        </w:rPr>
      </w:pPr>
      <w:r w:rsidRPr="00906100">
        <w:rPr>
          <w:rFonts w:asciiTheme="minorHAnsi" w:hAnsiTheme="minorHAnsi"/>
          <w:sz w:val="22"/>
          <w:szCs w:val="22"/>
        </w:rPr>
        <w:t xml:space="preserve">What you know about the imagery suggests the content depicts sexual acts which are unusual for the young person’s developmental stage, or are violent </w:t>
      </w:r>
    </w:p>
    <w:p w:rsidR="009511C8" w:rsidRPr="00906100" w:rsidRDefault="009511C8" w:rsidP="009511C8">
      <w:pPr>
        <w:pStyle w:val="Default"/>
        <w:numPr>
          <w:ilvl w:val="0"/>
          <w:numId w:val="69"/>
        </w:numPr>
        <w:spacing w:after="62"/>
        <w:rPr>
          <w:rFonts w:asciiTheme="minorHAnsi" w:hAnsiTheme="minorHAnsi"/>
          <w:sz w:val="22"/>
          <w:szCs w:val="22"/>
        </w:rPr>
      </w:pPr>
      <w:r w:rsidRPr="00906100">
        <w:rPr>
          <w:rFonts w:asciiTheme="minorHAnsi" w:hAnsiTheme="minorHAnsi"/>
          <w:sz w:val="22"/>
          <w:szCs w:val="22"/>
        </w:rPr>
        <w:t xml:space="preserve">The imagery involves sexual acts and any pupil in the imagery is under 13 </w:t>
      </w:r>
    </w:p>
    <w:p w:rsidR="009511C8" w:rsidRDefault="009511C8" w:rsidP="009511C8">
      <w:pPr>
        <w:pStyle w:val="Default"/>
        <w:numPr>
          <w:ilvl w:val="0"/>
          <w:numId w:val="69"/>
        </w:numPr>
        <w:rPr>
          <w:rFonts w:asciiTheme="minorHAnsi" w:hAnsiTheme="minorHAnsi"/>
          <w:sz w:val="22"/>
          <w:szCs w:val="22"/>
        </w:rPr>
      </w:pPr>
      <w:r w:rsidRPr="00906100">
        <w:rPr>
          <w:rFonts w:asciiTheme="minorHAnsi" w:hAnsiTheme="minorHAnsi"/>
          <w:sz w:val="22"/>
          <w:szCs w:val="22"/>
        </w:rPr>
        <w:t xml:space="preserve">We have reason to believe a young person is at immediate risk of harm owing to the sharing of the imagery, for example, the young person is presenting as suicidal or self-harming </w:t>
      </w:r>
    </w:p>
    <w:p w:rsidR="00751D5C" w:rsidRPr="00751D5C" w:rsidRDefault="00751D5C" w:rsidP="00751D5C">
      <w:pPr>
        <w:pStyle w:val="Default"/>
        <w:ind w:left="720"/>
        <w:rPr>
          <w:rFonts w:asciiTheme="minorHAnsi" w:hAnsiTheme="minorHAnsi"/>
          <w:sz w:val="22"/>
          <w:szCs w:val="22"/>
        </w:rPr>
      </w:pPr>
    </w:p>
    <w:p w:rsidR="009511C8" w:rsidRPr="00906100" w:rsidRDefault="009511C8" w:rsidP="009511C8">
      <w:pPr>
        <w:rPr>
          <w:rFonts w:cs="Arial"/>
        </w:rPr>
      </w:pPr>
      <w:r w:rsidRPr="00906100">
        <w:rPr>
          <w:rFonts w:cs="Arial"/>
        </w:rPr>
        <w:t xml:space="preserve">If none of the above apply then our school may decide to respond to the incident without involving the police or children’s social care </w:t>
      </w:r>
      <w:proofErr w:type="gramStart"/>
      <w:r w:rsidRPr="00906100">
        <w:rPr>
          <w:rFonts w:cs="Arial"/>
        </w:rPr>
        <w:t>however</w:t>
      </w:r>
      <w:proofErr w:type="gramEnd"/>
      <w:r w:rsidRPr="00906100">
        <w:rPr>
          <w:rFonts w:cs="Arial"/>
        </w:rPr>
        <w:t xml:space="preserve"> we may choose to escalate the incident at any time if further information/concerns come to light).</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decision to respond to the incident without involving the police or children’s social care will be made in cases when the DSL is confident that they have enough information to assess the risks to pupils involved and the risks can be managed within the school’s pastoral support and disciplinary framework and, if appropriate, their local network of support. </w:t>
      </w:r>
    </w:p>
    <w:p w:rsidR="009511C8" w:rsidRPr="00906100" w:rsidRDefault="009511C8" w:rsidP="009511C8">
      <w:pPr>
        <w:pStyle w:val="Default"/>
        <w:rPr>
          <w:rFonts w:asciiTheme="minorHAnsi" w:hAnsiTheme="minorHAnsi"/>
          <w:sz w:val="22"/>
          <w:szCs w:val="22"/>
        </w:rPr>
      </w:pPr>
    </w:p>
    <w:p w:rsidR="009511C8" w:rsidRDefault="009511C8" w:rsidP="00751D5C">
      <w:pPr>
        <w:pStyle w:val="Default"/>
        <w:rPr>
          <w:rFonts w:asciiTheme="minorHAnsi" w:hAnsiTheme="minorHAnsi"/>
          <w:sz w:val="22"/>
          <w:szCs w:val="22"/>
        </w:rPr>
      </w:pPr>
      <w:r w:rsidRPr="00906100">
        <w:rPr>
          <w:rFonts w:asciiTheme="minorHAnsi" w:hAnsiTheme="minorHAnsi"/>
          <w:sz w:val="22"/>
          <w:szCs w:val="22"/>
        </w:rPr>
        <w:t>The decision will be made by the DSL with input from the Headteache</w:t>
      </w:r>
      <w:r w:rsidR="00751D5C">
        <w:rPr>
          <w:rFonts w:asciiTheme="minorHAnsi" w:hAnsiTheme="minorHAnsi"/>
          <w:sz w:val="22"/>
          <w:szCs w:val="22"/>
        </w:rPr>
        <w:t xml:space="preserve">r </w:t>
      </w:r>
      <w:r w:rsidRPr="00906100">
        <w:rPr>
          <w:rFonts w:asciiTheme="minorHAnsi" w:hAnsiTheme="minorHAnsi"/>
          <w:sz w:val="22"/>
          <w:szCs w:val="22"/>
        </w:rPr>
        <w:t>and input from other members of staff if appropriate. The decision will be record</w:t>
      </w:r>
      <w:r w:rsidR="00751D5C">
        <w:rPr>
          <w:rFonts w:asciiTheme="minorHAnsi" w:hAnsiTheme="minorHAnsi"/>
          <w:sz w:val="22"/>
          <w:szCs w:val="22"/>
        </w:rPr>
        <w:t xml:space="preserve">ed in line with school policy. </w:t>
      </w:r>
    </w:p>
    <w:p w:rsidR="00751D5C" w:rsidRPr="00751D5C" w:rsidRDefault="00751D5C" w:rsidP="00751D5C">
      <w:pPr>
        <w:pStyle w:val="Default"/>
        <w:rPr>
          <w:rFonts w:asciiTheme="minorHAnsi" w:hAnsiTheme="minorHAnsi"/>
          <w:sz w:val="22"/>
          <w:szCs w:val="22"/>
        </w:rPr>
      </w:pPr>
    </w:p>
    <w:p w:rsidR="009511C8" w:rsidRPr="00906100" w:rsidRDefault="009511C8" w:rsidP="009511C8">
      <w:pPr>
        <w:rPr>
          <w:rFonts w:cs="Arial"/>
          <w:u w:val="single"/>
        </w:rPr>
      </w:pPr>
      <w:r w:rsidRPr="00906100">
        <w:rPr>
          <w:rFonts w:cs="Arial"/>
        </w:rPr>
        <w:t>The decision will be in line with the school’s safeguarding and child protection procedures and will be based on consideration of the best interests of the young people involved. This will take into account proportionality as well as the welfare and protection of the young people. The decision will be reviewed throughout the process of responding to the incident.</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If a young person has shared imagery consensually, such as when in a romantic relationship, or as a joke, and there is no intended malice, it may be more appropriate for our school to manage the incident directly. In </w:t>
      </w:r>
      <w:proofErr w:type="gramStart"/>
      <w:r w:rsidRPr="00906100">
        <w:rPr>
          <w:rFonts w:asciiTheme="minorHAnsi" w:hAnsiTheme="minorHAnsi"/>
          <w:sz w:val="22"/>
          <w:szCs w:val="22"/>
        </w:rPr>
        <w:t>contrast</w:t>
      </w:r>
      <w:proofErr w:type="gramEnd"/>
      <w:r w:rsidRPr="00906100">
        <w:rPr>
          <w:rFonts w:asciiTheme="minorHAnsi" w:hAnsiTheme="minorHAnsi"/>
          <w:sz w:val="22"/>
          <w:szCs w:val="22"/>
        </w:rPr>
        <w:t xml:space="preserve"> any incidents with aggravating factors, for example, a young person sharing someone else’s imagery without consent and with malicious intent, will generally be referred to police and/or children’s social care. </w:t>
      </w:r>
    </w:p>
    <w:p w:rsidR="009511C8" w:rsidRPr="00906100" w:rsidRDefault="009511C8" w:rsidP="009511C8">
      <w:pPr>
        <w:rPr>
          <w:rFonts w:cs="Arial"/>
        </w:rPr>
      </w:pPr>
      <w:r w:rsidRPr="00906100">
        <w:rPr>
          <w:rFonts w:cs="Arial"/>
        </w:rPr>
        <w:t>If we have any doubts about whether to involve other agencies, we will liaise with the police to seek further advice.</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Assessing the risks </w:t>
      </w:r>
    </w:p>
    <w:p w:rsidR="009511C8" w:rsidRPr="00906100" w:rsidRDefault="009511C8" w:rsidP="009511C8">
      <w:pPr>
        <w:pStyle w:val="Default"/>
        <w:rPr>
          <w:rFonts w:asciiTheme="minorHAnsi" w:hAnsiTheme="minorHAnsi"/>
          <w:sz w:val="22"/>
          <w:szCs w:val="22"/>
          <w:u w:val="single"/>
        </w:rPr>
      </w:pPr>
    </w:p>
    <w:p w:rsidR="009511C8" w:rsidRPr="00751D5C" w:rsidRDefault="009511C8" w:rsidP="009511C8">
      <w:pPr>
        <w:pStyle w:val="Default"/>
        <w:rPr>
          <w:rFonts w:asciiTheme="minorHAnsi" w:hAnsiTheme="minorHAnsi"/>
          <w:color w:val="000000" w:themeColor="text1"/>
          <w:sz w:val="22"/>
          <w:szCs w:val="22"/>
        </w:rPr>
      </w:pPr>
      <w:r w:rsidRPr="00906100">
        <w:rPr>
          <w:rFonts w:asciiTheme="minorHAnsi" w:hAnsiTheme="minorHAnsi"/>
          <w:sz w:val="22"/>
          <w:szCs w:val="22"/>
        </w:rPr>
        <w:t xml:space="preserve">The circumstances of incidents can vary widely. If at the initial review stage a decision has been made not to refer to police and/or children’s social care, the DSL will conduct a further review (including an </w:t>
      </w:r>
      <w:r w:rsidRPr="00751D5C">
        <w:rPr>
          <w:rFonts w:asciiTheme="minorHAnsi" w:hAnsiTheme="minorHAnsi"/>
          <w:color w:val="000000" w:themeColor="text1"/>
          <w:sz w:val="22"/>
          <w:szCs w:val="22"/>
        </w:rPr>
        <w:t xml:space="preserve">interview with the children involved) to establish the facts and assess the risks.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When assessing the risks the following will be considered: </w:t>
      </w:r>
    </w:p>
    <w:p w:rsidR="009511C8" w:rsidRPr="00906100" w:rsidRDefault="009511C8" w:rsidP="009511C8">
      <w:pPr>
        <w:pStyle w:val="Default"/>
        <w:spacing w:after="61"/>
        <w:rPr>
          <w:rFonts w:asciiTheme="minorHAnsi" w:hAnsiTheme="minorHAnsi"/>
          <w:sz w:val="22"/>
          <w:szCs w:val="22"/>
        </w:rPr>
      </w:pP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Why was the imagery shared? </w:t>
      </w: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Was the young person coerced or put under pressure to produce the imagery? </w:t>
      </w: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Who has shared the imagery? </w:t>
      </w: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Where has the imagery been shared? </w:t>
      </w: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Was it shared and received with the knowledge of the pupil in the imagery? </w:t>
      </w:r>
    </w:p>
    <w:p w:rsidR="009511C8" w:rsidRPr="00906100" w:rsidRDefault="009511C8" w:rsidP="009511C8">
      <w:pPr>
        <w:pStyle w:val="Default"/>
        <w:numPr>
          <w:ilvl w:val="0"/>
          <w:numId w:val="70"/>
        </w:numPr>
        <w:spacing w:after="61"/>
        <w:rPr>
          <w:rFonts w:asciiTheme="minorHAnsi" w:hAnsiTheme="minorHAnsi"/>
          <w:sz w:val="22"/>
          <w:szCs w:val="22"/>
        </w:rPr>
      </w:pPr>
      <w:r w:rsidRPr="00906100">
        <w:rPr>
          <w:rFonts w:asciiTheme="minorHAnsi" w:hAnsiTheme="minorHAnsi"/>
          <w:sz w:val="22"/>
          <w:szCs w:val="22"/>
        </w:rPr>
        <w:t xml:space="preserve">Are there any adults involved in the sharing of the imagery? </w:t>
      </w:r>
    </w:p>
    <w:p w:rsidR="009511C8" w:rsidRPr="00906100" w:rsidRDefault="009511C8" w:rsidP="009511C8">
      <w:pPr>
        <w:pStyle w:val="Default"/>
        <w:numPr>
          <w:ilvl w:val="0"/>
          <w:numId w:val="70"/>
        </w:numPr>
        <w:rPr>
          <w:rFonts w:asciiTheme="minorHAnsi" w:hAnsiTheme="minorHAnsi"/>
          <w:sz w:val="22"/>
          <w:szCs w:val="22"/>
        </w:rPr>
      </w:pPr>
      <w:r w:rsidRPr="00906100">
        <w:rPr>
          <w:rFonts w:asciiTheme="minorHAnsi" w:hAnsiTheme="minorHAnsi"/>
          <w:sz w:val="22"/>
          <w:szCs w:val="22"/>
        </w:rPr>
        <w:t xml:space="preserve">What is the impact on the young people involved? </w:t>
      </w:r>
    </w:p>
    <w:p w:rsidR="009511C8" w:rsidRPr="00906100" w:rsidRDefault="009511C8" w:rsidP="009511C8">
      <w:pPr>
        <w:pStyle w:val="Default"/>
        <w:numPr>
          <w:ilvl w:val="0"/>
          <w:numId w:val="70"/>
        </w:numPr>
        <w:spacing w:after="62"/>
        <w:rPr>
          <w:rFonts w:asciiTheme="minorHAnsi" w:hAnsiTheme="minorHAnsi"/>
          <w:sz w:val="22"/>
          <w:szCs w:val="22"/>
        </w:rPr>
      </w:pPr>
      <w:r w:rsidRPr="00906100">
        <w:rPr>
          <w:rFonts w:asciiTheme="minorHAnsi" w:hAnsiTheme="minorHAnsi"/>
          <w:sz w:val="22"/>
          <w:szCs w:val="22"/>
        </w:rPr>
        <w:t xml:space="preserve">Do the young people involved have additional vulnerabilities? </w:t>
      </w:r>
    </w:p>
    <w:p w:rsidR="009511C8" w:rsidRPr="00906100" w:rsidRDefault="009511C8" w:rsidP="009511C8">
      <w:pPr>
        <w:pStyle w:val="Default"/>
        <w:numPr>
          <w:ilvl w:val="0"/>
          <w:numId w:val="70"/>
        </w:numPr>
        <w:spacing w:after="62"/>
        <w:rPr>
          <w:rFonts w:asciiTheme="minorHAnsi" w:hAnsiTheme="minorHAnsi"/>
          <w:sz w:val="22"/>
          <w:szCs w:val="22"/>
        </w:rPr>
      </w:pPr>
      <w:r w:rsidRPr="00906100">
        <w:rPr>
          <w:rFonts w:asciiTheme="minorHAnsi" w:hAnsiTheme="minorHAnsi"/>
          <w:sz w:val="22"/>
          <w:szCs w:val="22"/>
        </w:rPr>
        <w:t xml:space="preserve">Does the young person understand consent? </w:t>
      </w:r>
    </w:p>
    <w:p w:rsidR="009511C8" w:rsidRPr="00906100" w:rsidRDefault="009511C8" w:rsidP="009511C8">
      <w:pPr>
        <w:pStyle w:val="Default"/>
        <w:numPr>
          <w:ilvl w:val="0"/>
          <w:numId w:val="70"/>
        </w:numPr>
        <w:rPr>
          <w:rFonts w:asciiTheme="minorHAnsi" w:hAnsiTheme="minorHAnsi"/>
          <w:sz w:val="22"/>
          <w:szCs w:val="22"/>
        </w:rPr>
      </w:pPr>
      <w:r w:rsidRPr="00906100">
        <w:rPr>
          <w:rFonts w:asciiTheme="minorHAnsi" w:hAnsiTheme="minorHAnsi"/>
          <w:sz w:val="22"/>
          <w:szCs w:val="22"/>
        </w:rPr>
        <w:t xml:space="preserve">Has the young person taken part in this kind of activity before? </w:t>
      </w:r>
    </w:p>
    <w:p w:rsidR="009511C8" w:rsidRPr="00906100" w:rsidRDefault="009511C8" w:rsidP="00751D5C">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Our DSL will always use their professional judgement in conjunction with their colleagues to assess incidents. </w:t>
      </w:r>
    </w:p>
    <w:p w:rsidR="009511C8" w:rsidRPr="00906100" w:rsidRDefault="009511C8" w:rsidP="009511C8">
      <w:pPr>
        <w:pStyle w:val="Default"/>
        <w:rPr>
          <w:rFonts w:asciiTheme="minorHAnsi" w:hAnsiTheme="minorHAnsi"/>
          <w:bCs/>
          <w:sz w:val="22"/>
          <w:szCs w:val="22"/>
          <w:u w:val="single"/>
        </w:rPr>
      </w:pP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Informing parents or carers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Parents or carers will be informed and involved in the process at an early stage unless informing the parent will put the </w:t>
      </w:r>
      <w:r w:rsidR="00751D5C" w:rsidRPr="00751D5C">
        <w:rPr>
          <w:rFonts w:asciiTheme="minorHAnsi" w:hAnsiTheme="minorHAnsi"/>
          <w:color w:val="000000" w:themeColor="text1"/>
          <w:sz w:val="22"/>
          <w:szCs w:val="22"/>
        </w:rPr>
        <w:t>child</w:t>
      </w:r>
      <w:r w:rsidRPr="00751D5C">
        <w:rPr>
          <w:rFonts w:asciiTheme="minorHAnsi" w:hAnsiTheme="minorHAnsi"/>
          <w:color w:val="000000" w:themeColor="text1"/>
          <w:sz w:val="22"/>
          <w:szCs w:val="22"/>
        </w:rPr>
        <w:t xml:space="preserve"> at risk of </w:t>
      </w:r>
      <w:r w:rsidRPr="00906100">
        <w:rPr>
          <w:rFonts w:asciiTheme="minorHAnsi" w:hAnsiTheme="minorHAnsi"/>
          <w:sz w:val="22"/>
          <w:szCs w:val="22"/>
        </w:rPr>
        <w:t xml:space="preserve">harm. Any decision not to inform the parents would generally be made in conjunction with other services such as children’s social care and/or the police, who would take the lead in deciding when the parents should be informed. </w:t>
      </w:r>
    </w:p>
    <w:p w:rsidR="009511C8" w:rsidRPr="00906100" w:rsidRDefault="009511C8" w:rsidP="009511C8">
      <w:pPr>
        <w:pStyle w:val="Default"/>
        <w:rPr>
          <w:rFonts w:asciiTheme="minorHAnsi" w:hAnsiTheme="minorHAnsi"/>
          <w:sz w:val="22"/>
          <w:szCs w:val="22"/>
        </w:rPr>
      </w:pPr>
    </w:p>
    <w:p w:rsidR="009511C8" w:rsidRPr="00751D5C" w:rsidRDefault="009511C8" w:rsidP="009511C8">
      <w:pPr>
        <w:pStyle w:val="Default"/>
        <w:rPr>
          <w:rFonts w:asciiTheme="minorHAnsi" w:hAnsiTheme="minorHAnsi"/>
          <w:color w:val="000000" w:themeColor="text1"/>
          <w:sz w:val="22"/>
          <w:szCs w:val="22"/>
        </w:rPr>
      </w:pPr>
      <w:r w:rsidRPr="00906100">
        <w:rPr>
          <w:rFonts w:asciiTheme="minorHAnsi" w:hAnsiTheme="minorHAnsi"/>
          <w:sz w:val="22"/>
          <w:szCs w:val="22"/>
        </w:rPr>
        <w:t xml:space="preserve">Our DSL may work with the </w:t>
      </w:r>
      <w:r w:rsidR="00751D5C" w:rsidRPr="00751D5C">
        <w:rPr>
          <w:rFonts w:asciiTheme="minorHAnsi" w:hAnsiTheme="minorHAnsi"/>
          <w:color w:val="000000" w:themeColor="text1"/>
          <w:sz w:val="22"/>
          <w:szCs w:val="22"/>
        </w:rPr>
        <w:t>child</w:t>
      </w:r>
      <w:r w:rsidRPr="00751D5C">
        <w:rPr>
          <w:rFonts w:asciiTheme="minorHAnsi" w:hAnsiTheme="minorHAnsi"/>
          <w:color w:val="000000" w:themeColor="text1"/>
          <w:sz w:val="22"/>
          <w:szCs w:val="22"/>
        </w:rPr>
        <w:t xml:space="preserve"> involved to decide on the best approach for informing parents. In some cases our DSL may work to support the young people to inform their parents themselves. </w:t>
      </w:r>
    </w:p>
    <w:p w:rsidR="009511C8" w:rsidRPr="00751D5C" w:rsidRDefault="009511C8" w:rsidP="009511C8">
      <w:pPr>
        <w:pStyle w:val="Default"/>
        <w:rPr>
          <w:rFonts w:asciiTheme="minorHAnsi" w:hAnsiTheme="minorHAnsi"/>
          <w:color w:val="000000" w:themeColor="text1"/>
          <w:sz w:val="22"/>
          <w:szCs w:val="22"/>
          <w:u w:val="single"/>
        </w:rPr>
      </w:pPr>
      <w:r w:rsidRPr="00751D5C">
        <w:rPr>
          <w:rFonts w:asciiTheme="minorHAnsi" w:hAnsiTheme="minorHAnsi"/>
          <w:color w:val="000000" w:themeColor="text1"/>
          <w:sz w:val="22"/>
          <w:szCs w:val="22"/>
        </w:rPr>
        <w:t xml:space="preserve"> </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Reporting incidents to the police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If it is necessary to refer to the police, contact will be made through existing arrangements. This may be through a safer schools officer, a PCSO, local neighbourhood police or by dialling 101. </w:t>
      </w:r>
    </w:p>
    <w:p w:rsidR="009511C8" w:rsidRDefault="009511C8" w:rsidP="00751D5C">
      <w:pPr>
        <w:pStyle w:val="Default"/>
        <w:rPr>
          <w:rFonts w:asciiTheme="minorHAnsi" w:hAnsiTheme="minorHAnsi"/>
          <w:sz w:val="22"/>
          <w:szCs w:val="22"/>
        </w:rPr>
      </w:pPr>
      <w:r w:rsidRPr="00906100">
        <w:rPr>
          <w:rFonts w:asciiTheme="minorHAnsi" w:hAnsiTheme="minorHAnsi"/>
          <w:sz w:val="22"/>
          <w:szCs w:val="22"/>
        </w:rPr>
        <w:t xml:space="preserve">Once a report is made to the police, the report has to be recorded and the police will conduct an investigation. This may include seizure of devices and interviews </w:t>
      </w:r>
      <w:r w:rsidR="00751D5C">
        <w:rPr>
          <w:rFonts w:asciiTheme="minorHAnsi" w:hAnsiTheme="minorHAnsi"/>
          <w:sz w:val="22"/>
          <w:szCs w:val="22"/>
        </w:rPr>
        <w:t>with the young people involved.</w:t>
      </w:r>
    </w:p>
    <w:p w:rsidR="00077922" w:rsidRDefault="00077922"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Securing and handing over devices to the police </w:t>
      </w:r>
    </w:p>
    <w:p w:rsidR="009511C8" w:rsidRPr="00906100" w:rsidRDefault="009511C8" w:rsidP="009511C8">
      <w:pPr>
        <w:pStyle w:val="Default"/>
        <w:rPr>
          <w:rFonts w:asciiTheme="minorHAnsi" w:hAnsiTheme="minorHAnsi"/>
          <w:sz w:val="22"/>
          <w:szCs w:val="22"/>
          <w:u w:val="single"/>
        </w:rPr>
      </w:pPr>
    </w:p>
    <w:p w:rsidR="009511C8" w:rsidRPr="004E3A81" w:rsidRDefault="009511C8" w:rsidP="009511C8">
      <w:pPr>
        <w:rPr>
          <w:rFonts w:cs="Arial"/>
        </w:rPr>
      </w:pPr>
      <w:r w:rsidRPr="00906100">
        <w:rPr>
          <w:rFonts w:cs="Arial"/>
        </w:rPr>
        <w:t>If any devices need to be seized and passed onto the police then the device(s) should be confiscated and the police will be called. The device should be turned off and placed under lock and key until the police are able to come and retrieve it.</w:t>
      </w:r>
    </w:p>
    <w:p w:rsidR="009511C8" w:rsidRPr="004E3A81" w:rsidRDefault="009511C8" w:rsidP="009511C8">
      <w:pPr>
        <w:rPr>
          <w:rFonts w:cs="Arial"/>
        </w:rPr>
      </w:pPr>
      <w:r w:rsidRPr="004E3A81">
        <w:rPr>
          <w:rFonts w:cs="Arial"/>
        </w:rPr>
        <w:t xml:space="preserve">Our school will follow the guidance set out in </w:t>
      </w:r>
      <w:proofErr w:type="spellStart"/>
      <w:r w:rsidRPr="004E3A81">
        <w:rPr>
          <w:rFonts w:cs="Arial"/>
        </w:rPr>
        <w:t>DfE</w:t>
      </w:r>
      <w:proofErr w:type="spellEnd"/>
      <w:r w:rsidRPr="004E3A81">
        <w:rPr>
          <w:rFonts w:cs="Arial"/>
        </w:rPr>
        <w:t xml:space="preserve"> Guidance Searching, screening and confiscation (February 2014)</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Children’s social care contact and referrals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If our DSL is aware that children’s social care are currently involved </w:t>
      </w:r>
      <w:r w:rsidRPr="004E3A81">
        <w:rPr>
          <w:rFonts w:asciiTheme="minorHAnsi" w:hAnsiTheme="minorHAnsi"/>
          <w:color w:val="auto"/>
          <w:sz w:val="22"/>
          <w:szCs w:val="22"/>
        </w:rPr>
        <w:t xml:space="preserve">with a </w:t>
      </w:r>
      <w:r w:rsidR="004E3A81" w:rsidRPr="004E3A81">
        <w:rPr>
          <w:rFonts w:asciiTheme="minorHAnsi" w:hAnsiTheme="minorHAnsi"/>
          <w:color w:val="auto"/>
          <w:sz w:val="22"/>
          <w:szCs w:val="22"/>
        </w:rPr>
        <w:t>child</w:t>
      </w:r>
      <w:r w:rsidRPr="004E3A81">
        <w:rPr>
          <w:rFonts w:asciiTheme="minorHAnsi" w:hAnsiTheme="minorHAnsi"/>
          <w:color w:val="auto"/>
          <w:sz w:val="22"/>
          <w:szCs w:val="22"/>
        </w:rPr>
        <w:t xml:space="preserve"> </w:t>
      </w:r>
      <w:r w:rsidRPr="00906100">
        <w:rPr>
          <w:rFonts w:asciiTheme="minorHAnsi" w:hAnsiTheme="minorHAnsi"/>
          <w:sz w:val="22"/>
          <w:szCs w:val="22"/>
        </w:rPr>
        <w:t xml:space="preserve">involved in an incident of youth produced sexual imagery then they will contact children’s social care. They should also contact children’s social care if they believe they may be involved, or have been involved with a young person in the past.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If as a result of the investigation the DSL believes there are wider issues which meet the threshold for children’s social care involvement then they will make a referral in line with our child protection procedures. </w:t>
      </w:r>
    </w:p>
    <w:p w:rsidR="009511C8" w:rsidRDefault="009511C8" w:rsidP="004E3A81">
      <w:pPr>
        <w:pStyle w:val="Default"/>
        <w:rPr>
          <w:rFonts w:asciiTheme="minorHAnsi" w:hAnsiTheme="minorHAnsi"/>
          <w:sz w:val="22"/>
          <w:szCs w:val="22"/>
        </w:rPr>
      </w:pPr>
      <w:r w:rsidRPr="00906100">
        <w:rPr>
          <w:rFonts w:asciiTheme="minorHAnsi" w:hAnsiTheme="minorHAnsi"/>
          <w:sz w:val="22"/>
          <w:szCs w:val="22"/>
        </w:rPr>
        <w:t xml:space="preserve">Our DSL is aware of, and familiar with, any relevant local policies, procedures and contact points/names which are available to support schools in responding to </w:t>
      </w:r>
      <w:r w:rsidR="004E3A81">
        <w:rPr>
          <w:rFonts w:asciiTheme="minorHAnsi" w:hAnsiTheme="minorHAnsi"/>
          <w:sz w:val="22"/>
          <w:szCs w:val="22"/>
        </w:rPr>
        <w:t xml:space="preserve">youth produced sexual imagery. </w:t>
      </w:r>
    </w:p>
    <w:p w:rsidR="004E3A81" w:rsidRPr="004E3A81" w:rsidRDefault="004E3A81" w:rsidP="004E3A81">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u w:val="single"/>
        </w:rPr>
      </w:pPr>
      <w:r w:rsidRPr="00906100">
        <w:rPr>
          <w:rFonts w:asciiTheme="minorHAnsi" w:hAnsiTheme="minorHAnsi"/>
          <w:bCs/>
          <w:sz w:val="22"/>
          <w:szCs w:val="22"/>
          <w:u w:val="single"/>
        </w:rPr>
        <w:t xml:space="preserve">Searching devices, viewing and deleting imagery </w:t>
      </w:r>
    </w:p>
    <w:p w:rsidR="009511C8" w:rsidRPr="00906100" w:rsidRDefault="009511C8" w:rsidP="009511C8">
      <w:pPr>
        <w:pStyle w:val="Default"/>
        <w:rPr>
          <w:rFonts w:asciiTheme="minorHAnsi" w:hAnsiTheme="minorHAnsi"/>
          <w:bCs/>
          <w:sz w:val="22"/>
          <w:szCs w:val="22"/>
          <w:u w:val="single"/>
        </w:rPr>
      </w:pPr>
    </w:p>
    <w:p w:rsidR="009511C8" w:rsidRPr="00906100" w:rsidRDefault="009511C8" w:rsidP="009511C8">
      <w:pPr>
        <w:pStyle w:val="Default"/>
        <w:rPr>
          <w:rFonts w:asciiTheme="minorHAnsi" w:hAnsiTheme="minorHAnsi"/>
          <w:sz w:val="22"/>
          <w:szCs w:val="22"/>
          <w:u w:val="single"/>
        </w:rPr>
      </w:pPr>
      <w:r w:rsidRPr="00906100">
        <w:rPr>
          <w:rFonts w:asciiTheme="minorHAnsi" w:hAnsiTheme="minorHAnsi"/>
          <w:bCs/>
          <w:sz w:val="22"/>
          <w:szCs w:val="22"/>
          <w:u w:val="single"/>
        </w:rPr>
        <w:t xml:space="preserve">Viewing the imagery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Our staff will </w:t>
      </w:r>
      <w:r w:rsidRPr="00906100">
        <w:rPr>
          <w:rFonts w:asciiTheme="minorHAnsi" w:hAnsiTheme="minorHAnsi"/>
          <w:b/>
          <w:bCs/>
          <w:sz w:val="22"/>
          <w:szCs w:val="22"/>
        </w:rPr>
        <w:t xml:space="preserve">not </w:t>
      </w:r>
      <w:r w:rsidRPr="00906100">
        <w:rPr>
          <w:rFonts w:asciiTheme="minorHAnsi" w:hAnsiTheme="minorHAnsi"/>
          <w:sz w:val="22"/>
          <w:szCs w:val="22"/>
        </w:rPr>
        <w:t xml:space="preserve">view youth produced sexual imagery unless there is good and clear reason to do so. Wherever possible responses to incidents will be based on what DSLs have been told about the content of the imagery.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decision to view imagery will be based on the professional judgement of our DSL and will always comply with our school’s safeguarding and child protection policy and procedures. Imagery will never be viewed if the act of viewing will cause significant distress or harm to the pupil. </w:t>
      </w:r>
    </w:p>
    <w:p w:rsidR="004E3A81" w:rsidRDefault="004E3A81" w:rsidP="009511C8">
      <w:pPr>
        <w:rPr>
          <w:rFonts w:cs="Arial"/>
        </w:rPr>
      </w:pPr>
    </w:p>
    <w:p w:rsidR="009511C8" w:rsidRPr="00906100" w:rsidRDefault="009511C8" w:rsidP="009511C8">
      <w:pPr>
        <w:rPr>
          <w:rFonts w:cs="Arial"/>
        </w:rPr>
      </w:pPr>
      <w:r w:rsidRPr="00906100">
        <w:rPr>
          <w:rFonts w:cs="Arial"/>
        </w:rPr>
        <w:t>If a decision is made to view imagery, our DSL would need to be satisfied that viewing:</w:t>
      </w:r>
    </w:p>
    <w:p w:rsidR="009511C8" w:rsidRPr="00906100" w:rsidRDefault="009511C8" w:rsidP="009511C8">
      <w:pPr>
        <w:pStyle w:val="ListParagraph"/>
        <w:numPr>
          <w:ilvl w:val="0"/>
          <w:numId w:val="73"/>
        </w:numPr>
        <w:spacing w:after="160" w:line="259" w:lineRule="auto"/>
        <w:rPr>
          <w:rFonts w:cs="Arial"/>
        </w:rPr>
      </w:pPr>
      <w:r w:rsidRPr="00906100">
        <w:rPr>
          <w:rFonts w:cs="Arial"/>
        </w:rPr>
        <w:t xml:space="preserve">Is the only way to make a decision about whether to involve other agencies (i.e. it is not possible to establish the facts from the young people involved) </w:t>
      </w:r>
    </w:p>
    <w:p w:rsidR="009511C8" w:rsidRPr="00906100" w:rsidRDefault="009511C8" w:rsidP="009511C8">
      <w:pPr>
        <w:pStyle w:val="Default"/>
        <w:numPr>
          <w:ilvl w:val="0"/>
          <w:numId w:val="71"/>
        </w:numPr>
        <w:spacing w:after="61"/>
        <w:rPr>
          <w:rFonts w:asciiTheme="minorHAnsi" w:hAnsiTheme="minorHAnsi"/>
          <w:sz w:val="22"/>
          <w:szCs w:val="22"/>
        </w:rPr>
      </w:pPr>
      <w:r w:rsidRPr="00906100">
        <w:rPr>
          <w:rFonts w:asciiTheme="minorHAnsi" w:hAnsiTheme="minorHAnsi"/>
          <w:sz w:val="22"/>
          <w:szCs w:val="22"/>
        </w:rPr>
        <w:lastRenderedPageBreak/>
        <w:t xml:space="preserve">Is necessary to report the image to a website, app or suitable reporting agency to have it taken down, or to support the young person or parent in making a report </w:t>
      </w:r>
    </w:p>
    <w:p w:rsidR="009511C8" w:rsidRPr="00906100" w:rsidRDefault="009511C8" w:rsidP="009511C8">
      <w:pPr>
        <w:pStyle w:val="Default"/>
        <w:numPr>
          <w:ilvl w:val="0"/>
          <w:numId w:val="71"/>
        </w:numPr>
        <w:rPr>
          <w:rFonts w:asciiTheme="minorHAnsi" w:hAnsiTheme="minorHAnsi"/>
          <w:sz w:val="22"/>
          <w:szCs w:val="22"/>
        </w:rPr>
      </w:pPr>
      <w:r w:rsidRPr="00906100">
        <w:rPr>
          <w:rFonts w:asciiTheme="minorHAnsi" w:hAnsiTheme="minorHAnsi"/>
          <w:sz w:val="22"/>
          <w:szCs w:val="22"/>
        </w:rPr>
        <w:t xml:space="preserve">Is unavoidable because a young person has presented an image directly to a staff member or the imagery has been found on a school device or network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If it is necessary to view the imagery then the DSL should: </w:t>
      </w:r>
    </w:p>
    <w:p w:rsidR="009511C8" w:rsidRPr="004E3A81" w:rsidRDefault="009511C8" w:rsidP="009511C8">
      <w:pPr>
        <w:pStyle w:val="Default"/>
        <w:numPr>
          <w:ilvl w:val="0"/>
          <w:numId w:val="72"/>
        </w:numPr>
        <w:spacing w:after="61"/>
        <w:rPr>
          <w:rFonts w:asciiTheme="minorHAnsi" w:hAnsiTheme="minorHAnsi"/>
          <w:b/>
          <w:sz w:val="22"/>
          <w:szCs w:val="22"/>
        </w:rPr>
      </w:pPr>
      <w:r w:rsidRPr="004E3A81">
        <w:rPr>
          <w:rFonts w:asciiTheme="minorHAnsi" w:hAnsiTheme="minorHAnsi"/>
          <w:b/>
          <w:sz w:val="22"/>
          <w:szCs w:val="22"/>
        </w:rPr>
        <w:t xml:space="preserve">Never copy, print or share the imagery; this is illegal </w:t>
      </w:r>
    </w:p>
    <w:p w:rsidR="009511C8" w:rsidRPr="00906100" w:rsidRDefault="009511C8" w:rsidP="009511C8">
      <w:pPr>
        <w:pStyle w:val="Default"/>
        <w:numPr>
          <w:ilvl w:val="0"/>
          <w:numId w:val="72"/>
        </w:numPr>
        <w:spacing w:after="61"/>
        <w:rPr>
          <w:rFonts w:asciiTheme="minorHAnsi" w:hAnsiTheme="minorHAnsi"/>
          <w:sz w:val="22"/>
          <w:szCs w:val="22"/>
        </w:rPr>
      </w:pPr>
      <w:r w:rsidRPr="00906100">
        <w:rPr>
          <w:rFonts w:asciiTheme="minorHAnsi" w:hAnsiTheme="minorHAnsi"/>
          <w:sz w:val="22"/>
          <w:szCs w:val="22"/>
        </w:rPr>
        <w:t xml:space="preserve">Discuss the decision with the </w:t>
      </w:r>
      <w:proofErr w:type="spellStart"/>
      <w:r w:rsidRPr="00906100">
        <w:rPr>
          <w:rFonts w:asciiTheme="minorHAnsi" w:hAnsiTheme="minorHAnsi"/>
          <w:sz w:val="22"/>
          <w:szCs w:val="22"/>
        </w:rPr>
        <w:t>headteacher</w:t>
      </w:r>
      <w:proofErr w:type="spellEnd"/>
      <w:r w:rsidRPr="00906100">
        <w:rPr>
          <w:rFonts w:asciiTheme="minorHAnsi" w:hAnsiTheme="minorHAnsi"/>
          <w:sz w:val="22"/>
          <w:szCs w:val="22"/>
        </w:rPr>
        <w:t xml:space="preserve"> </w:t>
      </w:r>
    </w:p>
    <w:p w:rsidR="009511C8" w:rsidRPr="00906100" w:rsidRDefault="009511C8" w:rsidP="009511C8">
      <w:pPr>
        <w:pStyle w:val="Default"/>
        <w:numPr>
          <w:ilvl w:val="0"/>
          <w:numId w:val="72"/>
        </w:numPr>
        <w:spacing w:after="61"/>
        <w:rPr>
          <w:rFonts w:asciiTheme="minorHAnsi" w:hAnsiTheme="minorHAnsi"/>
          <w:sz w:val="22"/>
          <w:szCs w:val="22"/>
        </w:rPr>
      </w:pPr>
      <w:r w:rsidRPr="00906100">
        <w:rPr>
          <w:rFonts w:asciiTheme="minorHAnsi" w:hAnsiTheme="minorHAnsi"/>
          <w:sz w:val="22"/>
          <w:szCs w:val="22"/>
        </w:rPr>
        <w:t xml:space="preserve">Ensure viewing is undertaken by our DSL or another member of the safeguarding team with delegated authority from the </w:t>
      </w:r>
      <w:proofErr w:type="spellStart"/>
      <w:r w:rsidRPr="00906100">
        <w:rPr>
          <w:rFonts w:asciiTheme="minorHAnsi" w:hAnsiTheme="minorHAnsi"/>
          <w:sz w:val="22"/>
          <w:szCs w:val="22"/>
        </w:rPr>
        <w:t>headteacher</w:t>
      </w:r>
      <w:proofErr w:type="spellEnd"/>
      <w:r w:rsidRPr="00906100">
        <w:rPr>
          <w:rFonts w:asciiTheme="minorHAnsi" w:hAnsiTheme="minorHAnsi"/>
          <w:sz w:val="22"/>
          <w:szCs w:val="22"/>
        </w:rPr>
        <w:t xml:space="preserve"> </w:t>
      </w:r>
    </w:p>
    <w:p w:rsidR="009511C8" w:rsidRPr="00906100" w:rsidRDefault="009511C8" w:rsidP="009511C8">
      <w:pPr>
        <w:pStyle w:val="Default"/>
        <w:numPr>
          <w:ilvl w:val="0"/>
          <w:numId w:val="72"/>
        </w:numPr>
        <w:spacing w:after="61"/>
        <w:rPr>
          <w:rFonts w:asciiTheme="minorHAnsi" w:hAnsiTheme="minorHAnsi"/>
          <w:sz w:val="22"/>
          <w:szCs w:val="22"/>
        </w:rPr>
      </w:pPr>
      <w:r w:rsidRPr="00906100">
        <w:rPr>
          <w:rFonts w:asciiTheme="minorHAnsi" w:hAnsiTheme="minorHAnsi"/>
          <w:sz w:val="22"/>
          <w:szCs w:val="22"/>
        </w:rPr>
        <w:t xml:space="preserve">Ensure viewing takes place with another member of staff present in the room, ideally the Headteacher or a member of the senior leadership team. This staff member does not need to view the images. </w:t>
      </w:r>
    </w:p>
    <w:p w:rsidR="009511C8" w:rsidRPr="00906100" w:rsidRDefault="009511C8" w:rsidP="009511C8">
      <w:pPr>
        <w:pStyle w:val="Default"/>
        <w:numPr>
          <w:ilvl w:val="0"/>
          <w:numId w:val="72"/>
        </w:numPr>
        <w:spacing w:after="61"/>
        <w:rPr>
          <w:rFonts w:asciiTheme="minorHAnsi" w:hAnsiTheme="minorHAnsi"/>
          <w:sz w:val="22"/>
          <w:szCs w:val="22"/>
        </w:rPr>
      </w:pPr>
      <w:r w:rsidRPr="00906100">
        <w:rPr>
          <w:rFonts w:asciiTheme="minorHAnsi" w:hAnsiTheme="minorHAnsi"/>
          <w:sz w:val="22"/>
          <w:szCs w:val="22"/>
        </w:rPr>
        <w:t xml:space="preserve">Wherever possible ensure viewing takes place on school or college premises, ideally in the Headteacher or a member of the senior leadership team’s office. </w:t>
      </w:r>
    </w:p>
    <w:p w:rsidR="009511C8" w:rsidRPr="00906100" w:rsidRDefault="009511C8" w:rsidP="009511C8">
      <w:pPr>
        <w:pStyle w:val="Default"/>
        <w:numPr>
          <w:ilvl w:val="0"/>
          <w:numId w:val="72"/>
        </w:numPr>
        <w:spacing w:after="61"/>
        <w:rPr>
          <w:rFonts w:asciiTheme="minorHAnsi" w:hAnsiTheme="minorHAnsi"/>
          <w:sz w:val="22"/>
          <w:szCs w:val="22"/>
        </w:rPr>
      </w:pPr>
      <w:r w:rsidRPr="00906100">
        <w:rPr>
          <w:rFonts w:asciiTheme="minorHAnsi" w:hAnsiTheme="minorHAnsi"/>
          <w:sz w:val="22"/>
          <w:szCs w:val="22"/>
        </w:rPr>
        <w:t xml:space="preserve">Ensure wherever possible that images are viewed by a staff member of the same sex as the young person in the imagery </w:t>
      </w:r>
    </w:p>
    <w:p w:rsidR="009511C8" w:rsidRPr="00906100" w:rsidRDefault="009511C8" w:rsidP="009511C8">
      <w:pPr>
        <w:pStyle w:val="Default"/>
        <w:numPr>
          <w:ilvl w:val="0"/>
          <w:numId w:val="72"/>
        </w:numPr>
        <w:rPr>
          <w:rFonts w:asciiTheme="minorHAnsi" w:hAnsiTheme="minorHAnsi"/>
          <w:sz w:val="22"/>
          <w:szCs w:val="22"/>
        </w:rPr>
      </w:pPr>
      <w:r w:rsidRPr="00906100">
        <w:rPr>
          <w:rFonts w:asciiTheme="minorHAnsi" w:hAnsiTheme="minorHAnsi"/>
          <w:sz w:val="22"/>
          <w:szCs w:val="22"/>
        </w:rPr>
        <w:t xml:space="preserve">Record the viewing of the imagery in the school’s safeguarding records including who was present, why the image was viewed and any subsequent actions and ensure this </w:t>
      </w:r>
      <w:r w:rsidRPr="004E3A81">
        <w:rPr>
          <w:rFonts w:asciiTheme="minorHAnsi" w:hAnsiTheme="minorHAnsi"/>
          <w:color w:val="auto"/>
          <w:sz w:val="22"/>
          <w:szCs w:val="22"/>
        </w:rPr>
        <w:t>is signed and dated and meets the wider standards set out by Ofsted for recording safeguarding incidents</w:t>
      </w:r>
    </w:p>
    <w:p w:rsidR="009511C8" w:rsidRPr="00906100" w:rsidRDefault="009511C8" w:rsidP="009511C8">
      <w:pPr>
        <w:pStyle w:val="Default"/>
        <w:ind w:left="720"/>
        <w:rPr>
          <w:rFonts w:asciiTheme="minorHAnsi" w:hAnsiTheme="minorHAnsi"/>
          <w:sz w:val="22"/>
          <w:szCs w:val="22"/>
        </w:rPr>
      </w:pPr>
    </w:p>
    <w:p w:rsidR="009511C8" w:rsidRPr="00906100" w:rsidRDefault="009511C8" w:rsidP="009511C8">
      <w:pPr>
        <w:rPr>
          <w:rFonts w:cs="Arial"/>
        </w:rPr>
      </w:pPr>
      <w:r w:rsidRPr="00906100">
        <w:rPr>
          <w:rFonts w:cs="Arial"/>
        </w:rPr>
        <w:t>If youth produced sexual imagery has been unavoidably viewed by a member of staff either following a disclosure from a young person or as a result of a member of staff undertaking their daily role (such as IT staff monitoring school systems) then DSLs should ensure that the staff member is provided with appropriate support. Viewing youth produced sexual imagery can be distressing for both young people and adults and appropriate emotional support may be required.</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Deletion of images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rPr>
          <w:rFonts w:cs="Arial"/>
        </w:rPr>
      </w:pPr>
      <w:r w:rsidRPr="00906100">
        <w:rPr>
          <w:rFonts w:cs="Arial"/>
        </w:rPr>
        <w:t>If our school decides that other agencies do not need to be involved, then consideration will be given to deleting imagery from devices and online services to limit any further sharing of the imagery.</w:t>
      </w:r>
    </w:p>
    <w:p w:rsidR="009511C8" w:rsidRPr="00906100" w:rsidRDefault="009511C8" w:rsidP="009511C8">
      <w:pPr>
        <w:rPr>
          <w:rFonts w:cs="Arial"/>
        </w:rPr>
      </w:pPr>
      <w:r w:rsidRPr="00906100">
        <w:rPr>
          <w:rFonts w:cs="Arial"/>
        </w:rPr>
        <w:t xml:space="preserve">The </w:t>
      </w:r>
      <w:r w:rsidRPr="00906100">
        <w:rPr>
          <w:rFonts w:cs="Arial"/>
          <w:i/>
          <w:iCs/>
        </w:rPr>
        <w:t xml:space="preserve">Searching, Screening and Confiscation advice </w:t>
      </w:r>
      <w:r w:rsidRPr="00906100">
        <w:rPr>
          <w:rFonts w:cs="Arial"/>
        </w:rPr>
        <w:t>highlights that schools have the power to search pupils for devices, search data on devices and delete youth produced sexual imagery.</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However, just as in most circumstances it is not recommended that school staff view imagery, it is recommended that schools should not search through devices and delete imagery unless there is good and clear reason to do so.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It is recommended that in most cases young people are asked to delete imagery and to confirm that they have deleted the imagery. Young people will be given a deadline for deletion across all devices, online storage or social media sites. </w:t>
      </w:r>
    </w:p>
    <w:p w:rsidR="009511C8" w:rsidRPr="00906100" w:rsidRDefault="009511C8" w:rsidP="009511C8">
      <w:pPr>
        <w:pStyle w:val="Default"/>
        <w:rPr>
          <w:rFonts w:asciiTheme="minorHAnsi" w:hAnsiTheme="minorHAnsi"/>
          <w:sz w:val="22"/>
          <w:szCs w:val="22"/>
        </w:rPr>
      </w:pPr>
    </w:p>
    <w:p w:rsidR="009511C8" w:rsidRPr="00906100" w:rsidRDefault="009511C8" w:rsidP="009511C8">
      <w:pPr>
        <w:rPr>
          <w:rFonts w:cs="Arial"/>
        </w:rPr>
      </w:pPr>
      <w:r w:rsidRPr="00906100">
        <w:rPr>
          <w:rFonts w:cs="Arial"/>
        </w:rPr>
        <w:t>Young people will be reminded that possession of youth produced sexual imagery is illegal. They will be informed that if they refuse or it is later discovered they did not delete the image they are committing a criminal offence and the police may become involved. All of these decisions will be recorded: including times, dates and reasons for decisions made and logged in our safeguarding records. Parents and carers will also be informed unless this presents a further risk to the young person.</w:t>
      </w:r>
    </w:p>
    <w:p w:rsidR="009511C8" w:rsidRPr="00906100" w:rsidRDefault="009511C8" w:rsidP="009511C8">
      <w:pPr>
        <w:rPr>
          <w:rFonts w:cs="Arial"/>
        </w:rPr>
      </w:pPr>
      <w:r w:rsidRPr="00906100">
        <w:rPr>
          <w:rFonts w:cs="Arial"/>
        </w:rPr>
        <w:t>At this point our school may want to invoke our own disciplinary measures to discourage young people from sharing, creating or receiving images but this will be at the discretion of the Headteacher and DSL and it will be in li</w:t>
      </w:r>
      <w:r w:rsidR="004E3A81">
        <w:rPr>
          <w:rFonts w:cs="Arial"/>
        </w:rPr>
        <w:t>ne with our behaviour policies.</w:t>
      </w:r>
    </w:p>
    <w:p w:rsidR="004F1F69" w:rsidRDefault="004F1F69" w:rsidP="009511C8">
      <w:pPr>
        <w:pStyle w:val="Default"/>
        <w:rPr>
          <w:rFonts w:asciiTheme="minorHAnsi" w:hAnsiTheme="minorHAnsi"/>
          <w:bCs/>
          <w:sz w:val="22"/>
          <w:szCs w:val="22"/>
          <w:u w:val="single"/>
        </w:rPr>
      </w:pPr>
    </w:p>
    <w:p w:rsidR="004F1F69" w:rsidRDefault="004F1F69" w:rsidP="009511C8">
      <w:pPr>
        <w:pStyle w:val="Default"/>
        <w:rPr>
          <w:rFonts w:asciiTheme="minorHAnsi" w:hAnsiTheme="minorHAnsi"/>
          <w:bCs/>
          <w:sz w:val="22"/>
          <w:szCs w:val="22"/>
          <w:u w:val="single"/>
        </w:rPr>
      </w:pP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lastRenderedPageBreak/>
        <w:t xml:space="preserve">Interviewing and talking to the young person/people involved </w:t>
      </w:r>
    </w:p>
    <w:p w:rsidR="009511C8" w:rsidRPr="00906100" w:rsidRDefault="009511C8" w:rsidP="009511C8">
      <w:pPr>
        <w:pStyle w:val="Default"/>
        <w:rPr>
          <w:rFonts w:asciiTheme="minorHAnsi" w:hAnsiTheme="minorHAnsi"/>
          <w:sz w:val="22"/>
          <w:szCs w:val="22"/>
          <w:u w:val="single"/>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Once our school has assessed a young person as not at immediate risk, it may be necessary to have a conversation with them and decide the best course of action. If possible, our DSL</w:t>
      </w:r>
      <w:r w:rsidR="00B56708" w:rsidRPr="00906100">
        <w:rPr>
          <w:rFonts w:asciiTheme="minorHAnsi" w:hAnsiTheme="minorHAnsi"/>
          <w:sz w:val="22"/>
          <w:szCs w:val="22"/>
        </w:rPr>
        <w:t>/DDSL’s</w:t>
      </w:r>
      <w:r w:rsidRPr="00906100">
        <w:rPr>
          <w:rFonts w:asciiTheme="minorHAnsi" w:hAnsiTheme="minorHAnsi"/>
          <w:sz w:val="22"/>
          <w:szCs w:val="22"/>
        </w:rPr>
        <w:t xml:space="preserve"> will carry out this conversation. However, if the young person feels more comfortable talking to a different teacher, this will be facilitated where possible.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When discussing the sharing of youth produced sexual imagery, our DSL</w:t>
      </w:r>
      <w:r w:rsidR="00B56708" w:rsidRPr="00906100">
        <w:rPr>
          <w:rFonts w:asciiTheme="minorHAnsi" w:hAnsiTheme="minorHAnsi"/>
          <w:sz w:val="22"/>
          <w:szCs w:val="22"/>
        </w:rPr>
        <w:t>/DDSL’s</w:t>
      </w:r>
      <w:r w:rsidRPr="00906100">
        <w:rPr>
          <w:rFonts w:asciiTheme="minorHAnsi" w:hAnsiTheme="minorHAnsi"/>
          <w:sz w:val="22"/>
          <w:szCs w:val="22"/>
        </w:rPr>
        <w:t xml:space="preserve">: </w:t>
      </w:r>
    </w:p>
    <w:p w:rsidR="009511C8" w:rsidRPr="00906100" w:rsidRDefault="009511C8" w:rsidP="009511C8">
      <w:pPr>
        <w:pStyle w:val="Default"/>
        <w:numPr>
          <w:ilvl w:val="0"/>
          <w:numId w:val="74"/>
        </w:numPr>
        <w:spacing w:after="78"/>
        <w:rPr>
          <w:rFonts w:asciiTheme="minorHAnsi" w:hAnsiTheme="minorHAnsi"/>
          <w:sz w:val="22"/>
          <w:szCs w:val="22"/>
        </w:rPr>
      </w:pPr>
      <w:r w:rsidRPr="00906100">
        <w:rPr>
          <w:rFonts w:asciiTheme="minorHAnsi" w:hAnsiTheme="minorHAnsi"/>
          <w:sz w:val="22"/>
          <w:szCs w:val="22"/>
        </w:rPr>
        <w:t xml:space="preserve">Recognises the pressures that young people can be under to take part in sharing such imagery and, if relevant, supports the young person’s parents to understand the wider issues and motivations around this. </w:t>
      </w:r>
    </w:p>
    <w:p w:rsidR="009511C8" w:rsidRPr="00906100" w:rsidRDefault="009511C8" w:rsidP="009511C8">
      <w:pPr>
        <w:pStyle w:val="Default"/>
        <w:numPr>
          <w:ilvl w:val="0"/>
          <w:numId w:val="74"/>
        </w:numPr>
        <w:spacing w:after="78"/>
        <w:rPr>
          <w:rFonts w:asciiTheme="minorHAnsi" w:hAnsiTheme="minorHAnsi"/>
          <w:sz w:val="22"/>
          <w:szCs w:val="22"/>
        </w:rPr>
      </w:pPr>
      <w:r w:rsidRPr="00906100">
        <w:rPr>
          <w:rFonts w:asciiTheme="minorHAnsi" w:hAnsiTheme="minorHAnsi"/>
          <w:sz w:val="22"/>
          <w:szCs w:val="22"/>
        </w:rPr>
        <w:t xml:space="preserve">Remains solution-focused and avoids questions such as ‘why have you done this?’ as this may prevent the young person from talking about what has happened. </w:t>
      </w:r>
    </w:p>
    <w:p w:rsidR="009511C8" w:rsidRPr="00906100" w:rsidRDefault="009511C8" w:rsidP="009511C8">
      <w:pPr>
        <w:pStyle w:val="Default"/>
        <w:numPr>
          <w:ilvl w:val="0"/>
          <w:numId w:val="74"/>
        </w:numPr>
        <w:spacing w:after="78"/>
        <w:rPr>
          <w:rFonts w:asciiTheme="minorHAnsi" w:hAnsiTheme="minorHAnsi"/>
          <w:sz w:val="22"/>
          <w:szCs w:val="22"/>
        </w:rPr>
      </w:pPr>
      <w:r w:rsidRPr="00906100">
        <w:rPr>
          <w:rFonts w:asciiTheme="minorHAnsi" w:hAnsiTheme="minorHAnsi"/>
          <w:sz w:val="22"/>
          <w:szCs w:val="22"/>
        </w:rPr>
        <w:t xml:space="preserve">Reassures the young person that they are not alone and our </w:t>
      </w:r>
      <w:r w:rsidR="00B56708" w:rsidRPr="00906100">
        <w:rPr>
          <w:rFonts w:asciiTheme="minorHAnsi" w:hAnsiTheme="minorHAnsi"/>
          <w:color w:val="000000" w:themeColor="text1"/>
          <w:sz w:val="22"/>
          <w:szCs w:val="22"/>
        </w:rPr>
        <w:t>school</w:t>
      </w:r>
      <w:r w:rsidR="00B56708" w:rsidRPr="00906100">
        <w:rPr>
          <w:rFonts w:asciiTheme="minorHAnsi" w:hAnsiTheme="minorHAnsi"/>
          <w:color w:val="FF0000"/>
          <w:sz w:val="22"/>
          <w:szCs w:val="22"/>
        </w:rPr>
        <w:t xml:space="preserve"> </w:t>
      </w:r>
      <w:r w:rsidRPr="00906100">
        <w:rPr>
          <w:rFonts w:asciiTheme="minorHAnsi" w:hAnsiTheme="minorHAnsi"/>
          <w:sz w:val="22"/>
          <w:szCs w:val="22"/>
        </w:rPr>
        <w:t xml:space="preserve">will do everything that they can to help and support them. </w:t>
      </w:r>
    </w:p>
    <w:p w:rsidR="009511C8" w:rsidRPr="00906100" w:rsidRDefault="009511C8" w:rsidP="009511C8">
      <w:pPr>
        <w:pStyle w:val="Default"/>
        <w:numPr>
          <w:ilvl w:val="0"/>
          <w:numId w:val="74"/>
        </w:numPr>
        <w:spacing w:after="78"/>
        <w:rPr>
          <w:rFonts w:asciiTheme="minorHAnsi" w:hAnsiTheme="minorHAnsi"/>
          <w:sz w:val="22"/>
          <w:szCs w:val="22"/>
        </w:rPr>
      </w:pPr>
      <w:r w:rsidRPr="00906100">
        <w:rPr>
          <w:rFonts w:asciiTheme="minorHAnsi" w:hAnsiTheme="minorHAnsi"/>
          <w:sz w:val="22"/>
          <w:szCs w:val="22"/>
        </w:rPr>
        <w:t xml:space="preserve">Helps the young person to understand what has happened by discussing the wider pressures that they may face and the motivations of the person that sent on the imagery. </w:t>
      </w:r>
    </w:p>
    <w:p w:rsidR="009511C8" w:rsidRPr="00906100" w:rsidRDefault="009511C8" w:rsidP="009511C8">
      <w:pPr>
        <w:pStyle w:val="Default"/>
        <w:numPr>
          <w:ilvl w:val="0"/>
          <w:numId w:val="74"/>
        </w:numPr>
        <w:rPr>
          <w:rFonts w:asciiTheme="minorHAnsi" w:hAnsiTheme="minorHAnsi"/>
          <w:sz w:val="22"/>
          <w:szCs w:val="22"/>
        </w:rPr>
      </w:pPr>
      <w:r w:rsidRPr="00906100">
        <w:rPr>
          <w:rFonts w:asciiTheme="minorHAnsi" w:hAnsiTheme="minorHAnsi"/>
          <w:sz w:val="22"/>
          <w:szCs w:val="22"/>
        </w:rPr>
        <w:t xml:space="preserve">Discusses issues of consent and trust within healthy relationships. Explain that it is not ok for someone to make them feel uncomfortable, to pressure them into doing things that they don’t want to do, or to show them things that they are unhappy about. Let them know that they can speak to our DSL if this ever happens.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The purpose of the conversation is to: </w:t>
      </w:r>
    </w:p>
    <w:p w:rsidR="009511C8" w:rsidRPr="00906100" w:rsidRDefault="009511C8" w:rsidP="009511C8">
      <w:pPr>
        <w:pStyle w:val="Default"/>
        <w:numPr>
          <w:ilvl w:val="0"/>
          <w:numId w:val="75"/>
        </w:numPr>
        <w:spacing w:after="76"/>
        <w:rPr>
          <w:rFonts w:asciiTheme="minorHAnsi" w:hAnsiTheme="minorHAnsi"/>
          <w:sz w:val="22"/>
          <w:szCs w:val="22"/>
        </w:rPr>
      </w:pPr>
      <w:r w:rsidRPr="00906100">
        <w:rPr>
          <w:rFonts w:asciiTheme="minorHAnsi" w:hAnsiTheme="minorHAnsi"/>
          <w:sz w:val="22"/>
          <w:szCs w:val="22"/>
        </w:rPr>
        <w:t xml:space="preserve">Identify, </w:t>
      </w:r>
      <w:r w:rsidRPr="00906100">
        <w:rPr>
          <w:rFonts w:asciiTheme="minorHAnsi" w:hAnsiTheme="minorHAnsi"/>
          <w:b/>
          <w:bCs/>
          <w:sz w:val="22"/>
          <w:szCs w:val="22"/>
        </w:rPr>
        <w:t>without looking</w:t>
      </w:r>
      <w:r w:rsidRPr="00906100">
        <w:rPr>
          <w:rFonts w:asciiTheme="minorHAnsi" w:hAnsiTheme="minorHAnsi"/>
          <w:sz w:val="22"/>
          <w:szCs w:val="22"/>
        </w:rPr>
        <w:t xml:space="preserve">, what the image contains and whether anyone else has been involved. </w:t>
      </w:r>
    </w:p>
    <w:p w:rsidR="009511C8" w:rsidRPr="00906100" w:rsidRDefault="009511C8" w:rsidP="009511C8">
      <w:pPr>
        <w:pStyle w:val="Default"/>
        <w:numPr>
          <w:ilvl w:val="0"/>
          <w:numId w:val="75"/>
        </w:numPr>
        <w:rPr>
          <w:rFonts w:asciiTheme="minorHAnsi" w:hAnsiTheme="minorHAnsi"/>
          <w:sz w:val="22"/>
          <w:szCs w:val="22"/>
        </w:rPr>
      </w:pPr>
      <w:r w:rsidRPr="00906100">
        <w:rPr>
          <w:rFonts w:asciiTheme="minorHAnsi" w:hAnsiTheme="minorHAnsi"/>
          <w:sz w:val="22"/>
          <w:szCs w:val="22"/>
        </w:rPr>
        <w:t xml:space="preserve">Find out who has seen or shared the image and how further distribution can be prevented. </w:t>
      </w:r>
    </w:p>
    <w:p w:rsidR="009511C8" w:rsidRPr="00906100" w:rsidRDefault="009511C8" w:rsidP="009511C8">
      <w:pPr>
        <w:rPr>
          <w:rFonts w:cs="Arial"/>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bCs/>
          <w:sz w:val="22"/>
          <w:szCs w:val="22"/>
          <w:u w:val="single"/>
        </w:rPr>
        <w:t>Recording incidents</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All incidents relating to youth produced sexual image</w:t>
      </w:r>
      <w:r w:rsidR="00B56708" w:rsidRPr="00906100">
        <w:rPr>
          <w:rFonts w:asciiTheme="minorHAnsi" w:hAnsiTheme="minorHAnsi"/>
          <w:sz w:val="22"/>
          <w:szCs w:val="22"/>
        </w:rPr>
        <w:t>ry will be recorded in school</w:t>
      </w:r>
      <w:r w:rsidRPr="00906100">
        <w:rPr>
          <w:rFonts w:asciiTheme="minorHAnsi" w:hAnsiTheme="minorHAnsi"/>
          <w:sz w:val="22"/>
          <w:szCs w:val="22"/>
        </w:rPr>
        <w:t>. This includes incidents that have been referred to external agencies and those that have not.</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 </w:t>
      </w: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At </w:t>
      </w:r>
      <w:r w:rsidR="00B56708" w:rsidRPr="00906100">
        <w:rPr>
          <w:rFonts w:asciiTheme="minorHAnsi" w:hAnsiTheme="minorHAnsi"/>
          <w:sz w:val="22"/>
          <w:szCs w:val="22"/>
        </w:rPr>
        <w:t>Coppice Performing Arts School</w:t>
      </w:r>
      <w:r w:rsidRPr="00906100">
        <w:rPr>
          <w:rFonts w:asciiTheme="minorHAnsi" w:hAnsiTheme="minorHAnsi"/>
          <w:color w:val="FF0000"/>
          <w:sz w:val="22"/>
          <w:szCs w:val="22"/>
        </w:rPr>
        <w:t xml:space="preserve"> </w:t>
      </w:r>
      <w:r w:rsidRPr="00906100">
        <w:rPr>
          <w:rFonts w:asciiTheme="minorHAnsi" w:hAnsiTheme="minorHAnsi"/>
          <w:sz w:val="22"/>
          <w:szCs w:val="22"/>
        </w:rPr>
        <w:t xml:space="preserve">we understand that Ofsted highlight that when inspecting schools in relation to safeguarding they look for the following: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Are records up to date and complete?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Do records demonstrate both effective identification and management of the risk of harm?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Do records demonstrate sound decision-making, appropriate responses to concerns and evidence of relevant referrals made in a timely manner?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Do they indicate that appropriate action is taken in response to concerns and allegations in a timely manner?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Do they show evidence of tenacity in following up concerns with relevant agencies?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Do they provide evidence of effective partnership working and sharing of information? </w:t>
      </w:r>
    </w:p>
    <w:p w:rsidR="009511C8" w:rsidRPr="00906100" w:rsidRDefault="009511C8" w:rsidP="009511C8">
      <w:pPr>
        <w:pStyle w:val="Default"/>
        <w:numPr>
          <w:ilvl w:val="0"/>
          <w:numId w:val="76"/>
        </w:numPr>
        <w:spacing w:after="64"/>
        <w:rPr>
          <w:rFonts w:asciiTheme="minorHAnsi" w:hAnsiTheme="minorHAnsi"/>
          <w:sz w:val="22"/>
          <w:szCs w:val="22"/>
        </w:rPr>
      </w:pPr>
      <w:r w:rsidRPr="00906100">
        <w:rPr>
          <w:rFonts w:asciiTheme="minorHAnsi" w:hAnsiTheme="minorHAnsi"/>
          <w:sz w:val="22"/>
          <w:szCs w:val="22"/>
        </w:rPr>
        <w:t xml:space="preserve">Is there evidence of attendance at or contribution to inter-agency meetings and conferences? </w:t>
      </w:r>
    </w:p>
    <w:p w:rsidR="009511C8" w:rsidRPr="00906100" w:rsidRDefault="009511C8" w:rsidP="009511C8">
      <w:pPr>
        <w:pStyle w:val="Default"/>
        <w:numPr>
          <w:ilvl w:val="0"/>
          <w:numId w:val="76"/>
        </w:numPr>
        <w:rPr>
          <w:rFonts w:asciiTheme="minorHAnsi" w:hAnsiTheme="minorHAnsi"/>
          <w:sz w:val="22"/>
          <w:szCs w:val="22"/>
        </w:rPr>
      </w:pPr>
      <w:r w:rsidRPr="00906100">
        <w:rPr>
          <w:rFonts w:asciiTheme="minorHAnsi" w:hAnsiTheme="minorHAnsi"/>
          <w:sz w:val="22"/>
          <w:szCs w:val="22"/>
        </w:rPr>
        <w:t xml:space="preserve">Is there clarity about the school’s policy relating to the sharing of information internally, safe keeping of records, and transfer when a pupil leaves the school? </w:t>
      </w:r>
    </w:p>
    <w:p w:rsidR="009511C8" w:rsidRPr="00906100" w:rsidRDefault="009511C8" w:rsidP="009511C8">
      <w:pPr>
        <w:pStyle w:val="Default"/>
        <w:rPr>
          <w:rFonts w:asciiTheme="minorHAnsi" w:hAnsiTheme="minorHAnsi"/>
          <w:sz w:val="22"/>
          <w:szCs w:val="22"/>
        </w:rPr>
      </w:pPr>
    </w:p>
    <w:p w:rsidR="009511C8" w:rsidRPr="00906100" w:rsidRDefault="009511C8" w:rsidP="009511C8">
      <w:pPr>
        <w:pStyle w:val="Default"/>
        <w:rPr>
          <w:rFonts w:asciiTheme="minorHAnsi" w:hAnsiTheme="minorHAnsi"/>
          <w:sz w:val="22"/>
          <w:szCs w:val="22"/>
        </w:rPr>
      </w:pPr>
      <w:r w:rsidRPr="00906100">
        <w:rPr>
          <w:rFonts w:asciiTheme="minorHAnsi" w:hAnsiTheme="minorHAnsi"/>
          <w:sz w:val="22"/>
          <w:szCs w:val="22"/>
        </w:rPr>
        <w:t xml:space="preserve">In cases that relate to youth produced sexual imagery our school will reflect all of the areas above when we are recording incidents. </w:t>
      </w:r>
    </w:p>
    <w:p w:rsidR="009511C8" w:rsidRPr="00906100" w:rsidRDefault="009511C8" w:rsidP="009511C8">
      <w:pPr>
        <w:pStyle w:val="Default"/>
        <w:rPr>
          <w:rFonts w:asciiTheme="minorHAnsi" w:hAnsiTheme="minorHAnsi"/>
          <w:sz w:val="22"/>
          <w:szCs w:val="22"/>
        </w:rPr>
      </w:pPr>
    </w:p>
    <w:p w:rsidR="009511C8" w:rsidRPr="00906100" w:rsidRDefault="009511C8" w:rsidP="009511C8">
      <w:pPr>
        <w:rPr>
          <w:rFonts w:cs="Arial"/>
        </w:rPr>
      </w:pPr>
      <w:r w:rsidRPr="00906100">
        <w:rPr>
          <w:rFonts w:cs="Arial"/>
        </w:rPr>
        <w:t xml:space="preserve">In addition, if our school decides not refer incidents to the police or children’s social care we will record our reason for doing so and ensure that this is signed off by the </w:t>
      </w:r>
      <w:proofErr w:type="spellStart"/>
      <w:r w:rsidRPr="00906100">
        <w:rPr>
          <w:rFonts w:cs="Arial"/>
        </w:rPr>
        <w:t>headteacher</w:t>
      </w:r>
      <w:proofErr w:type="spellEnd"/>
      <w:r w:rsidRPr="00906100">
        <w:rPr>
          <w:rFonts w:cs="Arial"/>
        </w:rPr>
        <w:t>.</w:t>
      </w:r>
    </w:p>
    <w:p w:rsidR="009511C8" w:rsidRPr="00906100" w:rsidRDefault="009511C8" w:rsidP="009511C8">
      <w:pPr>
        <w:pStyle w:val="Default"/>
        <w:rPr>
          <w:rFonts w:asciiTheme="minorHAnsi" w:hAnsiTheme="minorHAnsi"/>
          <w:bCs/>
          <w:sz w:val="22"/>
          <w:szCs w:val="22"/>
          <w:u w:val="single"/>
        </w:rPr>
      </w:pPr>
      <w:r w:rsidRPr="00906100">
        <w:rPr>
          <w:rFonts w:asciiTheme="minorHAnsi" w:hAnsiTheme="minorHAnsi"/>
          <w:bCs/>
          <w:sz w:val="22"/>
          <w:szCs w:val="22"/>
          <w:u w:val="single"/>
        </w:rPr>
        <w:t xml:space="preserve">Reporting youth produced sexual imagery online </w:t>
      </w:r>
    </w:p>
    <w:p w:rsidR="009511C8" w:rsidRPr="00906100" w:rsidRDefault="009511C8" w:rsidP="009511C8">
      <w:pPr>
        <w:pStyle w:val="Default"/>
        <w:rPr>
          <w:rFonts w:asciiTheme="minorHAnsi" w:hAnsiTheme="minorHAnsi"/>
          <w:color w:val="FF0000"/>
          <w:sz w:val="22"/>
          <w:szCs w:val="22"/>
          <w:u w:val="single"/>
        </w:rPr>
      </w:pPr>
    </w:p>
    <w:p w:rsidR="009511C8" w:rsidRPr="00906100" w:rsidRDefault="009511C8" w:rsidP="004E3A81">
      <w:pPr>
        <w:rPr>
          <w:rFonts w:cs="Arial"/>
          <w:color w:val="000000"/>
        </w:rPr>
      </w:pPr>
      <w:r w:rsidRPr="00906100">
        <w:rPr>
          <w:rFonts w:cs="Arial"/>
          <w:color w:val="000000" w:themeColor="text1"/>
        </w:rPr>
        <w:lastRenderedPageBreak/>
        <w:t xml:space="preserve">At </w:t>
      </w:r>
      <w:r w:rsidR="00B56708" w:rsidRPr="00906100">
        <w:rPr>
          <w:rFonts w:cs="Arial"/>
          <w:color w:val="000000" w:themeColor="text1"/>
        </w:rPr>
        <w:t xml:space="preserve">Coppice Performing Arts </w:t>
      </w:r>
      <w:r w:rsidR="004E3A81" w:rsidRPr="00906100">
        <w:rPr>
          <w:rFonts w:cs="Arial"/>
          <w:color w:val="000000" w:themeColor="text1"/>
        </w:rPr>
        <w:t>School we</w:t>
      </w:r>
      <w:r w:rsidRPr="00906100">
        <w:rPr>
          <w:rFonts w:cs="Arial"/>
          <w:color w:val="000000" w:themeColor="text1"/>
        </w:rPr>
        <w:t xml:space="preserve"> </w:t>
      </w:r>
      <w:r w:rsidRPr="00906100">
        <w:rPr>
          <w:rFonts w:cs="Arial"/>
        </w:rPr>
        <w:t>will provide help and support with the removal of imagery from devices and social media, especially if they are distressed. Most online service providers offer a reporting function for account holders and some offer a public reporting function to enable a third party to make a report on behalf of the young person.</w:t>
      </w:r>
    </w:p>
    <w:p w:rsidR="00606AF9" w:rsidRPr="00BE1B9C" w:rsidRDefault="004E3A81" w:rsidP="00E66676">
      <w:pPr>
        <w:spacing w:after="0" w:line="240" w:lineRule="auto"/>
        <w:rPr>
          <w:b/>
          <w:u w:val="single"/>
        </w:rPr>
      </w:pPr>
      <w:r w:rsidRPr="00BE1B9C">
        <w:rPr>
          <w:b/>
          <w:u w:val="single"/>
        </w:rPr>
        <w:t xml:space="preserve">12 - </w:t>
      </w:r>
      <w:r w:rsidR="00606AF9" w:rsidRPr="00BE1B9C">
        <w:rPr>
          <w:b/>
          <w:u w:val="single"/>
        </w:rPr>
        <w:t>Child Sexual Exploitation (CSE)</w:t>
      </w:r>
    </w:p>
    <w:p w:rsidR="00606AF9" w:rsidRPr="00906100" w:rsidRDefault="00606AF9" w:rsidP="00E66676">
      <w:pPr>
        <w:spacing w:after="0" w:line="240" w:lineRule="auto"/>
        <w:rPr>
          <w:color w:val="FF0000"/>
        </w:rPr>
      </w:pPr>
    </w:p>
    <w:p w:rsidR="00606AF9" w:rsidRPr="00906100" w:rsidRDefault="00606AF9" w:rsidP="00E66676">
      <w:pPr>
        <w:spacing w:after="0" w:line="240" w:lineRule="auto"/>
      </w:pPr>
      <w:r w:rsidRPr="00906100">
        <w:rPr>
          <w:bCs/>
        </w:rPr>
        <w:t>Child sexual exploitation</w:t>
      </w:r>
      <w:r w:rsidRPr="00906100">
        <w:rPr>
          <w:b/>
          <w:bCs/>
        </w:rPr>
        <w:t xml:space="preserve"> </w:t>
      </w:r>
      <w:r w:rsidRPr="00906100">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rsidR="00606AF9" w:rsidRPr="00906100" w:rsidRDefault="00606AF9" w:rsidP="00E66676">
      <w:pPr>
        <w:spacing w:after="0" w:line="240" w:lineRule="auto"/>
      </w:pPr>
    </w:p>
    <w:p w:rsidR="00606AF9" w:rsidRPr="00906100" w:rsidRDefault="00606AF9" w:rsidP="00E66676">
      <w:pPr>
        <w:spacing w:after="0" w:line="240" w:lineRule="auto"/>
      </w:pPr>
      <w:r w:rsidRPr="00906100">
        <w:t>Some of the following signs may be indicators of sexual exploitation:</w:t>
      </w:r>
    </w:p>
    <w:p w:rsidR="00606AF9" w:rsidRPr="00906100" w:rsidRDefault="00606AF9" w:rsidP="00E66676">
      <w:pPr>
        <w:spacing w:after="0" w:line="240" w:lineRule="auto"/>
      </w:pPr>
    </w:p>
    <w:p w:rsidR="00606AF9" w:rsidRPr="00906100" w:rsidRDefault="00606AF9" w:rsidP="00EF29CD">
      <w:pPr>
        <w:pStyle w:val="ListParagraph"/>
        <w:numPr>
          <w:ilvl w:val="0"/>
          <w:numId w:val="27"/>
        </w:numPr>
        <w:autoSpaceDE w:val="0"/>
        <w:autoSpaceDN w:val="0"/>
        <w:adjustRightInd w:val="0"/>
        <w:spacing w:after="0" w:line="240" w:lineRule="auto"/>
        <w:rPr>
          <w:rFonts w:cstheme="minorHAnsi"/>
          <w:color w:val="000000"/>
        </w:rPr>
      </w:pPr>
      <w:r w:rsidRPr="00906100">
        <w:rPr>
          <w:rFonts w:cstheme="minorHAnsi"/>
          <w:color w:val="000000"/>
        </w:rPr>
        <w:t xml:space="preserve">Children who appear with unexplained gifts or new possessions;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associate with other young people involved in exploitation;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have older boyfriends or girlfriends;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suffer from sexually transmitted infections or become pregnant;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suffer from changes in emotional well-being;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misuse drugs and alcohol;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go missing for periods of time or regularly come home late; and </w:t>
      </w:r>
    </w:p>
    <w:p w:rsidR="00606AF9" w:rsidRPr="00906100" w:rsidRDefault="00606AF9" w:rsidP="00EF29CD">
      <w:pPr>
        <w:pStyle w:val="ListParagraph"/>
        <w:numPr>
          <w:ilvl w:val="0"/>
          <w:numId w:val="26"/>
        </w:numPr>
        <w:autoSpaceDE w:val="0"/>
        <w:autoSpaceDN w:val="0"/>
        <w:adjustRightInd w:val="0"/>
        <w:spacing w:after="0" w:line="240" w:lineRule="auto"/>
        <w:rPr>
          <w:rFonts w:cstheme="minorHAnsi"/>
          <w:color w:val="000000"/>
        </w:rPr>
      </w:pPr>
      <w:r w:rsidRPr="00906100">
        <w:rPr>
          <w:rFonts w:cstheme="minorHAnsi"/>
          <w:color w:val="000000"/>
        </w:rPr>
        <w:t xml:space="preserve">Children who regularly miss school or education or do not take part in education. </w:t>
      </w:r>
    </w:p>
    <w:p w:rsidR="00F127E0" w:rsidRPr="00906100" w:rsidRDefault="00F127E0" w:rsidP="00F127E0">
      <w:pPr>
        <w:autoSpaceDE w:val="0"/>
        <w:autoSpaceDN w:val="0"/>
        <w:adjustRightInd w:val="0"/>
        <w:spacing w:after="0" w:line="240" w:lineRule="auto"/>
        <w:rPr>
          <w:rFonts w:cstheme="minorHAnsi"/>
          <w:color w:val="000000"/>
        </w:rPr>
      </w:pPr>
    </w:p>
    <w:p w:rsidR="00F127E0" w:rsidRPr="00906100" w:rsidRDefault="00F127E0" w:rsidP="00F127E0">
      <w:pPr>
        <w:autoSpaceDE w:val="0"/>
        <w:autoSpaceDN w:val="0"/>
        <w:adjustRightInd w:val="0"/>
        <w:spacing w:after="0" w:line="240" w:lineRule="auto"/>
        <w:rPr>
          <w:rFonts w:cstheme="minorHAnsi"/>
          <w:color w:val="000000"/>
        </w:rPr>
      </w:pPr>
      <w:r w:rsidRPr="00906100">
        <w:rPr>
          <w:rFonts w:cstheme="minorHAnsi"/>
          <w:color w:val="000000"/>
        </w:rPr>
        <w:t>Our staff will report any concerns regarding Children at risk of CSE to the DSL.</w:t>
      </w:r>
    </w:p>
    <w:p w:rsidR="00C31E1D" w:rsidRPr="00906100" w:rsidRDefault="00C31E1D" w:rsidP="00F127E0">
      <w:pPr>
        <w:autoSpaceDE w:val="0"/>
        <w:autoSpaceDN w:val="0"/>
        <w:adjustRightInd w:val="0"/>
        <w:spacing w:after="0" w:line="240" w:lineRule="auto"/>
        <w:rPr>
          <w:rFonts w:cstheme="minorHAnsi"/>
          <w:color w:val="000000"/>
        </w:rPr>
      </w:pPr>
    </w:p>
    <w:p w:rsidR="00C31E1D" w:rsidRPr="004E3A81" w:rsidRDefault="00C31E1D" w:rsidP="00F127E0">
      <w:pPr>
        <w:autoSpaceDE w:val="0"/>
        <w:autoSpaceDN w:val="0"/>
        <w:adjustRightInd w:val="0"/>
        <w:spacing w:after="0" w:line="240" w:lineRule="auto"/>
        <w:rPr>
          <w:rFonts w:cstheme="minorHAnsi"/>
        </w:rPr>
      </w:pPr>
      <w:r w:rsidRPr="004E3A81">
        <w:rPr>
          <w:rFonts w:cstheme="minorHAnsi"/>
        </w:rPr>
        <w:t>Wolverhampton CSE Co-ordinator is Sandeep Gill</w:t>
      </w:r>
    </w:p>
    <w:p w:rsidR="009511C8" w:rsidRPr="00906100" w:rsidRDefault="009511C8" w:rsidP="00E66676">
      <w:pPr>
        <w:spacing w:after="0" w:line="240" w:lineRule="auto"/>
        <w:rPr>
          <w:u w:val="single"/>
        </w:rPr>
      </w:pPr>
    </w:p>
    <w:p w:rsidR="00606AF9" w:rsidRPr="00BE1B9C" w:rsidRDefault="004E3A81" w:rsidP="00E66676">
      <w:pPr>
        <w:spacing w:after="0" w:line="240" w:lineRule="auto"/>
        <w:rPr>
          <w:b/>
          <w:u w:val="single"/>
        </w:rPr>
      </w:pPr>
      <w:r w:rsidRPr="00BE1B9C">
        <w:rPr>
          <w:b/>
          <w:u w:val="single"/>
        </w:rPr>
        <w:t xml:space="preserve">13 - </w:t>
      </w:r>
      <w:r w:rsidR="00606AF9" w:rsidRPr="00BE1B9C">
        <w:rPr>
          <w:b/>
          <w:u w:val="single"/>
        </w:rPr>
        <w:t>‘Honour based violence</w:t>
      </w:r>
      <w:r w:rsidR="00F7191B" w:rsidRPr="00BE1B9C">
        <w:rPr>
          <w:b/>
          <w:u w:val="single"/>
        </w:rPr>
        <w:t>’</w:t>
      </w:r>
    </w:p>
    <w:p w:rsidR="007517CA" w:rsidRPr="00906100" w:rsidRDefault="007517CA" w:rsidP="00E66676">
      <w:pPr>
        <w:spacing w:after="0" w:line="240" w:lineRule="auto"/>
        <w:rPr>
          <w:u w:val="single"/>
        </w:rPr>
      </w:pPr>
    </w:p>
    <w:p w:rsidR="00606AF9" w:rsidRPr="00906100" w:rsidRDefault="00606AF9" w:rsidP="00606AF9">
      <w:pPr>
        <w:autoSpaceDE w:val="0"/>
        <w:autoSpaceDN w:val="0"/>
        <w:adjustRightInd w:val="0"/>
        <w:spacing w:after="0" w:line="240" w:lineRule="auto"/>
        <w:rPr>
          <w:rFonts w:cstheme="minorHAnsi"/>
          <w:color w:val="000000"/>
        </w:rPr>
      </w:pPr>
      <w:r w:rsidRPr="00906100">
        <w:rPr>
          <w:rFonts w:cstheme="minorHAnsi"/>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will be handled and escalated as such. If staff have any </w:t>
      </w:r>
      <w:proofErr w:type="gramStart"/>
      <w:r w:rsidRPr="00906100">
        <w:rPr>
          <w:rFonts w:cstheme="minorHAnsi"/>
          <w:color w:val="000000"/>
        </w:rPr>
        <w:t>concerns</w:t>
      </w:r>
      <w:proofErr w:type="gramEnd"/>
      <w:r w:rsidRPr="00906100">
        <w:rPr>
          <w:rFonts w:cstheme="minorHAnsi"/>
          <w:color w:val="000000"/>
        </w:rPr>
        <w:t xml:space="preserve"> they</w:t>
      </w:r>
      <w:r w:rsidR="00F127E0" w:rsidRPr="00906100">
        <w:rPr>
          <w:rFonts w:cstheme="minorHAnsi"/>
          <w:color w:val="000000"/>
        </w:rPr>
        <w:t xml:space="preserve"> will</w:t>
      </w:r>
      <w:r w:rsidRPr="00906100">
        <w:rPr>
          <w:rFonts w:cstheme="minorHAnsi"/>
          <w:color w:val="000000"/>
        </w:rPr>
        <w:t xml:space="preserve"> speak to the designated safeguarding lead. </w:t>
      </w:r>
    </w:p>
    <w:p w:rsidR="00692934" w:rsidRPr="00906100" w:rsidRDefault="00692934" w:rsidP="00606AF9">
      <w:pPr>
        <w:autoSpaceDE w:val="0"/>
        <w:autoSpaceDN w:val="0"/>
        <w:adjustRightInd w:val="0"/>
        <w:spacing w:after="0" w:line="240" w:lineRule="auto"/>
        <w:rPr>
          <w:rFonts w:cstheme="minorHAnsi"/>
          <w:color w:val="000000"/>
        </w:rPr>
      </w:pPr>
    </w:p>
    <w:p w:rsidR="00692934" w:rsidRPr="00BE1B9C" w:rsidRDefault="004E3A81" w:rsidP="00606AF9">
      <w:pPr>
        <w:autoSpaceDE w:val="0"/>
        <w:autoSpaceDN w:val="0"/>
        <w:adjustRightInd w:val="0"/>
        <w:spacing w:after="0" w:line="240" w:lineRule="auto"/>
        <w:rPr>
          <w:rFonts w:cstheme="minorHAnsi"/>
          <w:b/>
          <w:color w:val="000000"/>
          <w:u w:val="single"/>
        </w:rPr>
      </w:pPr>
      <w:r w:rsidRPr="00BE1B9C">
        <w:rPr>
          <w:rFonts w:cstheme="minorHAnsi"/>
          <w:b/>
          <w:color w:val="000000"/>
          <w:u w:val="single"/>
        </w:rPr>
        <w:t xml:space="preserve">14 - </w:t>
      </w:r>
      <w:r w:rsidR="00692934" w:rsidRPr="00BE1B9C">
        <w:rPr>
          <w:rFonts w:cstheme="minorHAnsi"/>
          <w:b/>
          <w:color w:val="000000"/>
          <w:u w:val="single"/>
        </w:rPr>
        <w:t>Female Genital Mutilation (FGM)</w:t>
      </w:r>
    </w:p>
    <w:p w:rsidR="00692934" w:rsidRPr="00906100" w:rsidRDefault="00692934" w:rsidP="00606AF9">
      <w:pPr>
        <w:autoSpaceDE w:val="0"/>
        <w:autoSpaceDN w:val="0"/>
        <w:adjustRightInd w:val="0"/>
        <w:spacing w:after="0" w:line="240" w:lineRule="auto"/>
        <w:rPr>
          <w:rFonts w:cstheme="minorHAnsi"/>
          <w:color w:val="000000"/>
        </w:rPr>
      </w:pPr>
    </w:p>
    <w:p w:rsidR="00692934" w:rsidRPr="00077922" w:rsidRDefault="00692934" w:rsidP="00692934">
      <w:pPr>
        <w:autoSpaceDE w:val="0"/>
        <w:autoSpaceDN w:val="0"/>
        <w:adjustRightInd w:val="0"/>
        <w:spacing w:after="0" w:line="240" w:lineRule="auto"/>
        <w:rPr>
          <w:rFonts w:cstheme="minorHAnsi"/>
          <w:color w:val="000000" w:themeColor="text1"/>
        </w:rPr>
      </w:pPr>
      <w:r w:rsidRPr="00906100">
        <w:t xml:space="preserve">FGM comprises all procedures involving partial or total removal of the external female genitalia or other injury to the female genital organs. It is illegal in the UK and a form of child abuse with long-lasting harmful consequences. </w:t>
      </w:r>
      <w:r w:rsidRPr="00906100">
        <w:rPr>
          <w:rFonts w:cstheme="minorHAnsi"/>
          <w:color w:val="000000"/>
        </w:rPr>
        <w:t xml:space="preserve">Section 5B of the Female Genital Mutilation Act 2003 (as inserted by section 74 of the Serious Crime Act 2015) places a statutory duty upon </w:t>
      </w:r>
      <w:r w:rsidRPr="00906100">
        <w:rPr>
          <w:rFonts w:cstheme="minorHAnsi"/>
          <w:b/>
          <w:bCs/>
          <w:color w:val="000000"/>
        </w:rPr>
        <w:t xml:space="preserve">teachers </w:t>
      </w:r>
      <w:r w:rsidRPr="00906100">
        <w:rPr>
          <w:rFonts w:cstheme="minorHAnsi"/>
          <w:color w:val="00000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t>
      </w:r>
      <w:r w:rsidRPr="00077922">
        <w:rPr>
          <w:rFonts w:cstheme="minorHAnsi"/>
          <w:color w:val="000000"/>
        </w:rPr>
        <w:t>whom this mandatory reporting duty applies. Information on when and how to make a report can be found at-</w:t>
      </w:r>
      <w:r w:rsidRPr="00077922">
        <w:rPr>
          <w:rFonts w:cstheme="minorHAnsi"/>
          <w:color w:val="000000" w:themeColor="text1"/>
        </w:rPr>
        <w:t>Mandatory reporting of female genital mutilation procedural information</w:t>
      </w:r>
      <w:r w:rsidR="00D00469" w:rsidRPr="00077922">
        <w:rPr>
          <w:rFonts w:cstheme="minorHAnsi"/>
          <w:color w:val="000000" w:themeColor="text1"/>
        </w:rPr>
        <w:t xml:space="preserve"> (</w:t>
      </w:r>
      <w:r w:rsidR="00F35C77" w:rsidRPr="00077922">
        <w:rPr>
          <w:rFonts w:cstheme="minorHAnsi"/>
          <w:color w:val="000000" w:themeColor="text1"/>
        </w:rPr>
        <w:t>ANNEX</w:t>
      </w:r>
      <w:r w:rsidR="00077922" w:rsidRPr="00077922">
        <w:rPr>
          <w:rFonts w:cstheme="minorHAnsi"/>
          <w:color w:val="000000" w:themeColor="text1"/>
        </w:rPr>
        <w:t xml:space="preserve"> B</w:t>
      </w:r>
      <w:r w:rsidR="00D00469" w:rsidRPr="00077922">
        <w:rPr>
          <w:rFonts w:cstheme="minorHAnsi"/>
          <w:color w:val="000000" w:themeColor="text1"/>
        </w:rPr>
        <w:t>)</w:t>
      </w:r>
      <w:r w:rsidR="00077922" w:rsidRPr="00077922">
        <w:rPr>
          <w:rFonts w:cstheme="minorHAnsi"/>
          <w:color w:val="000000" w:themeColor="text1"/>
        </w:rPr>
        <w:t>.</w:t>
      </w:r>
    </w:p>
    <w:p w:rsidR="00077922" w:rsidRPr="00077922" w:rsidRDefault="00077922" w:rsidP="00692934">
      <w:pPr>
        <w:autoSpaceDE w:val="0"/>
        <w:autoSpaceDN w:val="0"/>
        <w:adjustRightInd w:val="0"/>
        <w:spacing w:after="0" w:line="240" w:lineRule="auto"/>
        <w:rPr>
          <w:color w:val="000000" w:themeColor="text1"/>
        </w:rPr>
      </w:pPr>
    </w:p>
    <w:p w:rsidR="00692934" w:rsidRPr="00906100" w:rsidRDefault="00692934" w:rsidP="00692934">
      <w:pPr>
        <w:autoSpaceDE w:val="0"/>
        <w:autoSpaceDN w:val="0"/>
        <w:adjustRightInd w:val="0"/>
        <w:spacing w:after="0" w:line="240" w:lineRule="auto"/>
        <w:rPr>
          <w:rFonts w:cstheme="minorHAnsi"/>
          <w:color w:val="0000FF"/>
        </w:rPr>
      </w:pPr>
      <w:r w:rsidRPr="00077922">
        <w:rPr>
          <w:rFonts w:cstheme="minorHAnsi"/>
          <w:color w:val="000000"/>
        </w:rPr>
        <w:t xml:space="preserve">Teachers </w:t>
      </w:r>
      <w:r w:rsidRPr="00077922">
        <w:rPr>
          <w:rFonts w:cstheme="minorHAnsi"/>
          <w:b/>
          <w:bCs/>
          <w:color w:val="000000"/>
        </w:rPr>
        <w:t xml:space="preserve">must </w:t>
      </w:r>
      <w:r w:rsidRPr="00077922">
        <w:rPr>
          <w:rFonts w:cstheme="minorHAnsi"/>
          <w:color w:val="000000"/>
        </w:rPr>
        <w:t>personally report to the police cases where they discover that an act of FGM appears to have been carried out. Unless the teacher has a good reason not to, they should also still consider and discus</w:t>
      </w:r>
      <w:r w:rsidR="00D00469" w:rsidRPr="00077922">
        <w:rPr>
          <w:rFonts w:cstheme="minorHAnsi"/>
          <w:color w:val="000000"/>
        </w:rPr>
        <w:t xml:space="preserve">s any such case with the school’s </w:t>
      </w:r>
      <w:r w:rsidRPr="00077922">
        <w:rPr>
          <w:rFonts w:cstheme="minorHAnsi"/>
          <w:color w:val="000000"/>
        </w:rPr>
        <w:t>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w:t>
      </w:r>
      <w:r w:rsidR="00F35C77" w:rsidRPr="00077922">
        <w:rPr>
          <w:rFonts w:cstheme="minorHAnsi"/>
          <w:color w:val="000000"/>
        </w:rPr>
        <w:t>e FGM mandatory reporting duty: “Female genital mutilation (</w:t>
      </w:r>
      <w:proofErr w:type="spellStart"/>
      <w:r w:rsidR="00F35C77" w:rsidRPr="00077922">
        <w:rPr>
          <w:rFonts w:cstheme="minorHAnsi"/>
          <w:color w:val="000000"/>
        </w:rPr>
        <w:t>fgm</w:t>
      </w:r>
      <w:proofErr w:type="spellEnd"/>
      <w:r w:rsidR="00F35C77" w:rsidRPr="00077922">
        <w:rPr>
          <w:rFonts w:cstheme="minorHAnsi"/>
          <w:color w:val="000000"/>
        </w:rPr>
        <w:t>) the facts”</w:t>
      </w:r>
      <w:r w:rsidR="00077922">
        <w:rPr>
          <w:rFonts w:cstheme="minorHAnsi"/>
          <w:color w:val="000000"/>
        </w:rPr>
        <w:t xml:space="preserve"> (ANNEX C)</w:t>
      </w:r>
      <w:r w:rsidR="00F35C77" w:rsidRPr="00077922">
        <w:rPr>
          <w:rFonts w:cstheme="minorHAnsi"/>
          <w:color w:val="000000"/>
        </w:rPr>
        <w:t>.</w:t>
      </w:r>
    </w:p>
    <w:p w:rsidR="00692934" w:rsidRPr="00906100" w:rsidRDefault="00692934" w:rsidP="00692934">
      <w:pPr>
        <w:autoSpaceDE w:val="0"/>
        <w:autoSpaceDN w:val="0"/>
        <w:adjustRightInd w:val="0"/>
        <w:spacing w:after="0" w:line="240" w:lineRule="auto"/>
        <w:rPr>
          <w:rFonts w:cstheme="minorHAnsi"/>
          <w:color w:val="0000FF"/>
        </w:rPr>
      </w:pPr>
    </w:p>
    <w:p w:rsidR="00692934" w:rsidRPr="00906100" w:rsidRDefault="00D00469" w:rsidP="00692934">
      <w:pPr>
        <w:autoSpaceDE w:val="0"/>
        <w:autoSpaceDN w:val="0"/>
        <w:adjustRightInd w:val="0"/>
        <w:spacing w:after="0" w:line="240" w:lineRule="auto"/>
        <w:rPr>
          <w:rFonts w:cstheme="minorHAnsi"/>
        </w:rPr>
      </w:pPr>
      <w:r w:rsidRPr="00906100">
        <w:rPr>
          <w:rFonts w:cstheme="minorHAnsi"/>
        </w:rPr>
        <w:t>At Coppice Performing Arts School</w:t>
      </w:r>
      <w:r w:rsidR="00692934" w:rsidRPr="00906100">
        <w:rPr>
          <w:rFonts w:cstheme="minorHAnsi"/>
        </w:rPr>
        <w:t xml:space="preserve"> teachers </w:t>
      </w:r>
      <w:r w:rsidR="007517CA" w:rsidRPr="00906100">
        <w:rPr>
          <w:rFonts w:cstheme="minorHAnsi"/>
        </w:rPr>
        <w:t xml:space="preserve">must also report their concerns and share the information with the DSL following the school’s procedures for recording and reporting. The teacher the </w:t>
      </w:r>
      <w:r w:rsidR="00692934" w:rsidRPr="00906100">
        <w:rPr>
          <w:rFonts w:cstheme="minorHAnsi"/>
        </w:rPr>
        <w:t>will be supported by the DSL to fulfil their duty to report FGM cases</w:t>
      </w:r>
      <w:r w:rsidR="00F127E0" w:rsidRPr="00906100">
        <w:rPr>
          <w:rFonts w:cstheme="minorHAnsi"/>
        </w:rPr>
        <w:t xml:space="preserve"> to the police and social care</w:t>
      </w:r>
      <w:r w:rsidR="00692934" w:rsidRPr="00906100">
        <w:rPr>
          <w:rFonts w:cstheme="minorHAnsi"/>
        </w:rPr>
        <w:t>.</w:t>
      </w:r>
    </w:p>
    <w:p w:rsidR="001C049E" w:rsidRPr="00906100" w:rsidRDefault="001C049E" w:rsidP="00692934">
      <w:pPr>
        <w:autoSpaceDE w:val="0"/>
        <w:autoSpaceDN w:val="0"/>
        <w:adjustRightInd w:val="0"/>
        <w:spacing w:after="0" w:line="240" w:lineRule="auto"/>
        <w:rPr>
          <w:rFonts w:cstheme="minorHAnsi"/>
        </w:rPr>
      </w:pPr>
    </w:p>
    <w:p w:rsidR="001C049E" w:rsidRPr="00906100" w:rsidRDefault="001C049E" w:rsidP="00692934">
      <w:pPr>
        <w:autoSpaceDE w:val="0"/>
        <w:autoSpaceDN w:val="0"/>
        <w:adjustRightInd w:val="0"/>
        <w:spacing w:after="0" w:line="240" w:lineRule="auto"/>
        <w:rPr>
          <w:rFonts w:cstheme="minorHAnsi"/>
        </w:rPr>
      </w:pPr>
      <w:r w:rsidRPr="00906100">
        <w:rPr>
          <w:rFonts w:cstheme="minorHAnsi"/>
        </w:rPr>
        <w:t>Our staff will call contact the police on 101</w:t>
      </w:r>
    </w:p>
    <w:p w:rsidR="00692934" w:rsidRPr="00906100" w:rsidRDefault="00692934" w:rsidP="00692934">
      <w:pPr>
        <w:autoSpaceDE w:val="0"/>
        <w:autoSpaceDN w:val="0"/>
        <w:adjustRightInd w:val="0"/>
        <w:spacing w:after="0" w:line="240" w:lineRule="auto"/>
        <w:rPr>
          <w:rFonts w:cstheme="minorHAnsi"/>
        </w:rPr>
      </w:pPr>
    </w:p>
    <w:p w:rsidR="00692934" w:rsidRPr="00906100" w:rsidRDefault="00692934" w:rsidP="00692934">
      <w:pPr>
        <w:autoSpaceDE w:val="0"/>
        <w:autoSpaceDN w:val="0"/>
        <w:adjustRightInd w:val="0"/>
        <w:spacing w:after="0" w:line="240" w:lineRule="auto"/>
        <w:rPr>
          <w:rFonts w:cstheme="minorHAnsi"/>
          <w:color w:val="000000"/>
        </w:rPr>
      </w:pPr>
      <w:r w:rsidRPr="00906100">
        <w:rPr>
          <w:rFonts w:cstheme="minorHAnsi"/>
          <w:color w:val="000000"/>
        </w:rPr>
        <w:t>Some warning signs:</w:t>
      </w:r>
    </w:p>
    <w:p w:rsidR="00692934" w:rsidRPr="00906100" w:rsidRDefault="00642EC7" w:rsidP="00EF29CD">
      <w:pPr>
        <w:pStyle w:val="ListParagraph"/>
        <w:numPr>
          <w:ilvl w:val="0"/>
          <w:numId w:val="28"/>
        </w:numPr>
        <w:autoSpaceDE w:val="0"/>
        <w:autoSpaceDN w:val="0"/>
        <w:adjustRightInd w:val="0"/>
        <w:spacing w:after="0" w:line="240" w:lineRule="auto"/>
        <w:rPr>
          <w:rFonts w:cstheme="minorHAnsi"/>
          <w:color w:val="000000"/>
        </w:rPr>
      </w:pPr>
      <w:r w:rsidRPr="00906100">
        <w:rPr>
          <w:rFonts w:cstheme="minorHAnsi"/>
          <w:color w:val="000000"/>
        </w:rPr>
        <w:t>D</w:t>
      </w:r>
      <w:r w:rsidR="00692934" w:rsidRPr="00906100">
        <w:rPr>
          <w:rFonts w:cstheme="minorHAnsi"/>
          <w:color w:val="000000"/>
        </w:rPr>
        <w:t>ifficulty walking, sitting or standing</w:t>
      </w:r>
      <w:r w:rsidR="0090309E" w:rsidRPr="00906100">
        <w:rPr>
          <w:rFonts w:cstheme="minorHAnsi"/>
          <w:color w:val="000000"/>
        </w:rPr>
        <w:t>;</w:t>
      </w:r>
    </w:p>
    <w:p w:rsidR="00692934" w:rsidRPr="00906100" w:rsidRDefault="00642EC7" w:rsidP="00EF29CD">
      <w:pPr>
        <w:pStyle w:val="ListParagraph"/>
        <w:numPr>
          <w:ilvl w:val="0"/>
          <w:numId w:val="28"/>
        </w:numPr>
        <w:autoSpaceDE w:val="0"/>
        <w:autoSpaceDN w:val="0"/>
        <w:adjustRightInd w:val="0"/>
        <w:spacing w:after="0" w:line="240" w:lineRule="auto"/>
        <w:rPr>
          <w:rFonts w:cstheme="minorHAnsi"/>
          <w:color w:val="000000"/>
        </w:rPr>
      </w:pPr>
      <w:r w:rsidRPr="00906100">
        <w:rPr>
          <w:rFonts w:cstheme="minorHAnsi"/>
          <w:color w:val="000000"/>
        </w:rPr>
        <w:t>U</w:t>
      </w:r>
      <w:r w:rsidR="00692934" w:rsidRPr="00906100">
        <w:rPr>
          <w:rFonts w:cstheme="minorHAnsi"/>
          <w:color w:val="000000"/>
        </w:rPr>
        <w:t>nusual behaviour after an absence from school</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Age of the young girl (0-15 years)</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 young girl may visit the bathroom more frequently or spend more time than usual in the bathroom</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 young girl may have frequent, urinary, menstrual or stomach problems</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Prolonged or repeated absence from school</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 young girl may try to avoid PE lessons</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Travel to a country known to practise FGM (School holiday times)</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An Elder family member visiting from a country known to practise FGM</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Over heari</w:t>
      </w:r>
      <w:r w:rsidR="0090309E" w:rsidRPr="00906100">
        <w:rPr>
          <w:rFonts w:cstheme="minorHAnsi"/>
          <w:color w:val="000000"/>
        </w:rPr>
        <w:t>ng conversations related to FGM;</w:t>
      </w:r>
    </w:p>
    <w:p w:rsidR="00642EC7" w:rsidRPr="00906100"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A young girl may disclose, ask questions or ask for advice</w:t>
      </w:r>
      <w:r w:rsidR="0090309E" w:rsidRPr="00906100">
        <w:rPr>
          <w:rFonts w:cstheme="minorHAnsi"/>
          <w:color w:val="000000"/>
        </w:rPr>
        <w:t>;</w:t>
      </w:r>
    </w:p>
    <w:p w:rsidR="00642EC7" w:rsidRPr="00906100" w:rsidRDefault="00642EC7" w:rsidP="00EF29CD">
      <w:pPr>
        <w:pStyle w:val="ListParagraph"/>
        <w:numPr>
          <w:ilvl w:val="0"/>
          <w:numId w:val="28"/>
        </w:numPr>
        <w:autoSpaceDE w:val="0"/>
        <w:autoSpaceDN w:val="0"/>
        <w:adjustRightInd w:val="0"/>
        <w:spacing w:after="0" w:line="240" w:lineRule="auto"/>
        <w:rPr>
          <w:rFonts w:cstheme="minorHAnsi"/>
          <w:color w:val="000000"/>
        </w:rPr>
      </w:pPr>
      <w:r w:rsidRPr="00906100">
        <w:rPr>
          <w:rFonts w:cstheme="minorHAnsi"/>
          <w:color w:val="000000"/>
        </w:rPr>
        <w:t>Reluctance to und</w:t>
      </w:r>
      <w:r w:rsidR="0090309E" w:rsidRPr="00906100">
        <w:rPr>
          <w:rFonts w:cstheme="minorHAnsi"/>
          <w:color w:val="000000"/>
        </w:rPr>
        <w:t>ergo normal medical examination; and</w:t>
      </w:r>
    </w:p>
    <w:p w:rsidR="00642EC7" w:rsidRDefault="00642EC7" w:rsidP="00EF29CD">
      <w:pPr>
        <w:pStyle w:val="ListParagraph"/>
        <w:numPr>
          <w:ilvl w:val="0"/>
          <w:numId w:val="28"/>
        </w:numPr>
        <w:autoSpaceDE w:val="0"/>
        <w:autoSpaceDN w:val="0"/>
        <w:adjustRightInd w:val="0"/>
        <w:rPr>
          <w:rFonts w:cstheme="minorHAnsi"/>
          <w:color w:val="000000"/>
        </w:rPr>
      </w:pPr>
      <w:r w:rsidRPr="00906100">
        <w:rPr>
          <w:rFonts w:cstheme="minorHAnsi"/>
          <w:color w:val="000000"/>
        </w:rPr>
        <w:t>Girls that are withdrawn from PSHE or SRE</w:t>
      </w:r>
      <w:r w:rsidR="0090309E" w:rsidRPr="00906100">
        <w:rPr>
          <w:rFonts w:cstheme="minorHAnsi"/>
          <w:color w:val="000000"/>
        </w:rPr>
        <w:t>.</w:t>
      </w:r>
    </w:p>
    <w:p w:rsidR="00077922" w:rsidRDefault="00077922" w:rsidP="00077922">
      <w:pPr>
        <w:autoSpaceDE w:val="0"/>
        <w:autoSpaceDN w:val="0"/>
        <w:adjustRightInd w:val="0"/>
        <w:rPr>
          <w:rFonts w:cstheme="minorHAnsi"/>
          <w:color w:val="000000"/>
        </w:rPr>
      </w:pPr>
    </w:p>
    <w:p w:rsidR="00077922" w:rsidRPr="00077922" w:rsidRDefault="00077922" w:rsidP="00077922">
      <w:pPr>
        <w:autoSpaceDE w:val="0"/>
        <w:autoSpaceDN w:val="0"/>
        <w:adjustRightInd w:val="0"/>
        <w:rPr>
          <w:rFonts w:cstheme="minorHAnsi"/>
          <w:color w:val="000000"/>
        </w:rPr>
      </w:pPr>
    </w:p>
    <w:p w:rsidR="00642EC7" w:rsidRPr="00BE1B9C" w:rsidRDefault="00F35C77" w:rsidP="00642EC7">
      <w:pPr>
        <w:autoSpaceDE w:val="0"/>
        <w:autoSpaceDN w:val="0"/>
        <w:adjustRightInd w:val="0"/>
        <w:rPr>
          <w:rFonts w:cstheme="minorHAnsi"/>
          <w:b/>
          <w:color w:val="000000"/>
          <w:u w:val="single"/>
        </w:rPr>
      </w:pPr>
      <w:r w:rsidRPr="00BE1B9C">
        <w:rPr>
          <w:rFonts w:cstheme="minorHAnsi"/>
          <w:b/>
          <w:color w:val="000000"/>
          <w:u w:val="single"/>
        </w:rPr>
        <w:t xml:space="preserve">15 - </w:t>
      </w:r>
      <w:r w:rsidR="00642EC7" w:rsidRPr="00BE1B9C">
        <w:rPr>
          <w:rFonts w:cstheme="minorHAnsi"/>
          <w:b/>
          <w:color w:val="000000"/>
          <w:u w:val="single"/>
        </w:rPr>
        <w:t>Forced Marriage</w:t>
      </w:r>
    </w:p>
    <w:p w:rsidR="00642EC7" w:rsidRPr="00906100" w:rsidRDefault="00642EC7" w:rsidP="00642EC7">
      <w:pPr>
        <w:autoSpaceDE w:val="0"/>
        <w:autoSpaceDN w:val="0"/>
        <w:adjustRightInd w:val="0"/>
        <w:spacing w:after="0" w:line="240" w:lineRule="auto"/>
        <w:rPr>
          <w:rFonts w:cstheme="minorHAnsi"/>
          <w:color w:val="000000"/>
        </w:rPr>
      </w:pPr>
      <w:r w:rsidRPr="00906100">
        <w:rPr>
          <w:rFonts w:cstheme="minorHAnsi"/>
          <w:color w:val="000000"/>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rsidR="00642EC7" w:rsidRPr="00906100" w:rsidRDefault="00642EC7" w:rsidP="00642EC7">
      <w:pPr>
        <w:autoSpaceDE w:val="0"/>
        <w:autoSpaceDN w:val="0"/>
        <w:adjustRightInd w:val="0"/>
        <w:spacing w:after="0" w:line="240" w:lineRule="auto"/>
        <w:rPr>
          <w:rFonts w:cstheme="minorHAnsi"/>
          <w:color w:val="000000"/>
        </w:rPr>
      </w:pPr>
      <w:r w:rsidRPr="00906100">
        <w:rPr>
          <w:rFonts w:cstheme="minorHAnsi"/>
          <w:color w:val="000000"/>
        </w:rPr>
        <w:t xml:space="preserve">The Forced Marriage Unit has published Multi-agency guidelines, with pages 32-36 focusing on the role of schools and colleges. School and college staff can contact the Forced Marriage Unit if they need advice or information. Contact: 020 7008 0151 or email: fmu@fco.gov.uk. </w:t>
      </w:r>
    </w:p>
    <w:p w:rsidR="00F127E0" w:rsidRPr="00906100" w:rsidRDefault="00F127E0" w:rsidP="00642EC7">
      <w:pPr>
        <w:autoSpaceDE w:val="0"/>
        <w:autoSpaceDN w:val="0"/>
        <w:adjustRightInd w:val="0"/>
        <w:spacing w:after="0" w:line="240" w:lineRule="auto"/>
        <w:rPr>
          <w:rFonts w:cstheme="minorHAnsi"/>
          <w:bCs/>
          <w:color w:val="000000"/>
          <w:u w:val="single"/>
        </w:rPr>
      </w:pPr>
    </w:p>
    <w:p w:rsidR="00642EC7" w:rsidRPr="00906100" w:rsidRDefault="00642EC7" w:rsidP="00642EC7">
      <w:pPr>
        <w:autoSpaceDE w:val="0"/>
        <w:autoSpaceDN w:val="0"/>
        <w:adjustRightInd w:val="0"/>
        <w:spacing w:after="0" w:line="240" w:lineRule="auto"/>
        <w:rPr>
          <w:rFonts w:cstheme="minorHAnsi"/>
          <w:bCs/>
          <w:color w:val="000000"/>
          <w:u w:val="single"/>
        </w:rPr>
      </w:pPr>
      <w:r w:rsidRPr="00906100">
        <w:rPr>
          <w:rFonts w:cstheme="minorHAnsi"/>
          <w:bCs/>
          <w:color w:val="000000"/>
          <w:u w:val="single"/>
        </w:rPr>
        <w:t>Further Guidance and Information on HBV, FGM and Forced Marriage - indicators and actions</w:t>
      </w:r>
    </w:p>
    <w:p w:rsidR="00642EC7" w:rsidRPr="00906100" w:rsidRDefault="00642EC7" w:rsidP="00606AF9">
      <w:pPr>
        <w:autoSpaceDE w:val="0"/>
        <w:autoSpaceDN w:val="0"/>
        <w:adjustRightInd w:val="0"/>
        <w:spacing w:after="0" w:line="240" w:lineRule="auto"/>
        <w:rPr>
          <w:rFonts w:cstheme="minorHAnsi"/>
          <w:color w:val="000000"/>
        </w:rPr>
      </w:pPr>
      <w:r w:rsidRPr="00906100">
        <w:rPr>
          <w:rFonts w:cstheme="minorHAnsi"/>
          <w:color w:val="000000"/>
        </w:rPr>
        <w:t>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marriage. If staff have a concern regarding a child that might be at risk of HBV they should activate local safeguarding procedures, using existing national and local protocols for multi-agency liaison with police and children’s social care.</w:t>
      </w:r>
    </w:p>
    <w:p w:rsidR="00642EC7" w:rsidRPr="00906100" w:rsidRDefault="00642EC7" w:rsidP="00606AF9">
      <w:pPr>
        <w:autoSpaceDE w:val="0"/>
        <w:autoSpaceDN w:val="0"/>
        <w:adjustRightInd w:val="0"/>
        <w:spacing w:after="0" w:line="240" w:lineRule="auto"/>
        <w:rPr>
          <w:rFonts w:cstheme="minorHAnsi"/>
          <w:color w:val="000000"/>
        </w:rPr>
      </w:pPr>
    </w:p>
    <w:p w:rsidR="00F127E0" w:rsidRPr="00906100" w:rsidRDefault="00642EC7" w:rsidP="00642EC7">
      <w:pPr>
        <w:autoSpaceDE w:val="0"/>
        <w:autoSpaceDN w:val="0"/>
        <w:adjustRightInd w:val="0"/>
        <w:spacing w:after="0" w:line="240" w:lineRule="auto"/>
        <w:rPr>
          <w:rFonts w:cstheme="minorHAnsi"/>
          <w:color w:val="000000"/>
        </w:rPr>
      </w:pPr>
      <w:r w:rsidRPr="00906100">
        <w:rPr>
          <w:rFonts w:cstheme="minorHAnsi"/>
          <w:color w:val="000000"/>
        </w:rPr>
        <w:t xml:space="preserve">Schools and colleges can play an important role in safeguarding children from forced marriage. </w:t>
      </w:r>
      <w:r w:rsidR="00F35C77">
        <w:rPr>
          <w:rFonts w:cstheme="minorHAnsi"/>
          <w:color w:val="000000"/>
        </w:rPr>
        <w:t xml:space="preserve">Our staff </w:t>
      </w:r>
      <w:r w:rsidRPr="00906100">
        <w:rPr>
          <w:rFonts w:cstheme="minorHAnsi"/>
          <w:color w:val="000000"/>
        </w:rPr>
        <w:t>are familiar with the issue of forced marriage, Honour Based Violence and FGM</w:t>
      </w:r>
      <w:r w:rsidR="00F127E0" w:rsidRPr="00906100">
        <w:rPr>
          <w:rFonts w:cstheme="minorHAnsi"/>
          <w:color w:val="000000"/>
        </w:rPr>
        <w:t>.</w:t>
      </w:r>
    </w:p>
    <w:p w:rsidR="00F127E0" w:rsidRPr="00906100" w:rsidRDefault="00F127E0" w:rsidP="00642EC7">
      <w:pPr>
        <w:autoSpaceDE w:val="0"/>
        <w:autoSpaceDN w:val="0"/>
        <w:adjustRightInd w:val="0"/>
        <w:spacing w:after="0" w:line="240" w:lineRule="auto"/>
        <w:rPr>
          <w:rFonts w:cstheme="minorHAnsi"/>
          <w:color w:val="000000"/>
        </w:rPr>
      </w:pPr>
    </w:p>
    <w:p w:rsidR="00642EC7" w:rsidRPr="00906100" w:rsidRDefault="00F127E0" w:rsidP="00642EC7">
      <w:pPr>
        <w:autoSpaceDE w:val="0"/>
        <w:autoSpaceDN w:val="0"/>
        <w:adjustRightInd w:val="0"/>
        <w:spacing w:after="0" w:line="240" w:lineRule="auto"/>
        <w:rPr>
          <w:rFonts w:cstheme="minorHAnsi"/>
          <w:color w:val="000000"/>
        </w:rPr>
      </w:pPr>
      <w:r w:rsidRPr="00906100">
        <w:rPr>
          <w:rFonts w:cstheme="minorHAnsi"/>
          <w:color w:val="000000"/>
        </w:rPr>
        <w:t>If staff</w:t>
      </w:r>
      <w:r w:rsidR="00642EC7" w:rsidRPr="00906100">
        <w:rPr>
          <w:rFonts w:cstheme="minorHAnsi"/>
          <w:color w:val="000000"/>
        </w:rPr>
        <w:t xml:space="preserve"> have any concerns</w:t>
      </w:r>
      <w:r w:rsidRPr="00906100">
        <w:rPr>
          <w:rFonts w:cstheme="minorHAnsi"/>
          <w:color w:val="000000"/>
        </w:rPr>
        <w:t xml:space="preserve"> regarding FGM, Forced Marriage and Honour Based Violence</w:t>
      </w:r>
      <w:r w:rsidR="00642EC7" w:rsidRPr="00906100">
        <w:rPr>
          <w:rFonts w:cstheme="minorHAnsi"/>
          <w:color w:val="000000"/>
        </w:rPr>
        <w:t xml:space="preserve"> they will report to the DSL</w:t>
      </w:r>
      <w:r w:rsidR="00F35C77">
        <w:rPr>
          <w:rFonts w:cstheme="minorHAnsi"/>
          <w:color w:val="000000"/>
        </w:rPr>
        <w:t>/DDSL</w:t>
      </w:r>
      <w:r w:rsidR="00642EC7" w:rsidRPr="00906100">
        <w:rPr>
          <w:rFonts w:cstheme="minorHAnsi"/>
          <w:color w:val="000000"/>
        </w:rPr>
        <w:t>.</w:t>
      </w:r>
      <w:r w:rsidRPr="00906100">
        <w:rPr>
          <w:rFonts w:cstheme="minorHAnsi"/>
          <w:color w:val="000000"/>
        </w:rPr>
        <w:t xml:space="preserve"> The DSL</w:t>
      </w:r>
      <w:r w:rsidR="00F35C77">
        <w:rPr>
          <w:rFonts w:cstheme="minorHAnsi"/>
          <w:color w:val="000000"/>
        </w:rPr>
        <w:t>/DDSL</w:t>
      </w:r>
      <w:r w:rsidRPr="00906100">
        <w:rPr>
          <w:rFonts w:cstheme="minorHAnsi"/>
          <w:color w:val="000000"/>
        </w:rPr>
        <w:t xml:space="preserve"> will support the individual teacher to fulf</w:t>
      </w:r>
      <w:r w:rsidR="00F7191B" w:rsidRPr="00906100">
        <w:rPr>
          <w:rFonts w:cstheme="minorHAnsi"/>
          <w:color w:val="000000"/>
        </w:rPr>
        <w:t>il their duty</w:t>
      </w:r>
      <w:r w:rsidRPr="00906100">
        <w:rPr>
          <w:rFonts w:cstheme="minorHAnsi"/>
          <w:color w:val="000000"/>
        </w:rPr>
        <w:t xml:space="preserve"> to report to the police and/or social care.</w:t>
      </w:r>
    </w:p>
    <w:p w:rsidR="00F7191B" w:rsidRPr="00906100" w:rsidRDefault="00F7191B" w:rsidP="00E66676">
      <w:pPr>
        <w:spacing w:after="0" w:line="240" w:lineRule="auto"/>
        <w:rPr>
          <w:u w:val="single"/>
        </w:rPr>
      </w:pPr>
    </w:p>
    <w:p w:rsidR="004F1F69" w:rsidRDefault="004F1F69" w:rsidP="00E66676">
      <w:pPr>
        <w:spacing w:after="0" w:line="240" w:lineRule="auto"/>
        <w:rPr>
          <w:b/>
          <w:u w:val="single"/>
        </w:rPr>
      </w:pPr>
    </w:p>
    <w:p w:rsidR="004F1F69" w:rsidRDefault="004F1F69" w:rsidP="00E66676">
      <w:pPr>
        <w:spacing w:after="0" w:line="240" w:lineRule="auto"/>
        <w:rPr>
          <w:b/>
          <w:u w:val="single"/>
        </w:rPr>
      </w:pPr>
    </w:p>
    <w:p w:rsidR="00F127E0" w:rsidRPr="00BE1B9C" w:rsidRDefault="00F35C77" w:rsidP="00E66676">
      <w:pPr>
        <w:spacing w:after="0" w:line="240" w:lineRule="auto"/>
        <w:rPr>
          <w:b/>
          <w:u w:val="single"/>
        </w:rPr>
      </w:pPr>
      <w:r w:rsidRPr="00BE1B9C">
        <w:rPr>
          <w:b/>
          <w:u w:val="single"/>
        </w:rPr>
        <w:lastRenderedPageBreak/>
        <w:t xml:space="preserve">16 - </w:t>
      </w:r>
      <w:r w:rsidR="00F127E0" w:rsidRPr="00BE1B9C">
        <w:rPr>
          <w:b/>
          <w:u w:val="single"/>
        </w:rPr>
        <w:t>Preventing Radicalisation</w:t>
      </w:r>
    </w:p>
    <w:p w:rsidR="00F127E0" w:rsidRPr="00906100" w:rsidRDefault="00F127E0" w:rsidP="00F127E0">
      <w:pPr>
        <w:autoSpaceDE w:val="0"/>
        <w:autoSpaceDN w:val="0"/>
        <w:adjustRightInd w:val="0"/>
        <w:spacing w:after="0" w:line="240" w:lineRule="auto"/>
        <w:rPr>
          <w:rFonts w:cs="Arial"/>
          <w:color w:val="000000"/>
        </w:rPr>
      </w:pPr>
    </w:p>
    <w:p w:rsidR="00F127E0" w:rsidRPr="00906100" w:rsidRDefault="00F127E0" w:rsidP="00F127E0">
      <w:pPr>
        <w:autoSpaceDE w:val="0"/>
        <w:autoSpaceDN w:val="0"/>
        <w:adjustRightInd w:val="0"/>
        <w:spacing w:after="0" w:line="240" w:lineRule="auto"/>
        <w:rPr>
          <w:rFonts w:cstheme="minorHAnsi"/>
          <w:color w:val="000000"/>
        </w:rPr>
      </w:pPr>
      <w:r w:rsidRPr="00906100">
        <w:rPr>
          <w:rFonts w:cstheme="minorHAnsi"/>
          <w:color w:val="000000"/>
        </w:rP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w:t>
      </w:r>
      <w:r w:rsidR="00350B40" w:rsidRPr="00906100">
        <w:rPr>
          <w:rFonts w:cstheme="minorHAnsi"/>
          <w:color w:val="000000"/>
        </w:rPr>
        <w:t xml:space="preserve">” </w:t>
      </w:r>
      <w:r w:rsidRPr="00906100">
        <w:rPr>
          <w:rFonts w:cstheme="minorHAnsi"/>
          <w:color w:val="000000"/>
        </w:rPr>
        <w:t>to the need to prevent people from being drawn into terrorism”. This duty is known as the Prevent duty. It applies to a wide range of public-facing bodies. Bodies to which the duty applies must have regard to statutory guidance issued under section 29 of the CTSA</w:t>
      </w:r>
      <w:r w:rsidR="007517CA" w:rsidRPr="00906100">
        <w:rPr>
          <w:rFonts w:cstheme="minorHAnsi"/>
          <w:color w:val="000000"/>
        </w:rPr>
        <w:t xml:space="preserve"> 2015. Paragraphs 57-76 of t</w:t>
      </w:r>
      <w:r w:rsidRPr="00906100">
        <w:rPr>
          <w:rFonts w:cstheme="minorHAnsi"/>
          <w:color w:val="000000"/>
        </w:rPr>
        <w:t xml:space="preserve">he statutory “Revised Prevent duty guidance: for England and Wales” (for schools) summarises the requirements on schools in terms of four general themes: </w:t>
      </w:r>
    </w:p>
    <w:p w:rsidR="00350B40" w:rsidRPr="00906100" w:rsidRDefault="00350B40" w:rsidP="00F127E0">
      <w:pPr>
        <w:autoSpaceDE w:val="0"/>
        <w:autoSpaceDN w:val="0"/>
        <w:adjustRightInd w:val="0"/>
        <w:spacing w:after="0" w:line="240" w:lineRule="auto"/>
        <w:rPr>
          <w:rFonts w:cstheme="minorHAnsi"/>
          <w:color w:val="000000"/>
        </w:rPr>
      </w:pPr>
    </w:p>
    <w:p w:rsidR="00350B40" w:rsidRPr="00906100" w:rsidRDefault="00350B40" w:rsidP="00350B40">
      <w:pPr>
        <w:autoSpaceDE w:val="0"/>
        <w:autoSpaceDN w:val="0"/>
        <w:adjustRightInd w:val="0"/>
        <w:spacing w:after="0" w:line="240" w:lineRule="auto"/>
        <w:rPr>
          <w:rFonts w:cstheme="minorHAnsi"/>
          <w:color w:val="000000"/>
        </w:rPr>
      </w:pPr>
      <w:r w:rsidRPr="00906100">
        <w:rPr>
          <w:rFonts w:cstheme="minorHAnsi"/>
          <w:color w:val="000000"/>
        </w:rPr>
        <w:t>At</w:t>
      </w:r>
      <w:r w:rsidR="00D00469" w:rsidRPr="00906100">
        <w:rPr>
          <w:rFonts w:cstheme="minorHAnsi"/>
          <w:color w:val="000000"/>
        </w:rPr>
        <w:t xml:space="preserve"> Coppice Performing Arts School</w:t>
      </w:r>
      <w:r w:rsidRPr="00906100">
        <w:rPr>
          <w:rFonts w:cstheme="minorHAnsi"/>
          <w:color w:val="000000"/>
        </w:rPr>
        <w:t xml:space="preserve"> we will:</w:t>
      </w:r>
    </w:p>
    <w:p w:rsidR="00350B40" w:rsidRPr="00906100" w:rsidRDefault="00350B40" w:rsidP="00EF29CD">
      <w:pPr>
        <w:pStyle w:val="ListParagraph"/>
        <w:numPr>
          <w:ilvl w:val="0"/>
          <w:numId w:val="29"/>
        </w:numPr>
        <w:spacing w:after="0" w:line="240" w:lineRule="auto"/>
      </w:pPr>
      <w:r w:rsidRPr="00906100">
        <w:t xml:space="preserve">Assess the risk of children being drawn into terrorism, including support for extremist ideas that </w:t>
      </w:r>
      <w:r w:rsidR="0090309E" w:rsidRPr="00906100">
        <w:t>are part of terrorist ideology;</w:t>
      </w:r>
    </w:p>
    <w:p w:rsidR="00C31E1D" w:rsidRPr="00906100" w:rsidRDefault="00350B40" w:rsidP="00EF29CD">
      <w:pPr>
        <w:pStyle w:val="ListParagraph"/>
        <w:numPr>
          <w:ilvl w:val="0"/>
          <w:numId w:val="29"/>
        </w:numPr>
        <w:spacing w:after="0" w:line="240" w:lineRule="auto"/>
      </w:pPr>
      <w:r w:rsidRPr="00906100">
        <w:t>Work in partnership with parents, children, families and statutory agencies</w:t>
      </w:r>
      <w:r w:rsidR="0090309E" w:rsidRPr="00906100">
        <w:t>;</w:t>
      </w:r>
    </w:p>
    <w:p w:rsidR="00350B40" w:rsidRPr="00906100" w:rsidRDefault="00C31E1D" w:rsidP="00EF29CD">
      <w:pPr>
        <w:pStyle w:val="ListParagraph"/>
        <w:numPr>
          <w:ilvl w:val="0"/>
          <w:numId w:val="29"/>
        </w:numPr>
        <w:spacing w:after="0" w:line="240" w:lineRule="auto"/>
      </w:pPr>
      <w:r w:rsidRPr="00906100">
        <w:t>A</w:t>
      </w:r>
      <w:r w:rsidR="00350B40" w:rsidRPr="00906100">
        <w:t xml:space="preserve">ssess the risk in our local area and </w:t>
      </w:r>
      <w:r w:rsidR="00D00469" w:rsidRPr="00906100">
        <w:t>all teaching staff will</w:t>
      </w:r>
      <w:r w:rsidR="00350B40" w:rsidRPr="00906100">
        <w:t xml:space="preserve"> undertake Prevent awareness training to provide advice and support to other members of staff on protecting children </w:t>
      </w:r>
      <w:r w:rsidR="0090309E" w:rsidRPr="00906100">
        <w:t>from the risk of radicalisation; and</w:t>
      </w:r>
    </w:p>
    <w:p w:rsidR="00350B40" w:rsidRPr="00906100" w:rsidRDefault="00C31E1D" w:rsidP="00EF29CD">
      <w:pPr>
        <w:pStyle w:val="ListParagraph"/>
        <w:numPr>
          <w:ilvl w:val="0"/>
          <w:numId w:val="29"/>
        </w:numPr>
        <w:spacing w:after="0" w:line="240" w:lineRule="auto"/>
      </w:pPr>
      <w:r w:rsidRPr="00906100">
        <w:t>E</w:t>
      </w:r>
      <w:r w:rsidR="00350B40" w:rsidRPr="00906100">
        <w:t>nsures that suitable filtering</w:t>
      </w:r>
      <w:r w:rsidRPr="00906100">
        <w:t xml:space="preserve"> and monitoring</w:t>
      </w:r>
      <w:r w:rsidR="00350B40" w:rsidRPr="00906100">
        <w:t xml:space="preserve"> is in place. Our pupils are taught to stay safe on-line. Our E-safety is integral to the schools IT curriculum.</w:t>
      </w:r>
    </w:p>
    <w:p w:rsidR="00E06471" w:rsidRPr="00906100" w:rsidRDefault="00E06471" w:rsidP="00E06471">
      <w:pPr>
        <w:spacing w:after="0" w:line="240" w:lineRule="auto"/>
      </w:pPr>
    </w:p>
    <w:p w:rsidR="00E06471" w:rsidRPr="00906100" w:rsidRDefault="00E06471" w:rsidP="00E06471">
      <w:pPr>
        <w:pStyle w:val="Body"/>
        <w:spacing w:before="108" w:after="108"/>
        <w:ind w:left="108" w:right="108"/>
        <w:rPr>
          <w:rFonts w:asciiTheme="minorHAnsi" w:hAnsiTheme="minorHAnsi" w:cstheme="minorHAnsi"/>
          <w:sz w:val="22"/>
          <w:szCs w:val="22"/>
        </w:rPr>
      </w:pPr>
      <w:r w:rsidRPr="00906100">
        <w:rPr>
          <w:rFonts w:asciiTheme="minorHAnsi" w:hAnsiTheme="minorHAnsi" w:cstheme="minorHAnsi"/>
          <w:sz w:val="22"/>
          <w:szCs w:val="22"/>
          <w:lang w:val="en-US"/>
        </w:rPr>
        <w:t xml:space="preserve">Early indicators of </w:t>
      </w:r>
      <w:proofErr w:type="spellStart"/>
      <w:r w:rsidRPr="00906100">
        <w:rPr>
          <w:rFonts w:asciiTheme="minorHAnsi" w:hAnsiTheme="minorHAnsi" w:cstheme="minorHAnsi"/>
          <w:sz w:val="22"/>
          <w:szCs w:val="22"/>
          <w:lang w:val="en-US"/>
        </w:rPr>
        <w:t>radicalisation</w:t>
      </w:r>
      <w:proofErr w:type="spellEnd"/>
      <w:r w:rsidRPr="00906100">
        <w:rPr>
          <w:rFonts w:asciiTheme="minorHAnsi" w:hAnsiTheme="minorHAnsi" w:cstheme="minorHAnsi"/>
          <w:sz w:val="22"/>
          <w:szCs w:val="22"/>
          <w:lang w:val="en-US"/>
        </w:rPr>
        <w:t xml:space="preserve"> or extremism may include:</w:t>
      </w:r>
    </w:p>
    <w:p w:rsidR="00E06471" w:rsidRPr="00906100" w:rsidRDefault="0094090E" w:rsidP="0090309E">
      <w:pPr>
        <w:pStyle w:val="NoSpacing"/>
        <w:numPr>
          <w:ilvl w:val="0"/>
          <w:numId w:val="62"/>
        </w:numPr>
        <w:rPr>
          <w:lang w:val="en-US"/>
        </w:rPr>
      </w:pPr>
      <w:r w:rsidRPr="00906100">
        <w:rPr>
          <w:lang w:val="en-US"/>
        </w:rPr>
        <w:t>S</w:t>
      </w:r>
      <w:r w:rsidR="00E06471" w:rsidRPr="00906100">
        <w:rPr>
          <w:lang w:val="en-US"/>
        </w:rPr>
        <w:t>howing sympathy for extremist causes</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G</w:t>
      </w:r>
      <w:r w:rsidR="00E06471" w:rsidRPr="00906100">
        <w:rPr>
          <w:lang w:val="en-US"/>
        </w:rPr>
        <w:t>lorifying violence, especially to other faiths or cultures</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M</w:t>
      </w:r>
      <w:r w:rsidR="00E06471" w:rsidRPr="00906100">
        <w:rPr>
          <w:lang w:val="en-US"/>
        </w:rPr>
        <w:t>aking remarks or comments about being at extremist e</w:t>
      </w:r>
      <w:r w:rsidR="0090309E" w:rsidRPr="00906100">
        <w:rPr>
          <w:lang w:val="en-US"/>
        </w:rPr>
        <w:t>vents or rallies outside school;</w:t>
      </w:r>
    </w:p>
    <w:p w:rsidR="00E06471" w:rsidRPr="00906100" w:rsidRDefault="0094090E" w:rsidP="0090309E">
      <w:pPr>
        <w:pStyle w:val="NoSpacing"/>
        <w:numPr>
          <w:ilvl w:val="0"/>
          <w:numId w:val="62"/>
        </w:numPr>
        <w:rPr>
          <w:lang w:val="en-US"/>
        </w:rPr>
      </w:pPr>
      <w:r w:rsidRPr="00906100">
        <w:rPr>
          <w:lang w:val="en-US"/>
        </w:rPr>
        <w:t>E</w:t>
      </w:r>
      <w:r w:rsidR="00E06471" w:rsidRPr="00906100">
        <w:rPr>
          <w:lang w:val="en-US"/>
        </w:rPr>
        <w:t>vidence of possessing illegal or extremist literature</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A</w:t>
      </w:r>
      <w:r w:rsidR="00E06471" w:rsidRPr="00906100">
        <w:rPr>
          <w:lang w:val="en-US"/>
        </w:rPr>
        <w:t xml:space="preserve">dvocating messages similar to illegal </w:t>
      </w:r>
      <w:proofErr w:type="spellStart"/>
      <w:r w:rsidR="00E06471" w:rsidRPr="00906100">
        <w:rPr>
          <w:lang w:val="en-US"/>
        </w:rPr>
        <w:t>organisations</w:t>
      </w:r>
      <w:proofErr w:type="spellEnd"/>
      <w:r w:rsidR="00E06471" w:rsidRPr="00906100">
        <w:rPr>
          <w:lang w:val="en-US"/>
        </w:rPr>
        <w:t xml:space="preserve"> or other extremist groups</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O</w:t>
      </w:r>
      <w:r w:rsidR="00E06471" w:rsidRPr="00906100">
        <w:rPr>
          <w:lang w:val="en-US"/>
        </w:rPr>
        <w:t xml:space="preserve">ut of character changes in dress, </w:t>
      </w:r>
      <w:proofErr w:type="spellStart"/>
      <w:r w:rsidR="00E06471" w:rsidRPr="00906100">
        <w:rPr>
          <w:lang w:val="en-US"/>
        </w:rPr>
        <w:t>behaviour</w:t>
      </w:r>
      <w:proofErr w:type="spellEnd"/>
      <w:r w:rsidR="00E06471" w:rsidRPr="00906100">
        <w:rPr>
          <w:lang w:val="en-US"/>
        </w:rPr>
        <w:t xml:space="preserve"> and peer relationships (but there are also very powerful narratives, </w:t>
      </w:r>
      <w:proofErr w:type="spellStart"/>
      <w:r w:rsidR="00E06471" w:rsidRPr="00906100">
        <w:rPr>
          <w:lang w:val="en-US"/>
        </w:rPr>
        <w:t>programmes</w:t>
      </w:r>
      <w:proofErr w:type="spellEnd"/>
      <w:r w:rsidR="00E06471" w:rsidRPr="00906100">
        <w:rPr>
          <w:lang w:val="en-US"/>
        </w:rPr>
        <w:t xml:space="preserve"> and networks that young people can come across online so involvement with partic</w:t>
      </w:r>
      <w:r w:rsidR="0090309E" w:rsidRPr="00906100">
        <w:rPr>
          <w:lang w:val="en-US"/>
        </w:rPr>
        <w:t>ular groups may not be apparent</w:t>
      </w:r>
      <w:r w:rsidR="00E06471" w:rsidRPr="00906100">
        <w:rPr>
          <w:lang w:val="en-US"/>
        </w:rPr>
        <w:t>)</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Se</w:t>
      </w:r>
      <w:r w:rsidR="00E06471" w:rsidRPr="00906100">
        <w:rPr>
          <w:lang w:val="en-US"/>
        </w:rPr>
        <w:t xml:space="preserve">cretive </w:t>
      </w:r>
      <w:r w:rsidR="0090309E" w:rsidRPr="00906100">
        <w:rPr>
          <w:lang w:val="en-US"/>
        </w:rPr>
        <w:t>behavior;</w:t>
      </w:r>
    </w:p>
    <w:p w:rsidR="00E06471" w:rsidRPr="00906100" w:rsidRDefault="0094090E" w:rsidP="0090309E">
      <w:pPr>
        <w:pStyle w:val="NoSpacing"/>
        <w:numPr>
          <w:ilvl w:val="0"/>
          <w:numId w:val="62"/>
        </w:numPr>
        <w:rPr>
          <w:lang w:val="en-US"/>
        </w:rPr>
      </w:pPr>
      <w:r w:rsidRPr="00906100">
        <w:rPr>
          <w:lang w:val="en-US"/>
        </w:rPr>
        <w:t>O</w:t>
      </w:r>
      <w:r w:rsidR="00E06471" w:rsidRPr="00906100">
        <w:rPr>
          <w:lang w:val="en-US"/>
        </w:rPr>
        <w:t>nline searches or sharing extremist messages or social profiles</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I</w:t>
      </w:r>
      <w:r w:rsidR="00E06471" w:rsidRPr="00906100">
        <w:rPr>
          <w:lang w:val="en-US"/>
        </w:rPr>
        <w:t>ntolerance of difference, including faith, culture, gender, race or sexuality</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G</w:t>
      </w:r>
      <w:r w:rsidR="00E06471" w:rsidRPr="00906100">
        <w:rPr>
          <w:lang w:val="en-US"/>
        </w:rPr>
        <w:t>raffiti, art work or writing that displays extremist themes</w:t>
      </w:r>
      <w:r w:rsidR="0090309E" w:rsidRPr="00906100">
        <w:rPr>
          <w:lang w:val="en-US"/>
        </w:rPr>
        <w:t>;</w:t>
      </w:r>
    </w:p>
    <w:p w:rsidR="00E06471" w:rsidRPr="00906100" w:rsidRDefault="0094090E" w:rsidP="0090309E">
      <w:pPr>
        <w:pStyle w:val="NoSpacing"/>
        <w:numPr>
          <w:ilvl w:val="0"/>
          <w:numId w:val="62"/>
        </w:numPr>
        <w:rPr>
          <w:lang w:val="en-US"/>
        </w:rPr>
      </w:pPr>
      <w:r w:rsidRPr="00906100">
        <w:rPr>
          <w:lang w:val="en-US"/>
        </w:rPr>
        <w:t>A</w:t>
      </w:r>
      <w:r w:rsidR="00E06471" w:rsidRPr="00906100">
        <w:rPr>
          <w:lang w:val="en-US"/>
        </w:rPr>
        <w:t>ttempts to impose extremist views or practices on others</w:t>
      </w:r>
      <w:r w:rsidR="0090309E" w:rsidRPr="00906100">
        <w:rPr>
          <w:lang w:val="en-US"/>
        </w:rPr>
        <w:t>;</w:t>
      </w:r>
    </w:p>
    <w:p w:rsidR="00E06471" w:rsidRPr="00906100" w:rsidRDefault="0094090E" w:rsidP="0090309E">
      <w:pPr>
        <w:pStyle w:val="NoSpacing"/>
        <w:numPr>
          <w:ilvl w:val="0"/>
          <w:numId w:val="62"/>
        </w:numPr>
        <w:rPr>
          <w:lang w:val="en-US"/>
        </w:rPr>
      </w:pPr>
      <w:proofErr w:type="spellStart"/>
      <w:r w:rsidRPr="00906100">
        <w:rPr>
          <w:lang w:val="en-US"/>
        </w:rPr>
        <w:t>V</w:t>
      </w:r>
      <w:r w:rsidR="00E06471" w:rsidRPr="00906100">
        <w:rPr>
          <w:lang w:val="en-US"/>
        </w:rPr>
        <w:t>erbalising</w:t>
      </w:r>
      <w:proofErr w:type="spellEnd"/>
      <w:r w:rsidR="00E06471" w:rsidRPr="00906100">
        <w:rPr>
          <w:lang w:val="en-US"/>
        </w:rPr>
        <w:t xml:space="preserve"> anti-Western or anti-British views</w:t>
      </w:r>
      <w:r w:rsidR="0090309E" w:rsidRPr="00906100">
        <w:rPr>
          <w:lang w:val="en-US"/>
        </w:rPr>
        <w:t>; and</w:t>
      </w:r>
    </w:p>
    <w:p w:rsidR="00E06471" w:rsidRPr="00906100" w:rsidRDefault="0094090E" w:rsidP="0090309E">
      <w:pPr>
        <w:pStyle w:val="NoSpacing"/>
        <w:numPr>
          <w:ilvl w:val="0"/>
          <w:numId w:val="62"/>
        </w:numPr>
      </w:pPr>
      <w:r w:rsidRPr="00906100">
        <w:rPr>
          <w:lang w:val="en-US"/>
        </w:rPr>
        <w:t>A</w:t>
      </w:r>
      <w:r w:rsidR="00E06471" w:rsidRPr="00906100">
        <w:rPr>
          <w:lang w:val="en-US"/>
        </w:rPr>
        <w:t>dvocating violence towards others</w:t>
      </w:r>
      <w:r w:rsidRPr="00906100">
        <w:rPr>
          <w:lang w:val="en-US"/>
        </w:rPr>
        <w:t>.</w:t>
      </w:r>
    </w:p>
    <w:p w:rsidR="00E06471" w:rsidRPr="00906100" w:rsidRDefault="00E06471" w:rsidP="00350B40">
      <w:pPr>
        <w:spacing w:after="0" w:line="240" w:lineRule="auto"/>
      </w:pPr>
    </w:p>
    <w:p w:rsidR="00C31E1D" w:rsidRPr="00906100" w:rsidRDefault="00C31E1D" w:rsidP="00350B40">
      <w:pPr>
        <w:spacing w:after="0" w:line="240" w:lineRule="auto"/>
      </w:pPr>
      <w:r w:rsidRPr="00906100">
        <w:t>At</w:t>
      </w:r>
      <w:r w:rsidR="00136A0C" w:rsidRPr="00906100">
        <w:t xml:space="preserve"> Coppice Performing Arts School</w:t>
      </w:r>
      <w:r w:rsidR="00350B40" w:rsidRPr="00906100">
        <w:t>, we aim to build the children’s resilience to radicalisation by providing a safe environment and through particular aspects of the curriculum i</w:t>
      </w:r>
      <w:r w:rsidR="0090309E" w:rsidRPr="00906100">
        <w:t>ncluding SM</w:t>
      </w:r>
      <w:r w:rsidR="00350B40" w:rsidRPr="00906100">
        <w:t xml:space="preserve">SC, British Values, PSHE, SRE and Citizenship.  </w:t>
      </w:r>
    </w:p>
    <w:p w:rsidR="00C31E1D" w:rsidRPr="00906100" w:rsidRDefault="00C31E1D" w:rsidP="00350B40">
      <w:pPr>
        <w:spacing w:after="0" w:line="240" w:lineRule="auto"/>
      </w:pPr>
    </w:p>
    <w:p w:rsidR="00350B40" w:rsidRPr="00906100" w:rsidRDefault="00350B40" w:rsidP="00350B40">
      <w:pPr>
        <w:spacing w:after="0" w:line="240" w:lineRule="auto"/>
      </w:pPr>
      <w:r w:rsidRPr="00906100">
        <w:t>Training on Prevent will be delivered as required to the relevant staff.</w:t>
      </w:r>
    </w:p>
    <w:p w:rsidR="00E06471" w:rsidRPr="00906100" w:rsidRDefault="00E06471" w:rsidP="00350B40">
      <w:pPr>
        <w:spacing w:after="0" w:line="240" w:lineRule="auto"/>
      </w:pPr>
    </w:p>
    <w:p w:rsidR="00F127E0" w:rsidRPr="00906100" w:rsidRDefault="00F127E0" w:rsidP="00F127E0">
      <w:pPr>
        <w:autoSpaceDE w:val="0"/>
        <w:autoSpaceDN w:val="0"/>
        <w:adjustRightInd w:val="0"/>
        <w:spacing w:after="0" w:line="240" w:lineRule="auto"/>
        <w:rPr>
          <w:rFonts w:cstheme="minorHAnsi"/>
          <w:color w:val="000000"/>
        </w:rPr>
      </w:pPr>
      <w:r w:rsidRPr="00906100">
        <w:rPr>
          <w:rFonts w:cstheme="minorHAnsi"/>
          <w:color w:val="000000"/>
        </w:rPr>
        <w:t>The Department for Education has also published advice for schools on the Prevent duty. The advice is intended to complement the Prevent guidance and signposts other sources of advice and suppor</w:t>
      </w:r>
      <w:r w:rsidR="00C31E1D" w:rsidRPr="00906100">
        <w:rPr>
          <w:rFonts w:cstheme="minorHAnsi"/>
          <w:color w:val="000000"/>
        </w:rPr>
        <w:t>t. The Government has launched ‘Educate against hate’</w:t>
      </w:r>
      <w:r w:rsidRPr="00906100">
        <w:rPr>
          <w:rFonts w:cstheme="minorHAnsi"/>
          <w:color w:val="000000"/>
        </w:rPr>
        <w:t xml:space="preserve"> </w:t>
      </w:r>
      <w:r w:rsidR="00136A0C" w:rsidRPr="00906100">
        <w:rPr>
          <w:rFonts w:cstheme="minorHAnsi"/>
          <w:color w:val="000000"/>
        </w:rPr>
        <w:t>(</w:t>
      </w:r>
      <w:hyperlink r:id="rId29" w:history="1">
        <w:r w:rsidR="00136A0C" w:rsidRPr="00906100">
          <w:rPr>
            <w:rStyle w:val="Hyperlink"/>
            <w:rFonts w:cstheme="minorHAnsi"/>
          </w:rPr>
          <w:t>http://educateagainsthate.com/</w:t>
        </w:r>
      </w:hyperlink>
      <w:r w:rsidR="00136A0C" w:rsidRPr="00906100">
        <w:rPr>
          <w:rFonts w:cstheme="minorHAnsi"/>
          <w:color w:val="000000"/>
        </w:rPr>
        <w:t xml:space="preserve">) </w:t>
      </w:r>
      <w:r w:rsidRPr="00906100">
        <w:rPr>
          <w:rFonts w:cstheme="minorHAnsi"/>
          <w:color w:val="000000"/>
        </w:rPr>
        <w:t xml:space="preserve">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 </w:t>
      </w:r>
    </w:p>
    <w:p w:rsidR="007517CA" w:rsidRPr="00906100" w:rsidRDefault="007517CA" w:rsidP="00F127E0">
      <w:pPr>
        <w:autoSpaceDE w:val="0"/>
        <w:autoSpaceDN w:val="0"/>
        <w:adjustRightInd w:val="0"/>
        <w:spacing w:after="0" w:line="240" w:lineRule="auto"/>
        <w:rPr>
          <w:rFonts w:cstheme="minorHAnsi"/>
          <w:b/>
          <w:bCs/>
          <w:color w:val="000000"/>
        </w:rPr>
      </w:pPr>
    </w:p>
    <w:p w:rsidR="00F127E0" w:rsidRPr="00906100" w:rsidRDefault="00F127E0" w:rsidP="00F127E0">
      <w:pPr>
        <w:autoSpaceDE w:val="0"/>
        <w:autoSpaceDN w:val="0"/>
        <w:adjustRightInd w:val="0"/>
        <w:spacing w:after="0" w:line="240" w:lineRule="auto"/>
        <w:rPr>
          <w:rFonts w:cstheme="minorHAnsi"/>
          <w:color w:val="000000"/>
        </w:rPr>
      </w:pPr>
      <w:r w:rsidRPr="00906100">
        <w:rPr>
          <w:rFonts w:cstheme="minorHAnsi"/>
          <w:b/>
          <w:bCs/>
          <w:color w:val="000000"/>
        </w:rPr>
        <w:t xml:space="preserve">Channel </w:t>
      </w:r>
    </w:p>
    <w:p w:rsidR="00C31E1D" w:rsidRPr="00906100" w:rsidRDefault="00C31E1D" w:rsidP="00F127E0">
      <w:pPr>
        <w:autoSpaceDE w:val="0"/>
        <w:autoSpaceDN w:val="0"/>
        <w:adjustRightInd w:val="0"/>
        <w:spacing w:after="0" w:line="240" w:lineRule="auto"/>
        <w:rPr>
          <w:rFonts w:cstheme="minorHAnsi"/>
          <w:color w:val="000000"/>
        </w:rPr>
      </w:pPr>
      <w:r w:rsidRPr="00906100">
        <w:rPr>
          <w:rFonts w:cstheme="minorHAnsi"/>
          <w:color w:val="000000"/>
        </w:rPr>
        <w:t>Our</w:t>
      </w:r>
      <w:r w:rsidR="00F127E0" w:rsidRPr="00906100">
        <w:rPr>
          <w:rFonts w:cstheme="minorHAnsi"/>
          <w:color w:val="000000"/>
        </w:rPr>
        <w:t xml:space="preserve"> staff should understand when it is appropriate to make a referral to the Channel programme.</w:t>
      </w:r>
    </w:p>
    <w:p w:rsidR="00C31E1D" w:rsidRPr="00906100" w:rsidRDefault="00C31E1D" w:rsidP="00F127E0">
      <w:pPr>
        <w:autoSpaceDE w:val="0"/>
        <w:autoSpaceDN w:val="0"/>
        <w:adjustRightInd w:val="0"/>
        <w:spacing w:after="0" w:line="240" w:lineRule="auto"/>
        <w:rPr>
          <w:rFonts w:cstheme="minorHAnsi"/>
          <w:color w:val="000000"/>
        </w:rPr>
      </w:pPr>
    </w:p>
    <w:p w:rsidR="00F127E0" w:rsidRPr="00906100" w:rsidRDefault="00F127E0" w:rsidP="00F127E0">
      <w:pPr>
        <w:autoSpaceDE w:val="0"/>
        <w:autoSpaceDN w:val="0"/>
        <w:adjustRightInd w:val="0"/>
        <w:spacing w:after="0" w:line="240" w:lineRule="auto"/>
        <w:rPr>
          <w:rFonts w:cstheme="minorHAnsi"/>
          <w:color w:val="000000"/>
        </w:rPr>
      </w:pPr>
      <w:r w:rsidRPr="00906100">
        <w:rPr>
          <w:rFonts w:cstheme="minorHAnsi"/>
          <w:color w:val="00000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w:t>
      </w:r>
      <w:r w:rsidRPr="00906100">
        <w:rPr>
          <w:rFonts w:cstheme="minorHAnsi"/>
          <w:color w:val="000000"/>
        </w:rPr>
        <w:lastRenderedPageBreak/>
        <w:t>is entirely voluntary at all stages. In addition to information sharing, if a staff member makes a referral to Channel, they may be asked to attend a Channel panel to discuss the individual referred to determine whether support is required</w:t>
      </w:r>
    </w:p>
    <w:p w:rsidR="00C31E1D" w:rsidRPr="00906100" w:rsidRDefault="00C31E1D" w:rsidP="00E66676">
      <w:pPr>
        <w:spacing w:after="0" w:line="240" w:lineRule="auto"/>
        <w:rPr>
          <w:rFonts w:cstheme="minorHAnsi"/>
        </w:rPr>
      </w:pPr>
    </w:p>
    <w:p w:rsidR="00C31E1D" w:rsidRPr="00906100" w:rsidRDefault="00C31E1D" w:rsidP="00E66676">
      <w:pPr>
        <w:spacing w:after="0" w:line="240" w:lineRule="auto"/>
        <w:rPr>
          <w:rFonts w:cstheme="minorHAnsi"/>
        </w:rPr>
      </w:pPr>
      <w:r w:rsidRPr="00906100">
        <w:rPr>
          <w:rFonts w:cstheme="minorHAnsi"/>
        </w:rPr>
        <w:t>Our staff will</w:t>
      </w:r>
      <w:r w:rsidR="00350B40" w:rsidRPr="00906100">
        <w:rPr>
          <w:rFonts w:cstheme="minorHAnsi"/>
        </w:rPr>
        <w:t xml:space="preserve"> co</w:t>
      </w:r>
      <w:r w:rsidRPr="00906100">
        <w:rPr>
          <w:rFonts w:cstheme="minorHAnsi"/>
        </w:rPr>
        <w:t>-</w:t>
      </w:r>
      <w:r w:rsidR="00350B40" w:rsidRPr="00906100">
        <w:rPr>
          <w:rFonts w:cstheme="minorHAnsi"/>
        </w:rPr>
        <w:t>operate with local Channel panels</w:t>
      </w:r>
      <w:r w:rsidRPr="00906100">
        <w:rPr>
          <w:rFonts w:cstheme="minorHAnsi"/>
        </w:rPr>
        <w:t xml:space="preserve"> as required</w:t>
      </w:r>
      <w:r w:rsidR="0090309E" w:rsidRPr="00906100">
        <w:rPr>
          <w:rFonts w:cstheme="minorHAnsi"/>
        </w:rPr>
        <w:t>.</w:t>
      </w:r>
    </w:p>
    <w:p w:rsidR="00C31E1D" w:rsidRPr="00906100" w:rsidRDefault="00C31E1D" w:rsidP="00E66676">
      <w:pPr>
        <w:spacing w:after="0" w:line="240" w:lineRule="auto"/>
        <w:rPr>
          <w:rFonts w:cstheme="minorHAnsi"/>
        </w:rPr>
      </w:pPr>
    </w:p>
    <w:p w:rsidR="00F127E0" w:rsidRPr="00906100" w:rsidRDefault="00C31E1D" w:rsidP="0090309E">
      <w:pPr>
        <w:pStyle w:val="NoSpacing"/>
      </w:pPr>
      <w:r w:rsidRPr="00906100">
        <w:t>The Wolverhampton Prevent Team</w:t>
      </w:r>
      <w:r w:rsidR="0030730B" w:rsidRPr="00906100">
        <w:t xml:space="preserve"> (West-Midlands Counter Terrorism Unit)</w:t>
      </w:r>
      <w:r w:rsidRPr="00906100">
        <w:t xml:space="preserve"> can be contacted on:</w:t>
      </w:r>
    </w:p>
    <w:p w:rsidR="0030730B" w:rsidRPr="00906100" w:rsidRDefault="0030730B" w:rsidP="0090309E">
      <w:pPr>
        <w:pStyle w:val="NoSpacing"/>
      </w:pPr>
    </w:p>
    <w:p w:rsidR="00C31E1D" w:rsidRPr="00906100" w:rsidRDefault="00C31E1D" w:rsidP="0090309E">
      <w:pPr>
        <w:pStyle w:val="NoSpacing"/>
      </w:pPr>
      <w:r w:rsidRPr="00906100">
        <w:t>101 select option 3 and then 8713036</w:t>
      </w:r>
    </w:p>
    <w:p w:rsidR="0030730B" w:rsidRPr="00906100" w:rsidRDefault="0030730B" w:rsidP="00E66676">
      <w:pPr>
        <w:spacing w:after="0" w:line="240" w:lineRule="auto"/>
        <w:rPr>
          <w:rFonts w:cstheme="minorHAnsi"/>
        </w:rPr>
      </w:pPr>
    </w:p>
    <w:p w:rsidR="0090309E" w:rsidRPr="00BE1B9C" w:rsidRDefault="00F35C77" w:rsidP="0090309E">
      <w:pPr>
        <w:spacing w:after="0" w:line="240" w:lineRule="auto"/>
        <w:rPr>
          <w:rFonts w:cstheme="minorHAnsi"/>
          <w:b/>
          <w:u w:val="single"/>
        </w:rPr>
      </w:pPr>
      <w:r w:rsidRPr="00BE1B9C">
        <w:rPr>
          <w:rFonts w:cstheme="minorHAnsi"/>
          <w:b/>
          <w:u w:val="single"/>
        </w:rPr>
        <w:t xml:space="preserve">17 - </w:t>
      </w:r>
      <w:r w:rsidR="0030730B" w:rsidRPr="00BE1B9C">
        <w:rPr>
          <w:rFonts w:cstheme="minorHAnsi"/>
          <w:b/>
          <w:u w:val="single"/>
        </w:rPr>
        <w:t>Peer on peer abuse</w:t>
      </w:r>
      <w:r w:rsidR="0090309E" w:rsidRPr="00BE1B9C">
        <w:rPr>
          <w:rFonts w:cstheme="minorHAnsi"/>
          <w:b/>
          <w:u w:val="single"/>
        </w:rPr>
        <w:t xml:space="preserve"> </w:t>
      </w:r>
    </w:p>
    <w:p w:rsidR="0090309E" w:rsidRPr="00906100" w:rsidRDefault="0090309E" w:rsidP="0090309E">
      <w:pPr>
        <w:spacing w:after="0" w:line="240" w:lineRule="auto"/>
        <w:rPr>
          <w:rFonts w:cstheme="minorHAnsi"/>
          <w:u w:val="single"/>
        </w:rPr>
      </w:pPr>
    </w:p>
    <w:p w:rsidR="005C4A98" w:rsidRPr="00906100" w:rsidRDefault="005C4A98" w:rsidP="0090309E">
      <w:pPr>
        <w:spacing w:after="0" w:line="240" w:lineRule="auto"/>
        <w:rPr>
          <w:rStyle w:val="PageNumber"/>
          <w:rFonts w:cstheme="minorHAnsi"/>
          <w:color w:val="31849B" w:themeColor="accent5" w:themeShade="BF"/>
          <w:u w:val="single"/>
        </w:rPr>
      </w:pPr>
      <w:r w:rsidRPr="00906100">
        <w:rPr>
          <w:rStyle w:val="PageNumber"/>
          <w:rFonts w:cstheme="minorHAnsi"/>
        </w:rPr>
        <w:t>A</w:t>
      </w:r>
      <w:r w:rsidRPr="00906100">
        <w:rPr>
          <w:rStyle w:val="PageNumber"/>
          <w:rFonts w:cstheme="minorHAnsi"/>
          <w:color w:val="000000" w:themeColor="text1"/>
        </w:rPr>
        <w:t xml:space="preserve">t </w:t>
      </w:r>
      <w:r w:rsidR="00136A0C" w:rsidRPr="00906100">
        <w:rPr>
          <w:rStyle w:val="PageNumber"/>
          <w:rFonts w:cstheme="minorHAnsi"/>
          <w:color w:val="000000" w:themeColor="text1"/>
        </w:rPr>
        <w:t xml:space="preserve">Coppice Performing Arts </w:t>
      </w:r>
      <w:r w:rsidRPr="00906100">
        <w:rPr>
          <w:rStyle w:val="PageNumber"/>
          <w:rFonts w:cstheme="minorHAnsi"/>
        </w:rPr>
        <w:t>we believe that all children have a right to attend school and learn in a safe environment. Children should be free from harm by adults in the school and other children.</w:t>
      </w:r>
    </w:p>
    <w:p w:rsidR="005C4A98" w:rsidRPr="00906100" w:rsidRDefault="005C4A98" w:rsidP="005C4A98">
      <w:pPr>
        <w:spacing w:after="185"/>
        <w:rPr>
          <w:rStyle w:val="PageNumber"/>
          <w:rFonts w:cstheme="minorHAnsi"/>
        </w:rPr>
      </w:pPr>
      <w:r w:rsidRPr="00906100">
        <w:rPr>
          <w:rStyle w:val="PageNumber"/>
          <w:rFonts w:cstheme="minorHAnsi"/>
        </w:rPr>
        <w:t>We recognise that some children will sometimes negatively affect the learning and wellbeing of others and their behaviour will be dealt with under the school’s</w:t>
      </w:r>
      <w:r w:rsidR="007D16AB" w:rsidRPr="00906100">
        <w:rPr>
          <w:rStyle w:val="PageNumber"/>
          <w:rFonts w:cstheme="minorHAnsi"/>
        </w:rPr>
        <w:t xml:space="preserve"> relevant policy e.g.</w:t>
      </w:r>
      <w:r w:rsidRPr="00906100">
        <w:rPr>
          <w:rStyle w:val="PageNumber"/>
          <w:rFonts w:cstheme="minorHAnsi"/>
        </w:rPr>
        <w:t xml:space="preserve"> behaviour policy.</w:t>
      </w:r>
    </w:p>
    <w:p w:rsidR="00350487" w:rsidRPr="00906100" w:rsidRDefault="007D16AB" w:rsidP="00350487">
      <w:pPr>
        <w:spacing w:after="185"/>
        <w:rPr>
          <w:rStyle w:val="PageNumber"/>
          <w:rFonts w:eastAsia="Arial" w:cstheme="minorHAnsi"/>
          <w:color w:val="000000" w:themeColor="text1"/>
        </w:rPr>
      </w:pPr>
      <w:r w:rsidRPr="00906100">
        <w:rPr>
          <w:rStyle w:val="PageNumber"/>
          <w:rFonts w:cstheme="minorHAnsi"/>
          <w:color w:val="000000" w:themeColor="text1"/>
        </w:rPr>
        <w:t xml:space="preserve">ALL </w:t>
      </w:r>
      <w:r w:rsidR="00350487" w:rsidRPr="00906100">
        <w:rPr>
          <w:rStyle w:val="PageNumber"/>
          <w:rFonts w:cstheme="minorHAnsi"/>
          <w:color w:val="000000" w:themeColor="text1"/>
        </w:rPr>
        <w:t xml:space="preserve">allegations will be taken seriously, at </w:t>
      </w:r>
      <w:r w:rsidR="00136A0C" w:rsidRPr="00906100">
        <w:rPr>
          <w:rStyle w:val="PageNumber"/>
          <w:rFonts w:cstheme="minorHAnsi"/>
          <w:color w:val="000000" w:themeColor="text1"/>
        </w:rPr>
        <w:t>Coppice Performing Arts School</w:t>
      </w:r>
      <w:r w:rsidR="00350487" w:rsidRPr="00906100">
        <w:rPr>
          <w:rStyle w:val="PageNumber"/>
          <w:rFonts w:cstheme="minorHAnsi"/>
          <w:color w:val="FF0000"/>
        </w:rPr>
        <w:t xml:space="preserve"> </w:t>
      </w:r>
      <w:r w:rsidR="00350487" w:rsidRPr="00906100">
        <w:rPr>
          <w:rStyle w:val="PageNumber"/>
          <w:rFonts w:cstheme="minorHAnsi"/>
          <w:color w:val="000000" w:themeColor="text1"/>
        </w:rPr>
        <w:t>we understand</w:t>
      </w:r>
      <w:r w:rsidR="00350487" w:rsidRPr="00906100">
        <w:rPr>
          <w:rFonts w:cstheme="minorHAnsi"/>
          <w:color w:val="000000" w:themeColor="text1"/>
        </w:rPr>
        <w:t xml:space="preserve"> that ‘abuse is abuse and should never be tolerated or passed off as “banter” or “part of growing up”. (KCSIE 2016)</w:t>
      </w:r>
      <w:r w:rsidR="00350487" w:rsidRPr="00906100">
        <w:rPr>
          <w:rStyle w:val="PageNumber"/>
          <w:rFonts w:cstheme="minorHAnsi"/>
          <w:color w:val="000000" w:themeColor="text1"/>
        </w:rPr>
        <w:t xml:space="preserve">  ALL allegations will be carefully considered and all decisions will be made on a case by case basis in consultations with social care. Referral under safeguarding arrangements may be necessary, key specific considerations will include:</w:t>
      </w:r>
    </w:p>
    <w:p w:rsidR="00350487" w:rsidRPr="00906100" w:rsidRDefault="00350487" w:rsidP="00350487">
      <w:pPr>
        <w:pStyle w:val="NoSpacing"/>
        <w:numPr>
          <w:ilvl w:val="0"/>
          <w:numId w:val="14"/>
        </w:numPr>
        <w:rPr>
          <w:rStyle w:val="PageNumber"/>
          <w:rFonts w:eastAsia="Arial" w:cstheme="minorHAnsi"/>
          <w:color w:val="000000" w:themeColor="text1"/>
        </w:rPr>
      </w:pPr>
      <w:r w:rsidRPr="00906100">
        <w:rPr>
          <w:rStyle w:val="PageNumber"/>
          <w:rFonts w:cstheme="minorHAnsi"/>
          <w:color w:val="000000" w:themeColor="text1"/>
        </w:rPr>
        <w:t>The age, maturity an</w:t>
      </w:r>
      <w:r w:rsidR="007D16AB" w:rsidRPr="00906100">
        <w:rPr>
          <w:rStyle w:val="PageNumber"/>
          <w:rFonts w:cstheme="minorHAnsi"/>
          <w:color w:val="000000" w:themeColor="text1"/>
        </w:rPr>
        <w:t>d understanding of the children</w:t>
      </w:r>
      <w:r w:rsidR="0090309E" w:rsidRPr="00906100">
        <w:rPr>
          <w:rStyle w:val="PageNumber"/>
          <w:rFonts w:cstheme="minorHAnsi"/>
          <w:color w:val="000000" w:themeColor="text1"/>
        </w:rPr>
        <w:t>; and</w:t>
      </w:r>
    </w:p>
    <w:p w:rsidR="00350487" w:rsidRPr="00906100" w:rsidRDefault="00350487" w:rsidP="00350487">
      <w:pPr>
        <w:pStyle w:val="NoSpacing"/>
        <w:numPr>
          <w:ilvl w:val="0"/>
          <w:numId w:val="14"/>
        </w:numPr>
        <w:rPr>
          <w:rStyle w:val="PageNumber"/>
          <w:rFonts w:eastAsia="Arial" w:cstheme="minorHAnsi"/>
          <w:color w:val="000000" w:themeColor="text1"/>
        </w:rPr>
      </w:pPr>
      <w:r w:rsidRPr="00906100">
        <w:rPr>
          <w:rStyle w:val="PageNumber"/>
          <w:rFonts w:cstheme="minorHAnsi"/>
          <w:color w:val="000000" w:themeColor="text1"/>
        </w:rPr>
        <w:t>Any disability or</w:t>
      </w:r>
      <w:r w:rsidR="007D16AB" w:rsidRPr="00906100">
        <w:rPr>
          <w:rStyle w:val="PageNumber"/>
          <w:rFonts w:cstheme="minorHAnsi"/>
          <w:color w:val="000000" w:themeColor="text1"/>
        </w:rPr>
        <w:t xml:space="preserve"> special needs of the children</w:t>
      </w:r>
    </w:p>
    <w:p w:rsidR="007D16AB" w:rsidRPr="00906100" w:rsidRDefault="007D16AB" w:rsidP="005C4A98">
      <w:pPr>
        <w:shd w:val="clear" w:color="auto" w:fill="FFFFFF"/>
        <w:rPr>
          <w:rStyle w:val="PageNumber"/>
          <w:rFonts w:eastAsia="Arial" w:cstheme="minorHAnsi"/>
        </w:rPr>
      </w:pPr>
    </w:p>
    <w:p w:rsidR="005C4A98" w:rsidRPr="00906100" w:rsidRDefault="00006306" w:rsidP="005C4A98">
      <w:pPr>
        <w:shd w:val="clear" w:color="auto" w:fill="FFFFFF"/>
        <w:rPr>
          <w:rStyle w:val="PageNumber"/>
          <w:rFonts w:cstheme="minorHAnsi"/>
          <w:bCs/>
          <w:u w:val="single"/>
        </w:rPr>
      </w:pPr>
      <w:r w:rsidRPr="00906100">
        <w:rPr>
          <w:rStyle w:val="PageNumber"/>
          <w:rFonts w:cstheme="minorHAnsi"/>
          <w:bCs/>
          <w:u w:val="single"/>
        </w:rPr>
        <w:t>Allegations against other children</w:t>
      </w:r>
      <w:r w:rsidR="005C4A98" w:rsidRPr="00906100">
        <w:rPr>
          <w:rStyle w:val="PageNumber"/>
          <w:rFonts w:cstheme="minorHAnsi"/>
          <w:bCs/>
          <w:u w:val="single"/>
        </w:rPr>
        <w:t xml:space="preserve"> which are safeguarding issues</w:t>
      </w:r>
    </w:p>
    <w:p w:rsidR="00C22CA8" w:rsidRPr="00906100" w:rsidRDefault="007D16AB" w:rsidP="007D16AB">
      <w:pPr>
        <w:spacing w:after="185"/>
        <w:rPr>
          <w:rStyle w:val="PageNumber"/>
          <w:rFonts w:eastAsia="Arial" w:cstheme="minorHAnsi"/>
        </w:rPr>
      </w:pPr>
      <w:r w:rsidRPr="00906100">
        <w:rPr>
          <w:rStyle w:val="PageNumber"/>
          <w:rFonts w:cstheme="minorHAnsi"/>
        </w:rPr>
        <w:t>Some allegations may be of such a serious nature that they may raise safeguarding concerns. These allegations may include physical abuse, emotional abuse, sexual abuse and sexual exploitation</w:t>
      </w:r>
      <w:r w:rsidR="00C22CA8" w:rsidRPr="00906100">
        <w:rPr>
          <w:rStyle w:val="PageNumber"/>
          <w:rFonts w:cstheme="minorHAnsi"/>
        </w:rPr>
        <w:t xml:space="preserve"> and sexting. Other</w:t>
      </w:r>
      <w:r w:rsidR="00C22CA8" w:rsidRPr="00906100">
        <w:rPr>
          <w:rFonts w:cstheme="minorHAnsi"/>
        </w:rPr>
        <w:t xml:space="preserve"> gender issues that can be prevalent when dealing with peer on peer abuse could, for example, inclu</w:t>
      </w:r>
      <w:r w:rsidRPr="00906100">
        <w:rPr>
          <w:rFonts w:cstheme="minorHAnsi"/>
        </w:rPr>
        <w:t xml:space="preserve">de girls being sexually touched or </w:t>
      </w:r>
      <w:r w:rsidR="00C22CA8" w:rsidRPr="00906100">
        <w:rPr>
          <w:rFonts w:cstheme="minorHAnsi"/>
        </w:rPr>
        <w:t xml:space="preserve">assaulted or boys being subject to </w:t>
      </w:r>
      <w:r w:rsidRPr="00906100">
        <w:rPr>
          <w:rFonts w:cstheme="minorHAnsi"/>
        </w:rPr>
        <w:t xml:space="preserve">initiation or </w:t>
      </w:r>
      <w:r w:rsidR="00C22CA8" w:rsidRPr="00906100">
        <w:rPr>
          <w:rFonts w:cstheme="minorHAnsi"/>
        </w:rPr>
        <w:t>hazing type violence.</w:t>
      </w:r>
      <w:r w:rsidR="005C4A98" w:rsidRPr="00906100">
        <w:rPr>
          <w:rStyle w:val="PageNumber"/>
          <w:rFonts w:cstheme="minorHAnsi"/>
        </w:rPr>
        <w:t xml:space="preserve"> </w:t>
      </w:r>
      <w:r w:rsidRPr="00906100">
        <w:rPr>
          <w:rStyle w:val="PageNumber"/>
          <w:rFonts w:cstheme="minorHAnsi"/>
        </w:rPr>
        <w:t>It is also likely that incidents may involve older students and their behaviour towards younger students or those who are vulnerable.</w:t>
      </w:r>
      <w:r w:rsidRPr="00906100">
        <w:rPr>
          <w:rStyle w:val="PageNumber"/>
          <w:rFonts w:eastAsia="Arial" w:cstheme="minorHAnsi"/>
        </w:rPr>
        <w:t xml:space="preserve"> </w:t>
      </w:r>
      <w:r w:rsidR="005C4A98" w:rsidRPr="00906100">
        <w:rPr>
          <w:rStyle w:val="PageNumber"/>
          <w:rFonts w:cstheme="minorHAnsi"/>
        </w:rPr>
        <w:t xml:space="preserve"> </w:t>
      </w:r>
    </w:p>
    <w:p w:rsidR="005C4A98" w:rsidRPr="00906100" w:rsidRDefault="005C4A98" w:rsidP="00C22CA8">
      <w:pPr>
        <w:autoSpaceDE w:val="0"/>
        <w:autoSpaceDN w:val="0"/>
        <w:adjustRightInd w:val="0"/>
        <w:spacing w:after="0" w:line="240" w:lineRule="auto"/>
        <w:rPr>
          <w:rStyle w:val="PageNumber"/>
          <w:rFonts w:cs="Arial"/>
          <w:color w:val="FF0000"/>
        </w:rPr>
      </w:pPr>
      <w:r w:rsidRPr="00906100">
        <w:rPr>
          <w:rStyle w:val="PageNumber"/>
          <w:rFonts w:cstheme="minorHAnsi"/>
        </w:rPr>
        <w:t>It is likely that, to be considered a safegua</w:t>
      </w:r>
      <w:r w:rsidR="00006306" w:rsidRPr="00906100">
        <w:rPr>
          <w:rStyle w:val="PageNumber"/>
          <w:rFonts w:cstheme="minorHAnsi"/>
        </w:rPr>
        <w:t>rding allegation against a child</w:t>
      </w:r>
      <w:r w:rsidRPr="00906100">
        <w:rPr>
          <w:rStyle w:val="PageNumber"/>
          <w:rFonts w:cstheme="minorHAnsi"/>
        </w:rPr>
        <w:t>, some of the following features will be found.</w:t>
      </w:r>
    </w:p>
    <w:p w:rsidR="0090309E" w:rsidRPr="00906100" w:rsidRDefault="0090309E" w:rsidP="005C4A98">
      <w:pPr>
        <w:rPr>
          <w:rStyle w:val="PageNumber"/>
          <w:rFonts w:cstheme="minorHAnsi"/>
        </w:rPr>
      </w:pPr>
    </w:p>
    <w:p w:rsidR="005C4A98" w:rsidRPr="00906100" w:rsidRDefault="007D16AB" w:rsidP="005C4A98">
      <w:pPr>
        <w:rPr>
          <w:rStyle w:val="PageNumber"/>
          <w:rFonts w:eastAsia="Arial" w:cstheme="minorHAnsi"/>
        </w:rPr>
      </w:pPr>
      <w:r w:rsidRPr="00906100">
        <w:rPr>
          <w:rStyle w:val="PageNumber"/>
          <w:rFonts w:cstheme="minorHAnsi"/>
        </w:rPr>
        <w:t>If the allegation:</w:t>
      </w:r>
    </w:p>
    <w:p w:rsidR="005C4A98" w:rsidRPr="00906100" w:rsidRDefault="00006306" w:rsidP="00A77DD4">
      <w:pPr>
        <w:pStyle w:val="NoSpacing"/>
        <w:numPr>
          <w:ilvl w:val="0"/>
          <w:numId w:val="30"/>
        </w:numPr>
        <w:rPr>
          <w:rStyle w:val="PageNumber"/>
          <w:rFonts w:eastAsia="Arial" w:cstheme="minorHAnsi"/>
        </w:rPr>
      </w:pPr>
      <w:r w:rsidRPr="00906100">
        <w:rPr>
          <w:rStyle w:val="PageNumber"/>
          <w:rFonts w:cstheme="minorHAnsi"/>
        </w:rPr>
        <w:t>Is made against an older child</w:t>
      </w:r>
      <w:r w:rsidR="005C4A98" w:rsidRPr="00906100">
        <w:rPr>
          <w:rStyle w:val="PageNumber"/>
          <w:rFonts w:cstheme="minorHAnsi"/>
        </w:rPr>
        <w:t xml:space="preserve"> and refers to their </w:t>
      </w:r>
      <w:r w:rsidRPr="00906100">
        <w:rPr>
          <w:rStyle w:val="PageNumber"/>
          <w:rFonts w:cstheme="minorHAnsi"/>
        </w:rPr>
        <w:t>behaviour towards a younger child</w:t>
      </w:r>
      <w:r w:rsidR="005C4A98" w:rsidRPr="00906100">
        <w:rPr>
          <w:rStyle w:val="PageNumber"/>
          <w:rFonts w:cstheme="minorHAnsi"/>
        </w:rPr>
        <w:t xml:space="preserve"> or</w:t>
      </w:r>
      <w:r w:rsidRPr="00906100">
        <w:rPr>
          <w:rStyle w:val="PageNumber"/>
          <w:rFonts w:cstheme="minorHAnsi"/>
        </w:rPr>
        <w:t xml:space="preserve"> a more vulnerable child</w:t>
      </w:r>
      <w:r w:rsidR="0090309E" w:rsidRPr="00906100">
        <w:rPr>
          <w:rStyle w:val="PageNumber"/>
          <w:rFonts w:cstheme="minorHAnsi"/>
        </w:rPr>
        <w:t>;</w:t>
      </w:r>
    </w:p>
    <w:p w:rsidR="005C4A98" w:rsidRPr="00906100" w:rsidRDefault="005C4A98" w:rsidP="00A77DD4">
      <w:pPr>
        <w:pStyle w:val="NoSpacing"/>
        <w:numPr>
          <w:ilvl w:val="0"/>
          <w:numId w:val="30"/>
        </w:numPr>
        <w:rPr>
          <w:rStyle w:val="PageNumber"/>
          <w:rFonts w:eastAsia="Arial" w:cstheme="minorHAnsi"/>
        </w:rPr>
      </w:pPr>
      <w:r w:rsidRPr="00906100">
        <w:rPr>
          <w:rStyle w:val="PageNumber"/>
          <w:rFonts w:cstheme="minorHAnsi"/>
        </w:rPr>
        <w:t>Is of a serious nature, possibly including a criminal offence</w:t>
      </w:r>
      <w:r w:rsidR="0090309E" w:rsidRPr="00906100">
        <w:rPr>
          <w:rStyle w:val="PageNumber"/>
          <w:rFonts w:cstheme="minorHAnsi"/>
        </w:rPr>
        <w:t>;</w:t>
      </w:r>
    </w:p>
    <w:p w:rsidR="005C4A98" w:rsidRPr="00906100" w:rsidRDefault="005C4A98" w:rsidP="00A77DD4">
      <w:pPr>
        <w:pStyle w:val="NoSpacing"/>
        <w:numPr>
          <w:ilvl w:val="0"/>
          <w:numId w:val="30"/>
        </w:numPr>
        <w:rPr>
          <w:rStyle w:val="PageNumber"/>
          <w:rFonts w:eastAsia="Arial" w:cstheme="minorHAnsi"/>
        </w:rPr>
      </w:pPr>
      <w:r w:rsidRPr="00906100">
        <w:rPr>
          <w:rStyle w:val="PageNumber"/>
          <w:rFonts w:cstheme="minorHAnsi"/>
        </w:rPr>
        <w:t>Rais</w:t>
      </w:r>
      <w:r w:rsidR="00006306" w:rsidRPr="00906100">
        <w:rPr>
          <w:rStyle w:val="PageNumber"/>
          <w:rFonts w:cstheme="minorHAnsi"/>
        </w:rPr>
        <w:t>es risk factors for other children</w:t>
      </w:r>
      <w:r w:rsidRPr="00906100">
        <w:rPr>
          <w:rStyle w:val="PageNumber"/>
          <w:rFonts w:cstheme="minorHAnsi"/>
        </w:rPr>
        <w:t xml:space="preserve"> in the school</w:t>
      </w:r>
      <w:r w:rsidR="0090309E" w:rsidRPr="00906100">
        <w:rPr>
          <w:rStyle w:val="PageNumber"/>
          <w:rFonts w:cstheme="minorHAnsi"/>
        </w:rPr>
        <w:t>;</w:t>
      </w:r>
    </w:p>
    <w:p w:rsidR="005C4A98" w:rsidRPr="00906100" w:rsidRDefault="00006306" w:rsidP="00A77DD4">
      <w:pPr>
        <w:pStyle w:val="NoSpacing"/>
        <w:numPr>
          <w:ilvl w:val="0"/>
          <w:numId w:val="30"/>
        </w:numPr>
        <w:rPr>
          <w:rStyle w:val="PageNumber"/>
          <w:rFonts w:eastAsia="Arial" w:cstheme="minorHAnsi"/>
        </w:rPr>
      </w:pPr>
      <w:r w:rsidRPr="00906100">
        <w:rPr>
          <w:rStyle w:val="PageNumber"/>
          <w:rFonts w:cstheme="minorHAnsi"/>
        </w:rPr>
        <w:t>Indicates that other children</w:t>
      </w:r>
      <w:r w:rsidR="005C4A98" w:rsidRPr="00906100">
        <w:rPr>
          <w:rStyle w:val="PageNumber"/>
          <w:rFonts w:cstheme="minorHAnsi"/>
        </w:rPr>
        <w:t xml:space="preserve"> may ha</w:t>
      </w:r>
      <w:r w:rsidRPr="00906100">
        <w:rPr>
          <w:rStyle w:val="PageNumber"/>
          <w:rFonts w:cstheme="minorHAnsi"/>
        </w:rPr>
        <w:t>ve been affected by this child</w:t>
      </w:r>
      <w:r w:rsidR="0090309E" w:rsidRPr="00906100">
        <w:rPr>
          <w:rStyle w:val="PageNumber"/>
          <w:rFonts w:cstheme="minorHAnsi"/>
        </w:rPr>
        <w:t>; and</w:t>
      </w:r>
    </w:p>
    <w:p w:rsidR="005C4A98" w:rsidRPr="00906100" w:rsidRDefault="00006306" w:rsidP="00A77DD4">
      <w:pPr>
        <w:pStyle w:val="NoSpacing"/>
        <w:numPr>
          <w:ilvl w:val="0"/>
          <w:numId w:val="30"/>
        </w:numPr>
        <w:rPr>
          <w:rStyle w:val="PageNumber"/>
          <w:rFonts w:eastAsia="Arial" w:cstheme="minorHAnsi"/>
        </w:rPr>
      </w:pPr>
      <w:r w:rsidRPr="00906100">
        <w:rPr>
          <w:rStyle w:val="PageNumber"/>
          <w:rFonts w:cstheme="minorHAnsi"/>
        </w:rPr>
        <w:t>Indicates that young children</w:t>
      </w:r>
      <w:r w:rsidR="005C4A98" w:rsidRPr="00906100">
        <w:rPr>
          <w:rStyle w:val="PageNumber"/>
          <w:rFonts w:cstheme="minorHAnsi"/>
        </w:rPr>
        <w:t xml:space="preserve"> outside the school</w:t>
      </w:r>
      <w:r w:rsidRPr="00906100">
        <w:rPr>
          <w:rStyle w:val="PageNumber"/>
          <w:rFonts w:cstheme="minorHAnsi"/>
        </w:rPr>
        <w:t xml:space="preserve"> may be affected by this child</w:t>
      </w:r>
      <w:r w:rsidR="0090309E" w:rsidRPr="00906100">
        <w:rPr>
          <w:rStyle w:val="PageNumber"/>
          <w:rFonts w:cstheme="minorHAnsi"/>
        </w:rPr>
        <w:t>.</w:t>
      </w:r>
    </w:p>
    <w:p w:rsidR="007D16AB" w:rsidRPr="00906100" w:rsidRDefault="007D16AB" w:rsidP="005C4A98">
      <w:pPr>
        <w:rPr>
          <w:rStyle w:val="PageNumber"/>
          <w:rFonts w:cstheme="minorHAnsi"/>
        </w:rPr>
      </w:pPr>
    </w:p>
    <w:p w:rsidR="005C4A98" w:rsidRPr="00906100" w:rsidRDefault="005C4A98" w:rsidP="005C4A98">
      <w:pPr>
        <w:rPr>
          <w:rStyle w:val="PageNumber"/>
          <w:rFonts w:eastAsia="Arial" w:cstheme="minorHAnsi"/>
        </w:rPr>
      </w:pPr>
      <w:r w:rsidRPr="00906100">
        <w:rPr>
          <w:rStyle w:val="PageNumber"/>
          <w:rFonts w:cstheme="minorHAnsi"/>
        </w:rPr>
        <w:t>Examples of safeg</w:t>
      </w:r>
      <w:r w:rsidR="00EF29CD" w:rsidRPr="00906100">
        <w:rPr>
          <w:rStyle w:val="PageNumber"/>
          <w:rFonts w:cstheme="minorHAnsi"/>
        </w:rPr>
        <w:t>uarding issues against a child</w:t>
      </w:r>
      <w:r w:rsidRPr="00906100">
        <w:rPr>
          <w:rStyle w:val="PageNumber"/>
          <w:rFonts w:cstheme="minorHAnsi"/>
        </w:rPr>
        <w:t xml:space="preserve"> could include:</w:t>
      </w:r>
    </w:p>
    <w:p w:rsidR="005C4A98" w:rsidRPr="00906100" w:rsidRDefault="005C4A98" w:rsidP="005C4A98">
      <w:pPr>
        <w:rPr>
          <w:rStyle w:val="PageNumber"/>
          <w:rFonts w:eastAsia="Arial" w:cstheme="minorHAnsi"/>
          <w:bCs/>
          <w:u w:val="single"/>
        </w:rPr>
      </w:pPr>
      <w:r w:rsidRPr="00906100">
        <w:rPr>
          <w:rStyle w:val="PageNumber"/>
          <w:rFonts w:cstheme="minorHAnsi"/>
        </w:rPr>
        <w:t xml:space="preserve"> </w:t>
      </w:r>
      <w:r w:rsidRPr="00906100">
        <w:rPr>
          <w:rStyle w:val="PageNumber"/>
          <w:rFonts w:cstheme="minorHAnsi"/>
          <w:bCs/>
          <w:u w:val="single"/>
        </w:rPr>
        <w:t>Physical Abuse</w:t>
      </w:r>
    </w:p>
    <w:p w:rsidR="005C4A98" w:rsidRPr="00906100" w:rsidRDefault="005C4A98" w:rsidP="00A77DD4">
      <w:pPr>
        <w:pStyle w:val="NoSpacing"/>
        <w:numPr>
          <w:ilvl w:val="0"/>
          <w:numId w:val="30"/>
        </w:numPr>
        <w:rPr>
          <w:rStyle w:val="PageNumber"/>
          <w:rFonts w:eastAsia="Arial" w:cstheme="minorHAnsi"/>
        </w:rPr>
      </w:pPr>
      <w:r w:rsidRPr="00906100">
        <w:rPr>
          <w:rStyle w:val="PageNumber"/>
          <w:rFonts w:cstheme="minorHAnsi"/>
        </w:rPr>
        <w:t>Violence, particularly pre-planned</w:t>
      </w:r>
      <w:r w:rsidR="0090309E" w:rsidRPr="00906100">
        <w:rPr>
          <w:rStyle w:val="PageNumber"/>
          <w:rFonts w:cstheme="minorHAnsi"/>
        </w:rPr>
        <w:t>;</w:t>
      </w:r>
    </w:p>
    <w:p w:rsidR="005C4A98" w:rsidRPr="00906100" w:rsidRDefault="005C4A98" w:rsidP="00A77DD4">
      <w:pPr>
        <w:pStyle w:val="NoSpacing"/>
        <w:numPr>
          <w:ilvl w:val="0"/>
          <w:numId w:val="30"/>
        </w:numPr>
        <w:rPr>
          <w:rStyle w:val="PageNumber"/>
          <w:rFonts w:cstheme="minorHAnsi"/>
        </w:rPr>
      </w:pPr>
      <w:r w:rsidRPr="00906100">
        <w:rPr>
          <w:rStyle w:val="PageNumber"/>
          <w:rFonts w:cstheme="minorHAnsi"/>
        </w:rPr>
        <w:t>Forcing others to use drugs or alcohol</w:t>
      </w:r>
      <w:r w:rsidR="0090309E" w:rsidRPr="00906100">
        <w:rPr>
          <w:rStyle w:val="PageNumber"/>
          <w:rFonts w:cstheme="minorHAnsi"/>
        </w:rPr>
        <w:t>; and</w:t>
      </w:r>
    </w:p>
    <w:p w:rsidR="00A77DD4" w:rsidRPr="00906100" w:rsidRDefault="00A77DD4" w:rsidP="00A77DD4">
      <w:pPr>
        <w:pStyle w:val="NoSpacing"/>
        <w:numPr>
          <w:ilvl w:val="0"/>
          <w:numId w:val="35"/>
        </w:numPr>
        <w:rPr>
          <w:rStyle w:val="PageNumber"/>
          <w:rFonts w:cstheme="minorHAnsi"/>
        </w:rPr>
      </w:pPr>
      <w:r w:rsidRPr="00906100">
        <w:rPr>
          <w:rStyle w:val="PageNumber"/>
          <w:rFonts w:cstheme="minorHAnsi"/>
        </w:rPr>
        <w:t>Initia</w:t>
      </w:r>
      <w:r w:rsidR="00F11CA1" w:rsidRPr="00906100">
        <w:rPr>
          <w:rStyle w:val="PageNumber"/>
          <w:rFonts w:cstheme="minorHAnsi"/>
        </w:rPr>
        <w:t>tion and hazing violence</w:t>
      </w:r>
      <w:r w:rsidR="0090309E" w:rsidRPr="00906100">
        <w:rPr>
          <w:rStyle w:val="PageNumber"/>
          <w:rFonts w:cstheme="minorHAnsi"/>
        </w:rPr>
        <w:t>.</w:t>
      </w:r>
    </w:p>
    <w:p w:rsidR="00A77DD4" w:rsidRPr="00906100" w:rsidRDefault="00A77DD4" w:rsidP="00EF29CD">
      <w:pPr>
        <w:pStyle w:val="NoSpacing"/>
        <w:rPr>
          <w:rStyle w:val="PageNumber"/>
          <w:rFonts w:eastAsia="Arial" w:cstheme="minorHAnsi"/>
        </w:rPr>
      </w:pPr>
    </w:p>
    <w:p w:rsidR="005C4A98" w:rsidRPr="00906100" w:rsidRDefault="005C4A98" w:rsidP="005C4A98">
      <w:pPr>
        <w:rPr>
          <w:rStyle w:val="PageNumber"/>
          <w:rFonts w:eastAsia="Arial" w:cstheme="minorHAnsi"/>
          <w:bCs/>
          <w:u w:val="single"/>
        </w:rPr>
      </w:pPr>
      <w:r w:rsidRPr="00906100">
        <w:rPr>
          <w:rStyle w:val="PageNumber"/>
          <w:rFonts w:cstheme="minorHAnsi"/>
          <w:bCs/>
          <w:u w:val="single"/>
        </w:rPr>
        <w:lastRenderedPageBreak/>
        <w:t xml:space="preserve"> Emotional Abuse</w:t>
      </w:r>
    </w:p>
    <w:p w:rsidR="005C4A98" w:rsidRPr="00906100" w:rsidRDefault="005C4A98" w:rsidP="00A77DD4">
      <w:pPr>
        <w:pStyle w:val="NoSpacing"/>
        <w:numPr>
          <w:ilvl w:val="0"/>
          <w:numId w:val="35"/>
        </w:numPr>
        <w:rPr>
          <w:rStyle w:val="PageNumber"/>
          <w:rFonts w:eastAsia="Arial" w:cstheme="minorHAnsi"/>
        </w:rPr>
      </w:pPr>
      <w:r w:rsidRPr="00906100">
        <w:rPr>
          <w:rStyle w:val="PageNumber"/>
          <w:rFonts w:cstheme="minorHAnsi"/>
        </w:rPr>
        <w:t>Blackmail or extortion</w:t>
      </w:r>
      <w:r w:rsidR="0090309E" w:rsidRPr="00906100">
        <w:rPr>
          <w:rStyle w:val="PageNumber"/>
          <w:rFonts w:cstheme="minorHAnsi"/>
        </w:rPr>
        <w:t>;</w:t>
      </w:r>
    </w:p>
    <w:p w:rsidR="005C4A98" w:rsidRPr="00906100" w:rsidRDefault="005C4A98" w:rsidP="00A77DD4">
      <w:pPr>
        <w:pStyle w:val="NoSpacing"/>
        <w:numPr>
          <w:ilvl w:val="0"/>
          <w:numId w:val="35"/>
        </w:numPr>
        <w:rPr>
          <w:rStyle w:val="PageNumber"/>
          <w:rFonts w:eastAsia="Arial" w:cstheme="minorHAnsi"/>
        </w:rPr>
      </w:pPr>
      <w:r w:rsidRPr="00906100">
        <w:rPr>
          <w:rStyle w:val="PageNumber"/>
          <w:rFonts w:cstheme="minorHAnsi"/>
        </w:rPr>
        <w:t>Threats and intimidation</w:t>
      </w:r>
      <w:r w:rsidR="0090309E" w:rsidRPr="00906100">
        <w:rPr>
          <w:rStyle w:val="PageNumber"/>
          <w:rFonts w:cstheme="minorHAnsi"/>
        </w:rPr>
        <w:t>; and</w:t>
      </w:r>
    </w:p>
    <w:p w:rsidR="007D16AB" w:rsidRPr="00906100" w:rsidRDefault="00F11CA1" w:rsidP="007D16AB">
      <w:pPr>
        <w:pStyle w:val="NoSpacing"/>
        <w:numPr>
          <w:ilvl w:val="0"/>
          <w:numId w:val="35"/>
        </w:numPr>
        <w:rPr>
          <w:rStyle w:val="PageNumber"/>
          <w:rFonts w:eastAsia="Arial" w:cstheme="minorHAnsi"/>
        </w:rPr>
      </w:pPr>
      <w:r w:rsidRPr="00906100">
        <w:rPr>
          <w:rStyle w:val="PageNumber"/>
          <w:rFonts w:cstheme="minorHAnsi"/>
        </w:rPr>
        <w:t>Cyber-bullying</w:t>
      </w:r>
      <w:r w:rsidR="0090309E" w:rsidRPr="00906100">
        <w:rPr>
          <w:rStyle w:val="PageNumber"/>
          <w:rFonts w:cstheme="minorHAnsi"/>
        </w:rPr>
        <w:t>.</w:t>
      </w:r>
    </w:p>
    <w:p w:rsidR="007D16AB" w:rsidRPr="00906100" w:rsidRDefault="007D16AB" w:rsidP="007D16AB">
      <w:pPr>
        <w:pStyle w:val="NoSpacing"/>
        <w:rPr>
          <w:rStyle w:val="PageNumber"/>
          <w:rFonts w:eastAsia="Arial" w:cstheme="minorHAnsi"/>
        </w:rPr>
      </w:pPr>
    </w:p>
    <w:p w:rsidR="00A77DD4" w:rsidRPr="00906100" w:rsidRDefault="005C4A98" w:rsidP="007D16AB">
      <w:pPr>
        <w:pStyle w:val="NoSpacing"/>
        <w:rPr>
          <w:rStyle w:val="PageNumber"/>
          <w:rFonts w:eastAsia="Arial" w:cstheme="minorHAnsi"/>
        </w:rPr>
      </w:pPr>
      <w:r w:rsidRPr="00906100">
        <w:rPr>
          <w:rStyle w:val="PageNumber"/>
          <w:rFonts w:cstheme="minorHAnsi"/>
        </w:rPr>
        <w:t xml:space="preserve"> </w:t>
      </w:r>
      <w:r w:rsidRPr="00906100">
        <w:rPr>
          <w:rStyle w:val="PageNumber"/>
          <w:rFonts w:cstheme="minorHAnsi"/>
          <w:bCs/>
          <w:u w:val="single"/>
        </w:rPr>
        <w:t>Sexual Abuse</w:t>
      </w:r>
      <w:r w:rsidR="00EF29CD" w:rsidRPr="00906100">
        <w:rPr>
          <w:rStyle w:val="PageNumber"/>
          <w:rFonts w:cstheme="minorHAnsi"/>
          <w:bCs/>
          <w:u w:val="single"/>
        </w:rPr>
        <w:t xml:space="preserve"> including sexting</w:t>
      </w:r>
      <w:r w:rsidR="00A77DD4" w:rsidRPr="00906100">
        <w:rPr>
          <w:rStyle w:val="PageNumber"/>
          <w:rFonts w:cstheme="minorHAnsi"/>
          <w:bCs/>
          <w:u w:val="single"/>
        </w:rPr>
        <w:t xml:space="preserve"> and gender based violence</w:t>
      </w:r>
    </w:p>
    <w:p w:rsidR="005C4A98" w:rsidRPr="00906100" w:rsidRDefault="005C4A98" w:rsidP="00A77DD4">
      <w:pPr>
        <w:pStyle w:val="NoSpacing"/>
        <w:numPr>
          <w:ilvl w:val="0"/>
          <w:numId w:val="30"/>
        </w:numPr>
        <w:rPr>
          <w:rStyle w:val="PageNumber"/>
          <w:rFonts w:eastAsia="Arial" w:cstheme="minorHAnsi"/>
          <w:bCs/>
          <w:u w:val="single"/>
        </w:rPr>
      </w:pPr>
      <w:r w:rsidRPr="00906100">
        <w:rPr>
          <w:rStyle w:val="PageNumber"/>
          <w:rFonts w:cstheme="minorHAnsi"/>
        </w:rPr>
        <w:t xml:space="preserve">Indecent exposure, indecent </w:t>
      </w:r>
      <w:r w:rsidR="00A77DD4" w:rsidRPr="00906100">
        <w:rPr>
          <w:rStyle w:val="PageNumber"/>
          <w:rFonts w:cstheme="minorHAnsi"/>
        </w:rPr>
        <w:t xml:space="preserve">and inappropriate </w:t>
      </w:r>
      <w:r w:rsidRPr="00906100">
        <w:rPr>
          <w:rStyle w:val="PageNumber"/>
          <w:rFonts w:cstheme="minorHAnsi"/>
        </w:rPr>
        <w:t>touching or serious sexual assaults</w:t>
      </w:r>
      <w:r w:rsidR="0090309E" w:rsidRPr="00906100">
        <w:rPr>
          <w:rStyle w:val="PageNumber"/>
          <w:rFonts w:cstheme="minorHAnsi"/>
        </w:rPr>
        <w:t>;</w:t>
      </w:r>
    </w:p>
    <w:p w:rsidR="00A77DD4" w:rsidRPr="00906100" w:rsidRDefault="005C4A98" w:rsidP="00A77DD4">
      <w:pPr>
        <w:pStyle w:val="NoSpacing"/>
        <w:numPr>
          <w:ilvl w:val="0"/>
          <w:numId w:val="30"/>
        </w:numPr>
        <w:rPr>
          <w:rStyle w:val="PageNumber"/>
          <w:rFonts w:cstheme="minorHAnsi"/>
        </w:rPr>
      </w:pPr>
      <w:r w:rsidRPr="00906100">
        <w:rPr>
          <w:rStyle w:val="PageNumber"/>
          <w:rFonts w:cstheme="minorHAnsi"/>
        </w:rPr>
        <w:t>Forcing others to watch pornography or take part in sexting</w:t>
      </w:r>
      <w:r w:rsidR="0090309E" w:rsidRPr="00906100">
        <w:rPr>
          <w:rStyle w:val="PageNumber"/>
          <w:rFonts w:cstheme="minorHAnsi"/>
        </w:rPr>
        <w:t>; and</w:t>
      </w:r>
    </w:p>
    <w:p w:rsidR="00A77DD4" w:rsidRPr="00906100" w:rsidRDefault="00A77DD4" w:rsidP="00A77DD4">
      <w:pPr>
        <w:pStyle w:val="NoSpacing"/>
        <w:numPr>
          <w:ilvl w:val="0"/>
          <w:numId w:val="14"/>
        </w:numPr>
        <w:rPr>
          <w:rStyle w:val="PageNumber"/>
          <w:rFonts w:cstheme="minorHAnsi"/>
        </w:rPr>
      </w:pPr>
      <w:r w:rsidRPr="00906100">
        <w:rPr>
          <w:rStyle w:val="PageNumber"/>
          <w:rFonts w:cstheme="minorHAnsi"/>
        </w:rPr>
        <w:t>Initia</w:t>
      </w:r>
      <w:r w:rsidR="00F11CA1" w:rsidRPr="00906100">
        <w:rPr>
          <w:rStyle w:val="PageNumber"/>
          <w:rFonts w:cstheme="minorHAnsi"/>
        </w:rPr>
        <w:t>tion and hazing violence</w:t>
      </w:r>
      <w:r w:rsidR="0090309E" w:rsidRPr="00906100">
        <w:rPr>
          <w:rStyle w:val="PageNumber"/>
          <w:rFonts w:cstheme="minorHAnsi"/>
        </w:rPr>
        <w:t>.</w:t>
      </w:r>
    </w:p>
    <w:p w:rsidR="00F11CA1" w:rsidRPr="00906100" w:rsidRDefault="00F11CA1" w:rsidP="00C22CA8">
      <w:pPr>
        <w:pStyle w:val="NoSpacing"/>
        <w:ind w:left="720"/>
        <w:rPr>
          <w:rStyle w:val="PageNumber"/>
          <w:rFonts w:cstheme="minorHAnsi"/>
        </w:rPr>
      </w:pPr>
    </w:p>
    <w:p w:rsidR="005C4A98" w:rsidRPr="00906100" w:rsidRDefault="005C4A98" w:rsidP="005C4A98">
      <w:pPr>
        <w:rPr>
          <w:rStyle w:val="PageNumber"/>
          <w:rFonts w:cstheme="minorHAnsi"/>
        </w:rPr>
      </w:pPr>
      <w:r w:rsidRPr="00906100">
        <w:rPr>
          <w:rStyle w:val="PageNumber"/>
          <w:rFonts w:cstheme="minorHAnsi"/>
          <w:bCs/>
          <w:u w:val="single"/>
        </w:rPr>
        <w:t>Sexual Exploitation</w:t>
      </w:r>
    </w:p>
    <w:p w:rsidR="005C4A98" w:rsidRPr="00906100" w:rsidRDefault="005C4A98" w:rsidP="00F11CA1">
      <w:pPr>
        <w:pStyle w:val="NoSpacing"/>
        <w:numPr>
          <w:ilvl w:val="0"/>
          <w:numId w:val="30"/>
        </w:numPr>
        <w:rPr>
          <w:rStyle w:val="PageNumber"/>
          <w:rFonts w:eastAsia="Arial" w:cstheme="minorHAnsi"/>
        </w:rPr>
      </w:pPr>
      <w:r w:rsidRPr="00906100">
        <w:rPr>
          <w:rStyle w:val="PageNumber"/>
          <w:rFonts w:cstheme="minorHAnsi"/>
        </w:rPr>
        <w:t>Encouraging other children to engage in in</w:t>
      </w:r>
      <w:r w:rsidR="00EF29CD" w:rsidRPr="00906100">
        <w:rPr>
          <w:rStyle w:val="PageNumber"/>
          <w:rFonts w:cstheme="minorHAnsi"/>
        </w:rPr>
        <w:t>appropriate sexual behaviour (</w:t>
      </w:r>
      <w:r w:rsidRPr="00906100">
        <w:rPr>
          <w:rStyle w:val="PageNumber"/>
          <w:rFonts w:cstheme="minorHAnsi"/>
        </w:rPr>
        <w:t>For example - having an older boyfriend/girlfriend, associating with unknown adults or other sexually exploited children, staying out overnight)</w:t>
      </w:r>
      <w:r w:rsidR="00D80C20" w:rsidRPr="00906100">
        <w:rPr>
          <w:rStyle w:val="PageNumber"/>
          <w:rFonts w:cstheme="minorHAnsi"/>
        </w:rPr>
        <w:t>; and</w:t>
      </w:r>
    </w:p>
    <w:p w:rsidR="005C4A98" w:rsidRPr="00906100" w:rsidRDefault="005C4A98" w:rsidP="00F11CA1">
      <w:pPr>
        <w:pStyle w:val="NoSpacing"/>
        <w:numPr>
          <w:ilvl w:val="0"/>
          <w:numId w:val="30"/>
        </w:numPr>
        <w:rPr>
          <w:rStyle w:val="PageNumber"/>
          <w:rFonts w:cstheme="minorHAnsi"/>
        </w:rPr>
      </w:pPr>
      <w:r w:rsidRPr="00906100">
        <w:rPr>
          <w:rStyle w:val="PageNumber"/>
          <w:rFonts w:cstheme="minorHAnsi"/>
        </w:rPr>
        <w:t>Photographing or videoing other children performing indecent acts</w:t>
      </w:r>
      <w:r w:rsidR="00D80C20" w:rsidRPr="00906100">
        <w:rPr>
          <w:rStyle w:val="PageNumber"/>
          <w:rFonts w:cstheme="minorHAnsi"/>
        </w:rPr>
        <w:t>.</w:t>
      </w:r>
    </w:p>
    <w:p w:rsidR="00EF29CD" w:rsidRPr="00906100" w:rsidRDefault="00EF29CD" w:rsidP="00EF29CD">
      <w:pPr>
        <w:spacing w:after="185"/>
        <w:rPr>
          <w:rStyle w:val="PageNumber"/>
          <w:rFonts w:cstheme="minorHAnsi"/>
        </w:rPr>
      </w:pPr>
    </w:p>
    <w:p w:rsidR="00006306" w:rsidRPr="00906100" w:rsidRDefault="004E7E56" w:rsidP="00EF29CD">
      <w:pPr>
        <w:spacing w:after="185"/>
        <w:rPr>
          <w:rStyle w:val="PageNumber"/>
          <w:rFonts w:cstheme="minorHAnsi"/>
          <w:u w:val="single"/>
        </w:rPr>
      </w:pPr>
      <w:r w:rsidRPr="00906100">
        <w:rPr>
          <w:rStyle w:val="PageNumber"/>
          <w:rFonts w:cstheme="minorHAnsi"/>
          <w:u w:val="single"/>
        </w:rPr>
        <w:t>Prevention, assessing and mi</w:t>
      </w:r>
      <w:r w:rsidR="00006306" w:rsidRPr="00906100">
        <w:rPr>
          <w:rStyle w:val="PageNumber"/>
          <w:rFonts w:cstheme="minorHAnsi"/>
          <w:u w:val="single"/>
        </w:rPr>
        <w:t>nimising the risks</w:t>
      </w:r>
    </w:p>
    <w:p w:rsidR="00EF29CD" w:rsidRPr="00906100" w:rsidRDefault="00EF29CD" w:rsidP="00EF29CD">
      <w:pPr>
        <w:spacing w:after="185"/>
        <w:rPr>
          <w:rStyle w:val="PageNumber"/>
          <w:rFonts w:eastAsia="Arial" w:cstheme="minorHAnsi"/>
        </w:rPr>
      </w:pPr>
      <w:r w:rsidRPr="00906100">
        <w:rPr>
          <w:rStyle w:val="PageNumber"/>
          <w:rFonts w:cstheme="minorHAnsi"/>
        </w:rPr>
        <w:t>At</w:t>
      </w:r>
      <w:r w:rsidR="00136A0C" w:rsidRPr="00906100">
        <w:rPr>
          <w:rStyle w:val="PageNumber"/>
          <w:rFonts w:cstheme="minorHAnsi"/>
        </w:rPr>
        <w:t xml:space="preserve"> Coppice Performing Arts School</w:t>
      </w:r>
      <w:r w:rsidRPr="00906100">
        <w:rPr>
          <w:rStyle w:val="PageNumber"/>
          <w:rFonts w:cstheme="minorHAnsi"/>
        </w:rPr>
        <w:t xml:space="preserve"> we will minimise the risk of allegations a</w:t>
      </w:r>
      <w:r w:rsidR="00006306" w:rsidRPr="00906100">
        <w:rPr>
          <w:rStyle w:val="PageNumber"/>
          <w:rFonts w:cstheme="minorHAnsi"/>
        </w:rPr>
        <w:t>gainst other children</w:t>
      </w:r>
      <w:r w:rsidR="007D16AB" w:rsidRPr="00906100">
        <w:rPr>
          <w:rStyle w:val="PageNumber"/>
          <w:rFonts w:cstheme="minorHAnsi"/>
        </w:rPr>
        <w:t xml:space="preserve"> by:</w:t>
      </w:r>
      <w:r w:rsidRPr="00906100">
        <w:rPr>
          <w:rStyle w:val="PageNumber"/>
          <w:rFonts w:cstheme="minorHAnsi"/>
        </w:rPr>
        <w:t xml:space="preserve"> </w:t>
      </w:r>
    </w:p>
    <w:p w:rsidR="00EF29CD" w:rsidRPr="00906100" w:rsidRDefault="00EF29CD" w:rsidP="00EF29CD">
      <w:pPr>
        <w:pStyle w:val="NoSpacing"/>
        <w:numPr>
          <w:ilvl w:val="0"/>
          <w:numId w:val="14"/>
        </w:numPr>
        <w:rPr>
          <w:rStyle w:val="PageNumber"/>
          <w:rFonts w:eastAsia="Arial" w:cstheme="minorHAnsi"/>
        </w:rPr>
      </w:pPr>
      <w:r w:rsidRPr="00906100">
        <w:rPr>
          <w:rStyle w:val="PageNumber"/>
          <w:rFonts w:cstheme="minorHAnsi"/>
        </w:rPr>
        <w:t xml:space="preserve">Providing a developmentally </w:t>
      </w:r>
      <w:r w:rsidR="00006306" w:rsidRPr="00906100">
        <w:rPr>
          <w:rStyle w:val="PageNumber"/>
          <w:rFonts w:cstheme="minorHAnsi"/>
        </w:rPr>
        <w:t xml:space="preserve">age </w:t>
      </w:r>
      <w:r w:rsidRPr="00906100">
        <w:rPr>
          <w:rStyle w:val="PageNumber"/>
          <w:rFonts w:cstheme="minorHAnsi"/>
        </w:rPr>
        <w:t>appropriate PSHE, SRE, British Values curriculum which develops children’s understanding of acceptable behaviour and keeping themselves safe</w:t>
      </w:r>
      <w:r w:rsidR="00D80C20" w:rsidRPr="00906100">
        <w:rPr>
          <w:rStyle w:val="PageNumber"/>
          <w:rFonts w:cstheme="minorHAnsi"/>
        </w:rPr>
        <w:t>;</w:t>
      </w:r>
    </w:p>
    <w:p w:rsidR="00EF29CD" w:rsidRPr="00906100" w:rsidRDefault="00EF29CD" w:rsidP="00EF29CD">
      <w:pPr>
        <w:pStyle w:val="NoSpacing"/>
        <w:numPr>
          <w:ilvl w:val="0"/>
          <w:numId w:val="14"/>
        </w:numPr>
        <w:rPr>
          <w:rStyle w:val="PageNumber"/>
          <w:rFonts w:eastAsia="Arial" w:cstheme="minorHAnsi"/>
        </w:rPr>
      </w:pPr>
      <w:r w:rsidRPr="00906100">
        <w:rPr>
          <w:rStyle w:val="PageNumber"/>
          <w:rFonts w:cstheme="minorHAnsi"/>
        </w:rPr>
        <w:t>Having systems in place for any child to raise concerns with staff, knowing that they will be listened to, believed and valued</w:t>
      </w:r>
      <w:r w:rsidR="00D80C20" w:rsidRPr="00906100">
        <w:rPr>
          <w:rStyle w:val="PageNumber"/>
          <w:rFonts w:cstheme="minorHAnsi"/>
        </w:rPr>
        <w:t>;</w:t>
      </w:r>
    </w:p>
    <w:p w:rsidR="00EF29CD" w:rsidRPr="00906100" w:rsidRDefault="00EF29CD" w:rsidP="00EF29CD">
      <w:pPr>
        <w:pStyle w:val="NoSpacing"/>
        <w:numPr>
          <w:ilvl w:val="0"/>
          <w:numId w:val="14"/>
        </w:numPr>
        <w:rPr>
          <w:rStyle w:val="PageNumber"/>
          <w:rFonts w:eastAsia="Arial" w:cstheme="minorHAnsi"/>
        </w:rPr>
      </w:pPr>
      <w:r w:rsidRPr="00906100">
        <w:rPr>
          <w:rStyle w:val="PageNumber"/>
          <w:rFonts w:cstheme="minorHAnsi"/>
        </w:rPr>
        <w:t>Delivering  targeted</w:t>
      </w:r>
      <w:r w:rsidR="00136A0C" w:rsidRPr="00906100">
        <w:rPr>
          <w:rStyle w:val="PageNumber"/>
          <w:rFonts w:cstheme="minorHAnsi"/>
        </w:rPr>
        <w:t xml:space="preserve"> </w:t>
      </w:r>
      <w:r w:rsidR="00006306" w:rsidRPr="00906100">
        <w:rPr>
          <w:rStyle w:val="PageNumber"/>
          <w:rFonts w:cstheme="minorHAnsi"/>
        </w:rPr>
        <w:t>protective behaviours</w:t>
      </w:r>
      <w:r w:rsidRPr="00906100">
        <w:rPr>
          <w:rStyle w:val="PageNumber"/>
          <w:rFonts w:cstheme="minorHAnsi"/>
        </w:rPr>
        <w:t xml:space="preserve"> and keeping safe to those children identified as being at risk</w:t>
      </w:r>
      <w:r w:rsidR="00D80C20" w:rsidRPr="00906100">
        <w:rPr>
          <w:rStyle w:val="PageNumber"/>
          <w:rFonts w:cstheme="minorHAnsi"/>
        </w:rPr>
        <w:t>;</w:t>
      </w:r>
    </w:p>
    <w:p w:rsidR="004E7E56" w:rsidRPr="00906100" w:rsidRDefault="00EF29CD" w:rsidP="00EF29CD">
      <w:pPr>
        <w:pStyle w:val="NoSpacing"/>
        <w:numPr>
          <w:ilvl w:val="0"/>
          <w:numId w:val="14"/>
        </w:numPr>
        <w:rPr>
          <w:rStyle w:val="PageNumber"/>
          <w:rFonts w:eastAsia="Arial" w:cstheme="minorHAnsi"/>
        </w:rPr>
      </w:pPr>
      <w:r w:rsidRPr="00906100">
        <w:rPr>
          <w:rStyle w:val="PageNumber"/>
          <w:rFonts w:cstheme="minorHAnsi"/>
        </w:rPr>
        <w:t xml:space="preserve">Developing robust risk assessments &amp; providing targeted work for children identified as being </w:t>
      </w:r>
      <w:r w:rsidR="00006306" w:rsidRPr="00906100">
        <w:rPr>
          <w:rStyle w:val="PageNumber"/>
          <w:rFonts w:cstheme="minorHAnsi"/>
        </w:rPr>
        <w:t>a potential risk to other children</w:t>
      </w:r>
      <w:r w:rsidR="00D80C20" w:rsidRPr="00906100">
        <w:rPr>
          <w:rStyle w:val="PageNumber"/>
          <w:rFonts w:cstheme="minorHAnsi"/>
        </w:rPr>
        <w:t>; and</w:t>
      </w:r>
    </w:p>
    <w:p w:rsidR="00EF29CD" w:rsidRPr="00906100" w:rsidRDefault="004E7E56" w:rsidP="00EF29CD">
      <w:pPr>
        <w:pStyle w:val="NoSpacing"/>
        <w:numPr>
          <w:ilvl w:val="0"/>
          <w:numId w:val="14"/>
        </w:numPr>
        <w:rPr>
          <w:rStyle w:val="PageNumber"/>
          <w:rFonts w:eastAsia="Arial" w:cstheme="minorHAnsi"/>
        </w:rPr>
      </w:pPr>
      <w:r w:rsidRPr="00906100">
        <w:rPr>
          <w:rStyle w:val="PageNumber"/>
          <w:rFonts w:cstheme="minorHAnsi"/>
        </w:rPr>
        <w:t>Training and awareness sessions will be provided for staff.</w:t>
      </w:r>
      <w:r w:rsidR="00EF29CD" w:rsidRPr="00906100">
        <w:rPr>
          <w:rStyle w:val="PageNumber"/>
          <w:rFonts w:cstheme="minorHAnsi"/>
        </w:rPr>
        <w:t xml:space="preserve">  </w:t>
      </w:r>
    </w:p>
    <w:p w:rsidR="00EF29CD" w:rsidRPr="00906100" w:rsidRDefault="00EF29CD" w:rsidP="00EF29CD">
      <w:pPr>
        <w:rPr>
          <w:rStyle w:val="PageNumber"/>
          <w:rFonts w:eastAsia="Arial" w:cstheme="minorHAnsi"/>
          <w:u w:val="single"/>
        </w:rPr>
      </w:pPr>
    </w:p>
    <w:p w:rsidR="005C4A98" w:rsidRPr="00906100" w:rsidRDefault="005C4A98" w:rsidP="00EF29CD">
      <w:pPr>
        <w:rPr>
          <w:rFonts w:cstheme="minorHAnsi"/>
          <w:u w:val="single"/>
        </w:rPr>
      </w:pPr>
      <w:r w:rsidRPr="00906100">
        <w:rPr>
          <w:rStyle w:val="PageNumber"/>
          <w:rFonts w:cstheme="minorHAnsi"/>
          <w:bCs/>
          <w:u w:val="single"/>
        </w:rPr>
        <w:t>Procedure</w:t>
      </w:r>
      <w:r w:rsidRPr="00906100">
        <w:rPr>
          <w:u w:val="single"/>
        </w:rPr>
        <w:t xml:space="preserve"> </w:t>
      </w:r>
      <w:r w:rsidR="004E7E56" w:rsidRPr="00906100">
        <w:rPr>
          <w:u w:val="single"/>
        </w:rPr>
        <w:t>to manage peer on peer allegations</w:t>
      </w:r>
    </w:p>
    <w:p w:rsidR="005C4A98" w:rsidRPr="00906100" w:rsidRDefault="005C4A98" w:rsidP="00EF29CD">
      <w:pPr>
        <w:pStyle w:val="NoSpacing"/>
        <w:numPr>
          <w:ilvl w:val="0"/>
          <w:numId w:val="34"/>
        </w:numPr>
        <w:rPr>
          <w:rStyle w:val="PageNumber"/>
          <w:rFonts w:eastAsia="Arial" w:cstheme="minorHAnsi"/>
        </w:rPr>
      </w:pPr>
      <w:r w:rsidRPr="00906100">
        <w:rPr>
          <w:rStyle w:val="PageNumber"/>
          <w:rFonts w:cstheme="minorHAnsi"/>
        </w:rPr>
        <w:t xml:space="preserve">When </w:t>
      </w:r>
      <w:r w:rsidR="00006306" w:rsidRPr="00906100">
        <w:rPr>
          <w:rStyle w:val="PageNumber"/>
          <w:rFonts w:cstheme="minorHAnsi"/>
        </w:rPr>
        <w:t>an allegation is made by a child against another child</w:t>
      </w:r>
      <w:r w:rsidRPr="00906100">
        <w:rPr>
          <w:rStyle w:val="PageNumber"/>
          <w:rFonts w:cstheme="minorHAnsi"/>
        </w:rPr>
        <w:t>, members of staff should consider whether the complaint raises a safeguarding concern. If there is a safeguarding concern the</w:t>
      </w:r>
      <w:r w:rsidR="00F35C77">
        <w:rPr>
          <w:rStyle w:val="PageNumber"/>
          <w:rFonts w:cstheme="minorHAnsi"/>
        </w:rPr>
        <w:t xml:space="preserve"> </w:t>
      </w:r>
      <w:r w:rsidR="00006306" w:rsidRPr="00906100">
        <w:rPr>
          <w:rStyle w:val="PageNumber"/>
          <w:rFonts w:cstheme="minorHAnsi"/>
        </w:rPr>
        <w:t>DSL</w:t>
      </w:r>
      <w:r w:rsidR="00F35C77">
        <w:rPr>
          <w:rStyle w:val="PageNumber"/>
          <w:rFonts w:cstheme="minorHAnsi"/>
        </w:rPr>
        <w:t>/DDSL</w:t>
      </w:r>
      <w:r w:rsidR="00006306" w:rsidRPr="00906100">
        <w:rPr>
          <w:rStyle w:val="PageNumber"/>
          <w:rFonts w:cstheme="minorHAnsi"/>
        </w:rPr>
        <w:t xml:space="preserve"> will</w:t>
      </w:r>
      <w:r w:rsidRPr="00906100">
        <w:rPr>
          <w:rStyle w:val="PageNumber"/>
          <w:rFonts w:cstheme="minorHAnsi"/>
        </w:rPr>
        <w:t xml:space="preserve"> be informed</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A factual record should be made of the allegation, but no attempt at this stage should be made to investigate the circumstances</w:t>
      </w:r>
      <w:r w:rsidR="00D80C20" w:rsidRPr="00906100">
        <w:rPr>
          <w:rStyle w:val="PageNumber"/>
          <w:rFonts w:cstheme="minorHAnsi"/>
        </w:rPr>
        <w:t>;</w:t>
      </w:r>
    </w:p>
    <w:p w:rsidR="005C4A98" w:rsidRPr="00906100" w:rsidRDefault="00006306" w:rsidP="00EF29CD">
      <w:pPr>
        <w:pStyle w:val="NoSpacing"/>
        <w:numPr>
          <w:ilvl w:val="0"/>
          <w:numId w:val="33"/>
        </w:numPr>
        <w:rPr>
          <w:rStyle w:val="PageNumber"/>
          <w:rFonts w:eastAsia="Arial" w:cstheme="minorHAnsi"/>
        </w:rPr>
      </w:pPr>
      <w:r w:rsidRPr="00906100">
        <w:rPr>
          <w:rStyle w:val="PageNumber"/>
          <w:rFonts w:cstheme="minorHAnsi"/>
        </w:rPr>
        <w:t>The DSL</w:t>
      </w:r>
      <w:r w:rsidR="00F35C77">
        <w:rPr>
          <w:rStyle w:val="PageNumber"/>
          <w:rFonts w:cstheme="minorHAnsi"/>
        </w:rPr>
        <w:t>/DDSL</w:t>
      </w:r>
      <w:r w:rsidRPr="00906100">
        <w:rPr>
          <w:rStyle w:val="PageNumber"/>
          <w:rFonts w:cstheme="minorHAnsi"/>
        </w:rPr>
        <w:t xml:space="preserve"> should contact social care</w:t>
      </w:r>
      <w:r w:rsidR="00C22CA8" w:rsidRPr="00906100">
        <w:rPr>
          <w:rStyle w:val="PageNumber"/>
          <w:rFonts w:cstheme="minorHAnsi"/>
        </w:rPr>
        <w:t>/multi-agency agency safeguarding hub</w:t>
      </w:r>
      <w:r w:rsidRPr="00906100">
        <w:rPr>
          <w:rStyle w:val="PageNumber"/>
          <w:rFonts w:cstheme="minorHAnsi"/>
        </w:rPr>
        <w:t xml:space="preserve"> (MASH) </w:t>
      </w:r>
      <w:r w:rsidR="005C4A98" w:rsidRPr="00906100">
        <w:rPr>
          <w:rStyle w:val="PageNumber"/>
          <w:rFonts w:cstheme="minorHAnsi"/>
        </w:rPr>
        <w:t xml:space="preserve"> to discuss the </w:t>
      </w:r>
      <w:r w:rsidRPr="00906100">
        <w:rPr>
          <w:rStyle w:val="PageNumber"/>
          <w:rFonts w:cstheme="minorHAnsi"/>
        </w:rPr>
        <w:t>allegation and seek advice</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The DSL</w:t>
      </w:r>
      <w:r w:rsidR="00F35C77">
        <w:rPr>
          <w:rStyle w:val="PageNumber"/>
          <w:rFonts w:cstheme="minorHAnsi"/>
        </w:rPr>
        <w:t>/DDSL</w:t>
      </w:r>
      <w:r w:rsidRPr="00906100">
        <w:rPr>
          <w:rStyle w:val="PageNumber"/>
          <w:rFonts w:cstheme="minorHAnsi"/>
        </w:rPr>
        <w:t xml:space="preserve"> will follow through the outcomes of the discussion and make a referral where appropriate</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If the allegation indicates that a potential crimi</w:t>
      </w:r>
      <w:r w:rsidR="00A77DD4" w:rsidRPr="00906100">
        <w:rPr>
          <w:rStyle w:val="PageNumber"/>
          <w:rFonts w:cstheme="minorHAnsi"/>
        </w:rPr>
        <w:t>nal offence has taken place, this</w:t>
      </w:r>
      <w:r w:rsidRPr="00906100">
        <w:rPr>
          <w:rStyle w:val="PageNumber"/>
          <w:rFonts w:cstheme="minorHAnsi"/>
        </w:rPr>
        <w:t xml:space="preserve"> will</w:t>
      </w:r>
      <w:r w:rsidR="00A77DD4" w:rsidRPr="00906100">
        <w:rPr>
          <w:rStyle w:val="PageNumber"/>
          <w:rFonts w:cstheme="minorHAnsi"/>
        </w:rPr>
        <w:t xml:space="preserve"> be </w:t>
      </w:r>
      <w:r w:rsidRPr="00906100">
        <w:rPr>
          <w:rStyle w:val="PageNumber"/>
          <w:rFonts w:cstheme="minorHAnsi"/>
        </w:rPr>
        <w:t xml:space="preserve"> refer</w:t>
      </w:r>
      <w:r w:rsidR="00A77DD4" w:rsidRPr="00906100">
        <w:rPr>
          <w:rStyle w:val="PageNumber"/>
          <w:rFonts w:cstheme="minorHAnsi"/>
        </w:rPr>
        <w:t>red</w:t>
      </w:r>
      <w:r w:rsidRPr="00906100">
        <w:rPr>
          <w:rStyle w:val="PageNumber"/>
          <w:rFonts w:cstheme="minorHAnsi"/>
        </w:rPr>
        <w:t xml:space="preserve"> to the multi-agency agency safeguarding hub</w:t>
      </w:r>
      <w:r w:rsidR="00C22CA8" w:rsidRPr="00906100">
        <w:rPr>
          <w:rStyle w:val="PageNumber"/>
          <w:rFonts w:cstheme="minorHAnsi"/>
        </w:rPr>
        <w:t xml:space="preserve"> MASH</w:t>
      </w:r>
      <w:r w:rsidRPr="00906100">
        <w:rPr>
          <w:rStyle w:val="PageNumber"/>
          <w:rFonts w:cstheme="minorHAnsi"/>
        </w:rPr>
        <w:t xml:space="preserve"> where t</w:t>
      </w:r>
      <w:r w:rsidR="00D80C20" w:rsidRPr="00906100">
        <w:rPr>
          <w:rStyle w:val="PageNumber"/>
          <w:rFonts w:cstheme="minorHAnsi"/>
        </w:rPr>
        <w:t>he police will become involved;</w:t>
      </w:r>
    </w:p>
    <w:p w:rsidR="005C4A98" w:rsidRPr="00906100" w:rsidRDefault="00A77DD4" w:rsidP="00EF29CD">
      <w:pPr>
        <w:pStyle w:val="NoSpacing"/>
        <w:numPr>
          <w:ilvl w:val="0"/>
          <w:numId w:val="33"/>
        </w:numPr>
        <w:rPr>
          <w:rStyle w:val="PageNumber"/>
          <w:rFonts w:eastAsia="Arial" w:cstheme="minorHAnsi"/>
        </w:rPr>
      </w:pPr>
      <w:r w:rsidRPr="00906100">
        <w:rPr>
          <w:rStyle w:val="PageNumber"/>
          <w:rFonts w:cstheme="minorHAnsi"/>
        </w:rPr>
        <w:t>Following advice from Social C</w:t>
      </w:r>
      <w:r w:rsidR="00C22CA8" w:rsidRPr="00906100">
        <w:rPr>
          <w:rStyle w:val="PageNumber"/>
          <w:rFonts w:cstheme="minorHAnsi"/>
        </w:rPr>
        <w:t xml:space="preserve">are and/or the police, parents </w:t>
      </w:r>
      <w:r w:rsidRPr="00906100">
        <w:rPr>
          <w:rStyle w:val="PageNumber"/>
          <w:rFonts w:cstheme="minorHAnsi"/>
        </w:rPr>
        <w:t>of both the child</w:t>
      </w:r>
      <w:r w:rsidR="005C4A98" w:rsidRPr="00906100">
        <w:rPr>
          <w:rStyle w:val="PageNumber"/>
          <w:rFonts w:cstheme="minorHAnsi"/>
        </w:rPr>
        <w:t xml:space="preserve"> being complained about and the alleged victim, should be informed and kept updated </w:t>
      </w:r>
      <w:r w:rsidR="00D80C20" w:rsidRPr="00906100">
        <w:rPr>
          <w:rStyle w:val="PageNumber"/>
          <w:rFonts w:cstheme="minorHAnsi"/>
        </w:rPr>
        <w:t>on the progress of the referral;</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The DSL</w:t>
      </w:r>
      <w:r w:rsidR="00F35C77">
        <w:rPr>
          <w:rStyle w:val="PageNumber"/>
          <w:rFonts w:cstheme="minorHAnsi"/>
        </w:rPr>
        <w:t>/DDSL</w:t>
      </w:r>
      <w:r w:rsidRPr="00906100">
        <w:rPr>
          <w:rStyle w:val="PageNumber"/>
          <w:rFonts w:cstheme="minorHAnsi"/>
        </w:rPr>
        <w:t xml:space="preserve"> will make a record of the concern, the discussion and any outcome and keep a </w:t>
      </w:r>
      <w:r w:rsidR="00A77DD4" w:rsidRPr="00906100">
        <w:rPr>
          <w:rStyle w:val="PageNumber"/>
          <w:rFonts w:cstheme="minorHAnsi"/>
        </w:rPr>
        <w:t>copy in the files of both children’s</w:t>
      </w:r>
      <w:r w:rsidRPr="00906100">
        <w:rPr>
          <w:rStyle w:val="PageNumber"/>
          <w:rFonts w:cstheme="minorHAnsi"/>
        </w:rPr>
        <w:t xml:space="preserve"> files</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It may be appropriate to exclude the pupil being complained about for a period of time according to the school’s behaviour policy and procedures</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Where neither social services nor the police accept the complaint, a thorough school investigation should take place into the matter using the scho</w:t>
      </w:r>
      <w:r w:rsidR="00A77DD4" w:rsidRPr="00906100">
        <w:rPr>
          <w:rStyle w:val="PageNumber"/>
          <w:rFonts w:cstheme="minorHAnsi"/>
        </w:rPr>
        <w:t>ol’s usual behaviour</w:t>
      </w:r>
      <w:r w:rsidRPr="00906100">
        <w:rPr>
          <w:rStyle w:val="PageNumber"/>
          <w:rFonts w:cstheme="minorHAnsi"/>
        </w:rPr>
        <w:t xml:space="preserve"> procedures</w:t>
      </w:r>
      <w:r w:rsidR="00D80C20" w:rsidRPr="00906100">
        <w:rPr>
          <w:rStyle w:val="PageNumber"/>
          <w:rFonts w:cstheme="minorHAnsi"/>
        </w:rPr>
        <w:t>;</w:t>
      </w:r>
    </w:p>
    <w:p w:rsidR="005C4A98" w:rsidRPr="00906100" w:rsidRDefault="005C4A98" w:rsidP="00EF29CD">
      <w:pPr>
        <w:pStyle w:val="NoSpacing"/>
        <w:numPr>
          <w:ilvl w:val="0"/>
          <w:numId w:val="33"/>
        </w:numPr>
        <w:rPr>
          <w:rStyle w:val="PageNumber"/>
          <w:rFonts w:eastAsia="Arial" w:cstheme="minorHAnsi"/>
        </w:rPr>
      </w:pPr>
      <w:r w:rsidRPr="00906100">
        <w:rPr>
          <w:rStyle w:val="PageNumber"/>
          <w:rFonts w:cstheme="minorHAnsi"/>
        </w:rPr>
        <w:t>In situations where the school considers a safeguarding risk is present, a risk assessment should be prepared along with a preventative, supervision plan</w:t>
      </w:r>
      <w:r w:rsidR="00D80C20" w:rsidRPr="00906100">
        <w:rPr>
          <w:rStyle w:val="PageNumber"/>
          <w:rFonts w:cstheme="minorHAnsi"/>
        </w:rPr>
        <w:t>; and</w:t>
      </w:r>
    </w:p>
    <w:p w:rsidR="004E7E56" w:rsidRPr="00906100" w:rsidRDefault="005C4A98" w:rsidP="00C22CA8">
      <w:pPr>
        <w:pStyle w:val="NoSpacing"/>
        <w:numPr>
          <w:ilvl w:val="0"/>
          <w:numId w:val="33"/>
        </w:numPr>
        <w:rPr>
          <w:rStyle w:val="PageNumber"/>
          <w:rFonts w:eastAsia="Arial" w:cstheme="minorHAnsi"/>
        </w:rPr>
      </w:pPr>
      <w:r w:rsidRPr="00906100">
        <w:rPr>
          <w:rStyle w:val="PageNumber"/>
          <w:rFonts w:cstheme="minorHAnsi"/>
        </w:rPr>
        <w:t>The plan should be monitored and a date set for a follow-up ev</w:t>
      </w:r>
      <w:r w:rsidR="00C22CA8" w:rsidRPr="00906100">
        <w:rPr>
          <w:rStyle w:val="PageNumber"/>
          <w:rFonts w:cstheme="minorHAnsi"/>
        </w:rPr>
        <w:t>aluation with everyone conce</w:t>
      </w:r>
      <w:r w:rsidR="004E7E56" w:rsidRPr="00906100">
        <w:rPr>
          <w:rStyle w:val="PageNumber"/>
          <w:rFonts w:cstheme="minorHAnsi"/>
        </w:rPr>
        <w:t>rned.</w:t>
      </w:r>
    </w:p>
    <w:p w:rsidR="004E7E56" w:rsidRPr="00906100" w:rsidRDefault="004E7E56" w:rsidP="004E7E56">
      <w:pPr>
        <w:pStyle w:val="NoSpacing"/>
        <w:rPr>
          <w:rStyle w:val="PageNumber"/>
          <w:rFonts w:eastAsia="Arial" w:cstheme="minorHAnsi"/>
        </w:rPr>
      </w:pPr>
    </w:p>
    <w:p w:rsidR="004E7E56" w:rsidRPr="00906100" w:rsidRDefault="004E7E56" w:rsidP="004E7E56">
      <w:pPr>
        <w:pStyle w:val="NoSpacing"/>
        <w:rPr>
          <w:rStyle w:val="PageNumber"/>
          <w:rFonts w:eastAsia="Arial" w:cstheme="minorHAnsi"/>
          <w:u w:val="single"/>
        </w:rPr>
      </w:pPr>
      <w:r w:rsidRPr="00906100">
        <w:rPr>
          <w:rStyle w:val="PageNumber"/>
          <w:rFonts w:eastAsia="Arial" w:cstheme="minorHAnsi"/>
          <w:u w:val="single"/>
        </w:rPr>
        <w:lastRenderedPageBreak/>
        <w:t>Support and care</w:t>
      </w:r>
    </w:p>
    <w:p w:rsidR="004E7E56" w:rsidRPr="00906100" w:rsidRDefault="004E7E56" w:rsidP="004E7E56">
      <w:pPr>
        <w:pStyle w:val="NoSpacing"/>
        <w:rPr>
          <w:rStyle w:val="PageNumber"/>
          <w:rFonts w:eastAsia="Arial" w:cstheme="minorHAnsi"/>
          <w:u w:val="single"/>
        </w:rPr>
      </w:pPr>
    </w:p>
    <w:p w:rsidR="004E7E56" w:rsidRPr="00906100" w:rsidRDefault="004E7E56" w:rsidP="004E7E56">
      <w:pPr>
        <w:pStyle w:val="NoSpacing"/>
        <w:rPr>
          <w:rStyle w:val="PageNumber"/>
          <w:rFonts w:eastAsia="Arial" w:cstheme="minorHAnsi"/>
        </w:rPr>
      </w:pPr>
      <w:r w:rsidRPr="00906100">
        <w:rPr>
          <w:rStyle w:val="PageNumber"/>
          <w:rFonts w:eastAsia="Arial" w:cstheme="minorHAnsi"/>
        </w:rPr>
        <w:t xml:space="preserve">At </w:t>
      </w:r>
      <w:r w:rsidR="00136A0C" w:rsidRPr="00906100">
        <w:rPr>
          <w:rStyle w:val="PageNumber"/>
          <w:rFonts w:eastAsia="Arial" w:cstheme="minorHAnsi"/>
        </w:rPr>
        <w:t xml:space="preserve">Coppice Performing Arts School </w:t>
      </w:r>
      <w:r w:rsidRPr="00906100">
        <w:rPr>
          <w:rStyle w:val="PageNumber"/>
          <w:rFonts w:eastAsia="Arial" w:cstheme="minorHAnsi"/>
        </w:rPr>
        <w:t>we recognise and understand that peer on peer allegations will be very distressing situations for all concerned - children, family members and staff. We will seek to provide any support required and</w:t>
      </w:r>
      <w:r w:rsidR="00D80C20" w:rsidRPr="00906100">
        <w:rPr>
          <w:rStyle w:val="PageNumber"/>
          <w:rFonts w:eastAsia="Arial" w:cstheme="minorHAnsi"/>
        </w:rPr>
        <w:t xml:space="preserve"> make any necessary referrals for</w:t>
      </w:r>
      <w:r w:rsidRPr="00906100">
        <w:rPr>
          <w:rStyle w:val="PageNumber"/>
          <w:rFonts w:eastAsia="Arial" w:cstheme="minorHAnsi"/>
        </w:rPr>
        <w:t xml:space="preserve"> counselling and support services.</w:t>
      </w:r>
    </w:p>
    <w:p w:rsidR="009511C8" w:rsidRPr="00906100" w:rsidRDefault="009511C8" w:rsidP="004E7E56">
      <w:pPr>
        <w:pStyle w:val="NoSpacing"/>
        <w:rPr>
          <w:rStyle w:val="PageNumber"/>
          <w:rFonts w:eastAsia="Arial" w:cstheme="minorHAnsi"/>
        </w:rPr>
      </w:pPr>
    </w:p>
    <w:p w:rsidR="004E7E56" w:rsidRPr="00906100" w:rsidRDefault="00FB29F8" w:rsidP="004E7E56">
      <w:pPr>
        <w:pStyle w:val="NoSpacing"/>
        <w:rPr>
          <w:rStyle w:val="PageNumber"/>
          <w:rFonts w:eastAsia="Arial" w:cstheme="minorHAnsi"/>
        </w:rPr>
      </w:pPr>
      <w:r w:rsidRPr="00906100">
        <w:rPr>
          <w:rStyle w:val="PageNumber"/>
          <w:rFonts w:eastAsia="Arial" w:cstheme="minorHAnsi"/>
        </w:rPr>
        <w:t>Other types of abuse to be aware of include</w:t>
      </w:r>
      <w:r w:rsidR="007D16AB" w:rsidRPr="00906100">
        <w:rPr>
          <w:rStyle w:val="PageNumber"/>
          <w:rFonts w:eastAsia="Arial" w:cstheme="minorHAnsi"/>
        </w:rPr>
        <w:t>:</w:t>
      </w:r>
    </w:p>
    <w:p w:rsidR="007D16AB" w:rsidRPr="00906100" w:rsidRDefault="007D16AB" w:rsidP="004E7E56">
      <w:pPr>
        <w:pStyle w:val="NoSpacing"/>
        <w:rPr>
          <w:rStyle w:val="PageNumber"/>
          <w:rFonts w:eastAsia="Arial" w:cstheme="minorHAnsi"/>
        </w:rPr>
      </w:pP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Bullying including cyber-bullying</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Children Missing education</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Children missing from home or care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Child sexual exploitation</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Domestic violence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Drugs</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Fabricated and Induced illness</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Faith abuse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Female genital mutilation</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Forced marriage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Gangs and youth violence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Gender based violence/violence against women and girls</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Hate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Mental health</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Missing children and adults</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Private fostering</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Preventing radicalisation</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Relationship abuse</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Sexting</w:t>
      </w:r>
    </w:p>
    <w:p w:rsidR="00FB29F8" w:rsidRPr="00906100" w:rsidRDefault="00FB29F8" w:rsidP="00556A5C">
      <w:pPr>
        <w:pStyle w:val="NoSpacing"/>
        <w:numPr>
          <w:ilvl w:val="0"/>
          <w:numId w:val="37"/>
        </w:numPr>
        <w:rPr>
          <w:rStyle w:val="PageNumber"/>
          <w:rFonts w:eastAsia="Arial" w:cstheme="minorHAnsi"/>
        </w:rPr>
      </w:pPr>
      <w:r w:rsidRPr="00906100">
        <w:rPr>
          <w:rStyle w:val="PageNumber"/>
          <w:rFonts w:eastAsia="Arial" w:cstheme="minorHAnsi"/>
        </w:rPr>
        <w:t>Trafficking</w:t>
      </w:r>
    </w:p>
    <w:p w:rsidR="00FB29F8" w:rsidRPr="00906100" w:rsidRDefault="00FB29F8" w:rsidP="00FB29F8">
      <w:pPr>
        <w:pStyle w:val="NoSpacing"/>
        <w:rPr>
          <w:rStyle w:val="PageNumber"/>
          <w:rFonts w:eastAsia="Arial" w:cstheme="minorHAnsi"/>
        </w:rPr>
      </w:pPr>
    </w:p>
    <w:p w:rsidR="00FB29F8" w:rsidRPr="00906100" w:rsidRDefault="00FB29F8" w:rsidP="00FB29F8">
      <w:pPr>
        <w:pStyle w:val="NoSpacing"/>
        <w:rPr>
          <w:rStyle w:val="PageNumber"/>
          <w:rFonts w:eastAsia="Arial" w:cstheme="minorHAnsi"/>
        </w:rPr>
      </w:pPr>
      <w:r w:rsidRPr="00906100">
        <w:rPr>
          <w:rStyle w:val="PageNumber"/>
          <w:rFonts w:eastAsia="Arial" w:cstheme="minorHAnsi"/>
        </w:rPr>
        <w:t>Whilst it is important for our staff to be vigilant regarding the types and signs of abuse at all times it does not necessarily mean that a child or young person has been abused because the signs have been noted or observed. However ALL concerns MUST be shared with the Designated Safeguarding Lead.</w:t>
      </w:r>
    </w:p>
    <w:p w:rsidR="00D80C20" w:rsidRPr="00906100" w:rsidRDefault="00D80C20" w:rsidP="00D15E97">
      <w:pPr>
        <w:pStyle w:val="NoSpacing"/>
        <w:rPr>
          <w:u w:val="single"/>
        </w:rPr>
      </w:pPr>
    </w:p>
    <w:p w:rsidR="00D15E97" w:rsidRPr="00BE1B9C" w:rsidRDefault="00BA6733" w:rsidP="00D15E97">
      <w:pPr>
        <w:pStyle w:val="NoSpacing"/>
        <w:rPr>
          <w:rFonts w:eastAsia="Arial" w:cstheme="minorHAnsi"/>
          <w:b/>
        </w:rPr>
      </w:pPr>
      <w:r w:rsidRPr="00BE1B9C">
        <w:rPr>
          <w:b/>
          <w:u w:val="single"/>
        </w:rPr>
        <w:t xml:space="preserve">17 - </w:t>
      </w:r>
      <w:r w:rsidR="00D15E97" w:rsidRPr="00BE1B9C">
        <w:rPr>
          <w:b/>
          <w:u w:val="single"/>
        </w:rPr>
        <w:t>Private Fostering Arrangements</w:t>
      </w:r>
    </w:p>
    <w:p w:rsidR="00D15E97" w:rsidRPr="00906100" w:rsidRDefault="00D15E97" w:rsidP="00D15E97">
      <w:pPr>
        <w:spacing w:after="0" w:line="240" w:lineRule="auto"/>
        <w:rPr>
          <w:u w:val="single"/>
        </w:rPr>
      </w:pPr>
    </w:p>
    <w:p w:rsidR="00D15E97" w:rsidRPr="00906100" w:rsidRDefault="00D15E97" w:rsidP="00D15E97">
      <w:pPr>
        <w:spacing w:after="0" w:line="240" w:lineRule="auto"/>
      </w:pPr>
      <w:r w:rsidRPr="00906100">
        <w:t>A private fostering arrangement is one that is made privately (without the involvement of the local authority) for the care of a child under the age of 16 years (under 18 if disabled) who is cared for by someone who is not their parent or a ‘close relative’. This is a private arrangement made between a parent and a carer; for 28 days or more. Close relatives are defined as step parents, grandparents, brothers, sisters, uncles or aunts, (whether of full blood, half blood, or marriage/ affinity.)</w:t>
      </w:r>
    </w:p>
    <w:p w:rsidR="001C049E" w:rsidRPr="00906100" w:rsidRDefault="001C049E" w:rsidP="00D15E97">
      <w:pPr>
        <w:spacing w:after="0" w:line="240" w:lineRule="auto"/>
      </w:pPr>
    </w:p>
    <w:p w:rsidR="001C049E" w:rsidRPr="00906100" w:rsidRDefault="00D15E97" w:rsidP="001C049E">
      <w:pPr>
        <w:spacing w:after="0" w:line="240" w:lineRule="auto"/>
      </w:pPr>
      <w:r w:rsidRPr="00906100">
        <w:rPr>
          <w:rFonts w:cstheme="minorHAnsi"/>
          <w:lang w:val="en-US"/>
        </w:rPr>
        <w:t>School staff will notify the designated safeguarding lead when they become aware of private fostering arrangements. The designated safeguarding lead will speak to the family of the child involved to check that they are aware of their duty to inform the LA</w:t>
      </w:r>
      <w:r w:rsidRPr="00906100">
        <w:rPr>
          <w:lang w:val="en-US"/>
        </w:rPr>
        <w:t>.</w:t>
      </w:r>
      <w:r w:rsidRPr="00906100">
        <w:t xml:space="preserve"> Our school is aware that we need to report any private fostering arrangements that we become aware of to the Local Authority.</w:t>
      </w:r>
    </w:p>
    <w:p w:rsidR="001C049E" w:rsidRPr="00906100" w:rsidRDefault="001C049E" w:rsidP="001C049E">
      <w:pPr>
        <w:spacing w:after="0" w:line="240" w:lineRule="auto"/>
      </w:pPr>
    </w:p>
    <w:p w:rsidR="00D15E97" w:rsidRPr="00906100" w:rsidRDefault="00D15E97" w:rsidP="001C049E">
      <w:pPr>
        <w:spacing w:after="0" w:line="240" w:lineRule="auto"/>
      </w:pPr>
      <w:r w:rsidRPr="00906100">
        <w:rPr>
          <w:rFonts w:cstheme="minorHAnsi"/>
          <w:lang w:val="en-US"/>
        </w:rPr>
        <w:t>On admission to the school, we will take steps to verify the relationship of the adults to the child who is being registered.</w:t>
      </w:r>
    </w:p>
    <w:p w:rsidR="001C049E" w:rsidRPr="00906100" w:rsidRDefault="001C049E" w:rsidP="00C60572">
      <w:pPr>
        <w:pStyle w:val="NoSpacing"/>
        <w:rPr>
          <w:rStyle w:val="PageNumber"/>
          <w:rFonts w:eastAsia="Arial" w:cstheme="minorHAnsi"/>
          <w:u w:val="single"/>
        </w:rPr>
      </w:pPr>
    </w:p>
    <w:p w:rsidR="00C60572" w:rsidRPr="00BE1B9C" w:rsidRDefault="00BA6733" w:rsidP="00C60572">
      <w:pPr>
        <w:pStyle w:val="NoSpacing"/>
        <w:rPr>
          <w:rStyle w:val="PageNumber"/>
          <w:rFonts w:eastAsia="Arial" w:cstheme="minorHAnsi"/>
          <w:b/>
          <w:u w:val="single"/>
        </w:rPr>
      </w:pPr>
      <w:r w:rsidRPr="00BE1B9C">
        <w:rPr>
          <w:rStyle w:val="PageNumber"/>
          <w:rFonts w:eastAsia="Arial" w:cstheme="minorHAnsi"/>
          <w:b/>
          <w:u w:val="single"/>
        </w:rPr>
        <w:t xml:space="preserve">18 - </w:t>
      </w:r>
      <w:r w:rsidR="00D15E97" w:rsidRPr="00BE1B9C">
        <w:rPr>
          <w:rStyle w:val="PageNumber"/>
          <w:rFonts w:eastAsia="Arial" w:cstheme="minorHAnsi"/>
          <w:b/>
          <w:u w:val="single"/>
        </w:rPr>
        <w:t>Advice - W</w:t>
      </w:r>
      <w:r w:rsidR="00C60572" w:rsidRPr="00BE1B9C">
        <w:rPr>
          <w:rStyle w:val="PageNumber"/>
          <w:rFonts w:eastAsia="Arial" w:cstheme="minorHAnsi"/>
          <w:b/>
          <w:u w:val="single"/>
        </w:rPr>
        <w:t xml:space="preserve">hat to do if a child Discloses </w:t>
      </w:r>
    </w:p>
    <w:p w:rsidR="007D16AB" w:rsidRPr="00906100" w:rsidRDefault="007D16AB" w:rsidP="00C60572">
      <w:pPr>
        <w:pStyle w:val="NoSpacing"/>
        <w:rPr>
          <w:rStyle w:val="PageNumber"/>
          <w:rFonts w:eastAsia="Arial" w:cstheme="minorHAnsi"/>
        </w:rPr>
      </w:pPr>
    </w:p>
    <w:p w:rsidR="004A621C" w:rsidRPr="00906100" w:rsidRDefault="001C049E" w:rsidP="00C60572">
      <w:pPr>
        <w:pStyle w:val="NoSpacing"/>
        <w:rPr>
          <w:rStyle w:val="PageNumber"/>
          <w:rFonts w:eastAsia="Arial" w:cstheme="minorHAnsi"/>
        </w:rPr>
      </w:pPr>
      <w:r w:rsidRPr="00906100">
        <w:rPr>
          <w:rStyle w:val="PageNumber"/>
          <w:rFonts w:eastAsia="Arial" w:cstheme="minorHAnsi"/>
        </w:rPr>
        <w:t xml:space="preserve">All staff at </w:t>
      </w:r>
      <w:r w:rsidR="00136A0C" w:rsidRPr="00906100">
        <w:rPr>
          <w:rStyle w:val="PageNumber"/>
          <w:rFonts w:eastAsia="Arial" w:cstheme="minorHAnsi"/>
        </w:rPr>
        <w:t>Coppice Performing Arts School</w:t>
      </w:r>
      <w:r w:rsidRPr="00906100">
        <w:rPr>
          <w:rStyle w:val="PageNumber"/>
          <w:rFonts w:eastAsia="Arial" w:cstheme="minorHAnsi"/>
        </w:rPr>
        <w:t xml:space="preserve"> will also</w:t>
      </w:r>
      <w:r w:rsidR="004A621C" w:rsidRPr="00906100">
        <w:rPr>
          <w:rStyle w:val="PageNumber"/>
          <w:rFonts w:eastAsia="Arial" w:cstheme="minorHAnsi"/>
        </w:rPr>
        <w:t xml:space="preserve"> refer to ‘What to do if you are worried a child is being abused’ </w:t>
      </w:r>
      <w:proofErr w:type="spellStart"/>
      <w:r w:rsidR="004A621C" w:rsidRPr="00906100">
        <w:rPr>
          <w:rStyle w:val="PageNumber"/>
          <w:rFonts w:eastAsia="Arial" w:cstheme="minorHAnsi"/>
        </w:rPr>
        <w:t>DfE</w:t>
      </w:r>
      <w:proofErr w:type="spellEnd"/>
      <w:r w:rsidR="004A621C" w:rsidRPr="00906100">
        <w:rPr>
          <w:rStyle w:val="PageNumber"/>
          <w:rFonts w:eastAsia="Arial" w:cstheme="minorHAnsi"/>
        </w:rPr>
        <w:t xml:space="preserve"> March 2015</w:t>
      </w:r>
    </w:p>
    <w:p w:rsidR="00C60572" w:rsidRPr="00906100" w:rsidRDefault="00C60572" w:rsidP="00C60572">
      <w:pPr>
        <w:pStyle w:val="NoSpacing"/>
        <w:rPr>
          <w:rFonts w:eastAsia="Arial" w:cstheme="minorHAnsi"/>
          <w:u w:val="single"/>
        </w:rPr>
      </w:pPr>
    </w:p>
    <w:p w:rsidR="004F1F69" w:rsidRDefault="004F1F69" w:rsidP="00C60572">
      <w:pPr>
        <w:spacing w:after="0" w:line="240" w:lineRule="auto"/>
      </w:pPr>
    </w:p>
    <w:p w:rsidR="00C60572" w:rsidRPr="00906100" w:rsidRDefault="00C60572" w:rsidP="00C60572">
      <w:pPr>
        <w:spacing w:after="0" w:line="240" w:lineRule="auto"/>
      </w:pPr>
      <w:r w:rsidRPr="00906100">
        <w:lastRenderedPageBreak/>
        <w:t>DO’s</w:t>
      </w:r>
    </w:p>
    <w:p w:rsidR="004A621C" w:rsidRPr="00906100" w:rsidRDefault="00C60572" w:rsidP="00556A5C">
      <w:pPr>
        <w:pStyle w:val="ListParagraph"/>
        <w:numPr>
          <w:ilvl w:val="0"/>
          <w:numId w:val="39"/>
        </w:numPr>
        <w:spacing w:after="0" w:line="240" w:lineRule="auto"/>
      </w:pPr>
      <w:r w:rsidRPr="00906100">
        <w:t>Keep an open mind</w:t>
      </w:r>
      <w:r w:rsidR="00D80C20" w:rsidRPr="00906100">
        <w:t>;</w:t>
      </w:r>
    </w:p>
    <w:p w:rsidR="004A621C" w:rsidRPr="00906100" w:rsidRDefault="00C60572" w:rsidP="00556A5C">
      <w:pPr>
        <w:pStyle w:val="ListParagraph"/>
        <w:numPr>
          <w:ilvl w:val="0"/>
          <w:numId w:val="39"/>
        </w:numPr>
        <w:spacing w:after="0" w:line="240" w:lineRule="auto"/>
      </w:pPr>
      <w:r w:rsidRPr="00906100">
        <w:t>Reassure</w:t>
      </w:r>
      <w:r w:rsidR="00D80C20" w:rsidRPr="00906100">
        <w:t>;</w:t>
      </w:r>
    </w:p>
    <w:p w:rsidR="004A621C" w:rsidRPr="00906100" w:rsidRDefault="00C60572" w:rsidP="00556A5C">
      <w:pPr>
        <w:pStyle w:val="ListParagraph"/>
        <w:numPr>
          <w:ilvl w:val="0"/>
          <w:numId w:val="39"/>
        </w:numPr>
        <w:spacing w:after="0" w:line="240" w:lineRule="auto"/>
      </w:pPr>
      <w:r w:rsidRPr="00906100">
        <w:t>Listen carefully</w:t>
      </w:r>
      <w:r w:rsidR="00D80C20" w:rsidRPr="00906100">
        <w:t>;</w:t>
      </w:r>
    </w:p>
    <w:p w:rsidR="004A621C" w:rsidRPr="00906100" w:rsidRDefault="00C60572" w:rsidP="00556A5C">
      <w:pPr>
        <w:pStyle w:val="ListParagraph"/>
        <w:numPr>
          <w:ilvl w:val="0"/>
          <w:numId w:val="39"/>
        </w:numPr>
        <w:spacing w:after="0" w:line="240" w:lineRule="auto"/>
      </w:pPr>
      <w:r w:rsidRPr="00906100">
        <w:t>Work at the child’s pace</w:t>
      </w:r>
      <w:r w:rsidR="00D80C20" w:rsidRPr="00906100">
        <w:t>;</w:t>
      </w:r>
    </w:p>
    <w:p w:rsidR="004A621C" w:rsidRPr="00906100" w:rsidRDefault="00C60572" w:rsidP="00556A5C">
      <w:pPr>
        <w:pStyle w:val="ListParagraph"/>
        <w:numPr>
          <w:ilvl w:val="0"/>
          <w:numId w:val="39"/>
        </w:numPr>
        <w:spacing w:after="0" w:line="240" w:lineRule="auto"/>
      </w:pPr>
      <w:r w:rsidRPr="00906100">
        <w:t>Where appropriate, ask only open questions in a non-leading way – clarifying the facts, don’t interrogate</w:t>
      </w:r>
      <w:r w:rsidR="00D80C20" w:rsidRPr="00906100">
        <w:t>;</w:t>
      </w:r>
    </w:p>
    <w:p w:rsidR="004A621C" w:rsidRPr="00906100" w:rsidRDefault="00C60572" w:rsidP="00556A5C">
      <w:pPr>
        <w:pStyle w:val="ListParagraph"/>
        <w:numPr>
          <w:ilvl w:val="0"/>
          <w:numId w:val="39"/>
        </w:numPr>
        <w:spacing w:after="0" w:line="240" w:lineRule="auto"/>
      </w:pPr>
      <w:r w:rsidRPr="00906100">
        <w:t>Explain your actions</w:t>
      </w:r>
      <w:r w:rsidR="00D80C20" w:rsidRPr="00906100">
        <w:t>;</w:t>
      </w:r>
      <w:r w:rsidRPr="00906100">
        <w:t xml:space="preserve"> </w:t>
      </w:r>
    </w:p>
    <w:p w:rsidR="004A621C" w:rsidRPr="00906100" w:rsidRDefault="00C60572" w:rsidP="00556A5C">
      <w:pPr>
        <w:pStyle w:val="ListParagraph"/>
        <w:numPr>
          <w:ilvl w:val="0"/>
          <w:numId w:val="39"/>
        </w:numPr>
        <w:spacing w:after="0" w:line="240" w:lineRule="auto"/>
      </w:pPr>
      <w:r w:rsidRPr="00906100">
        <w:t>Record accurately and quickly using child’s words/action</w:t>
      </w:r>
      <w:r w:rsidR="00D80C20" w:rsidRPr="00906100">
        <w:t>;</w:t>
      </w:r>
    </w:p>
    <w:p w:rsidR="004A621C" w:rsidRPr="00906100" w:rsidRDefault="00C60572" w:rsidP="00556A5C">
      <w:pPr>
        <w:pStyle w:val="ListParagraph"/>
        <w:numPr>
          <w:ilvl w:val="0"/>
          <w:numId w:val="39"/>
        </w:numPr>
        <w:spacing w:after="0" w:line="240" w:lineRule="auto"/>
      </w:pPr>
      <w:r w:rsidRPr="00906100">
        <w:t>Pass all the information on to the DSL, or the deputy DSL  immediately/soon as possible or the same day</w:t>
      </w:r>
      <w:r w:rsidR="00D80C20" w:rsidRPr="00906100">
        <w:t>;</w:t>
      </w:r>
    </w:p>
    <w:p w:rsidR="004A621C" w:rsidRPr="00906100" w:rsidRDefault="00C60572" w:rsidP="00556A5C">
      <w:pPr>
        <w:pStyle w:val="ListParagraph"/>
        <w:numPr>
          <w:ilvl w:val="0"/>
          <w:numId w:val="39"/>
        </w:numPr>
        <w:spacing w:after="0" w:line="240" w:lineRule="auto"/>
      </w:pPr>
      <w:r w:rsidRPr="00906100">
        <w:t>At all times, keep children and young people safe</w:t>
      </w:r>
      <w:r w:rsidR="00D80C20" w:rsidRPr="00906100">
        <w:t>;</w:t>
      </w:r>
    </w:p>
    <w:p w:rsidR="004A621C" w:rsidRPr="00906100" w:rsidRDefault="00C60572" w:rsidP="00556A5C">
      <w:pPr>
        <w:pStyle w:val="ListParagraph"/>
        <w:numPr>
          <w:ilvl w:val="0"/>
          <w:numId w:val="39"/>
        </w:numPr>
        <w:spacing w:after="0" w:line="240" w:lineRule="auto"/>
      </w:pPr>
      <w:r w:rsidRPr="00906100">
        <w:t>Treat everyone with respect</w:t>
      </w:r>
      <w:r w:rsidR="00D80C20" w:rsidRPr="00906100">
        <w:t>;</w:t>
      </w:r>
    </w:p>
    <w:p w:rsidR="004A621C" w:rsidRPr="00906100" w:rsidRDefault="00C60572" w:rsidP="00556A5C">
      <w:pPr>
        <w:pStyle w:val="ListParagraph"/>
        <w:numPr>
          <w:ilvl w:val="0"/>
          <w:numId w:val="39"/>
        </w:numPr>
        <w:spacing w:after="0" w:line="240" w:lineRule="auto"/>
      </w:pPr>
      <w:r w:rsidRPr="00906100">
        <w:t>Create an environment in which people feel comfortable in pointing out attitudes</w:t>
      </w:r>
      <w:r w:rsidR="00D80C20" w:rsidRPr="00906100">
        <w:t xml:space="preserve"> and behaviours they don’t like;</w:t>
      </w:r>
    </w:p>
    <w:p w:rsidR="004A621C" w:rsidRPr="00906100" w:rsidRDefault="00C60572" w:rsidP="00556A5C">
      <w:pPr>
        <w:pStyle w:val="ListParagraph"/>
        <w:numPr>
          <w:ilvl w:val="0"/>
          <w:numId w:val="39"/>
        </w:numPr>
        <w:spacing w:after="0" w:line="240" w:lineRule="auto"/>
      </w:pPr>
      <w:r w:rsidRPr="00906100">
        <w:t>Report all inappropriate and/or abusive activities, including ridicule or bullying</w:t>
      </w:r>
      <w:r w:rsidR="00D80C20" w:rsidRPr="00906100">
        <w:t>;</w:t>
      </w:r>
    </w:p>
    <w:p w:rsidR="004A621C" w:rsidRPr="00906100" w:rsidRDefault="00C60572" w:rsidP="00556A5C">
      <w:pPr>
        <w:pStyle w:val="ListParagraph"/>
        <w:numPr>
          <w:ilvl w:val="0"/>
          <w:numId w:val="39"/>
        </w:numPr>
        <w:spacing w:after="0" w:line="240" w:lineRule="auto"/>
      </w:pPr>
      <w:r w:rsidRPr="00906100">
        <w:t>Familiarize yourself with the school’s code of conduct, and other related policies</w:t>
      </w:r>
      <w:r w:rsidR="00D80C20" w:rsidRPr="00906100">
        <w:t>;</w:t>
      </w:r>
    </w:p>
    <w:p w:rsidR="004A621C" w:rsidRPr="00906100" w:rsidRDefault="00C60572" w:rsidP="00556A5C">
      <w:pPr>
        <w:pStyle w:val="ListParagraph"/>
        <w:numPr>
          <w:ilvl w:val="0"/>
          <w:numId w:val="39"/>
        </w:numPr>
        <w:spacing w:after="0" w:line="240" w:lineRule="auto"/>
      </w:pPr>
      <w:r w:rsidRPr="00906100">
        <w:t>Demonstrate positive behaviours you wish others to follow</w:t>
      </w:r>
      <w:r w:rsidR="00D80C20" w:rsidRPr="00906100">
        <w:t>;</w:t>
      </w:r>
    </w:p>
    <w:p w:rsidR="004A621C" w:rsidRPr="00906100" w:rsidRDefault="00C60572" w:rsidP="00556A5C">
      <w:pPr>
        <w:pStyle w:val="ListParagraph"/>
        <w:numPr>
          <w:ilvl w:val="0"/>
          <w:numId w:val="39"/>
        </w:numPr>
        <w:spacing w:after="0" w:line="240" w:lineRule="auto"/>
      </w:pPr>
      <w:r w:rsidRPr="00906100">
        <w:t>Treat all health and safety concerns as emergencies and report them immediately</w:t>
      </w:r>
      <w:r w:rsidR="00D80C20" w:rsidRPr="00906100">
        <w:t>;</w:t>
      </w:r>
    </w:p>
    <w:p w:rsidR="004A621C" w:rsidRPr="00906100" w:rsidRDefault="00C60572" w:rsidP="00556A5C">
      <w:pPr>
        <w:pStyle w:val="ListParagraph"/>
        <w:numPr>
          <w:ilvl w:val="0"/>
          <w:numId w:val="39"/>
        </w:numPr>
        <w:spacing w:after="0" w:line="240" w:lineRule="auto"/>
      </w:pPr>
      <w:r w:rsidRPr="00906100">
        <w:t>Follow the schools procedures for reporting safeguarding and welfare concerns</w:t>
      </w:r>
      <w:r w:rsidR="00D80C20" w:rsidRPr="00906100">
        <w:t>;</w:t>
      </w:r>
    </w:p>
    <w:p w:rsidR="004A621C" w:rsidRPr="00906100" w:rsidRDefault="00C60572" w:rsidP="00556A5C">
      <w:pPr>
        <w:pStyle w:val="ListParagraph"/>
        <w:numPr>
          <w:ilvl w:val="0"/>
          <w:numId w:val="39"/>
        </w:numPr>
        <w:spacing w:after="0" w:line="240" w:lineRule="auto"/>
      </w:pPr>
      <w:r w:rsidRPr="00906100">
        <w:t>Follow the schools procedures for reporting all allegations against staff, carers and volunteers</w:t>
      </w:r>
      <w:r w:rsidR="00D80C20" w:rsidRPr="00906100">
        <w:t>; and</w:t>
      </w:r>
    </w:p>
    <w:p w:rsidR="00C60572" w:rsidRPr="00906100" w:rsidRDefault="00C60572" w:rsidP="00556A5C">
      <w:pPr>
        <w:pStyle w:val="ListParagraph"/>
        <w:numPr>
          <w:ilvl w:val="0"/>
          <w:numId w:val="39"/>
        </w:numPr>
        <w:spacing w:after="0" w:line="240" w:lineRule="auto"/>
      </w:pPr>
      <w:r w:rsidRPr="00906100">
        <w:t>Look after yourself</w:t>
      </w:r>
      <w:r w:rsidR="004A621C" w:rsidRPr="00906100">
        <w:t xml:space="preserve"> – ask for support</w:t>
      </w:r>
      <w:r w:rsidR="00D80C20" w:rsidRPr="00906100">
        <w:t>.</w:t>
      </w:r>
    </w:p>
    <w:p w:rsidR="00C60572" w:rsidRPr="00906100" w:rsidRDefault="00C60572" w:rsidP="004A621C">
      <w:pPr>
        <w:spacing w:after="0" w:line="240" w:lineRule="auto"/>
        <w:ind w:left="360"/>
      </w:pPr>
    </w:p>
    <w:p w:rsidR="00C60572" w:rsidRPr="00906100" w:rsidRDefault="00C60572" w:rsidP="004A621C">
      <w:pPr>
        <w:spacing w:after="0" w:line="240" w:lineRule="auto"/>
      </w:pPr>
      <w:r w:rsidRPr="00906100">
        <w:t>DON’Ts</w:t>
      </w:r>
    </w:p>
    <w:p w:rsidR="00C60572" w:rsidRPr="00906100" w:rsidRDefault="00D80C20" w:rsidP="00556A5C">
      <w:pPr>
        <w:pStyle w:val="ListParagraph"/>
        <w:numPr>
          <w:ilvl w:val="0"/>
          <w:numId w:val="38"/>
        </w:numPr>
        <w:spacing w:after="0" w:line="240" w:lineRule="auto"/>
      </w:pPr>
      <w:r w:rsidRPr="00906100">
        <w:t>Make false promises;</w:t>
      </w:r>
    </w:p>
    <w:p w:rsidR="00C60572" w:rsidRPr="00906100" w:rsidRDefault="00C60572" w:rsidP="00556A5C">
      <w:pPr>
        <w:pStyle w:val="ListParagraph"/>
        <w:numPr>
          <w:ilvl w:val="0"/>
          <w:numId w:val="38"/>
        </w:numPr>
        <w:spacing w:after="0" w:line="240" w:lineRule="auto"/>
      </w:pPr>
      <w:r w:rsidRPr="00906100">
        <w:t>Interrupt/Interrogate/Investigate</w:t>
      </w:r>
      <w:r w:rsidR="00D80C20" w:rsidRPr="00906100">
        <w:t>;</w:t>
      </w:r>
    </w:p>
    <w:p w:rsidR="00C60572" w:rsidRPr="00906100" w:rsidRDefault="00C60572" w:rsidP="00556A5C">
      <w:pPr>
        <w:pStyle w:val="ListParagraph"/>
        <w:numPr>
          <w:ilvl w:val="0"/>
          <w:numId w:val="38"/>
        </w:numPr>
        <w:spacing w:after="0" w:line="240" w:lineRule="auto"/>
      </w:pPr>
      <w:r w:rsidRPr="00906100">
        <w:t>Assume e.g. this ch</w:t>
      </w:r>
      <w:r w:rsidR="00D80C20" w:rsidRPr="00906100">
        <w:t>ild tells lies/good imagination;</w:t>
      </w:r>
    </w:p>
    <w:p w:rsidR="00C60572" w:rsidRPr="00906100" w:rsidRDefault="00C60572" w:rsidP="00556A5C">
      <w:pPr>
        <w:pStyle w:val="ListParagraph"/>
        <w:numPr>
          <w:ilvl w:val="0"/>
          <w:numId w:val="38"/>
        </w:numPr>
        <w:spacing w:after="0" w:line="240" w:lineRule="auto"/>
      </w:pPr>
      <w:r w:rsidRPr="00906100">
        <w:t>Make suggestions about what is being said</w:t>
      </w:r>
      <w:r w:rsidR="00D80C20" w:rsidRPr="00906100">
        <w:t>;</w:t>
      </w:r>
    </w:p>
    <w:p w:rsidR="00C60572" w:rsidRPr="00906100" w:rsidRDefault="00C60572" w:rsidP="00556A5C">
      <w:pPr>
        <w:pStyle w:val="ListParagraph"/>
        <w:numPr>
          <w:ilvl w:val="0"/>
          <w:numId w:val="38"/>
        </w:numPr>
        <w:spacing w:after="0" w:line="240" w:lineRule="auto"/>
      </w:pPr>
      <w:r w:rsidRPr="00906100">
        <w:t>Speculate or accuse anyone</w:t>
      </w:r>
      <w:r w:rsidR="00D80C20" w:rsidRPr="00906100">
        <w:t>;</w:t>
      </w:r>
    </w:p>
    <w:p w:rsidR="00C60572" w:rsidRPr="00906100" w:rsidRDefault="00C60572" w:rsidP="00556A5C">
      <w:pPr>
        <w:pStyle w:val="ListParagraph"/>
        <w:numPr>
          <w:ilvl w:val="0"/>
          <w:numId w:val="38"/>
        </w:numPr>
        <w:spacing w:after="0" w:line="240" w:lineRule="auto"/>
      </w:pPr>
      <w:r w:rsidRPr="00906100">
        <w:t xml:space="preserve">Show anger, shock </w:t>
      </w:r>
      <w:proofErr w:type="spellStart"/>
      <w:r w:rsidRPr="00906100">
        <w:t>etc</w:t>
      </w:r>
      <w:proofErr w:type="spellEnd"/>
      <w:r w:rsidR="00D80C20" w:rsidRPr="00906100">
        <w:t>;</w:t>
      </w:r>
    </w:p>
    <w:p w:rsidR="00C60572" w:rsidRPr="00906100" w:rsidRDefault="00C60572" w:rsidP="00556A5C">
      <w:pPr>
        <w:pStyle w:val="ListParagraph"/>
        <w:numPr>
          <w:ilvl w:val="0"/>
          <w:numId w:val="38"/>
        </w:numPr>
        <w:spacing w:after="0" w:line="240" w:lineRule="auto"/>
      </w:pPr>
      <w:r w:rsidRPr="00906100">
        <w:t>Tell the child to go and speak to someone else</w:t>
      </w:r>
      <w:r w:rsidR="00D80C20" w:rsidRPr="00906100">
        <w:t>;</w:t>
      </w:r>
    </w:p>
    <w:p w:rsidR="00C60572" w:rsidRPr="00906100" w:rsidRDefault="00C60572" w:rsidP="00556A5C">
      <w:pPr>
        <w:pStyle w:val="ListParagraph"/>
        <w:numPr>
          <w:ilvl w:val="0"/>
          <w:numId w:val="38"/>
        </w:numPr>
        <w:spacing w:after="0" w:line="240" w:lineRule="auto"/>
      </w:pPr>
      <w:r w:rsidRPr="00906100">
        <w:t>Discuss with parent/car</w:t>
      </w:r>
      <w:r w:rsidR="004A621C" w:rsidRPr="00906100">
        <w:t>ers without speaking to the DSL</w:t>
      </w:r>
      <w:r w:rsidRPr="00906100">
        <w:t>, or their deputy</w:t>
      </w:r>
      <w:r w:rsidR="00D80C20" w:rsidRPr="00906100">
        <w:t>;</w:t>
      </w:r>
      <w:r w:rsidRPr="00906100">
        <w:t xml:space="preserve">    </w:t>
      </w:r>
    </w:p>
    <w:p w:rsidR="00C60572" w:rsidRPr="00906100" w:rsidRDefault="00C60572" w:rsidP="00556A5C">
      <w:pPr>
        <w:pStyle w:val="ListParagraph"/>
        <w:numPr>
          <w:ilvl w:val="0"/>
          <w:numId w:val="38"/>
        </w:numPr>
        <w:spacing w:after="0" w:line="240" w:lineRule="auto"/>
      </w:pPr>
      <w:r w:rsidRPr="00906100">
        <w:t>Forget to record a</w:t>
      </w:r>
      <w:r w:rsidR="004A621C" w:rsidRPr="00906100">
        <w:t>ccurately and/or pass on to DSL</w:t>
      </w:r>
      <w:r w:rsidRPr="00906100">
        <w:t>, or the deputy</w:t>
      </w:r>
    </w:p>
    <w:p w:rsidR="00C60572" w:rsidRPr="00906100" w:rsidRDefault="00C60572" w:rsidP="00556A5C">
      <w:pPr>
        <w:pStyle w:val="ListParagraph"/>
        <w:numPr>
          <w:ilvl w:val="0"/>
          <w:numId w:val="38"/>
        </w:numPr>
        <w:spacing w:after="0" w:line="240" w:lineRule="auto"/>
      </w:pPr>
      <w:r w:rsidRPr="00906100">
        <w:t>Discuss with any oth</w:t>
      </w:r>
      <w:r w:rsidR="004A621C" w:rsidRPr="00906100">
        <w:t>er staff before speaking to DSL</w:t>
      </w:r>
      <w:r w:rsidRPr="00906100">
        <w:t>, or deputy</w:t>
      </w:r>
      <w:r w:rsidR="00D80C20" w:rsidRPr="00906100">
        <w:t>;</w:t>
      </w:r>
    </w:p>
    <w:p w:rsidR="00C60572" w:rsidRPr="00906100" w:rsidRDefault="00C60572" w:rsidP="00556A5C">
      <w:pPr>
        <w:pStyle w:val="ListParagraph"/>
        <w:numPr>
          <w:ilvl w:val="0"/>
          <w:numId w:val="38"/>
        </w:numPr>
        <w:spacing w:after="0" w:line="240" w:lineRule="auto"/>
      </w:pPr>
      <w:r w:rsidRPr="00906100">
        <w:t>Leave any related wr</w:t>
      </w:r>
      <w:r w:rsidR="00D80C20" w:rsidRPr="00906100">
        <w:t>itten information laying around;</w:t>
      </w:r>
    </w:p>
    <w:p w:rsidR="00C60572" w:rsidRPr="00906100" w:rsidRDefault="00C60572" w:rsidP="00556A5C">
      <w:pPr>
        <w:pStyle w:val="ListParagraph"/>
        <w:numPr>
          <w:ilvl w:val="0"/>
          <w:numId w:val="38"/>
        </w:numPr>
        <w:spacing w:after="0" w:line="240" w:lineRule="auto"/>
      </w:pPr>
      <w:r w:rsidRPr="00906100">
        <w:t>Jump to conclusions about people’s behaviour without knowing the facts</w:t>
      </w:r>
      <w:r w:rsidR="00D80C20" w:rsidRPr="00906100">
        <w:t>;</w:t>
      </w:r>
    </w:p>
    <w:p w:rsidR="00C60572" w:rsidRPr="00906100" w:rsidRDefault="00C60572" w:rsidP="00556A5C">
      <w:pPr>
        <w:pStyle w:val="ListParagraph"/>
        <w:numPr>
          <w:ilvl w:val="0"/>
          <w:numId w:val="38"/>
        </w:numPr>
        <w:spacing w:after="0" w:line="240" w:lineRule="auto"/>
      </w:pPr>
      <w:r w:rsidRPr="00906100">
        <w:t>Investigate an allegation of child protection concern yourself</w:t>
      </w:r>
      <w:r w:rsidR="00D80C20" w:rsidRPr="00906100">
        <w:t>;</w:t>
      </w:r>
    </w:p>
    <w:p w:rsidR="00C60572" w:rsidRPr="00906100" w:rsidRDefault="00C60572" w:rsidP="00556A5C">
      <w:pPr>
        <w:pStyle w:val="ListParagraph"/>
        <w:numPr>
          <w:ilvl w:val="0"/>
          <w:numId w:val="38"/>
        </w:numPr>
        <w:spacing w:after="0" w:line="240" w:lineRule="auto"/>
      </w:pPr>
      <w:r w:rsidRPr="00906100">
        <w:t xml:space="preserve">Make suggestive (what could be seen as suggestive) remarks or gestures, tell jokes of a sexual nature or engage in inappropriate verbal banter with or in front </w:t>
      </w:r>
      <w:r w:rsidR="00D80C20" w:rsidRPr="00906100">
        <w:t>of children and/or young people;</w:t>
      </w:r>
    </w:p>
    <w:p w:rsidR="00C60572" w:rsidRPr="00906100" w:rsidRDefault="00C60572" w:rsidP="00556A5C">
      <w:pPr>
        <w:pStyle w:val="ListParagraph"/>
        <w:numPr>
          <w:ilvl w:val="0"/>
          <w:numId w:val="38"/>
        </w:numPr>
        <w:spacing w:after="0" w:line="240" w:lineRule="auto"/>
      </w:pPr>
      <w:r w:rsidRPr="00906100">
        <w:t>Create ‘intense’ personal relationships with a child/young person/s</w:t>
      </w:r>
      <w:r w:rsidR="00D80C20" w:rsidRPr="00906100">
        <w:t>;</w:t>
      </w:r>
    </w:p>
    <w:p w:rsidR="00C60572" w:rsidRPr="00906100" w:rsidRDefault="00C60572" w:rsidP="00556A5C">
      <w:pPr>
        <w:pStyle w:val="ListParagraph"/>
        <w:numPr>
          <w:ilvl w:val="0"/>
          <w:numId w:val="38"/>
        </w:numPr>
        <w:spacing w:after="0" w:line="240" w:lineRule="auto"/>
      </w:pPr>
      <w:r w:rsidRPr="00906100">
        <w:t xml:space="preserve">Give any personal details about yourself or others, to a child/young person, unless this </w:t>
      </w:r>
      <w:r w:rsidR="004A621C" w:rsidRPr="00906100">
        <w:t>h</w:t>
      </w:r>
      <w:r w:rsidRPr="00906100">
        <w:t>as b</w:t>
      </w:r>
      <w:r w:rsidR="004A621C" w:rsidRPr="00906100">
        <w:t>een agreed with a senior member</w:t>
      </w:r>
      <w:r w:rsidRPr="00906100">
        <w:t xml:space="preserve"> of staff for a specific reason</w:t>
      </w:r>
      <w:r w:rsidR="00D80C20" w:rsidRPr="00906100">
        <w:t>;</w:t>
      </w:r>
    </w:p>
    <w:p w:rsidR="00C60572" w:rsidRPr="00906100" w:rsidRDefault="00C60572" w:rsidP="00556A5C">
      <w:pPr>
        <w:pStyle w:val="ListParagraph"/>
        <w:numPr>
          <w:ilvl w:val="0"/>
          <w:numId w:val="38"/>
        </w:numPr>
        <w:spacing w:after="0" w:line="240" w:lineRule="auto"/>
      </w:pPr>
      <w:r w:rsidRPr="00906100">
        <w:t>Allow children/young people to have access to your personal activities, including social networking sites</w:t>
      </w:r>
      <w:r w:rsidR="00D80C20" w:rsidRPr="00906100">
        <w:t>;</w:t>
      </w:r>
    </w:p>
    <w:p w:rsidR="00C60572" w:rsidRPr="00906100" w:rsidRDefault="00C60572" w:rsidP="00556A5C">
      <w:pPr>
        <w:pStyle w:val="ListParagraph"/>
        <w:numPr>
          <w:ilvl w:val="0"/>
          <w:numId w:val="38"/>
        </w:numPr>
        <w:spacing w:after="0" w:line="240" w:lineRule="auto"/>
      </w:pPr>
      <w:r w:rsidRPr="00906100">
        <w:t>Have inappropriate physical contact with children/young people, this includes whilst playing games</w:t>
      </w:r>
      <w:r w:rsidR="00D80C20" w:rsidRPr="00906100">
        <w:t>;</w:t>
      </w:r>
    </w:p>
    <w:p w:rsidR="00C60572" w:rsidRPr="00906100" w:rsidRDefault="00C60572" w:rsidP="00556A5C">
      <w:pPr>
        <w:pStyle w:val="ListParagraph"/>
        <w:numPr>
          <w:ilvl w:val="0"/>
          <w:numId w:val="38"/>
        </w:numPr>
        <w:spacing w:after="0" w:line="240" w:lineRule="auto"/>
      </w:pPr>
      <w:r w:rsidRPr="00906100">
        <w:t>Engage in any sexual activity (even consensual) with a child/young person under the age of 18 years who is attendin</w:t>
      </w:r>
      <w:r w:rsidR="00D80C20" w:rsidRPr="00906100">
        <w:t>g any educational establishment;</w:t>
      </w:r>
    </w:p>
    <w:p w:rsidR="00C60572" w:rsidRPr="00906100" w:rsidRDefault="00C60572" w:rsidP="00556A5C">
      <w:pPr>
        <w:pStyle w:val="ListParagraph"/>
        <w:numPr>
          <w:ilvl w:val="0"/>
          <w:numId w:val="38"/>
        </w:numPr>
        <w:spacing w:after="0" w:line="240" w:lineRule="auto"/>
      </w:pPr>
      <w:r w:rsidRPr="00906100">
        <w:t>Intimidate, threaten, coerce or undermine others</w:t>
      </w:r>
      <w:r w:rsidR="00D80C20" w:rsidRPr="00906100">
        <w:t>; and</w:t>
      </w:r>
    </w:p>
    <w:p w:rsidR="00C60572" w:rsidRPr="00906100" w:rsidRDefault="00C60572" w:rsidP="00556A5C">
      <w:pPr>
        <w:pStyle w:val="ListParagraph"/>
        <w:numPr>
          <w:ilvl w:val="0"/>
          <w:numId w:val="38"/>
        </w:numPr>
        <w:spacing w:after="0" w:line="240" w:lineRule="auto"/>
      </w:pPr>
      <w:r w:rsidRPr="00906100">
        <w:t>Believe that safeguarding matters are someone else’s business and responsibility – it is… and it’s also you</w:t>
      </w:r>
      <w:r w:rsidR="00D80C20" w:rsidRPr="00906100">
        <w:t>rs.</w:t>
      </w:r>
      <w:r w:rsidRPr="00906100">
        <w:t xml:space="preserve">     </w:t>
      </w:r>
    </w:p>
    <w:p w:rsidR="00622E7D" w:rsidRPr="00906100" w:rsidRDefault="00622E7D" w:rsidP="00FB29F8">
      <w:pPr>
        <w:pStyle w:val="NoSpacing"/>
        <w:rPr>
          <w:rStyle w:val="PageNumber"/>
          <w:rFonts w:eastAsia="Arial" w:cstheme="minorHAnsi"/>
          <w:u w:val="single"/>
        </w:rPr>
      </w:pPr>
    </w:p>
    <w:p w:rsidR="00FB29F8" w:rsidRPr="00BE1B9C" w:rsidRDefault="00BA6733" w:rsidP="00FB29F8">
      <w:pPr>
        <w:pStyle w:val="NoSpacing"/>
        <w:rPr>
          <w:rStyle w:val="PageNumber"/>
          <w:rFonts w:eastAsia="Arial" w:cstheme="minorHAnsi"/>
          <w:b/>
          <w:u w:val="single"/>
        </w:rPr>
      </w:pPr>
      <w:r w:rsidRPr="00BE1B9C">
        <w:rPr>
          <w:rStyle w:val="PageNumber"/>
          <w:rFonts w:eastAsia="Arial" w:cstheme="minorHAnsi"/>
          <w:b/>
          <w:u w:val="single"/>
        </w:rPr>
        <w:t xml:space="preserve">19 - </w:t>
      </w:r>
      <w:r w:rsidR="00546CD1" w:rsidRPr="00BE1B9C">
        <w:rPr>
          <w:rStyle w:val="PageNumber"/>
          <w:rFonts w:eastAsia="Arial" w:cstheme="minorHAnsi"/>
          <w:b/>
          <w:u w:val="single"/>
        </w:rPr>
        <w:t>Recording and r</w:t>
      </w:r>
      <w:r w:rsidR="00FB29F8" w:rsidRPr="00BE1B9C">
        <w:rPr>
          <w:rStyle w:val="PageNumber"/>
          <w:rFonts w:eastAsia="Arial" w:cstheme="minorHAnsi"/>
          <w:b/>
          <w:u w:val="single"/>
        </w:rPr>
        <w:t>eporting</w:t>
      </w:r>
      <w:r w:rsidR="00622E7D" w:rsidRPr="00BE1B9C">
        <w:rPr>
          <w:rStyle w:val="PageNumber"/>
          <w:rFonts w:eastAsia="Arial" w:cstheme="minorHAnsi"/>
          <w:b/>
          <w:u w:val="single"/>
        </w:rPr>
        <w:t xml:space="preserve"> concerns and disclosures</w:t>
      </w:r>
    </w:p>
    <w:p w:rsidR="00622E7D" w:rsidRPr="00906100" w:rsidRDefault="00622E7D" w:rsidP="00FB29F8">
      <w:pPr>
        <w:pStyle w:val="NoSpacing"/>
        <w:rPr>
          <w:rStyle w:val="PageNumber"/>
          <w:rFonts w:eastAsia="Arial" w:cstheme="minorHAnsi"/>
          <w:u w:val="single"/>
        </w:rPr>
      </w:pPr>
    </w:p>
    <w:p w:rsidR="0099198D" w:rsidRPr="00906100" w:rsidRDefault="004C17B9" w:rsidP="00FB29F8">
      <w:pPr>
        <w:pStyle w:val="NoSpacing"/>
        <w:rPr>
          <w:rStyle w:val="PageNumber"/>
          <w:rFonts w:eastAsia="Arial" w:cstheme="minorHAnsi"/>
          <w:color w:val="000000" w:themeColor="text1"/>
        </w:rPr>
      </w:pPr>
      <w:r w:rsidRPr="00906100">
        <w:rPr>
          <w:rStyle w:val="PageNumber"/>
          <w:rFonts w:eastAsia="Arial" w:cstheme="minorHAnsi"/>
          <w:color w:val="000000" w:themeColor="text1"/>
        </w:rPr>
        <w:t>Should a concern be identified or a disclosure made the following must be implemented:</w:t>
      </w:r>
    </w:p>
    <w:p w:rsidR="004C17B9" w:rsidRPr="00906100" w:rsidRDefault="004C17B9" w:rsidP="00FB29F8">
      <w:pPr>
        <w:pStyle w:val="NoSpacing"/>
        <w:rPr>
          <w:rStyle w:val="PageNumber"/>
          <w:rFonts w:eastAsia="Arial" w:cstheme="minorHAnsi"/>
          <w:color w:val="000000" w:themeColor="text1"/>
        </w:rPr>
      </w:pPr>
    </w:p>
    <w:p w:rsidR="004C17B9" w:rsidRPr="00906100" w:rsidRDefault="004C17B9" w:rsidP="004C17B9">
      <w:pPr>
        <w:pStyle w:val="NoSpacing"/>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School Safeguarding Referral Form (See appendix A) must be completed</w:t>
      </w:r>
    </w:p>
    <w:p w:rsidR="008B0D05" w:rsidRPr="00906100" w:rsidRDefault="008B0D05" w:rsidP="004C17B9">
      <w:pPr>
        <w:pStyle w:val="NoSpacing"/>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Also refer to school body map (See appendix B)</w:t>
      </w:r>
    </w:p>
    <w:p w:rsidR="00B30548" w:rsidRPr="00906100" w:rsidRDefault="00B30548" w:rsidP="004C17B9">
      <w:pPr>
        <w:pStyle w:val="NoSpacing"/>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Completed form must be handed to DSL/DDSL before the end of the school day</w:t>
      </w:r>
    </w:p>
    <w:p w:rsidR="00B30548" w:rsidRPr="00906100" w:rsidRDefault="00B30548" w:rsidP="004C17B9">
      <w:pPr>
        <w:pStyle w:val="NoSpacing"/>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lastRenderedPageBreak/>
        <w:t xml:space="preserve">If unable to find DSL/DDSL and child is not at immediate risk email to DSL/DDSL must </w:t>
      </w:r>
      <w:r w:rsidR="008B0D05" w:rsidRPr="00906100">
        <w:rPr>
          <w:rStyle w:val="PageNumber"/>
          <w:rFonts w:eastAsia="Arial" w:cstheme="minorHAnsi"/>
          <w:color w:val="000000" w:themeColor="text1"/>
        </w:rPr>
        <w:t>be actioned before leaving premises.</w:t>
      </w:r>
    </w:p>
    <w:p w:rsidR="008B0D05" w:rsidRPr="00906100" w:rsidRDefault="008B0D05" w:rsidP="004C17B9">
      <w:pPr>
        <w:pStyle w:val="NoSpacing"/>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If child is in immediate danger DSL/DDSL must be called via contact number in SIMS.</w:t>
      </w:r>
    </w:p>
    <w:p w:rsidR="008B0D05" w:rsidRPr="00906100" w:rsidRDefault="008B0D05" w:rsidP="004C17B9">
      <w:pPr>
        <w:pStyle w:val="ListParagraph"/>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For further information regarding</w:t>
      </w:r>
      <w:r w:rsidR="00284F9D">
        <w:rPr>
          <w:rStyle w:val="PageNumber"/>
          <w:rFonts w:eastAsia="Arial" w:cstheme="minorHAnsi"/>
          <w:color w:val="000000" w:themeColor="text1"/>
        </w:rPr>
        <w:t xml:space="preserve"> referrals please see Appendix D</w:t>
      </w:r>
      <w:r w:rsidRPr="00906100">
        <w:rPr>
          <w:rStyle w:val="PageNumber"/>
          <w:rFonts w:eastAsia="Arial" w:cstheme="minorHAnsi"/>
          <w:color w:val="000000" w:themeColor="text1"/>
        </w:rPr>
        <w:t xml:space="preserve"> – KCSIE </w:t>
      </w:r>
      <w:proofErr w:type="spellStart"/>
      <w:r w:rsidRPr="00906100">
        <w:rPr>
          <w:rStyle w:val="PageNumber"/>
          <w:rFonts w:eastAsia="Arial" w:cstheme="minorHAnsi"/>
          <w:color w:val="000000" w:themeColor="text1"/>
        </w:rPr>
        <w:t>pg</w:t>
      </w:r>
      <w:proofErr w:type="spellEnd"/>
      <w:r w:rsidRPr="00906100">
        <w:rPr>
          <w:rStyle w:val="PageNumber"/>
          <w:rFonts w:eastAsia="Arial" w:cstheme="minorHAnsi"/>
          <w:color w:val="000000" w:themeColor="text1"/>
        </w:rPr>
        <w:t xml:space="preserve"> 10.</w:t>
      </w:r>
    </w:p>
    <w:p w:rsidR="008B0D05" w:rsidRPr="00906100" w:rsidRDefault="008B0D05" w:rsidP="004C17B9">
      <w:pPr>
        <w:pStyle w:val="ListParagraph"/>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 xml:space="preserve">Coppice Performing Arts School referral forms are located in the staff work room (paper copies) and in the “Safeguarding” file in the </w:t>
      </w:r>
      <w:r w:rsidR="007D3DD9" w:rsidRPr="00906100">
        <w:rPr>
          <w:rStyle w:val="PageNumber"/>
          <w:rFonts w:eastAsia="Arial" w:cstheme="minorHAnsi"/>
          <w:color w:val="000000" w:themeColor="text1"/>
        </w:rPr>
        <w:t>“Staff Shared A</w:t>
      </w:r>
      <w:r w:rsidRPr="00906100">
        <w:rPr>
          <w:rStyle w:val="PageNumber"/>
          <w:rFonts w:eastAsia="Arial" w:cstheme="minorHAnsi"/>
          <w:color w:val="000000" w:themeColor="text1"/>
        </w:rPr>
        <w:t>rea</w:t>
      </w:r>
      <w:r w:rsidR="007D3DD9" w:rsidRPr="00906100">
        <w:rPr>
          <w:rStyle w:val="PageNumber"/>
          <w:rFonts w:eastAsia="Arial" w:cstheme="minorHAnsi"/>
          <w:color w:val="000000" w:themeColor="text1"/>
        </w:rPr>
        <w:t xml:space="preserve"> (</w:t>
      </w:r>
      <w:proofErr w:type="gramStart"/>
      <w:r w:rsidR="007D3DD9" w:rsidRPr="00906100">
        <w:rPr>
          <w:rStyle w:val="PageNumber"/>
          <w:rFonts w:eastAsia="Arial" w:cstheme="minorHAnsi"/>
          <w:color w:val="000000" w:themeColor="text1"/>
        </w:rPr>
        <w:t>T:</w:t>
      </w:r>
      <w:proofErr w:type="gramEnd"/>
      <w:r w:rsidR="007D3DD9" w:rsidRPr="00906100">
        <w:rPr>
          <w:rStyle w:val="PageNumber"/>
          <w:rFonts w:eastAsia="Arial" w:cstheme="minorHAnsi"/>
          <w:color w:val="000000" w:themeColor="text1"/>
        </w:rPr>
        <w:t>)”.  These can be typed out but will require the signature of the referrer.</w:t>
      </w:r>
    </w:p>
    <w:p w:rsidR="007D3DD9" w:rsidRPr="00906100" w:rsidRDefault="007D3DD9" w:rsidP="004C17B9">
      <w:pPr>
        <w:pStyle w:val="ListParagraph"/>
        <w:numPr>
          <w:ilvl w:val="0"/>
          <w:numId w:val="82"/>
        </w:numPr>
        <w:rPr>
          <w:rStyle w:val="PageNumber"/>
          <w:rFonts w:eastAsia="Arial" w:cstheme="minorHAnsi"/>
          <w:color w:val="000000" w:themeColor="text1"/>
        </w:rPr>
      </w:pPr>
      <w:r w:rsidRPr="00906100">
        <w:rPr>
          <w:rStyle w:val="PageNumber"/>
          <w:rFonts w:eastAsia="Arial" w:cstheme="minorHAnsi"/>
          <w:color w:val="000000" w:themeColor="text1"/>
        </w:rPr>
        <w:t>If a verbal referral is made to the DSL/DDSL it must be followed up by a written report on the same day before leaving school.</w:t>
      </w:r>
    </w:p>
    <w:p w:rsidR="00BA6733" w:rsidRPr="00BA6733" w:rsidRDefault="007D3DD9" w:rsidP="000C7FD3">
      <w:pPr>
        <w:pStyle w:val="ListParagraph"/>
        <w:numPr>
          <w:ilvl w:val="0"/>
          <w:numId w:val="82"/>
        </w:numPr>
        <w:rPr>
          <w:rFonts w:cstheme="minorHAnsi"/>
          <w:u w:val="single"/>
        </w:rPr>
      </w:pPr>
      <w:r w:rsidRPr="00BA6733">
        <w:rPr>
          <w:rStyle w:val="PageNumber"/>
          <w:rFonts w:eastAsia="Arial" w:cstheme="minorHAnsi"/>
          <w:color w:val="000000" w:themeColor="text1"/>
        </w:rPr>
        <w:t>If the DSL is not available completed forms must be submitted to the DDSL.</w:t>
      </w:r>
    </w:p>
    <w:p w:rsidR="00D80C20" w:rsidRPr="00BE1B9C" w:rsidRDefault="00BA6733" w:rsidP="000C7FD3">
      <w:pPr>
        <w:pStyle w:val="NoSpacing"/>
        <w:rPr>
          <w:rFonts w:cstheme="minorHAnsi"/>
          <w:b/>
          <w:u w:val="single"/>
        </w:rPr>
      </w:pPr>
      <w:r w:rsidRPr="00BE1B9C">
        <w:rPr>
          <w:rFonts w:cstheme="minorHAnsi"/>
          <w:b/>
          <w:u w:val="single"/>
        </w:rPr>
        <w:t xml:space="preserve">20 - </w:t>
      </w:r>
      <w:r w:rsidR="00D80C20" w:rsidRPr="00BE1B9C">
        <w:rPr>
          <w:rFonts w:cstheme="minorHAnsi"/>
          <w:b/>
          <w:u w:val="single"/>
        </w:rPr>
        <w:t>Child Protection Procedures</w:t>
      </w:r>
    </w:p>
    <w:p w:rsidR="000C7FD3" w:rsidRPr="00906100" w:rsidRDefault="000C7FD3" w:rsidP="000C7FD3">
      <w:pPr>
        <w:pStyle w:val="NoSpacing"/>
        <w:rPr>
          <w:rFonts w:cstheme="minorHAnsi"/>
          <w:u w:val="single"/>
        </w:rPr>
      </w:pPr>
    </w:p>
    <w:p w:rsidR="000C7FD3" w:rsidRPr="00906100" w:rsidRDefault="000C7FD3" w:rsidP="000C7FD3">
      <w:pPr>
        <w:pStyle w:val="NoSpacing"/>
        <w:rPr>
          <w:rFonts w:cstheme="minorHAnsi"/>
        </w:rPr>
      </w:pPr>
      <w:r w:rsidRPr="00906100">
        <w:rPr>
          <w:rFonts w:cstheme="minorHAnsi"/>
        </w:rPr>
        <w:t>Upon receipt of a school concern form the DSL will make a decision and seek advice to determine whether the concern/disclos</w:t>
      </w:r>
      <w:r w:rsidR="00A1265D" w:rsidRPr="00906100">
        <w:rPr>
          <w:rFonts w:cstheme="minorHAnsi"/>
        </w:rPr>
        <w:t>u</w:t>
      </w:r>
      <w:r w:rsidRPr="00906100">
        <w:rPr>
          <w:rFonts w:cstheme="minorHAnsi"/>
        </w:rPr>
        <w:t>re meets a threshold for support</w:t>
      </w:r>
    </w:p>
    <w:p w:rsidR="001871C5" w:rsidRPr="00906100" w:rsidRDefault="001871C5" w:rsidP="00062D14">
      <w:pPr>
        <w:rPr>
          <w:rFonts w:cs="Arial"/>
        </w:rPr>
      </w:pPr>
    </w:p>
    <w:p w:rsidR="000C7FD3" w:rsidRPr="00906100" w:rsidRDefault="000C7FD3" w:rsidP="00062D14">
      <w:pPr>
        <w:rPr>
          <w:rFonts w:cstheme="minorHAnsi"/>
        </w:rPr>
      </w:pPr>
      <w:r w:rsidRPr="00906100">
        <w:rPr>
          <w:rFonts w:cstheme="minorHAnsi"/>
        </w:rPr>
        <w:t>The DSL will consider:</w:t>
      </w:r>
    </w:p>
    <w:p w:rsidR="00A1265D" w:rsidRPr="00906100" w:rsidRDefault="000C7FD3" w:rsidP="00A1265D">
      <w:pPr>
        <w:rPr>
          <w:rFonts w:cstheme="minorHAnsi"/>
        </w:rPr>
      </w:pPr>
      <w:r w:rsidRPr="00906100">
        <w:rPr>
          <w:rFonts w:cstheme="minorHAnsi"/>
        </w:rPr>
        <w:t>Is</w:t>
      </w:r>
      <w:r w:rsidR="00062D14" w:rsidRPr="00906100">
        <w:rPr>
          <w:rFonts w:cstheme="minorHAnsi"/>
        </w:rPr>
        <w:t xml:space="preserve"> this a child with unmet needs where health, development or achievement may be affected? Wolverhampton Supporting Children’ Model says practitioners should</w:t>
      </w:r>
      <w:r w:rsidR="001871C5" w:rsidRPr="00906100">
        <w:rPr>
          <w:rFonts w:cstheme="minorHAnsi"/>
        </w:rPr>
        <w:t xml:space="preserve"> form a Team around the Family (</w:t>
      </w:r>
      <w:proofErr w:type="spellStart"/>
      <w:r w:rsidR="001871C5" w:rsidRPr="00906100">
        <w:rPr>
          <w:rFonts w:cstheme="minorHAnsi"/>
        </w:rPr>
        <w:t>Ta</w:t>
      </w:r>
      <w:r w:rsidR="00062D14" w:rsidRPr="00906100">
        <w:rPr>
          <w:rFonts w:cstheme="minorHAnsi"/>
        </w:rPr>
        <w:t>F</w:t>
      </w:r>
      <w:proofErr w:type="spellEnd"/>
      <w:r w:rsidR="00062D14" w:rsidRPr="00906100">
        <w:rPr>
          <w:rFonts w:cstheme="minorHAnsi"/>
        </w:rPr>
        <w:t>) and complete a</w:t>
      </w:r>
      <w:r w:rsidR="00A1265D" w:rsidRPr="00906100">
        <w:rPr>
          <w:rFonts w:cstheme="minorHAnsi"/>
        </w:rPr>
        <w:t>n</w:t>
      </w:r>
      <w:r w:rsidR="00062D14" w:rsidRPr="00906100">
        <w:rPr>
          <w:rFonts w:cstheme="minorHAnsi"/>
        </w:rPr>
        <w:t xml:space="preserve"> Early Help Assessment (EHA) when:</w:t>
      </w:r>
    </w:p>
    <w:p w:rsidR="00A1265D" w:rsidRPr="00906100" w:rsidRDefault="00062D14" w:rsidP="00556A5C">
      <w:pPr>
        <w:pStyle w:val="NoSpacing"/>
        <w:numPr>
          <w:ilvl w:val="0"/>
          <w:numId w:val="45"/>
        </w:numPr>
      </w:pPr>
      <w:r w:rsidRPr="00906100">
        <w:t>Age appropriate progress is not being made and the causes are unclear</w:t>
      </w:r>
      <w:r w:rsidR="00D80C20" w:rsidRPr="00906100">
        <w:t>;</w:t>
      </w:r>
      <w:r w:rsidR="001871C5" w:rsidRPr="00906100">
        <w:t xml:space="preserve"> </w:t>
      </w:r>
      <w:r w:rsidRPr="00906100">
        <w:t xml:space="preserve">or </w:t>
      </w:r>
    </w:p>
    <w:p w:rsidR="00062D14" w:rsidRPr="00906100" w:rsidRDefault="00062D14" w:rsidP="00556A5C">
      <w:pPr>
        <w:pStyle w:val="NoSpacing"/>
        <w:numPr>
          <w:ilvl w:val="0"/>
          <w:numId w:val="45"/>
        </w:numPr>
      </w:pPr>
      <w:r w:rsidRPr="00906100">
        <w:t>The support of more than one agency is needed to meet the child or young person’s needs.</w:t>
      </w:r>
    </w:p>
    <w:p w:rsidR="00A1265D" w:rsidRPr="00906100" w:rsidRDefault="00A1265D" w:rsidP="00062D14">
      <w:pPr>
        <w:rPr>
          <w:rFonts w:cstheme="minorHAnsi"/>
        </w:rPr>
      </w:pPr>
    </w:p>
    <w:p w:rsidR="00062D14" w:rsidRPr="00906100" w:rsidRDefault="00062D14" w:rsidP="00062D14">
      <w:pPr>
        <w:rPr>
          <w:rFonts w:cstheme="minorHAnsi"/>
        </w:rPr>
      </w:pPr>
      <w:r w:rsidRPr="00906100">
        <w:rPr>
          <w:rFonts w:cstheme="minorHAnsi"/>
        </w:rPr>
        <w:t xml:space="preserve">If this is a child with additional needs </w:t>
      </w:r>
      <w:r w:rsidR="000C7FD3" w:rsidRPr="00906100">
        <w:rPr>
          <w:rFonts w:cstheme="minorHAnsi"/>
        </w:rPr>
        <w:t>the DSL</w:t>
      </w:r>
      <w:r w:rsidR="007D3DD9" w:rsidRPr="00906100">
        <w:rPr>
          <w:rFonts w:cstheme="minorHAnsi"/>
        </w:rPr>
        <w:t>/DDSL</w:t>
      </w:r>
      <w:r w:rsidR="000C7FD3" w:rsidRPr="00906100">
        <w:rPr>
          <w:rFonts w:cstheme="minorHAnsi"/>
        </w:rPr>
        <w:t xml:space="preserve"> will </w:t>
      </w:r>
      <w:r w:rsidRPr="00906100">
        <w:rPr>
          <w:rFonts w:cstheme="minorHAnsi"/>
        </w:rPr>
        <w:t>discuss</w:t>
      </w:r>
      <w:r w:rsidR="000C7FD3" w:rsidRPr="00906100">
        <w:rPr>
          <w:rFonts w:cstheme="minorHAnsi"/>
        </w:rPr>
        <w:t xml:space="preserve"> the issues with the child’s</w:t>
      </w:r>
      <w:r w:rsidRPr="00906100">
        <w:rPr>
          <w:rFonts w:cstheme="minorHAnsi"/>
        </w:rPr>
        <w:t xml:space="preserve"> parents</w:t>
      </w:r>
      <w:r w:rsidR="000C7FD3" w:rsidRPr="00906100">
        <w:rPr>
          <w:rFonts w:cstheme="minorHAnsi"/>
        </w:rPr>
        <w:t>/carers. The DSL</w:t>
      </w:r>
      <w:r w:rsidR="007D3DD9" w:rsidRPr="00906100">
        <w:rPr>
          <w:rFonts w:cstheme="minorHAnsi"/>
        </w:rPr>
        <w:t>/DDSL</w:t>
      </w:r>
      <w:r w:rsidR="000C7FD3" w:rsidRPr="00906100">
        <w:rPr>
          <w:rFonts w:cstheme="minorHAnsi"/>
        </w:rPr>
        <w:t xml:space="preserve"> will </w:t>
      </w:r>
      <w:r w:rsidRPr="00906100">
        <w:rPr>
          <w:rFonts w:cstheme="minorHAnsi"/>
        </w:rPr>
        <w:t>obtain parental consent for a</w:t>
      </w:r>
      <w:r w:rsidR="00A1265D" w:rsidRPr="00906100">
        <w:rPr>
          <w:rFonts w:cstheme="minorHAnsi"/>
        </w:rPr>
        <w:t>n</w:t>
      </w:r>
      <w:r w:rsidRPr="00906100">
        <w:rPr>
          <w:rFonts w:cstheme="minorHAnsi"/>
        </w:rPr>
        <w:t xml:space="preserve"> E</w:t>
      </w:r>
      <w:r w:rsidR="00A1265D" w:rsidRPr="00906100">
        <w:rPr>
          <w:rFonts w:cstheme="minorHAnsi"/>
        </w:rPr>
        <w:t xml:space="preserve">arly </w:t>
      </w:r>
      <w:r w:rsidRPr="00906100">
        <w:rPr>
          <w:rFonts w:cstheme="minorHAnsi"/>
        </w:rPr>
        <w:t>H</w:t>
      </w:r>
      <w:r w:rsidR="00A1265D" w:rsidRPr="00906100">
        <w:rPr>
          <w:rFonts w:cstheme="minorHAnsi"/>
        </w:rPr>
        <w:t xml:space="preserve">elp </w:t>
      </w:r>
      <w:r w:rsidRPr="00906100">
        <w:rPr>
          <w:rFonts w:cstheme="minorHAnsi"/>
        </w:rPr>
        <w:t>A</w:t>
      </w:r>
      <w:r w:rsidR="00A1265D" w:rsidRPr="00906100">
        <w:rPr>
          <w:rFonts w:cstheme="minorHAnsi"/>
        </w:rPr>
        <w:t>ssessment</w:t>
      </w:r>
      <w:r w:rsidRPr="00906100">
        <w:rPr>
          <w:rFonts w:cstheme="minorHAnsi"/>
        </w:rPr>
        <w:t xml:space="preserve"> to be completed.</w:t>
      </w:r>
    </w:p>
    <w:p w:rsidR="00062D14" w:rsidRPr="00906100" w:rsidRDefault="00062D14" w:rsidP="00A1265D">
      <w:pPr>
        <w:tabs>
          <w:tab w:val="left" w:pos="3404"/>
        </w:tabs>
        <w:rPr>
          <w:rFonts w:cstheme="minorHAnsi"/>
        </w:rPr>
      </w:pPr>
      <w:r w:rsidRPr="00906100">
        <w:rPr>
          <w:rFonts w:cstheme="minorHAnsi"/>
        </w:rPr>
        <w:t xml:space="preserve">Is this </w:t>
      </w:r>
      <w:r w:rsidR="000C7FD3" w:rsidRPr="00906100">
        <w:rPr>
          <w:rFonts w:cstheme="minorHAnsi"/>
        </w:rPr>
        <w:t xml:space="preserve">a </w:t>
      </w:r>
      <w:r w:rsidRPr="00906100">
        <w:rPr>
          <w:rFonts w:cstheme="minorHAnsi"/>
        </w:rPr>
        <w:t>child in need? S</w:t>
      </w:r>
      <w:r w:rsidR="00E35E19" w:rsidRPr="00906100">
        <w:rPr>
          <w:rFonts w:cstheme="minorHAnsi"/>
        </w:rPr>
        <w:t>ection</w:t>
      </w:r>
      <w:r w:rsidR="00A1265D" w:rsidRPr="00906100">
        <w:rPr>
          <w:rFonts w:cstheme="minorHAnsi"/>
        </w:rPr>
        <w:t xml:space="preserve"> </w:t>
      </w:r>
      <w:r w:rsidRPr="00906100">
        <w:rPr>
          <w:rFonts w:cstheme="minorHAnsi"/>
        </w:rPr>
        <w:t>17 of the Children Act 1989 says:</w:t>
      </w:r>
    </w:p>
    <w:p w:rsidR="00A1265D" w:rsidRPr="00906100" w:rsidRDefault="00A1265D" w:rsidP="00556A5C">
      <w:pPr>
        <w:pStyle w:val="ListParagraph"/>
        <w:numPr>
          <w:ilvl w:val="0"/>
          <w:numId w:val="44"/>
        </w:numPr>
        <w:spacing w:after="0" w:line="240" w:lineRule="auto"/>
        <w:rPr>
          <w:rFonts w:cstheme="minorHAnsi"/>
        </w:rPr>
      </w:pPr>
      <w:r w:rsidRPr="00906100">
        <w:rPr>
          <w:rFonts w:cstheme="minorHAnsi"/>
        </w:rPr>
        <w:t>The child is</w:t>
      </w:r>
      <w:r w:rsidR="00062D14" w:rsidRPr="00906100">
        <w:rPr>
          <w:rFonts w:cstheme="minorHAnsi"/>
        </w:rPr>
        <w:t xml:space="preserve"> unlikely to achieve or maintain, or to have opportunity to achieve or maintain a reasonable standard of health or development</w:t>
      </w:r>
      <w:r w:rsidR="00D80C20" w:rsidRPr="00906100">
        <w:rPr>
          <w:rFonts w:cstheme="minorHAnsi"/>
        </w:rPr>
        <w:t>;</w:t>
      </w:r>
    </w:p>
    <w:p w:rsidR="00A1265D" w:rsidRPr="00906100" w:rsidRDefault="00A1265D" w:rsidP="00556A5C">
      <w:pPr>
        <w:pStyle w:val="ListParagraph"/>
        <w:numPr>
          <w:ilvl w:val="0"/>
          <w:numId w:val="44"/>
        </w:numPr>
        <w:spacing w:after="0" w:line="240" w:lineRule="auto"/>
        <w:rPr>
          <w:rFonts w:cstheme="minorHAnsi"/>
        </w:rPr>
      </w:pPr>
      <w:r w:rsidRPr="00906100">
        <w:rPr>
          <w:rFonts w:cstheme="minorHAnsi"/>
        </w:rPr>
        <w:t>The child’s</w:t>
      </w:r>
      <w:r w:rsidR="00062D14" w:rsidRPr="00906100">
        <w:rPr>
          <w:rFonts w:cstheme="minorHAnsi"/>
        </w:rPr>
        <w:t xml:space="preserve"> health or development is likely to be impaired, or further impaired without the provision of such services</w:t>
      </w:r>
      <w:r w:rsidR="00D80C20" w:rsidRPr="00906100">
        <w:rPr>
          <w:rFonts w:cstheme="minorHAnsi"/>
        </w:rPr>
        <w:t>; and</w:t>
      </w:r>
    </w:p>
    <w:p w:rsidR="000C7FD3" w:rsidRPr="00906100" w:rsidRDefault="00A1265D" w:rsidP="00556A5C">
      <w:pPr>
        <w:pStyle w:val="ListParagraph"/>
        <w:numPr>
          <w:ilvl w:val="0"/>
          <w:numId w:val="44"/>
        </w:numPr>
        <w:spacing w:after="0" w:line="240" w:lineRule="auto"/>
        <w:rPr>
          <w:rFonts w:cstheme="minorHAnsi"/>
        </w:rPr>
      </w:pPr>
      <w:r w:rsidRPr="00906100">
        <w:rPr>
          <w:rFonts w:cstheme="minorHAnsi"/>
        </w:rPr>
        <w:t>The child has a</w:t>
      </w:r>
      <w:r w:rsidR="00062D14" w:rsidRPr="00906100">
        <w:rPr>
          <w:rFonts w:cstheme="minorHAnsi"/>
        </w:rPr>
        <w:t xml:space="preserve"> disab</w:t>
      </w:r>
      <w:r w:rsidRPr="00906100">
        <w:rPr>
          <w:rFonts w:cstheme="minorHAnsi"/>
        </w:rPr>
        <w:t>ility</w:t>
      </w:r>
      <w:r w:rsidR="00D80C20" w:rsidRPr="00906100">
        <w:rPr>
          <w:rFonts w:cstheme="minorHAnsi"/>
        </w:rPr>
        <w:t>.</w:t>
      </w:r>
    </w:p>
    <w:p w:rsidR="000C7FD3" w:rsidRPr="00906100" w:rsidRDefault="000C7FD3" w:rsidP="000C7FD3">
      <w:pPr>
        <w:spacing w:after="0" w:line="240" w:lineRule="auto"/>
        <w:rPr>
          <w:rFonts w:cstheme="minorHAnsi"/>
        </w:rPr>
      </w:pPr>
    </w:p>
    <w:p w:rsidR="00062D14" w:rsidRPr="00906100" w:rsidRDefault="00062D14" w:rsidP="000C7FD3">
      <w:pPr>
        <w:spacing w:after="0" w:line="240" w:lineRule="auto"/>
        <w:rPr>
          <w:rFonts w:cstheme="minorHAnsi"/>
        </w:rPr>
      </w:pPr>
      <w:r w:rsidRPr="00906100">
        <w:rPr>
          <w:rFonts w:cstheme="minorHAnsi"/>
        </w:rPr>
        <w:t>Is this a Child Protection matter? S</w:t>
      </w:r>
      <w:r w:rsidR="00E35E19" w:rsidRPr="00906100">
        <w:rPr>
          <w:rFonts w:cstheme="minorHAnsi"/>
        </w:rPr>
        <w:t>ection</w:t>
      </w:r>
      <w:r w:rsidR="00A1265D" w:rsidRPr="00906100">
        <w:rPr>
          <w:rFonts w:cstheme="minorHAnsi"/>
        </w:rPr>
        <w:t xml:space="preserve"> </w:t>
      </w:r>
      <w:r w:rsidRPr="00906100">
        <w:rPr>
          <w:rFonts w:cstheme="minorHAnsi"/>
        </w:rPr>
        <w:t>47 of the Children Act 1989 says:</w:t>
      </w:r>
    </w:p>
    <w:p w:rsidR="00062D14" w:rsidRPr="00906100" w:rsidRDefault="00062D14" w:rsidP="00556A5C">
      <w:pPr>
        <w:numPr>
          <w:ilvl w:val="0"/>
          <w:numId w:val="43"/>
        </w:numPr>
        <w:spacing w:after="0" w:line="240" w:lineRule="auto"/>
        <w:rPr>
          <w:rFonts w:cstheme="minorHAnsi"/>
        </w:rPr>
      </w:pPr>
      <w:r w:rsidRPr="00906100">
        <w:rPr>
          <w:rFonts w:cstheme="minorHAnsi"/>
        </w:rPr>
        <w:t>Children at risk or who</w:t>
      </w:r>
      <w:r w:rsidR="00D80C20" w:rsidRPr="00906100">
        <w:rPr>
          <w:rFonts w:cstheme="minorHAnsi"/>
        </w:rPr>
        <w:t xml:space="preserve"> are suffering significant harm;</w:t>
      </w:r>
    </w:p>
    <w:p w:rsidR="00062D14" w:rsidRPr="00906100" w:rsidRDefault="00062D14" w:rsidP="00556A5C">
      <w:pPr>
        <w:numPr>
          <w:ilvl w:val="0"/>
          <w:numId w:val="43"/>
        </w:numPr>
        <w:spacing w:after="0" w:line="240" w:lineRule="auto"/>
        <w:rPr>
          <w:rFonts w:cstheme="minorHAnsi"/>
        </w:rPr>
      </w:pPr>
      <w:r w:rsidRPr="00906100">
        <w:rPr>
          <w:rFonts w:cstheme="minorHAnsi"/>
        </w:rPr>
        <w:t>Children suffering the effects of significant harm</w:t>
      </w:r>
      <w:r w:rsidR="00D80C20" w:rsidRPr="00906100">
        <w:rPr>
          <w:rFonts w:cstheme="minorHAnsi"/>
        </w:rPr>
        <w:t>; and</w:t>
      </w:r>
    </w:p>
    <w:p w:rsidR="00062D14" w:rsidRPr="00906100" w:rsidRDefault="00062D14" w:rsidP="00556A5C">
      <w:pPr>
        <w:numPr>
          <w:ilvl w:val="0"/>
          <w:numId w:val="43"/>
        </w:numPr>
        <w:spacing w:after="0" w:line="240" w:lineRule="auto"/>
        <w:rPr>
          <w:rFonts w:cstheme="minorHAnsi"/>
        </w:rPr>
      </w:pPr>
      <w:r w:rsidRPr="00906100">
        <w:rPr>
          <w:rFonts w:cstheme="minorHAnsi"/>
        </w:rPr>
        <w:t>Serious health problems.</w:t>
      </w:r>
    </w:p>
    <w:p w:rsidR="00A1265D" w:rsidRPr="00906100" w:rsidRDefault="00A1265D" w:rsidP="00062D14">
      <w:pPr>
        <w:jc w:val="both"/>
        <w:rPr>
          <w:rFonts w:cstheme="minorHAnsi"/>
        </w:rPr>
      </w:pPr>
    </w:p>
    <w:p w:rsidR="00062D14" w:rsidRPr="00906100" w:rsidRDefault="00062D14" w:rsidP="00062D14">
      <w:pPr>
        <w:jc w:val="both"/>
        <w:rPr>
          <w:rFonts w:cstheme="minorHAnsi"/>
        </w:rPr>
      </w:pPr>
      <w:r w:rsidRPr="00906100">
        <w:rPr>
          <w:rFonts w:cstheme="minorHAnsi"/>
        </w:rPr>
        <w:t>All concerns, child with unmet needs, Child in Need and Child Protection matters, should be discussed with the Designated Safeguarding Lead and will need to be assessed and referred using the correct channels by the school as soon as possible. I</w:t>
      </w:r>
      <w:r w:rsidR="000C7FD3" w:rsidRPr="00906100">
        <w:rPr>
          <w:rFonts w:cstheme="minorHAnsi"/>
        </w:rPr>
        <w:t xml:space="preserve">t is important to recognise </w:t>
      </w:r>
      <w:r w:rsidR="000C7FD3" w:rsidRPr="00906100">
        <w:rPr>
          <w:rFonts w:cstheme="minorHAnsi"/>
          <w:b/>
        </w:rPr>
        <w:t>any</w:t>
      </w:r>
      <w:r w:rsidRPr="00906100">
        <w:rPr>
          <w:rFonts w:cstheme="minorHAnsi"/>
          <w:b/>
        </w:rPr>
        <w:t>body can make a referral where they believe a child to be in imminent danger</w:t>
      </w:r>
      <w:r w:rsidR="000C7FD3" w:rsidRPr="00906100">
        <w:rPr>
          <w:rFonts w:cstheme="minorHAnsi"/>
          <w:b/>
        </w:rPr>
        <w:t xml:space="preserve"> or at risk of harm</w:t>
      </w:r>
      <w:r w:rsidR="007D3DD9" w:rsidRPr="00906100">
        <w:rPr>
          <w:rFonts w:cstheme="minorHAnsi"/>
          <w:b/>
        </w:rPr>
        <w:t>.</w:t>
      </w:r>
    </w:p>
    <w:p w:rsidR="00062D14" w:rsidRPr="00906100" w:rsidRDefault="00062D14" w:rsidP="00062D14">
      <w:pPr>
        <w:jc w:val="both"/>
        <w:rPr>
          <w:rFonts w:cstheme="minorHAnsi"/>
        </w:rPr>
      </w:pPr>
      <w:r w:rsidRPr="00906100">
        <w:rPr>
          <w:rFonts w:cstheme="minorHAnsi"/>
        </w:rPr>
        <w:t>Where a case reaches the ‘significant harm’ threshold that justifies statutory intervention into family life. A professional making a child protection referral under S</w:t>
      </w:r>
      <w:r w:rsidR="00E35E19" w:rsidRPr="00906100">
        <w:rPr>
          <w:rFonts w:cstheme="minorHAnsi"/>
        </w:rPr>
        <w:t xml:space="preserve">ection </w:t>
      </w:r>
      <w:r w:rsidRPr="00906100">
        <w:rPr>
          <w:rFonts w:cstheme="minorHAnsi"/>
        </w:rPr>
        <w:t>47 must therefore provide information which clearly outlines that a child is suffering or likely to suffer significant harm.</w:t>
      </w:r>
    </w:p>
    <w:p w:rsidR="00A1265D" w:rsidRPr="00906100" w:rsidRDefault="00062D14" w:rsidP="00062D14">
      <w:pPr>
        <w:jc w:val="both"/>
        <w:rPr>
          <w:rFonts w:cstheme="minorHAnsi"/>
        </w:rPr>
      </w:pPr>
      <w:r w:rsidRPr="00906100">
        <w:rPr>
          <w:rFonts w:cstheme="minorHAnsi"/>
        </w:rPr>
        <w:lastRenderedPageBreak/>
        <w:t>It is not possible to rely on one absolute criterion when judging what constitutes significant harm. Consideration of the severity of ill-treatment may include the extent of the harm suffered, the context within which it occurred and its duration.</w:t>
      </w:r>
    </w:p>
    <w:p w:rsidR="00062D14" w:rsidRPr="00906100" w:rsidRDefault="00062D14" w:rsidP="00062D14">
      <w:pPr>
        <w:jc w:val="both"/>
        <w:rPr>
          <w:rFonts w:cstheme="minorHAnsi"/>
        </w:rPr>
      </w:pPr>
      <w:r w:rsidRPr="00906100">
        <w:rPr>
          <w:rFonts w:cstheme="minorHAnsi"/>
        </w:rPr>
        <w:t>Significant harm may also arise from a combination of significant events which are both acute and long standing and which impair the child’s physical, psychological and social development. In order to both understand and establish significant harm, it is necessary to consider the family context, together with the child’s development within their wider social and cultural environment. It is also necessary to consider any special needs, e.g. medical condition, communication difficulties or disability that may affect the child’s development and care within the family. The nature of harm, in terms of ill-treatment of failure to provide adequate care also needs consideration alongside the impact on the child’s health and development and the adequacy of care provided.</w:t>
      </w:r>
    </w:p>
    <w:p w:rsidR="00062D14" w:rsidRPr="00906100" w:rsidRDefault="00062D14" w:rsidP="00062D14">
      <w:pPr>
        <w:rPr>
          <w:rFonts w:cstheme="minorHAnsi"/>
          <w:u w:val="single"/>
        </w:rPr>
      </w:pPr>
      <w:r w:rsidRPr="00906100">
        <w:rPr>
          <w:rFonts w:cstheme="minorHAnsi"/>
          <w:u w:val="single"/>
        </w:rPr>
        <w:t xml:space="preserve">Making </w:t>
      </w:r>
      <w:r w:rsidR="00A1265D" w:rsidRPr="00906100">
        <w:rPr>
          <w:rFonts w:cstheme="minorHAnsi"/>
          <w:u w:val="single"/>
        </w:rPr>
        <w:t>a referral</w:t>
      </w:r>
    </w:p>
    <w:p w:rsidR="00A1265D" w:rsidRPr="00906100" w:rsidRDefault="000C7FD3" w:rsidP="00062D14">
      <w:pPr>
        <w:rPr>
          <w:rFonts w:cstheme="minorHAnsi"/>
        </w:rPr>
      </w:pPr>
      <w:r w:rsidRPr="00906100">
        <w:rPr>
          <w:rFonts w:cstheme="minorHAnsi"/>
        </w:rPr>
        <w:t>If, a child is in immediate danger or is at risk of harm a referral should be made to children’s social care and /or the police immediately</w:t>
      </w:r>
      <w:r w:rsidR="00A1265D" w:rsidRPr="00906100">
        <w:rPr>
          <w:rFonts w:cstheme="minorHAnsi"/>
        </w:rPr>
        <w:t>.</w:t>
      </w:r>
      <w:r w:rsidRPr="00906100">
        <w:rPr>
          <w:rFonts w:cstheme="minorHAnsi"/>
        </w:rPr>
        <w:t xml:space="preserve"> </w:t>
      </w:r>
      <w:r w:rsidR="00A1265D" w:rsidRPr="00906100">
        <w:rPr>
          <w:rFonts w:cstheme="minorHAnsi"/>
        </w:rPr>
        <w:t xml:space="preserve"> </w:t>
      </w:r>
    </w:p>
    <w:p w:rsidR="00062D14" w:rsidRPr="00906100" w:rsidRDefault="00062D14" w:rsidP="00062D14">
      <w:pPr>
        <w:rPr>
          <w:rFonts w:cstheme="minorHAnsi"/>
        </w:rPr>
      </w:pPr>
      <w:r w:rsidRPr="00906100">
        <w:rPr>
          <w:rFonts w:cstheme="minorHAnsi"/>
        </w:rPr>
        <w:t>Anybody can make a referral. Although</w:t>
      </w:r>
      <w:r w:rsidR="00A1265D" w:rsidRPr="00906100">
        <w:rPr>
          <w:rFonts w:cstheme="minorHAnsi"/>
        </w:rPr>
        <w:t xml:space="preserve">, </w:t>
      </w:r>
      <w:r w:rsidRPr="00906100">
        <w:rPr>
          <w:rFonts w:cstheme="minorHAnsi"/>
        </w:rPr>
        <w:t xml:space="preserve">where a child is registered at school, consultation should take place with the school’s DSL or Deputy, who will often be the most appropriate person to initiate any referral. A written record of the concerns should be made using the schools internal recording form. This should be used to aid in the decision making process if a referral is needed to the </w:t>
      </w:r>
      <w:r w:rsidR="00A1265D" w:rsidRPr="00906100">
        <w:rPr>
          <w:rFonts w:cstheme="minorHAnsi"/>
        </w:rPr>
        <w:t>MASH/Central Referral Hub</w:t>
      </w:r>
      <w:r w:rsidRPr="00906100">
        <w:rPr>
          <w:rFonts w:cstheme="minorHAnsi"/>
        </w:rPr>
        <w:t>.</w:t>
      </w:r>
    </w:p>
    <w:p w:rsidR="00062D14" w:rsidRPr="00906100" w:rsidRDefault="00062D14" w:rsidP="00062D14">
      <w:pPr>
        <w:rPr>
          <w:rFonts w:cstheme="minorHAnsi"/>
        </w:rPr>
      </w:pPr>
      <w:r w:rsidRPr="00906100">
        <w:rPr>
          <w:rFonts w:cstheme="minorHAnsi"/>
        </w:rPr>
        <w:t xml:space="preserve">For referral to the </w:t>
      </w:r>
      <w:r w:rsidR="00A1265D" w:rsidRPr="00906100">
        <w:rPr>
          <w:rFonts w:cstheme="minorHAnsi"/>
        </w:rPr>
        <w:t>MASH/</w:t>
      </w:r>
      <w:r w:rsidRPr="00906100">
        <w:rPr>
          <w:rFonts w:cstheme="minorHAnsi"/>
        </w:rPr>
        <w:t xml:space="preserve">Central Referral Hub, phone 01902 555392 and speak to a </w:t>
      </w:r>
      <w:r w:rsidR="00A1265D" w:rsidRPr="00906100">
        <w:rPr>
          <w:rFonts w:cstheme="minorHAnsi"/>
        </w:rPr>
        <w:t>social w</w:t>
      </w:r>
      <w:r w:rsidRPr="00906100">
        <w:rPr>
          <w:rFonts w:cstheme="minorHAnsi"/>
        </w:rPr>
        <w:t>orker. Any action will need to be followed up with a written confirmation on the MARF (Multi Agency Referral</w:t>
      </w:r>
      <w:r w:rsidR="00284F9D">
        <w:rPr>
          <w:rFonts w:cstheme="minorHAnsi"/>
        </w:rPr>
        <w:t xml:space="preserve"> form) (Appendix C).</w:t>
      </w:r>
    </w:p>
    <w:p w:rsidR="00A1265D" w:rsidRPr="00906100" w:rsidRDefault="00A1265D" w:rsidP="00062D14">
      <w:pPr>
        <w:rPr>
          <w:rFonts w:cstheme="minorHAnsi"/>
        </w:rPr>
      </w:pPr>
      <w:r w:rsidRPr="00906100">
        <w:rPr>
          <w:rFonts w:cstheme="minorHAnsi"/>
        </w:rPr>
        <w:t>Out of hours: 01902 55</w:t>
      </w:r>
      <w:r w:rsidR="009A4B34" w:rsidRPr="00906100">
        <w:rPr>
          <w:rFonts w:cstheme="minorHAnsi"/>
        </w:rPr>
        <w:t>299</w:t>
      </w:r>
      <w:r w:rsidR="009511C8" w:rsidRPr="00906100">
        <w:rPr>
          <w:rFonts w:cstheme="minorHAnsi"/>
        </w:rPr>
        <w:t>9</w:t>
      </w:r>
    </w:p>
    <w:p w:rsidR="004E7E56" w:rsidRPr="00BE1B9C" w:rsidRDefault="00BA6733" w:rsidP="004E7E56">
      <w:pPr>
        <w:pStyle w:val="NoSpacing"/>
        <w:rPr>
          <w:rStyle w:val="PageNumber"/>
          <w:rFonts w:eastAsia="Arial" w:cstheme="minorHAnsi"/>
          <w:b/>
          <w:u w:val="single"/>
        </w:rPr>
      </w:pPr>
      <w:r w:rsidRPr="00BE1B9C">
        <w:rPr>
          <w:rStyle w:val="PageNumber"/>
          <w:rFonts w:eastAsia="Arial" w:cstheme="minorHAnsi"/>
          <w:b/>
          <w:u w:val="single"/>
        </w:rPr>
        <w:t xml:space="preserve">21 - </w:t>
      </w:r>
      <w:r w:rsidR="00D15E97" w:rsidRPr="00BE1B9C">
        <w:rPr>
          <w:rStyle w:val="PageNumber"/>
          <w:rFonts w:eastAsia="Arial" w:cstheme="minorHAnsi"/>
          <w:b/>
          <w:u w:val="single"/>
        </w:rPr>
        <w:t>Children’s Wishes</w:t>
      </w:r>
    </w:p>
    <w:p w:rsidR="00D15E97" w:rsidRPr="00906100" w:rsidRDefault="00D15E97" w:rsidP="004E7E56">
      <w:pPr>
        <w:pStyle w:val="NoSpacing"/>
        <w:rPr>
          <w:rStyle w:val="PageNumber"/>
          <w:rFonts w:eastAsia="Arial" w:cstheme="minorHAnsi"/>
          <w:u w:val="single"/>
        </w:rPr>
      </w:pPr>
    </w:p>
    <w:p w:rsidR="00D15E97" w:rsidRDefault="00D15E97" w:rsidP="00D80C20">
      <w:pPr>
        <w:pStyle w:val="NoSpacing"/>
      </w:pPr>
      <w:r w:rsidRPr="00906100">
        <w:t>Children’s wishes and feelings are taken into account when determining what action to take and what services to provide to protect individual children through ensuring there are systems in place for children to express their views and give feedback. Staff members do not promise confidentiality and always act in the best interests of the child.</w:t>
      </w:r>
    </w:p>
    <w:p w:rsidR="004F1F69" w:rsidRPr="00906100" w:rsidRDefault="004F1F69" w:rsidP="004E7E56">
      <w:pPr>
        <w:pStyle w:val="NoSpacing"/>
        <w:rPr>
          <w:u w:val="single"/>
        </w:rPr>
      </w:pPr>
    </w:p>
    <w:p w:rsidR="00057AE3" w:rsidRPr="00BE1B9C" w:rsidRDefault="00BA6733" w:rsidP="00057AE3">
      <w:pPr>
        <w:pStyle w:val="NoSpacing"/>
        <w:rPr>
          <w:b/>
          <w:u w:val="single"/>
        </w:rPr>
      </w:pPr>
      <w:r w:rsidRPr="00BE1B9C">
        <w:rPr>
          <w:b/>
          <w:u w:val="single"/>
        </w:rPr>
        <w:t xml:space="preserve">22 - </w:t>
      </w:r>
      <w:r w:rsidR="00057AE3" w:rsidRPr="00BE1B9C">
        <w:rPr>
          <w:b/>
          <w:u w:val="single"/>
        </w:rPr>
        <w:t>Record Keeping</w:t>
      </w:r>
    </w:p>
    <w:p w:rsidR="00057AE3" w:rsidRPr="00906100" w:rsidRDefault="00057AE3" w:rsidP="00057AE3">
      <w:pPr>
        <w:pStyle w:val="NoSpacing"/>
        <w:rPr>
          <w:u w:val="single"/>
        </w:rPr>
      </w:pPr>
    </w:p>
    <w:p w:rsidR="00057AE3" w:rsidRPr="00906100" w:rsidRDefault="007D3DD9" w:rsidP="00057AE3">
      <w:pPr>
        <w:pStyle w:val="NoSpacing"/>
      </w:pPr>
      <w:r w:rsidRPr="00906100">
        <w:t>At Coppice Performing Arts School</w:t>
      </w:r>
      <w:r w:rsidR="00057AE3" w:rsidRPr="00906100">
        <w:t xml:space="preserve"> all records of concerns and safeguarding/child protection files are stored</w:t>
      </w:r>
      <w:r w:rsidR="00057AE3" w:rsidRPr="00906100">
        <w:rPr>
          <w:color w:val="FF0000"/>
        </w:rPr>
        <w:t xml:space="preserve"> </w:t>
      </w:r>
      <w:r w:rsidR="00057AE3" w:rsidRPr="00906100">
        <w:t>separately from the child’s school file. They are locked in a secure location.</w:t>
      </w:r>
    </w:p>
    <w:p w:rsidR="00057AE3" w:rsidRPr="00906100" w:rsidRDefault="00057AE3" w:rsidP="00057AE3">
      <w:pPr>
        <w:pStyle w:val="NoSpacing"/>
      </w:pPr>
      <w:r w:rsidRPr="00906100">
        <w:t>If a child moves school, our school will transfer the files, wherever possible, this will be done in person if not the file will be transferred securely and our school will obtain a receipt from the receiving school.</w:t>
      </w:r>
    </w:p>
    <w:p w:rsidR="00057AE3" w:rsidRPr="00906100" w:rsidRDefault="00057AE3" w:rsidP="004E7E56">
      <w:pPr>
        <w:pStyle w:val="NoSpacing"/>
        <w:rPr>
          <w:u w:val="single"/>
        </w:rPr>
      </w:pPr>
    </w:p>
    <w:p w:rsidR="00D15E97" w:rsidRPr="00BE1B9C" w:rsidRDefault="00BA6733" w:rsidP="004E7E56">
      <w:pPr>
        <w:pStyle w:val="NoSpacing"/>
        <w:rPr>
          <w:b/>
          <w:u w:val="single"/>
        </w:rPr>
      </w:pPr>
      <w:r w:rsidRPr="00BE1B9C">
        <w:rPr>
          <w:b/>
          <w:u w:val="single"/>
        </w:rPr>
        <w:t xml:space="preserve">23 - </w:t>
      </w:r>
      <w:r w:rsidR="009A4B34" w:rsidRPr="00BE1B9C">
        <w:rPr>
          <w:b/>
          <w:u w:val="single"/>
        </w:rPr>
        <w:t>Looked After Children</w:t>
      </w:r>
      <w:r w:rsidR="002E6827" w:rsidRPr="00BE1B9C">
        <w:rPr>
          <w:b/>
          <w:u w:val="single"/>
        </w:rPr>
        <w:t xml:space="preserve"> and the Virtual School Headteacher</w:t>
      </w:r>
    </w:p>
    <w:p w:rsidR="001C049E" w:rsidRPr="00906100" w:rsidRDefault="001C049E" w:rsidP="004E7E56">
      <w:pPr>
        <w:pStyle w:val="NoSpacing"/>
        <w:rPr>
          <w:u w:val="single"/>
        </w:rPr>
      </w:pPr>
      <w:r w:rsidRPr="00906100">
        <w:rPr>
          <w:u w:val="single"/>
        </w:rPr>
        <w:t xml:space="preserve"> </w:t>
      </w:r>
    </w:p>
    <w:p w:rsidR="002E6827" w:rsidRPr="00906100" w:rsidRDefault="002E6827" w:rsidP="004E7E56">
      <w:pPr>
        <w:pStyle w:val="NoSpacing"/>
      </w:pPr>
      <w:r w:rsidRPr="00906100">
        <w:t xml:space="preserve">Our Looked after children lead is </w:t>
      </w:r>
      <w:r w:rsidR="007D3DD9" w:rsidRPr="00906100">
        <w:t>Mr M Culverhouse</w:t>
      </w:r>
    </w:p>
    <w:p w:rsidR="002E6827" w:rsidRPr="00906100" w:rsidRDefault="002E6827" w:rsidP="004E7E56">
      <w:pPr>
        <w:pStyle w:val="NoSpacing"/>
      </w:pPr>
    </w:p>
    <w:p w:rsidR="002E6827" w:rsidRPr="00906100" w:rsidRDefault="002E6827" w:rsidP="004E7E56">
      <w:pPr>
        <w:pStyle w:val="NoSpacing"/>
      </w:pPr>
      <w:r w:rsidRPr="00906100">
        <w:t>Our LAC lead will undertake any relevant training to update their skills, understanding and knowledge enable them to keep our looked after children safe. Our Looked after children lead will promote the educational, physical, social and emotional welfare of children who are looked after.</w:t>
      </w:r>
    </w:p>
    <w:p w:rsidR="002E6827" w:rsidRPr="00906100" w:rsidRDefault="002E6827" w:rsidP="004E7E56">
      <w:pPr>
        <w:pStyle w:val="NoSpacing"/>
      </w:pPr>
    </w:p>
    <w:p w:rsidR="002E6827" w:rsidRPr="00906100" w:rsidRDefault="002E6827" w:rsidP="004E7E56">
      <w:pPr>
        <w:pStyle w:val="NoSpacing"/>
      </w:pPr>
      <w:r w:rsidRPr="00906100">
        <w:t>Our LAC Lead will ensure:</w:t>
      </w:r>
    </w:p>
    <w:p w:rsidR="002E6827" w:rsidRPr="00906100" w:rsidRDefault="002E6827" w:rsidP="00556A5C">
      <w:pPr>
        <w:pStyle w:val="NoSpacing"/>
        <w:numPr>
          <w:ilvl w:val="0"/>
          <w:numId w:val="46"/>
        </w:numPr>
      </w:pPr>
      <w:r w:rsidRPr="00906100">
        <w:t>They are aware of the legal status (interim care order, full care order, voluntary arrangements of any looked af</w:t>
      </w:r>
      <w:r w:rsidR="00D80C20" w:rsidRPr="00906100">
        <w:t>ter child at</w:t>
      </w:r>
      <w:r w:rsidR="007D3DD9" w:rsidRPr="00906100">
        <w:t xml:space="preserve"> Coppice Performing Arts School</w:t>
      </w:r>
      <w:r w:rsidR="00D80C20" w:rsidRPr="00906100">
        <w:t>;</w:t>
      </w:r>
    </w:p>
    <w:p w:rsidR="002E6827" w:rsidRPr="00906100" w:rsidRDefault="002E6827" w:rsidP="00556A5C">
      <w:pPr>
        <w:pStyle w:val="NoSpacing"/>
        <w:numPr>
          <w:ilvl w:val="0"/>
          <w:numId w:val="46"/>
        </w:numPr>
      </w:pPr>
      <w:r w:rsidRPr="00906100">
        <w:t>They obtain information regarding, contact arrangements with birth parents or thos</w:t>
      </w:r>
      <w:r w:rsidR="00D80C20" w:rsidRPr="00906100">
        <w:t>e with parental responsibility;</w:t>
      </w:r>
    </w:p>
    <w:p w:rsidR="002E6827" w:rsidRPr="00906100" w:rsidRDefault="002E6827" w:rsidP="00556A5C">
      <w:pPr>
        <w:pStyle w:val="NoSpacing"/>
        <w:numPr>
          <w:ilvl w:val="0"/>
          <w:numId w:val="46"/>
        </w:numPr>
      </w:pPr>
      <w:r w:rsidRPr="00906100">
        <w:t>They obtain information about the child’s care arrangements and the levels of authority delegated to the carer by the auth</w:t>
      </w:r>
      <w:r w:rsidR="00D80C20" w:rsidRPr="00906100">
        <w:t>ority looking after him or her;</w:t>
      </w:r>
    </w:p>
    <w:p w:rsidR="002E6827" w:rsidRPr="00906100" w:rsidRDefault="00595887" w:rsidP="00556A5C">
      <w:pPr>
        <w:pStyle w:val="NoSpacing"/>
        <w:numPr>
          <w:ilvl w:val="0"/>
          <w:numId w:val="46"/>
        </w:numPr>
      </w:pPr>
      <w:r w:rsidRPr="00906100">
        <w:lastRenderedPageBreak/>
        <w:t>They obtain the name of the child’s social worker</w:t>
      </w:r>
      <w:r w:rsidR="00D80C20" w:rsidRPr="00906100">
        <w:t>;</w:t>
      </w:r>
    </w:p>
    <w:p w:rsidR="00595887" w:rsidRPr="00906100" w:rsidRDefault="00595887" w:rsidP="00556A5C">
      <w:pPr>
        <w:pStyle w:val="NoSpacing"/>
        <w:numPr>
          <w:ilvl w:val="0"/>
          <w:numId w:val="46"/>
        </w:numPr>
      </w:pPr>
      <w:r w:rsidRPr="00906100">
        <w:t>They obtain the name and contact details of the virtual head in the local autho</w:t>
      </w:r>
      <w:r w:rsidR="00D80C20" w:rsidRPr="00906100">
        <w:t>rity that looks after the child; and</w:t>
      </w:r>
    </w:p>
    <w:p w:rsidR="00595887" w:rsidRPr="00906100" w:rsidRDefault="00595887" w:rsidP="00556A5C">
      <w:pPr>
        <w:pStyle w:val="NoSpacing"/>
        <w:numPr>
          <w:ilvl w:val="0"/>
          <w:numId w:val="46"/>
        </w:numPr>
      </w:pPr>
      <w:r w:rsidRPr="00906100">
        <w:t xml:space="preserve">They liaise with the virtual school </w:t>
      </w:r>
      <w:proofErr w:type="spellStart"/>
      <w:r w:rsidRPr="00906100">
        <w:t>headteacher</w:t>
      </w:r>
      <w:proofErr w:type="spellEnd"/>
      <w:r w:rsidRPr="00906100">
        <w:t xml:space="preserve"> to discuss how the funding for that child can be best used to support the child’s need outlined in the personal education plan.</w:t>
      </w:r>
    </w:p>
    <w:p w:rsidR="00595887" w:rsidRPr="00906100" w:rsidRDefault="00595887" w:rsidP="00595887">
      <w:pPr>
        <w:pStyle w:val="NoSpacing"/>
      </w:pPr>
    </w:p>
    <w:p w:rsidR="00595887" w:rsidRPr="00BE1B9C" w:rsidRDefault="00BA6733" w:rsidP="00595887">
      <w:pPr>
        <w:pStyle w:val="NoSpacing"/>
        <w:rPr>
          <w:b/>
          <w:u w:val="single"/>
        </w:rPr>
      </w:pPr>
      <w:r w:rsidRPr="00BE1B9C">
        <w:rPr>
          <w:b/>
          <w:u w:val="single"/>
        </w:rPr>
        <w:t xml:space="preserve">24 - </w:t>
      </w:r>
      <w:r w:rsidR="00595887" w:rsidRPr="00BE1B9C">
        <w:rPr>
          <w:b/>
          <w:u w:val="single"/>
        </w:rPr>
        <w:t>Children with special educational needs and disabilities</w:t>
      </w:r>
    </w:p>
    <w:p w:rsidR="00595887" w:rsidRPr="00906100" w:rsidRDefault="00595887" w:rsidP="00595887">
      <w:pPr>
        <w:pStyle w:val="NoSpacing"/>
        <w:rPr>
          <w:u w:val="single"/>
        </w:rPr>
      </w:pPr>
    </w:p>
    <w:p w:rsidR="00595887" w:rsidRPr="00906100" w:rsidRDefault="00595887" w:rsidP="00595887">
      <w:pPr>
        <w:pStyle w:val="NoSpacing"/>
      </w:pPr>
      <w:r w:rsidRPr="00906100">
        <w:t>At</w:t>
      </w:r>
      <w:r w:rsidR="007D3DD9" w:rsidRPr="00906100">
        <w:t xml:space="preserve"> Coppice Performing Arts School</w:t>
      </w:r>
      <w:r w:rsidR="00163D71" w:rsidRPr="00906100">
        <w:t xml:space="preserve"> </w:t>
      </w:r>
      <w:r w:rsidRPr="00906100">
        <w:t xml:space="preserve">we are aware that children </w:t>
      </w:r>
      <w:r w:rsidR="00163D71" w:rsidRPr="00906100">
        <w:t xml:space="preserve">with special educational needs </w:t>
      </w:r>
      <w:r w:rsidRPr="00906100">
        <w:t>and disabilities may face additional safeguarding challenges. Barriers can exist when recognising</w:t>
      </w:r>
      <w:r w:rsidR="0093125F" w:rsidRPr="00906100">
        <w:t xml:space="preserve"> abuse and neglect in this group of children.</w:t>
      </w:r>
    </w:p>
    <w:p w:rsidR="0093125F" w:rsidRPr="00906100" w:rsidRDefault="00163D71" w:rsidP="00595887">
      <w:pPr>
        <w:pStyle w:val="NoSpacing"/>
      </w:pPr>
      <w:r w:rsidRPr="00906100">
        <w:t>These can include:</w:t>
      </w:r>
    </w:p>
    <w:p w:rsidR="00D80C20" w:rsidRPr="00906100" w:rsidRDefault="00D80C20" w:rsidP="00595887">
      <w:pPr>
        <w:pStyle w:val="NoSpacing"/>
      </w:pPr>
    </w:p>
    <w:p w:rsidR="00163D71" w:rsidRPr="00906100" w:rsidRDefault="00D80C20" w:rsidP="00556A5C">
      <w:pPr>
        <w:pStyle w:val="Default"/>
        <w:numPr>
          <w:ilvl w:val="0"/>
          <w:numId w:val="48"/>
        </w:numPr>
        <w:rPr>
          <w:rFonts w:asciiTheme="minorHAnsi" w:hAnsiTheme="minorHAnsi" w:cstheme="minorHAnsi"/>
          <w:sz w:val="22"/>
          <w:szCs w:val="22"/>
        </w:rPr>
      </w:pPr>
      <w:r w:rsidRPr="00906100">
        <w:rPr>
          <w:rFonts w:asciiTheme="minorHAnsi" w:hAnsiTheme="minorHAnsi" w:cstheme="minorHAnsi"/>
          <w:sz w:val="22"/>
          <w:szCs w:val="22"/>
        </w:rPr>
        <w:t>A</w:t>
      </w:r>
      <w:r w:rsidR="00163D71" w:rsidRPr="00906100">
        <w:rPr>
          <w:rFonts w:asciiTheme="minorHAnsi" w:hAnsiTheme="minorHAnsi" w:cstheme="minorHAnsi"/>
          <w:sz w:val="22"/>
          <w:szCs w:val="22"/>
        </w:rPr>
        <w:t xml:space="preserve">ssumptions that indicators of possible abuse such as behaviour, mood and injury relate to the child’s disability without further exploration; </w:t>
      </w:r>
    </w:p>
    <w:p w:rsidR="00163D71" w:rsidRPr="00906100" w:rsidRDefault="00D80C20" w:rsidP="00556A5C">
      <w:pPr>
        <w:pStyle w:val="Default"/>
        <w:numPr>
          <w:ilvl w:val="0"/>
          <w:numId w:val="47"/>
        </w:numPr>
        <w:rPr>
          <w:rFonts w:asciiTheme="minorHAnsi" w:hAnsiTheme="minorHAnsi" w:cstheme="minorHAnsi"/>
          <w:sz w:val="22"/>
          <w:szCs w:val="22"/>
        </w:rPr>
      </w:pPr>
      <w:r w:rsidRPr="00906100">
        <w:rPr>
          <w:rFonts w:asciiTheme="minorHAnsi" w:hAnsiTheme="minorHAnsi" w:cstheme="minorHAnsi"/>
          <w:sz w:val="22"/>
          <w:szCs w:val="22"/>
        </w:rPr>
        <w:t>C</w:t>
      </w:r>
      <w:r w:rsidR="00163D71" w:rsidRPr="00906100">
        <w:rPr>
          <w:rFonts w:asciiTheme="minorHAnsi" w:hAnsiTheme="minorHAnsi" w:cstheme="minorHAnsi"/>
          <w:sz w:val="22"/>
          <w:szCs w:val="22"/>
        </w:rPr>
        <w:t xml:space="preserve">hildren with SEN and disabilities can be disproportionally impacted by things like bullying- without outwardly showing any signs; and </w:t>
      </w:r>
    </w:p>
    <w:p w:rsidR="00163D71" w:rsidRPr="00906100" w:rsidRDefault="00D80C20" w:rsidP="00556A5C">
      <w:pPr>
        <w:pStyle w:val="Default"/>
        <w:numPr>
          <w:ilvl w:val="0"/>
          <w:numId w:val="47"/>
        </w:numPr>
        <w:rPr>
          <w:rFonts w:asciiTheme="minorHAnsi" w:hAnsiTheme="minorHAnsi" w:cstheme="minorHAnsi"/>
          <w:sz w:val="22"/>
          <w:szCs w:val="22"/>
        </w:rPr>
      </w:pPr>
      <w:r w:rsidRPr="00906100">
        <w:rPr>
          <w:rFonts w:asciiTheme="minorHAnsi" w:hAnsiTheme="minorHAnsi" w:cstheme="minorHAnsi"/>
          <w:sz w:val="22"/>
          <w:szCs w:val="22"/>
        </w:rPr>
        <w:t>C</w:t>
      </w:r>
      <w:r w:rsidR="00163D71" w:rsidRPr="00906100">
        <w:rPr>
          <w:rFonts w:asciiTheme="minorHAnsi" w:hAnsiTheme="minorHAnsi" w:cstheme="minorHAnsi"/>
          <w:sz w:val="22"/>
          <w:szCs w:val="22"/>
        </w:rPr>
        <w:t xml:space="preserve">ommunication barriers and difficulties in overcoming these barriers. </w:t>
      </w:r>
    </w:p>
    <w:p w:rsidR="00163D71" w:rsidRPr="00906100" w:rsidRDefault="00163D71" w:rsidP="00163D71">
      <w:pPr>
        <w:pStyle w:val="Default"/>
        <w:rPr>
          <w:rFonts w:asciiTheme="minorHAnsi" w:hAnsiTheme="minorHAnsi" w:cstheme="minorHAnsi"/>
          <w:sz w:val="22"/>
          <w:szCs w:val="22"/>
        </w:rPr>
      </w:pPr>
    </w:p>
    <w:p w:rsidR="00BA6733" w:rsidRDefault="00163D71" w:rsidP="00163D71">
      <w:pPr>
        <w:pStyle w:val="Default"/>
        <w:rPr>
          <w:rFonts w:asciiTheme="minorHAnsi" w:hAnsiTheme="minorHAnsi" w:cstheme="minorHAnsi"/>
          <w:sz w:val="22"/>
          <w:szCs w:val="22"/>
        </w:rPr>
      </w:pPr>
      <w:r w:rsidRPr="00906100">
        <w:rPr>
          <w:rFonts w:asciiTheme="minorHAnsi" w:hAnsiTheme="minorHAnsi" w:cstheme="minorHAnsi"/>
          <w:sz w:val="22"/>
          <w:szCs w:val="22"/>
        </w:rPr>
        <w:t>We will ensure we have appropriate mechanisms in place to assist the</w:t>
      </w:r>
      <w:r w:rsidR="00BA6733">
        <w:rPr>
          <w:rFonts w:asciiTheme="minorHAnsi" w:hAnsiTheme="minorHAnsi" w:cstheme="minorHAnsi"/>
          <w:sz w:val="22"/>
          <w:szCs w:val="22"/>
        </w:rPr>
        <w:t>se children which include:</w:t>
      </w:r>
    </w:p>
    <w:p w:rsidR="00BA6733" w:rsidRPr="00906100" w:rsidRDefault="00BA6733" w:rsidP="00163D71">
      <w:pPr>
        <w:pStyle w:val="Default"/>
        <w:rPr>
          <w:rFonts w:asciiTheme="minorHAnsi" w:hAnsiTheme="minorHAnsi" w:cstheme="minorHAnsi"/>
          <w:sz w:val="22"/>
          <w:szCs w:val="22"/>
        </w:rPr>
      </w:pPr>
    </w:p>
    <w:p w:rsidR="00163D71" w:rsidRPr="00BA6733" w:rsidRDefault="00163D71" w:rsidP="00163D71">
      <w:pPr>
        <w:pStyle w:val="Default"/>
        <w:rPr>
          <w:rFonts w:asciiTheme="minorHAnsi" w:hAnsiTheme="minorHAnsi" w:cstheme="minorHAnsi"/>
          <w:color w:val="auto"/>
          <w:sz w:val="22"/>
          <w:szCs w:val="22"/>
        </w:rPr>
      </w:pPr>
      <w:r w:rsidRPr="00BA6733">
        <w:rPr>
          <w:rFonts w:asciiTheme="minorHAnsi" w:hAnsiTheme="minorHAnsi" w:cstheme="minorHAnsi"/>
          <w:color w:val="auto"/>
          <w:sz w:val="22"/>
          <w:szCs w:val="22"/>
        </w:rPr>
        <w:t>Examples of mechanisms:</w:t>
      </w:r>
    </w:p>
    <w:p w:rsidR="00163D71" w:rsidRPr="00BA6733" w:rsidRDefault="00163D71" w:rsidP="00556A5C">
      <w:pPr>
        <w:pStyle w:val="Default"/>
        <w:numPr>
          <w:ilvl w:val="0"/>
          <w:numId w:val="49"/>
        </w:numPr>
        <w:rPr>
          <w:rFonts w:asciiTheme="minorHAnsi" w:hAnsiTheme="minorHAnsi" w:cstheme="minorHAnsi"/>
          <w:color w:val="auto"/>
          <w:sz w:val="22"/>
          <w:szCs w:val="22"/>
        </w:rPr>
      </w:pPr>
      <w:r w:rsidRPr="00BA6733">
        <w:rPr>
          <w:rFonts w:asciiTheme="minorHAnsi" w:hAnsiTheme="minorHAnsi" w:cstheme="minorHAnsi"/>
          <w:color w:val="auto"/>
          <w:sz w:val="22"/>
          <w:szCs w:val="22"/>
        </w:rPr>
        <w:t>Suitably qualified professionals (</w:t>
      </w:r>
      <w:r w:rsidR="005A7DCB" w:rsidRPr="00BA6733">
        <w:rPr>
          <w:rFonts w:asciiTheme="minorHAnsi" w:hAnsiTheme="minorHAnsi" w:cstheme="minorHAnsi"/>
          <w:color w:val="auto"/>
          <w:sz w:val="22"/>
          <w:szCs w:val="22"/>
        </w:rPr>
        <w:t>SENCO</w:t>
      </w:r>
      <w:r w:rsidRPr="00BA6733">
        <w:rPr>
          <w:rFonts w:asciiTheme="minorHAnsi" w:hAnsiTheme="minorHAnsi" w:cstheme="minorHAnsi"/>
          <w:color w:val="auto"/>
          <w:sz w:val="22"/>
          <w:szCs w:val="22"/>
        </w:rPr>
        <w:t>)</w:t>
      </w:r>
    </w:p>
    <w:p w:rsidR="00163D71" w:rsidRPr="00BA6733" w:rsidRDefault="00163D71" w:rsidP="00556A5C">
      <w:pPr>
        <w:pStyle w:val="Default"/>
        <w:numPr>
          <w:ilvl w:val="0"/>
          <w:numId w:val="49"/>
        </w:numPr>
        <w:rPr>
          <w:rFonts w:asciiTheme="minorHAnsi" w:hAnsiTheme="minorHAnsi" w:cstheme="minorHAnsi"/>
          <w:color w:val="auto"/>
          <w:sz w:val="22"/>
          <w:szCs w:val="22"/>
        </w:rPr>
      </w:pPr>
      <w:r w:rsidRPr="00BA6733">
        <w:rPr>
          <w:rFonts w:asciiTheme="minorHAnsi" w:hAnsiTheme="minorHAnsi" w:cstheme="minorHAnsi"/>
          <w:color w:val="auto"/>
          <w:sz w:val="22"/>
          <w:szCs w:val="22"/>
        </w:rPr>
        <w:t>Suitable training</w:t>
      </w:r>
    </w:p>
    <w:p w:rsidR="00163D71" w:rsidRPr="00BA6733" w:rsidRDefault="00163D71" w:rsidP="00556A5C">
      <w:pPr>
        <w:pStyle w:val="Default"/>
        <w:numPr>
          <w:ilvl w:val="0"/>
          <w:numId w:val="49"/>
        </w:numPr>
        <w:rPr>
          <w:rFonts w:asciiTheme="minorHAnsi" w:hAnsiTheme="minorHAnsi" w:cstheme="minorHAnsi"/>
          <w:color w:val="auto"/>
          <w:sz w:val="22"/>
          <w:szCs w:val="22"/>
        </w:rPr>
      </w:pPr>
      <w:r w:rsidRPr="00BA6733">
        <w:rPr>
          <w:rFonts w:asciiTheme="minorHAnsi" w:hAnsiTheme="minorHAnsi" w:cstheme="minorHAnsi"/>
          <w:color w:val="auto"/>
          <w:sz w:val="22"/>
          <w:szCs w:val="22"/>
        </w:rPr>
        <w:t>Referrals to specialist agencies</w:t>
      </w:r>
    </w:p>
    <w:p w:rsidR="004F1F69" w:rsidRDefault="004F1F69" w:rsidP="004F1F69">
      <w:pPr>
        <w:pStyle w:val="Body"/>
        <w:ind w:right="108"/>
        <w:rPr>
          <w:rFonts w:asciiTheme="minorHAnsi" w:hAnsiTheme="minorHAnsi" w:cstheme="minorHAnsi"/>
          <w:b/>
          <w:sz w:val="22"/>
          <w:szCs w:val="22"/>
          <w:u w:val="single"/>
          <w:lang w:val="en-US"/>
        </w:rPr>
      </w:pPr>
    </w:p>
    <w:p w:rsidR="00CE71BE" w:rsidRPr="00BE1B9C" w:rsidRDefault="00CE71BE" w:rsidP="005C4A98">
      <w:pPr>
        <w:pStyle w:val="Body"/>
        <w:spacing w:before="108" w:after="108"/>
        <w:ind w:right="108"/>
        <w:rPr>
          <w:rFonts w:asciiTheme="minorHAnsi" w:hAnsiTheme="minorHAnsi" w:cstheme="minorHAnsi"/>
          <w:b/>
          <w:sz w:val="22"/>
          <w:szCs w:val="22"/>
          <w:u w:val="single"/>
          <w:lang w:val="en-US"/>
        </w:rPr>
      </w:pPr>
      <w:r w:rsidRPr="00BE1B9C">
        <w:rPr>
          <w:rFonts w:asciiTheme="minorHAnsi" w:hAnsiTheme="minorHAnsi" w:cstheme="minorHAnsi"/>
          <w:b/>
          <w:sz w:val="22"/>
          <w:szCs w:val="22"/>
          <w:u w:val="single"/>
          <w:lang w:val="en-US"/>
        </w:rPr>
        <w:t>25 – Student Medical Needs</w:t>
      </w:r>
    </w:p>
    <w:p w:rsidR="00CE71BE" w:rsidRPr="00CE71BE" w:rsidRDefault="00CE71BE" w:rsidP="005C4A98">
      <w:pPr>
        <w:pStyle w:val="Body"/>
        <w:spacing w:before="108" w:after="108"/>
        <w:ind w:right="108"/>
        <w:rPr>
          <w:rFonts w:asciiTheme="minorHAnsi" w:hAnsiTheme="minorHAnsi" w:cstheme="minorHAnsi"/>
          <w:sz w:val="22"/>
          <w:szCs w:val="22"/>
          <w:lang w:val="en-US"/>
        </w:rPr>
      </w:pPr>
      <w:r>
        <w:rPr>
          <w:rFonts w:asciiTheme="minorHAnsi" w:hAnsiTheme="minorHAnsi" w:cstheme="minorHAnsi"/>
          <w:sz w:val="22"/>
          <w:szCs w:val="22"/>
          <w:lang w:val="en-US"/>
        </w:rPr>
        <w:t xml:space="preserve">Coppice Performing Arts School as adopted the </w:t>
      </w:r>
      <w:proofErr w:type="spellStart"/>
      <w:r>
        <w:rPr>
          <w:rFonts w:asciiTheme="minorHAnsi" w:hAnsiTheme="minorHAnsi" w:cstheme="minorHAnsi"/>
          <w:sz w:val="22"/>
          <w:szCs w:val="22"/>
          <w:lang w:val="en-US"/>
        </w:rPr>
        <w:t>Wolverhampton</w:t>
      </w:r>
      <w:proofErr w:type="spellEnd"/>
      <w:r>
        <w:rPr>
          <w:rFonts w:asciiTheme="minorHAnsi" w:hAnsiTheme="minorHAnsi" w:cstheme="minorHAnsi"/>
          <w:sz w:val="22"/>
          <w:szCs w:val="22"/>
          <w:lang w:val="en-US"/>
        </w:rPr>
        <w:t xml:space="preserve"> City Council’s ‘Supporting children and young people with their medical needs in Early Years’ settings and schools’ policy.  This policy should be referred to along with this Safeguarding policy.</w:t>
      </w:r>
    </w:p>
    <w:p w:rsidR="004F1F69" w:rsidRDefault="004F1F69" w:rsidP="004F1F69">
      <w:pPr>
        <w:pStyle w:val="Body"/>
        <w:ind w:right="108"/>
        <w:rPr>
          <w:rFonts w:asciiTheme="minorHAnsi" w:hAnsiTheme="minorHAnsi" w:cstheme="minorHAnsi"/>
          <w:b/>
          <w:sz w:val="22"/>
          <w:szCs w:val="22"/>
          <w:u w:val="single"/>
          <w:lang w:val="en-US"/>
        </w:rPr>
      </w:pPr>
    </w:p>
    <w:p w:rsidR="00C8147B" w:rsidRPr="00BE1B9C" w:rsidRDefault="00BA6733" w:rsidP="005C4A98">
      <w:pPr>
        <w:pStyle w:val="Body"/>
        <w:spacing w:before="108" w:after="108"/>
        <w:ind w:right="108"/>
        <w:rPr>
          <w:rFonts w:asciiTheme="minorHAnsi" w:hAnsiTheme="minorHAnsi" w:cstheme="minorHAnsi"/>
          <w:b/>
          <w:sz w:val="22"/>
          <w:szCs w:val="22"/>
          <w:u w:val="single"/>
          <w:lang w:val="en-US"/>
        </w:rPr>
      </w:pPr>
      <w:r w:rsidRPr="00BE1B9C">
        <w:rPr>
          <w:rFonts w:asciiTheme="minorHAnsi" w:hAnsiTheme="minorHAnsi" w:cstheme="minorHAnsi"/>
          <w:b/>
          <w:sz w:val="22"/>
          <w:szCs w:val="22"/>
          <w:u w:val="single"/>
          <w:lang w:val="en-US"/>
        </w:rPr>
        <w:t>2</w:t>
      </w:r>
      <w:r w:rsidR="00CE71BE" w:rsidRPr="00BE1B9C">
        <w:rPr>
          <w:rFonts w:asciiTheme="minorHAnsi" w:hAnsiTheme="minorHAnsi" w:cstheme="minorHAnsi"/>
          <w:b/>
          <w:sz w:val="22"/>
          <w:szCs w:val="22"/>
          <w:u w:val="single"/>
          <w:lang w:val="en-US"/>
        </w:rPr>
        <w:t>6</w:t>
      </w:r>
      <w:r w:rsidRPr="00BE1B9C">
        <w:rPr>
          <w:rFonts w:asciiTheme="minorHAnsi" w:hAnsiTheme="minorHAnsi" w:cstheme="minorHAnsi"/>
          <w:b/>
          <w:sz w:val="22"/>
          <w:szCs w:val="22"/>
          <w:u w:val="single"/>
          <w:lang w:val="en-US"/>
        </w:rPr>
        <w:t xml:space="preserve"> - </w:t>
      </w:r>
      <w:r w:rsidR="00C8147B" w:rsidRPr="00BE1B9C">
        <w:rPr>
          <w:rFonts w:asciiTheme="minorHAnsi" w:hAnsiTheme="minorHAnsi" w:cstheme="minorHAnsi"/>
          <w:b/>
          <w:sz w:val="22"/>
          <w:szCs w:val="22"/>
          <w:u w:val="single"/>
          <w:lang w:val="en-US"/>
        </w:rPr>
        <w:t>Induction</w:t>
      </w:r>
    </w:p>
    <w:p w:rsidR="007C3D17" w:rsidRPr="00906100" w:rsidRDefault="00C8147B" w:rsidP="00BE1B9C">
      <w:pPr>
        <w:pStyle w:val="Default"/>
        <w:rPr>
          <w:rFonts w:asciiTheme="minorHAnsi" w:hAnsiTheme="minorHAnsi" w:cstheme="minorHAnsi"/>
          <w:sz w:val="22"/>
          <w:szCs w:val="22"/>
        </w:rPr>
      </w:pPr>
      <w:r w:rsidRPr="00906100">
        <w:rPr>
          <w:rFonts w:asciiTheme="minorHAnsi" w:hAnsiTheme="minorHAnsi" w:cstheme="minorHAnsi"/>
          <w:sz w:val="22"/>
          <w:szCs w:val="22"/>
        </w:rPr>
        <w:t>All staff members will undergo safeguarding and child protection training a</w:t>
      </w:r>
      <w:r w:rsidR="007C3D17" w:rsidRPr="00906100">
        <w:rPr>
          <w:rFonts w:asciiTheme="minorHAnsi" w:hAnsiTheme="minorHAnsi" w:cstheme="minorHAnsi"/>
          <w:sz w:val="22"/>
          <w:szCs w:val="22"/>
        </w:rPr>
        <w:t>t induction. The training will</w:t>
      </w:r>
      <w:r w:rsidRPr="00906100">
        <w:rPr>
          <w:rFonts w:asciiTheme="minorHAnsi" w:hAnsiTheme="minorHAnsi" w:cstheme="minorHAnsi"/>
          <w:sz w:val="22"/>
          <w:szCs w:val="22"/>
        </w:rPr>
        <w:t xml:space="preserve"> be regularly updated. Induction and </w:t>
      </w:r>
      <w:r w:rsidRPr="00284F9D">
        <w:rPr>
          <w:rFonts w:asciiTheme="minorHAnsi" w:hAnsiTheme="minorHAnsi" w:cstheme="minorHAnsi"/>
          <w:sz w:val="22"/>
          <w:szCs w:val="22"/>
        </w:rPr>
        <w:t>training</w:t>
      </w:r>
      <w:r w:rsidR="007C3D17" w:rsidRPr="00284F9D">
        <w:rPr>
          <w:rFonts w:asciiTheme="minorHAnsi" w:hAnsiTheme="minorHAnsi" w:cstheme="minorHAnsi"/>
          <w:sz w:val="22"/>
          <w:szCs w:val="22"/>
        </w:rPr>
        <w:t xml:space="preserve"> provided will</w:t>
      </w:r>
      <w:r w:rsidRPr="00284F9D">
        <w:rPr>
          <w:rFonts w:asciiTheme="minorHAnsi" w:hAnsiTheme="minorHAnsi" w:cstheme="minorHAnsi"/>
          <w:sz w:val="22"/>
          <w:szCs w:val="22"/>
        </w:rPr>
        <w:t xml:space="preserve"> b</w:t>
      </w:r>
      <w:r w:rsidR="007C3D17" w:rsidRPr="00284F9D">
        <w:rPr>
          <w:rFonts w:asciiTheme="minorHAnsi" w:hAnsiTheme="minorHAnsi" w:cstheme="minorHAnsi"/>
          <w:sz w:val="22"/>
          <w:szCs w:val="22"/>
        </w:rPr>
        <w:t>e in line with advice from the W</w:t>
      </w:r>
      <w:r w:rsidRPr="00284F9D">
        <w:rPr>
          <w:rFonts w:asciiTheme="minorHAnsi" w:hAnsiTheme="minorHAnsi" w:cstheme="minorHAnsi"/>
          <w:sz w:val="22"/>
          <w:szCs w:val="22"/>
        </w:rPr>
        <w:t xml:space="preserve">SCB. </w:t>
      </w:r>
      <w:r w:rsidR="007C3D17" w:rsidRPr="00284F9D">
        <w:rPr>
          <w:rFonts w:asciiTheme="minorHAnsi" w:hAnsiTheme="minorHAnsi" w:cstheme="minorHAnsi"/>
          <w:sz w:val="22"/>
          <w:szCs w:val="22"/>
        </w:rPr>
        <w:t>Upon appointment and</w:t>
      </w:r>
      <w:r w:rsidR="007C3D17" w:rsidRPr="00284F9D">
        <w:rPr>
          <w:rFonts w:asciiTheme="minorHAnsi" w:hAnsiTheme="minorHAnsi"/>
          <w:sz w:val="22"/>
          <w:szCs w:val="22"/>
        </w:rPr>
        <w:t xml:space="preserve"> </w:t>
      </w:r>
      <w:r w:rsidR="007C3D17" w:rsidRPr="00284F9D">
        <w:rPr>
          <w:rFonts w:asciiTheme="minorHAnsi" w:hAnsiTheme="minorHAnsi" w:cstheme="minorHAnsi"/>
          <w:sz w:val="22"/>
          <w:szCs w:val="22"/>
        </w:rPr>
        <w:t>starting t</w:t>
      </w:r>
      <w:r w:rsidR="00FD627E">
        <w:rPr>
          <w:rFonts w:asciiTheme="minorHAnsi" w:hAnsiTheme="minorHAnsi" w:cstheme="minorHAnsi"/>
          <w:sz w:val="22"/>
          <w:szCs w:val="22"/>
        </w:rPr>
        <w:t>he new post, new staff</w:t>
      </w:r>
      <w:r w:rsidR="007C3D17" w:rsidRPr="00284F9D">
        <w:rPr>
          <w:rFonts w:asciiTheme="minorHAnsi" w:hAnsiTheme="minorHAnsi" w:cstheme="minorHAnsi"/>
          <w:sz w:val="22"/>
          <w:szCs w:val="22"/>
        </w:rPr>
        <w:t xml:space="preserve"> and volunteers will be issued with an induction pack, safeguarding policy, Keeping Children Safe in Education -Part</w:t>
      </w:r>
      <w:r w:rsidR="00284F9D" w:rsidRPr="00284F9D">
        <w:rPr>
          <w:rFonts w:asciiTheme="minorHAnsi" w:hAnsiTheme="minorHAnsi" w:cstheme="minorHAnsi"/>
          <w:sz w:val="22"/>
          <w:szCs w:val="22"/>
        </w:rPr>
        <w:t xml:space="preserve"> 1 (annex A</w:t>
      </w:r>
      <w:r w:rsidR="00284F9D" w:rsidRPr="005C029D">
        <w:rPr>
          <w:rFonts w:asciiTheme="minorHAnsi" w:hAnsiTheme="minorHAnsi" w:cstheme="minorHAnsi"/>
          <w:sz w:val="22"/>
          <w:szCs w:val="22"/>
        </w:rPr>
        <w:t>)</w:t>
      </w:r>
      <w:r w:rsidR="007C3D17" w:rsidRPr="005C029D">
        <w:rPr>
          <w:rFonts w:asciiTheme="minorHAnsi" w:hAnsiTheme="minorHAnsi" w:cstheme="minorHAnsi"/>
          <w:sz w:val="22"/>
          <w:szCs w:val="22"/>
        </w:rPr>
        <w:t xml:space="preserve">, </w:t>
      </w:r>
      <w:r w:rsidR="00D57828" w:rsidRPr="005C029D">
        <w:rPr>
          <w:rFonts w:asciiTheme="minorHAnsi" w:hAnsiTheme="minorHAnsi" w:cstheme="minorHAnsi"/>
          <w:sz w:val="22"/>
          <w:szCs w:val="22"/>
        </w:rPr>
        <w:t xml:space="preserve"> </w:t>
      </w:r>
      <w:r w:rsidR="00D57828" w:rsidRPr="005C029D">
        <w:rPr>
          <w:rFonts w:asciiTheme="minorHAnsi" w:hAnsiTheme="minorHAnsi" w:cstheme="minorHAnsi"/>
          <w:color w:val="auto"/>
          <w:sz w:val="22"/>
          <w:szCs w:val="22"/>
        </w:rPr>
        <w:t xml:space="preserve">upon induction new employees will be told about the role of the DSL Annex B in KCSIE 2016, </w:t>
      </w:r>
      <w:r w:rsidR="00BA6733" w:rsidRPr="00284F9D">
        <w:rPr>
          <w:rFonts w:asciiTheme="minorHAnsi" w:hAnsiTheme="minorHAnsi" w:cstheme="minorHAnsi"/>
          <w:sz w:val="22"/>
          <w:szCs w:val="22"/>
        </w:rPr>
        <w:t>Whistleblowing</w:t>
      </w:r>
      <w:r w:rsidR="00BA6733">
        <w:rPr>
          <w:rFonts w:asciiTheme="minorHAnsi" w:hAnsiTheme="minorHAnsi" w:cstheme="minorHAnsi"/>
          <w:sz w:val="22"/>
          <w:szCs w:val="22"/>
        </w:rPr>
        <w:t xml:space="preserve"> poli</w:t>
      </w:r>
      <w:r w:rsidR="00D57828">
        <w:rPr>
          <w:rFonts w:asciiTheme="minorHAnsi" w:hAnsiTheme="minorHAnsi" w:cstheme="minorHAnsi"/>
          <w:sz w:val="22"/>
          <w:szCs w:val="22"/>
        </w:rPr>
        <w:t>c</w:t>
      </w:r>
      <w:r w:rsidR="00BA6733">
        <w:rPr>
          <w:rFonts w:asciiTheme="minorHAnsi" w:hAnsiTheme="minorHAnsi" w:cstheme="minorHAnsi"/>
          <w:sz w:val="22"/>
          <w:szCs w:val="22"/>
        </w:rPr>
        <w:t>y (Grey Book)</w:t>
      </w:r>
      <w:r w:rsidR="007C3D17" w:rsidRPr="00906100">
        <w:rPr>
          <w:rFonts w:asciiTheme="minorHAnsi" w:hAnsiTheme="minorHAnsi" w:cstheme="minorHAnsi"/>
          <w:sz w:val="22"/>
          <w:szCs w:val="22"/>
        </w:rPr>
        <w:t>, code of conduct and other re</w:t>
      </w:r>
      <w:r w:rsidR="00D57828">
        <w:rPr>
          <w:rFonts w:asciiTheme="minorHAnsi" w:hAnsiTheme="minorHAnsi" w:cstheme="minorHAnsi"/>
          <w:sz w:val="22"/>
          <w:szCs w:val="22"/>
        </w:rPr>
        <w:t>levant safeguarding information</w:t>
      </w:r>
      <w:r w:rsidR="007C3D17" w:rsidRPr="00906100">
        <w:rPr>
          <w:rFonts w:asciiTheme="minorHAnsi" w:hAnsiTheme="minorHAnsi" w:cstheme="minorHAnsi"/>
          <w:sz w:val="22"/>
          <w:szCs w:val="22"/>
        </w:rPr>
        <w:t>. They will sign to say that they have received it, read and understood it. A meeting will be arranged on appointment to clarify and check understanding a</w:t>
      </w:r>
      <w:r w:rsidR="00BE1B9C">
        <w:rPr>
          <w:rFonts w:asciiTheme="minorHAnsi" w:hAnsiTheme="minorHAnsi" w:cstheme="minorHAnsi"/>
          <w:sz w:val="22"/>
          <w:szCs w:val="22"/>
        </w:rPr>
        <w:t>nd to respond to any questions.</w:t>
      </w:r>
    </w:p>
    <w:p w:rsidR="004F1F69" w:rsidRDefault="004F1F69" w:rsidP="004F1F69">
      <w:pPr>
        <w:pStyle w:val="Body"/>
        <w:ind w:right="108"/>
        <w:rPr>
          <w:rFonts w:asciiTheme="minorHAnsi" w:hAnsiTheme="minorHAnsi" w:cstheme="minorHAnsi"/>
          <w:b/>
          <w:sz w:val="22"/>
          <w:szCs w:val="22"/>
          <w:u w:val="single"/>
          <w:lang w:val="en-US"/>
        </w:rPr>
      </w:pPr>
    </w:p>
    <w:p w:rsidR="008866FC" w:rsidRPr="00BE1B9C" w:rsidRDefault="00CE71BE" w:rsidP="005C4A98">
      <w:pPr>
        <w:pStyle w:val="Body"/>
        <w:spacing w:before="108" w:after="108"/>
        <w:ind w:right="108"/>
        <w:rPr>
          <w:rFonts w:asciiTheme="minorHAnsi" w:hAnsiTheme="minorHAnsi" w:cstheme="minorHAnsi"/>
          <w:b/>
          <w:sz w:val="22"/>
          <w:szCs w:val="22"/>
          <w:u w:val="single"/>
          <w:lang w:val="en-US"/>
        </w:rPr>
      </w:pPr>
      <w:r w:rsidRPr="00BE1B9C">
        <w:rPr>
          <w:rFonts w:asciiTheme="minorHAnsi" w:hAnsiTheme="minorHAnsi" w:cstheme="minorHAnsi"/>
          <w:b/>
          <w:sz w:val="22"/>
          <w:szCs w:val="22"/>
          <w:u w:val="single"/>
          <w:lang w:val="en-US"/>
        </w:rPr>
        <w:t>27</w:t>
      </w:r>
      <w:r w:rsidR="00BA6733" w:rsidRPr="00BE1B9C">
        <w:rPr>
          <w:rFonts w:asciiTheme="minorHAnsi" w:hAnsiTheme="minorHAnsi" w:cstheme="minorHAnsi"/>
          <w:b/>
          <w:sz w:val="22"/>
          <w:szCs w:val="22"/>
          <w:u w:val="single"/>
          <w:lang w:val="en-US"/>
        </w:rPr>
        <w:t xml:space="preserve"> - </w:t>
      </w:r>
      <w:r w:rsidR="008866FC" w:rsidRPr="00BE1B9C">
        <w:rPr>
          <w:rFonts w:asciiTheme="minorHAnsi" w:hAnsiTheme="minorHAnsi" w:cstheme="minorHAnsi"/>
          <w:b/>
          <w:sz w:val="22"/>
          <w:szCs w:val="22"/>
          <w:u w:val="single"/>
          <w:lang w:val="en-US"/>
        </w:rPr>
        <w:t>Training</w:t>
      </w:r>
    </w:p>
    <w:p w:rsidR="008866FC" w:rsidRPr="00906100" w:rsidRDefault="008866FC" w:rsidP="005C4A98">
      <w:pPr>
        <w:pStyle w:val="Body"/>
        <w:spacing w:before="108" w:after="108"/>
        <w:ind w:right="108"/>
        <w:rPr>
          <w:rFonts w:asciiTheme="minorHAnsi" w:hAnsiTheme="minorHAnsi" w:cstheme="minorHAnsi"/>
          <w:sz w:val="22"/>
          <w:szCs w:val="22"/>
          <w:u w:val="single"/>
          <w:lang w:val="en-US"/>
        </w:rPr>
      </w:pPr>
      <w:r w:rsidRPr="00906100">
        <w:rPr>
          <w:rFonts w:asciiTheme="minorHAnsi" w:hAnsiTheme="minorHAnsi" w:cstheme="minorHAnsi"/>
          <w:sz w:val="22"/>
          <w:szCs w:val="22"/>
          <w:u w:val="single"/>
          <w:lang w:val="en-US"/>
        </w:rPr>
        <w:t>Designated Safeguarding Lead</w:t>
      </w:r>
    </w:p>
    <w:p w:rsidR="008866FC" w:rsidRPr="00906100" w:rsidRDefault="00C8147B" w:rsidP="005C4A98">
      <w:pPr>
        <w:pStyle w:val="Body"/>
        <w:spacing w:before="108" w:after="108"/>
        <w:ind w:right="108"/>
        <w:rPr>
          <w:rFonts w:asciiTheme="minorHAnsi" w:hAnsiTheme="minorHAnsi" w:cstheme="minorHAnsi"/>
          <w:sz w:val="22"/>
          <w:szCs w:val="22"/>
          <w:u w:val="single"/>
          <w:lang w:val="en-US"/>
        </w:rPr>
      </w:pPr>
      <w:r w:rsidRPr="00906100">
        <w:rPr>
          <w:rFonts w:asciiTheme="minorHAnsi" w:hAnsiTheme="minorHAnsi" w:cstheme="minorHAnsi"/>
          <w:sz w:val="22"/>
          <w:szCs w:val="22"/>
          <w:lang w:val="en-US"/>
        </w:rPr>
        <w:t>Our</w:t>
      </w:r>
      <w:r w:rsidR="008866FC" w:rsidRPr="00906100">
        <w:rPr>
          <w:rFonts w:asciiTheme="minorHAnsi" w:hAnsiTheme="minorHAnsi" w:cstheme="minorHAnsi"/>
          <w:sz w:val="22"/>
          <w:szCs w:val="22"/>
        </w:rPr>
        <w:t xml:space="preserve"> designated safeguarding lead (and any deputies) will undergo training to provide them with the knowledge and skills required to carry ou</w:t>
      </w:r>
      <w:r w:rsidRPr="00906100">
        <w:rPr>
          <w:rFonts w:asciiTheme="minorHAnsi" w:hAnsiTheme="minorHAnsi" w:cstheme="minorHAnsi"/>
          <w:sz w:val="22"/>
          <w:szCs w:val="22"/>
        </w:rPr>
        <w:t>t the role. This training will</w:t>
      </w:r>
      <w:r w:rsidR="008866FC" w:rsidRPr="00906100">
        <w:rPr>
          <w:rFonts w:asciiTheme="minorHAnsi" w:hAnsiTheme="minorHAnsi" w:cstheme="minorHAnsi"/>
          <w:sz w:val="22"/>
          <w:szCs w:val="22"/>
        </w:rPr>
        <w:t xml:space="preserve"> be updated at least every two years.</w:t>
      </w:r>
    </w:p>
    <w:p w:rsidR="008866FC" w:rsidRPr="00906100" w:rsidRDefault="008866FC" w:rsidP="008866FC">
      <w:pPr>
        <w:pStyle w:val="Default"/>
        <w:rPr>
          <w:rFonts w:asciiTheme="minorHAnsi" w:hAnsiTheme="minorHAnsi" w:cstheme="minorHAnsi"/>
          <w:sz w:val="22"/>
          <w:szCs w:val="22"/>
        </w:rPr>
      </w:pPr>
      <w:r w:rsidRPr="00906100">
        <w:rPr>
          <w:rFonts w:asciiTheme="minorHAnsi" w:hAnsiTheme="minorHAnsi" w:cstheme="minorHAnsi"/>
          <w:sz w:val="22"/>
          <w:szCs w:val="22"/>
        </w:rPr>
        <w:t>Our designated safeguarding lead will undertake Prevent awareness training. In addition to the formal training set out above, t</w:t>
      </w:r>
      <w:r w:rsidR="00C8147B" w:rsidRPr="00906100">
        <w:rPr>
          <w:rFonts w:asciiTheme="minorHAnsi" w:hAnsiTheme="minorHAnsi" w:cstheme="minorHAnsi"/>
          <w:sz w:val="22"/>
          <w:szCs w:val="22"/>
        </w:rPr>
        <w:t>heir knowledge and skills will</w:t>
      </w:r>
      <w:r w:rsidRPr="00906100">
        <w:rPr>
          <w:rFonts w:asciiTheme="minorHAnsi" w:hAnsiTheme="minorHAnsi" w:cstheme="minorHAnsi"/>
          <w:sz w:val="22"/>
          <w:szCs w:val="22"/>
        </w:rPr>
        <w:t xml:space="preserve">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8866FC" w:rsidRPr="00906100" w:rsidRDefault="008866FC" w:rsidP="00556A5C">
      <w:pPr>
        <w:pStyle w:val="NoSpacing"/>
        <w:numPr>
          <w:ilvl w:val="0"/>
          <w:numId w:val="50"/>
        </w:numPr>
        <w:rPr>
          <w:rFonts w:cstheme="minorHAnsi"/>
        </w:rPr>
      </w:pPr>
      <w:r w:rsidRPr="00906100">
        <w:rPr>
          <w:rFonts w:cstheme="minorHAnsi"/>
        </w:rPr>
        <w:t xml:space="preserve">Understand the assessment process for providing early help and intervention, for example through locally agreed common and shared assessment processes such as early help assessments; </w:t>
      </w:r>
    </w:p>
    <w:p w:rsidR="008866FC" w:rsidRPr="00906100" w:rsidRDefault="008866FC" w:rsidP="00556A5C">
      <w:pPr>
        <w:pStyle w:val="NoSpacing"/>
        <w:numPr>
          <w:ilvl w:val="0"/>
          <w:numId w:val="50"/>
        </w:numPr>
        <w:rPr>
          <w:rFonts w:cstheme="minorHAnsi"/>
        </w:rPr>
      </w:pPr>
      <w:r w:rsidRPr="00906100">
        <w:rPr>
          <w:rFonts w:cstheme="minorHAnsi"/>
        </w:rPr>
        <w:lastRenderedPageBreak/>
        <w:t xml:space="preserve">Have a working knowledge of how local authorities conduct a child protection case conference and a child protection review conference and be able to attend and contribute to these effectively when required to do so; </w:t>
      </w:r>
    </w:p>
    <w:p w:rsidR="00C8147B" w:rsidRPr="00906100" w:rsidRDefault="008866FC" w:rsidP="00556A5C">
      <w:pPr>
        <w:pStyle w:val="NoSpacing"/>
        <w:numPr>
          <w:ilvl w:val="0"/>
          <w:numId w:val="50"/>
        </w:numPr>
        <w:rPr>
          <w:rFonts w:cstheme="minorHAnsi"/>
        </w:rPr>
      </w:pPr>
      <w:r w:rsidRPr="00906100">
        <w:rPr>
          <w:rFonts w:cstheme="minorHAnsi"/>
        </w:rPr>
        <w:t>Ensure each member of staff has acces</w:t>
      </w:r>
      <w:r w:rsidR="00C8147B" w:rsidRPr="00906100">
        <w:rPr>
          <w:rFonts w:cstheme="minorHAnsi"/>
        </w:rPr>
        <w:t>s to and understands our school’s</w:t>
      </w:r>
      <w:r w:rsidRPr="00906100">
        <w:rPr>
          <w:rFonts w:cstheme="minorHAnsi"/>
        </w:rPr>
        <w:t xml:space="preserve"> child protection policy and procedures, especially new and part time staff; </w:t>
      </w:r>
    </w:p>
    <w:p w:rsidR="00C8147B" w:rsidRPr="00906100" w:rsidRDefault="00C8147B" w:rsidP="00556A5C">
      <w:pPr>
        <w:pStyle w:val="NoSpacing"/>
        <w:numPr>
          <w:ilvl w:val="0"/>
          <w:numId w:val="50"/>
        </w:numPr>
        <w:rPr>
          <w:rFonts w:cstheme="minorHAnsi"/>
        </w:rPr>
      </w:pPr>
      <w:r w:rsidRPr="00906100">
        <w:rPr>
          <w:rFonts w:cstheme="minorHAnsi"/>
        </w:rPr>
        <w:t>Are alert to the specific needs of children in need, those with special educational needs and young carers</w:t>
      </w:r>
    </w:p>
    <w:p w:rsidR="00C8147B" w:rsidRPr="00906100" w:rsidRDefault="00C8147B" w:rsidP="00556A5C">
      <w:pPr>
        <w:pStyle w:val="NoSpacing"/>
        <w:numPr>
          <w:ilvl w:val="0"/>
          <w:numId w:val="50"/>
        </w:numPr>
        <w:rPr>
          <w:rFonts w:cstheme="minorHAnsi"/>
        </w:rPr>
      </w:pPr>
      <w:r w:rsidRPr="00906100">
        <w:rPr>
          <w:rFonts w:cstheme="minorHAnsi"/>
        </w:rPr>
        <w:t xml:space="preserve">Are able to keep detailed, accurate, secure written records of concerns and referrals; </w:t>
      </w:r>
    </w:p>
    <w:p w:rsidR="00C8147B" w:rsidRPr="00906100" w:rsidRDefault="00C8147B" w:rsidP="00556A5C">
      <w:pPr>
        <w:pStyle w:val="NoSpacing"/>
        <w:numPr>
          <w:ilvl w:val="0"/>
          <w:numId w:val="50"/>
        </w:numPr>
        <w:rPr>
          <w:rFonts w:cstheme="minorHAnsi"/>
        </w:rPr>
      </w:pPr>
      <w:r w:rsidRPr="00906100">
        <w:rPr>
          <w:rFonts w:cstheme="minorHAnsi"/>
        </w:rPr>
        <w:t xml:space="preserve">Understand and support our school with regards to the requirements of the Prevent duty and are able to provide advice and support to staff on protecting children from the risk of radicalisation; </w:t>
      </w:r>
    </w:p>
    <w:p w:rsidR="00C8147B" w:rsidRPr="00906100" w:rsidRDefault="00C8147B" w:rsidP="00556A5C">
      <w:pPr>
        <w:pStyle w:val="NoSpacing"/>
        <w:numPr>
          <w:ilvl w:val="0"/>
          <w:numId w:val="50"/>
        </w:numPr>
        <w:rPr>
          <w:rFonts w:cstheme="minorHAnsi"/>
        </w:rPr>
      </w:pPr>
      <w:r w:rsidRPr="00906100">
        <w:rPr>
          <w:rFonts w:cstheme="minorHAnsi"/>
        </w:rPr>
        <w:t xml:space="preserve">Obtain access to resources and attend any relevant or refresher training courses; and </w:t>
      </w:r>
    </w:p>
    <w:p w:rsidR="00C8147B" w:rsidRPr="00906100" w:rsidRDefault="00C8147B" w:rsidP="00556A5C">
      <w:pPr>
        <w:pStyle w:val="NoSpacing"/>
        <w:numPr>
          <w:ilvl w:val="0"/>
          <w:numId w:val="50"/>
        </w:numPr>
        <w:rPr>
          <w:rFonts w:cstheme="minorHAnsi"/>
        </w:rPr>
      </w:pPr>
      <w:r w:rsidRPr="00906100">
        <w:rPr>
          <w:rFonts w:cstheme="minorHAnsi"/>
        </w:rPr>
        <w:t xml:space="preserve">Encourage a culture of listening to children and taking account of their wishes and feelings, among all staff, in any measures the school or college may put in place to protect them. </w:t>
      </w:r>
    </w:p>
    <w:p w:rsidR="008866FC" w:rsidRPr="00906100" w:rsidRDefault="00C8147B" w:rsidP="008866FC">
      <w:pPr>
        <w:pStyle w:val="Heading1"/>
        <w:rPr>
          <w:rFonts w:asciiTheme="minorHAnsi" w:hAnsiTheme="minorHAnsi" w:cstheme="minorHAnsi"/>
          <w:b w:val="0"/>
          <w:sz w:val="22"/>
          <w:szCs w:val="22"/>
          <w:u w:val="single"/>
        </w:rPr>
      </w:pPr>
      <w:r w:rsidRPr="00906100">
        <w:rPr>
          <w:rFonts w:asciiTheme="minorHAnsi" w:hAnsiTheme="minorHAnsi" w:cstheme="minorHAnsi"/>
          <w:b w:val="0"/>
          <w:sz w:val="22"/>
          <w:szCs w:val="22"/>
          <w:u w:val="single"/>
        </w:rPr>
        <w:t xml:space="preserve">Staff Training </w:t>
      </w:r>
    </w:p>
    <w:p w:rsidR="00C8147B" w:rsidRPr="00906100" w:rsidRDefault="00C8147B" w:rsidP="00C8147B">
      <w:pPr>
        <w:pStyle w:val="Default"/>
        <w:rPr>
          <w:rFonts w:asciiTheme="minorHAnsi" w:hAnsiTheme="minorHAnsi" w:cstheme="minorHAnsi"/>
          <w:sz w:val="22"/>
          <w:szCs w:val="22"/>
        </w:rPr>
      </w:pPr>
    </w:p>
    <w:p w:rsidR="00C8147B" w:rsidRPr="00906100" w:rsidRDefault="007C3D17" w:rsidP="007C3D17">
      <w:pPr>
        <w:pStyle w:val="Default"/>
        <w:spacing w:after="207"/>
        <w:rPr>
          <w:rFonts w:asciiTheme="minorHAnsi" w:hAnsiTheme="minorHAnsi" w:cstheme="minorHAnsi"/>
          <w:sz w:val="22"/>
          <w:szCs w:val="22"/>
          <w:u w:val="single"/>
        </w:rPr>
      </w:pPr>
      <w:r w:rsidRPr="00906100">
        <w:rPr>
          <w:rFonts w:asciiTheme="minorHAnsi" w:hAnsiTheme="minorHAnsi" w:cstheme="minorHAnsi"/>
          <w:sz w:val="22"/>
          <w:szCs w:val="22"/>
        </w:rPr>
        <w:t>All staff members will</w:t>
      </w:r>
      <w:r w:rsidR="00C8147B" w:rsidRPr="00906100">
        <w:rPr>
          <w:rFonts w:asciiTheme="minorHAnsi" w:hAnsiTheme="minorHAnsi" w:cstheme="minorHAnsi"/>
          <w:sz w:val="22"/>
          <w:szCs w:val="22"/>
        </w:rPr>
        <w:t xml:space="preserve"> receive regular safeguarding and child protection updates (for example, via email, e-bulletins, staff meetings), as required, but at least annually, to provide them with relevant skills and knowledge to s</w:t>
      </w:r>
      <w:r w:rsidRPr="00906100">
        <w:rPr>
          <w:rFonts w:asciiTheme="minorHAnsi" w:hAnsiTheme="minorHAnsi" w:cstheme="minorHAnsi"/>
          <w:sz w:val="22"/>
          <w:szCs w:val="22"/>
        </w:rPr>
        <w:t xml:space="preserve">afeguard children effectively. </w:t>
      </w:r>
      <w:r w:rsidR="00BA6733">
        <w:rPr>
          <w:rFonts w:asciiTheme="minorHAnsi" w:hAnsiTheme="minorHAnsi" w:cstheme="minorHAnsi"/>
          <w:sz w:val="22"/>
          <w:szCs w:val="22"/>
        </w:rPr>
        <w:t>All teaching members of staff will attend PREVENT training.</w:t>
      </w:r>
    </w:p>
    <w:p w:rsidR="008866FC" w:rsidRPr="00906100" w:rsidRDefault="00FE374A" w:rsidP="00FE374A">
      <w:pPr>
        <w:rPr>
          <w:u w:val="single"/>
        </w:rPr>
      </w:pPr>
      <w:r w:rsidRPr="00906100">
        <w:rPr>
          <w:u w:val="single"/>
        </w:rPr>
        <w:t>Governor Training</w:t>
      </w:r>
    </w:p>
    <w:p w:rsidR="007C3D17" w:rsidRPr="00BA6733" w:rsidRDefault="00FE374A" w:rsidP="00F74280">
      <w:pPr>
        <w:pStyle w:val="aLCPBodytext"/>
      </w:pPr>
      <w:r w:rsidRPr="00BA6733">
        <w:t>All governors are invited and encouraged to attend safeguarding training</w:t>
      </w:r>
      <w:r w:rsidR="00A25BBD" w:rsidRPr="00BA6733">
        <w:t>.</w:t>
      </w:r>
    </w:p>
    <w:p w:rsidR="008866FC" w:rsidRPr="00906100" w:rsidRDefault="008866FC" w:rsidP="00F74280">
      <w:pPr>
        <w:pStyle w:val="aLCPBodytext"/>
      </w:pPr>
    </w:p>
    <w:p w:rsidR="00C8147B" w:rsidRPr="00BE1B9C" w:rsidRDefault="00FD47A3" w:rsidP="00FE374A">
      <w:pPr>
        <w:rPr>
          <w:b/>
          <w:u w:val="single"/>
        </w:rPr>
      </w:pPr>
      <w:r w:rsidRPr="00BE1B9C">
        <w:rPr>
          <w:b/>
          <w:u w:val="single"/>
        </w:rPr>
        <w:t>28</w:t>
      </w:r>
      <w:r w:rsidR="0076164C" w:rsidRPr="00BE1B9C">
        <w:rPr>
          <w:b/>
          <w:u w:val="single"/>
        </w:rPr>
        <w:t xml:space="preserve"> - </w:t>
      </w:r>
      <w:r w:rsidR="005E0F0A" w:rsidRPr="00BE1B9C">
        <w:rPr>
          <w:b/>
          <w:u w:val="single"/>
        </w:rPr>
        <w:t>Safer Recruitment Training</w:t>
      </w:r>
    </w:p>
    <w:p w:rsidR="005E0F0A" w:rsidRPr="00906100" w:rsidRDefault="005E0F0A" w:rsidP="00FE374A">
      <w:r w:rsidRPr="00906100">
        <w:t>Our school will ensure that at least one member of any recruitment panel has received safer recruitment training.</w:t>
      </w:r>
    </w:p>
    <w:p w:rsidR="005C4A98" w:rsidRPr="00906100" w:rsidRDefault="00057AE3" w:rsidP="005C4A98">
      <w:pPr>
        <w:pStyle w:val="Body"/>
        <w:spacing w:before="108" w:after="108"/>
        <w:ind w:right="108"/>
        <w:rPr>
          <w:rFonts w:asciiTheme="minorHAnsi" w:hAnsiTheme="minorHAnsi" w:cstheme="minorHAnsi"/>
          <w:sz w:val="22"/>
          <w:szCs w:val="22"/>
          <w:u w:val="single"/>
          <w:lang w:val="en-US"/>
        </w:rPr>
      </w:pPr>
      <w:r w:rsidRPr="00906100">
        <w:rPr>
          <w:rFonts w:asciiTheme="minorHAnsi" w:hAnsiTheme="minorHAnsi" w:cstheme="minorHAnsi"/>
          <w:sz w:val="22"/>
          <w:szCs w:val="22"/>
          <w:u w:val="single"/>
          <w:lang w:val="en-US"/>
        </w:rPr>
        <w:t>Safer working practices</w:t>
      </w:r>
    </w:p>
    <w:p w:rsidR="008866FC" w:rsidRPr="00906100" w:rsidRDefault="008866FC" w:rsidP="005C4A98">
      <w:pPr>
        <w:pStyle w:val="Body"/>
        <w:spacing w:before="108" w:after="108"/>
        <w:ind w:right="108"/>
        <w:rPr>
          <w:rFonts w:asciiTheme="minorHAnsi" w:hAnsiTheme="minorHAnsi" w:cstheme="minorHAnsi"/>
          <w:sz w:val="22"/>
          <w:szCs w:val="22"/>
          <w:lang w:val="en-US"/>
        </w:rPr>
      </w:pPr>
      <w:r w:rsidRPr="00906100">
        <w:rPr>
          <w:rFonts w:asciiTheme="minorHAnsi" w:hAnsiTheme="minorHAnsi" w:cstheme="minorHAnsi"/>
          <w:sz w:val="22"/>
          <w:szCs w:val="22"/>
          <w:lang w:val="en-US"/>
        </w:rPr>
        <w:t>Our school has a code of conduct, all staff and volunteers are issued with this at induction</w:t>
      </w:r>
      <w:r w:rsidR="007C3D17" w:rsidRPr="00906100">
        <w:rPr>
          <w:rFonts w:asciiTheme="minorHAnsi" w:hAnsiTheme="minorHAnsi" w:cstheme="minorHAnsi"/>
          <w:sz w:val="22"/>
          <w:szCs w:val="22"/>
          <w:lang w:val="en-US"/>
        </w:rPr>
        <w:t>.</w:t>
      </w:r>
    </w:p>
    <w:p w:rsidR="0022405D" w:rsidRPr="00906100" w:rsidRDefault="0022405D" w:rsidP="0022405D">
      <w:pPr>
        <w:rPr>
          <w:rFonts w:cstheme="minorHAnsi"/>
        </w:rPr>
      </w:pPr>
      <w:r w:rsidRPr="00906100">
        <w:rPr>
          <w:rFonts w:cstheme="minorHAnsi"/>
        </w:rPr>
        <w:t>You should seek to keep your personal contact with children under review and seek to minimise the risk of any situation arising in which misunderstandings can occur. The following sensible precautions can be taken when working alone with children:</w:t>
      </w:r>
    </w:p>
    <w:p w:rsidR="0022405D" w:rsidRPr="00906100" w:rsidRDefault="00A25BBD" w:rsidP="00556A5C">
      <w:pPr>
        <w:numPr>
          <w:ilvl w:val="0"/>
          <w:numId w:val="51"/>
        </w:numPr>
        <w:spacing w:after="0" w:line="240" w:lineRule="auto"/>
        <w:rPr>
          <w:rFonts w:cstheme="minorHAnsi"/>
        </w:rPr>
      </w:pPr>
      <w:r w:rsidRPr="00906100">
        <w:rPr>
          <w:rFonts w:cstheme="minorHAnsi"/>
        </w:rPr>
        <w:t>W</w:t>
      </w:r>
      <w:r w:rsidR="0022405D" w:rsidRPr="00906100">
        <w:rPr>
          <w:rFonts w:cstheme="minorHAnsi"/>
        </w:rPr>
        <w:t>ork in a room where there is a glass panel in the door or leave the door open</w:t>
      </w:r>
      <w:r w:rsidRPr="00906100">
        <w:rPr>
          <w:rFonts w:cstheme="minorHAnsi"/>
        </w:rPr>
        <w:t>;</w:t>
      </w:r>
    </w:p>
    <w:p w:rsidR="0022405D" w:rsidRPr="00906100" w:rsidRDefault="00A25BBD" w:rsidP="00556A5C">
      <w:pPr>
        <w:numPr>
          <w:ilvl w:val="0"/>
          <w:numId w:val="51"/>
        </w:numPr>
        <w:spacing w:after="0" w:line="240" w:lineRule="auto"/>
        <w:rPr>
          <w:rFonts w:cstheme="minorHAnsi"/>
        </w:rPr>
      </w:pPr>
      <w:r w:rsidRPr="00906100">
        <w:rPr>
          <w:rFonts w:cstheme="minorHAnsi"/>
        </w:rPr>
        <w:t>M</w:t>
      </w:r>
      <w:r w:rsidR="0022405D" w:rsidRPr="00906100">
        <w:rPr>
          <w:rFonts w:cstheme="minorHAnsi"/>
        </w:rPr>
        <w:t>ake sure that other adults visit the room occasionally</w:t>
      </w:r>
      <w:r w:rsidRPr="00906100">
        <w:rPr>
          <w:rFonts w:cstheme="minorHAnsi"/>
        </w:rPr>
        <w:t>;</w:t>
      </w:r>
    </w:p>
    <w:p w:rsidR="0022405D" w:rsidRPr="00906100" w:rsidRDefault="00A25BBD" w:rsidP="00556A5C">
      <w:pPr>
        <w:numPr>
          <w:ilvl w:val="0"/>
          <w:numId w:val="51"/>
        </w:numPr>
        <w:spacing w:after="0" w:line="240" w:lineRule="auto"/>
        <w:rPr>
          <w:rFonts w:cstheme="minorHAnsi"/>
        </w:rPr>
      </w:pPr>
      <w:r w:rsidRPr="00906100">
        <w:rPr>
          <w:rFonts w:cstheme="minorHAnsi"/>
        </w:rPr>
        <w:t>A</w:t>
      </w:r>
      <w:r w:rsidR="0022405D" w:rsidRPr="00906100">
        <w:rPr>
          <w:rFonts w:cstheme="minorHAnsi"/>
        </w:rPr>
        <w:t>void working in isolation with children unless thoug</w:t>
      </w:r>
      <w:r w:rsidRPr="00906100">
        <w:rPr>
          <w:rFonts w:cstheme="minorHAnsi"/>
        </w:rPr>
        <w:t>ht has been given to safeguards;</w:t>
      </w:r>
    </w:p>
    <w:p w:rsidR="0022405D" w:rsidRPr="00906100" w:rsidRDefault="00A25BBD" w:rsidP="00556A5C">
      <w:pPr>
        <w:numPr>
          <w:ilvl w:val="0"/>
          <w:numId w:val="51"/>
        </w:numPr>
        <w:spacing w:after="0" w:line="240" w:lineRule="auto"/>
        <w:rPr>
          <w:rFonts w:cstheme="minorHAnsi"/>
        </w:rPr>
      </w:pPr>
      <w:r w:rsidRPr="00906100">
        <w:rPr>
          <w:rFonts w:cstheme="minorHAnsi"/>
        </w:rPr>
        <w:t>M</w:t>
      </w:r>
      <w:r w:rsidR="0022405D" w:rsidRPr="00906100">
        <w:rPr>
          <w:rFonts w:cstheme="minorHAnsi"/>
        </w:rPr>
        <w:t>ust not give out personal mobile phone numbers or private e-mail addresses</w:t>
      </w:r>
      <w:r w:rsidRPr="00906100">
        <w:rPr>
          <w:rFonts w:cstheme="minorHAnsi"/>
        </w:rPr>
        <w:t>;</w:t>
      </w:r>
    </w:p>
    <w:p w:rsidR="0022405D" w:rsidRPr="00906100" w:rsidRDefault="00A25BBD" w:rsidP="00556A5C">
      <w:pPr>
        <w:numPr>
          <w:ilvl w:val="0"/>
          <w:numId w:val="51"/>
        </w:numPr>
        <w:spacing w:after="0" w:line="240" w:lineRule="auto"/>
        <w:rPr>
          <w:rFonts w:cstheme="minorHAnsi"/>
        </w:rPr>
      </w:pPr>
      <w:r w:rsidRPr="00906100">
        <w:rPr>
          <w:rFonts w:cstheme="minorHAnsi"/>
        </w:rPr>
        <w:t>M</w:t>
      </w:r>
      <w:r w:rsidR="0022405D" w:rsidRPr="00906100">
        <w:rPr>
          <w:rFonts w:cstheme="minorHAnsi"/>
        </w:rPr>
        <w:t xml:space="preserve">ust not give </w:t>
      </w:r>
      <w:r w:rsidRPr="00906100">
        <w:rPr>
          <w:rFonts w:cstheme="minorHAnsi"/>
        </w:rPr>
        <w:t>pupils lifts home in your cars;</w:t>
      </w:r>
    </w:p>
    <w:p w:rsidR="0022405D" w:rsidRPr="00906100" w:rsidRDefault="00A25BBD" w:rsidP="00556A5C">
      <w:pPr>
        <w:numPr>
          <w:ilvl w:val="0"/>
          <w:numId w:val="51"/>
        </w:numPr>
        <w:spacing w:after="0" w:line="240" w:lineRule="auto"/>
        <w:rPr>
          <w:rFonts w:cstheme="minorHAnsi"/>
        </w:rPr>
      </w:pPr>
      <w:r w:rsidRPr="00906100">
        <w:rPr>
          <w:rFonts w:cstheme="minorHAnsi"/>
        </w:rPr>
        <w:t>M</w:t>
      </w:r>
      <w:r w:rsidR="0022405D" w:rsidRPr="00906100">
        <w:rPr>
          <w:rFonts w:cstheme="minorHAnsi"/>
        </w:rPr>
        <w:t>ust not arrange to meet them outside of school hours</w:t>
      </w:r>
      <w:r w:rsidRPr="00906100">
        <w:rPr>
          <w:rFonts w:cstheme="minorHAnsi"/>
        </w:rPr>
        <w:t>; and</w:t>
      </w:r>
    </w:p>
    <w:p w:rsidR="0022405D" w:rsidRPr="00906100" w:rsidRDefault="00A25BBD" w:rsidP="00556A5C">
      <w:pPr>
        <w:numPr>
          <w:ilvl w:val="0"/>
          <w:numId w:val="51"/>
        </w:numPr>
        <w:spacing w:after="0" w:line="240" w:lineRule="auto"/>
        <w:rPr>
          <w:rFonts w:cstheme="minorHAnsi"/>
        </w:rPr>
      </w:pPr>
      <w:r w:rsidRPr="00906100">
        <w:rPr>
          <w:rFonts w:cstheme="minorHAnsi"/>
        </w:rPr>
        <w:t>M</w:t>
      </w:r>
      <w:r w:rsidR="0022405D" w:rsidRPr="00906100">
        <w:rPr>
          <w:rFonts w:cstheme="minorHAnsi"/>
        </w:rPr>
        <w:t>ust not chat to pupils on the social websites</w:t>
      </w:r>
      <w:r w:rsidRPr="00906100">
        <w:rPr>
          <w:rFonts w:cstheme="minorHAnsi"/>
        </w:rPr>
        <w:t>.</w:t>
      </w:r>
    </w:p>
    <w:p w:rsidR="00E35E19" w:rsidRPr="00906100" w:rsidRDefault="00E35E19" w:rsidP="0022405D">
      <w:pPr>
        <w:jc w:val="both"/>
        <w:rPr>
          <w:rFonts w:cstheme="minorHAnsi"/>
        </w:rPr>
      </w:pPr>
    </w:p>
    <w:p w:rsidR="0022405D" w:rsidRPr="00906100" w:rsidRDefault="0022405D" w:rsidP="0022405D">
      <w:pPr>
        <w:jc w:val="both"/>
        <w:rPr>
          <w:rFonts w:cstheme="minorHAnsi"/>
        </w:rPr>
      </w:pPr>
      <w:r w:rsidRPr="00906100">
        <w:rPr>
          <w:rFonts w:cstheme="minorHAnsi"/>
        </w:rPr>
        <w:t>Under the Sexual offences Act 2003 it is a criminal offence for anyone working in an education setting to have a sexual relationship with a pupil even when the pupil is over the age of consent.</w:t>
      </w:r>
    </w:p>
    <w:p w:rsidR="005E0F0A" w:rsidRPr="0076164C" w:rsidRDefault="0022405D" w:rsidP="005E0F0A">
      <w:pPr>
        <w:jc w:val="both"/>
        <w:rPr>
          <w:rFonts w:cstheme="minorHAnsi"/>
        </w:rPr>
      </w:pPr>
      <w:r w:rsidRPr="0076164C">
        <w:rPr>
          <w:rFonts w:cstheme="minorHAnsi"/>
        </w:rPr>
        <w:t>Any use of physical force or restraint of pupils will be carried out and documented in accor</w:t>
      </w:r>
      <w:r w:rsidR="0076164C" w:rsidRPr="0076164C">
        <w:rPr>
          <w:rFonts w:cstheme="minorHAnsi"/>
        </w:rPr>
        <w:t>dance with the restrictive physical intervention</w:t>
      </w:r>
      <w:r w:rsidRPr="0076164C">
        <w:rPr>
          <w:rFonts w:cstheme="minorHAnsi"/>
        </w:rPr>
        <w:t xml:space="preserve"> policy. If it is necessary to use physical action to prevent a child from injury to themselves or o</w:t>
      </w:r>
      <w:r w:rsidR="005E0F0A" w:rsidRPr="0076164C">
        <w:rPr>
          <w:rFonts w:cstheme="minorHAnsi"/>
        </w:rPr>
        <w:t>thers parents will be informed.</w:t>
      </w:r>
    </w:p>
    <w:p w:rsidR="0022405D" w:rsidRPr="00BE1B9C" w:rsidRDefault="00FD47A3" w:rsidP="005E0F0A">
      <w:pPr>
        <w:jc w:val="both"/>
        <w:rPr>
          <w:rFonts w:eastAsia="Arial" w:cstheme="minorHAnsi"/>
          <w:b/>
          <w:u w:val="single"/>
        </w:rPr>
      </w:pPr>
      <w:r w:rsidRPr="00BE1B9C">
        <w:rPr>
          <w:rFonts w:eastAsia="Arial" w:cstheme="minorHAnsi"/>
          <w:b/>
          <w:u w:val="single"/>
        </w:rPr>
        <w:t>29</w:t>
      </w:r>
      <w:r w:rsidR="0076164C" w:rsidRPr="00BE1B9C">
        <w:rPr>
          <w:rFonts w:eastAsia="Arial" w:cstheme="minorHAnsi"/>
          <w:b/>
          <w:u w:val="single"/>
        </w:rPr>
        <w:t xml:space="preserve"> - </w:t>
      </w:r>
      <w:r w:rsidR="00546CD1" w:rsidRPr="00BE1B9C">
        <w:rPr>
          <w:rFonts w:eastAsia="Arial" w:cstheme="minorHAnsi"/>
          <w:b/>
          <w:u w:val="single"/>
        </w:rPr>
        <w:t>Safer r</w:t>
      </w:r>
      <w:r w:rsidR="0022405D" w:rsidRPr="00BE1B9C">
        <w:rPr>
          <w:rFonts w:eastAsia="Arial" w:cstheme="minorHAnsi"/>
          <w:b/>
          <w:u w:val="single"/>
        </w:rPr>
        <w:t>ecruitment</w:t>
      </w:r>
    </w:p>
    <w:p w:rsidR="005E0F0A" w:rsidRPr="00906100" w:rsidRDefault="00057E71" w:rsidP="005E0F0A">
      <w:pPr>
        <w:jc w:val="both"/>
        <w:rPr>
          <w:rFonts w:cstheme="minorHAnsi"/>
        </w:rPr>
      </w:pPr>
      <w:r w:rsidRPr="00906100">
        <w:rPr>
          <w:rFonts w:cstheme="minorHAnsi"/>
        </w:rPr>
        <w:t>In order to create a safe environment for our children our school will adopt the safer recruitment procedures that help deter, reject or identify people who might abuse children, outlined in part</w:t>
      </w:r>
      <w:r w:rsidR="00A25BBD" w:rsidRPr="00906100">
        <w:rPr>
          <w:rFonts w:cstheme="minorHAnsi"/>
        </w:rPr>
        <w:t xml:space="preserve"> 3 of Keeping Children Safe in E</w:t>
      </w:r>
      <w:r w:rsidRPr="00906100">
        <w:rPr>
          <w:rFonts w:cstheme="minorHAnsi"/>
        </w:rPr>
        <w:t xml:space="preserve">ducation 2016. </w:t>
      </w:r>
    </w:p>
    <w:p w:rsidR="00057E71" w:rsidRPr="00906100" w:rsidRDefault="00057E71" w:rsidP="001871C5">
      <w:pPr>
        <w:pStyle w:val="NoSpacing"/>
      </w:pPr>
      <w:r w:rsidRPr="00906100">
        <w:lastRenderedPageBreak/>
        <w:t>Our school will ensure that at least one member of any recruitment panel has received safer recruitment training.</w:t>
      </w:r>
    </w:p>
    <w:p w:rsidR="00246FA4" w:rsidRPr="00906100" w:rsidRDefault="00246FA4" w:rsidP="001871C5">
      <w:pPr>
        <w:pStyle w:val="NoSpacing"/>
      </w:pPr>
    </w:p>
    <w:p w:rsidR="00057E71" w:rsidRPr="00906100" w:rsidRDefault="00246FA4" w:rsidP="001871C5">
      <w:pPr>
        <w:pStyle w:val="NoSpacing"/>
      </w:pPr>
      <w:r w:rsidRPr="00906100">
        <w:rPr>
          <w:rFonts w:cstheme="minorHAnsi"/>
        </w:rPr>
        <w:t>Our</w:t>
      </w:r>
      <w:r w:rsidR="00057E71" w:rsidRPr="00906100">
        <w:t xml:space="preserve"> school adheres to statutory responsibilities to check staff who work with children, making decisions on whether to ask for any checks beyond what is required; and ensuring volunteers are appropriately supervised.</w:t>
      </w:r>
    </w:p>
    <w:p w:rsidR="00246FA4" w:rsidRPr="00906100" w:rsidRDefault="00246FA4" w:rsidP="001871C5">
      <w:pPr>
        <w:pStyle w:val="NoSpacing"/>
      </w:pPr>
    </w:p>
    <w:p w:rsidR="00246FA4" w:rsidRPr="00906100" w:rsidRDefault="00246FA4" w:rsidP="001871C5">
      <w:pPr>
        <w:pStyle w:val="NoSpacing"/>
      </w:pPr>
      <w:r w:rsidRPr="00906100">
        <w:t>Any offer of appointment</w:t>
      </w:r>
      <w:r w:rsidR="00F07CC9" w:rsidRPr="00906100">
        <w:t xml:space="preserve"> made to a successful candidate, including one who has lived or worked abroad will be conditional on satisfactory completion of the </w:t>
      </w:r>
      <w:r w:rsidR="00D21468" w:rsidRPr="00906100">
        <w:t>necessary pre-employment checks and satisfactory references. Upon appointment of new staff our school will:</w:t>
      </w:r>
    </w:p>
    <w:p w:rsidR="00D21468" w:rsidRPr="00906100" w:rsidRDefault="00D21468" w:rsidP="00F74280">
      <w:pPr>
        <w:pStyle w:val="aLCPBodytext"/>
      </w:pPr>
    </w:p>
    <w:p w:rsidR="00D21468" w:rsidRPr="00906100" w:rsidRDefault="00A25BBD" w:rsidP="00154B2A">
      <w:pPr>
        <w:pStyle w:val="ListParagraph"/>
        <w:numPr>
          <w:ilvl w:val="0"/>
          <w:numId w:val="53"/>
        </w:numPr>
        <w:autoSpaceDE w:val="0"/>
        <w:autoSpaceDN w:val="0"/>
        <w:adjustRightInd w:val="0"/>
        <w:spacing w:after="238" w:line="240" w:lineRule="auto"/>
        <w:rPr>
          <w:rFonts w:cstheme="minorHAnsi"/>
          <w:color w:val="000000"/>
        </w:rPr>
      </w:pPr>
      <w:r w:rsidRPr="00906100">
        <w:rPr>
          <w:rFonts w:cstheme="minorHAnsi"/>
          <w:color w:val="000000"/>
        </w:rPr>
        <w:t>Verify a candidate’s identity;</w:t>
      </w:r>
    </w:p>
    <w:p w:rsidR="00D21468" w:rsidRPr="00906100" w:rsidRDefault="00A25BBD" w:rsidP="00154B2A">
      <w:pPr>
        <w:pStyle w:val="ListParagraph"/>
        <w:numPr>
          <w:ilvl w:val="0"/>
          <w:numId w:val="53"/>
        </w:numPr>
        <w:autoSpaceDE w:val="0"/>
        <w:autoSpaceDN w:val="0"/>
        <w:adjustRightInd w:val="0"/>
        <w:spacing w:after="238" w:line="240" w:lineRule="auto"/>
        <w:rPr>
          <w:rFonts w:cstheme="minorHAnsi"/>
          <w:color w:val="000000"/>
        </w:rPr>
      </w:pPr>
      <w:r w:rsidRPr="00906100">
        <w:rPr>
          <w:rFonts w:cstheme="minorHAnsi"/>
          <w:color w:val="000000"/>
        </w:rPr>
        <w:t>O</w:t>
      </w:r>
      <w:r w:rsidR="00D21468" w:rsidRPr="00906100">
        <w:rPr>
          <w:rFonts w:cstheme="minorHAnsi"/>
          <w:color w:val="000000"/>
        </w:rPr>
        <w:t>btain (via the applicant) an enhanced DBS certificate( including barred list information, for those who will be engaging in regulated activity)</w:t>
      </w:r>
      <w:r w:rsidRPr="00906100">
        <w:rPr>
          <w:rFonts w:cstheme="minorHAnsi"/>
          <w:color w:val="000000"/>
        </w:rPr>
        <w:t>;</w:t>
      </w:r>
    </w:p>
    <w:p w:rsidR="00D21468" w:rsidRPr="00906100" w:rsidRDefault="00A25BBD" w:rsidP="00154B2A">
      <w:pPr>
        <w:pStyle w:val="ListParagraph"/>
        <w:numPr>
          <w:ilvl w:val="0"/>
          <w:numId w:val="53"/>
        </w:numPr>
        <w:autoSpaceDE w:val="0"/>
        <w:autoSpaceDN w:val="0"/>
        <w:adjustRightInd w:val="0"/>
        <w:spacing w:after="238" w:line="240" w:lineRule="auto"/>
        <w:rPr>
          <w:rFonts w:cstheme="minorHAnsi"/>
          <w:color w:val="000000"/>
        </w:rPr>
      </w:pPr>
      <w:r w:rsidRPr="00906100">
        <w:rPr>
          <w:rFonts w:cstheme="minorHAnsi"/>
          <w:color w:val="000000"/>
        </w:rPr>
        <w:t>O</w:t>
      </w:r>
      <w:r w:rsidR="00D21468" w:rsidRPr="00906100">
        <w:rPr>
          <w:rFonts w:cstheme="minorHAnsi"/>
          <w:color w:val="000000"/>
        </w:rPr>
        <w:t>btain a separate barred list check if an individual will start work in regulated activity before the DBS certificate is available</w:t>
      </w:r>
      <w:r w:rsidRPr="00906100">
        <w:rPr>
          <w:rFonts w:cstheme="minorHAnsi"/>
          <w:color w:val="000000"/>
        </w:rPr>
        <w:t>;</w:t>
      </w:r>
    </w:p>
    <w:p w:rsidR="00D21468" w:rsidRPr="00906100" w:rsidRDefault="00A25BBD" w:rsidP="00154B2A">
      <w:pPr>
        <w:pStyle w:val="ListParagraph"/>
        <w:numPr>
          <w:ilvl w:val="0"/>
          <w:numId w:val="53"/>
        </w:numPr>
        <w:autoSpaceDE w:val="0"/>
        <w:autoSpaceDN w:val="0"/>
        <w:adjustRightInd w:val="0"/>
        <w:spacing w:after="238" w:line="240" w:lineRule="auto"/>
        <w:rPr>
          <w:rFonts w:cstheme="minorHAnsi"/>
          <w:color w:val="000000"/>
        </w:rPr>
      </w:pPr>
      <w:r w:rsidRPr="00906100">
        <w:rPr>
          <w:rFonts w:cstheme="minorHAnsi"/>
          <w:color w:val="000000"/>
        </w:rPr>
        <w:t>V</w:t>
      </w:r>
      <w:r w:rsidR="00D21468" w:rsidRPr="00906100">
        <w:rPr>
          <w:rFonts w:cstheme="minorHAnsi"/>
          <w:color w:val="000000"/>
        </w:rPr>
        <w:t>erify the candidate’s mental and physical fitness to carry out their work responsibilities. A job applicant can be asked relevant questions about disability and health in order to establish whether they have the physical and mental capacity for the specific role</w:t>
      </w:r>
      <w:r w:rsidRPr="00906100">
        <w:rPr>
          <w:rFonts w:cstheme="minorHAnsi"/>
          <w:color w:val="000000"/>
        </w:rPr>
        <w:t>;</w:t>
      </w:r>
    </w:p>
    <w:p w:rsidR="00D21468" w:rsidRPr="00906100" w:rsidRDefault="00A25BBD" w:rsidP="00154B2A">
      <w:pPr>
        <w:pStyle w:val="ListParagraph"/>
        <w:numPr>
          <w:ilvl w:val="0"/>
          <w:numId w:val="53"/>
        </w:numPr>
        <w:autoSpaceDE w:val="0"/>
        <w:autoSpaceDN w:val="0"/>
        <w:adjustRightInd w:val="0"/>
        <w:spacing w:after="238" w:line="240" w:lineRule="auto"/>
        <w:rPr>
          <w:rFonts w:cstheme="minorHAnsi"/>
          <w:color w:val="000000"/>
        </w:rPr>
      </w:pPr>
      <w:r w:rsidRPr="00906100">
        <w:rPr>
          <w:rFonts w:cstheme="minorHAnsi"/>
          <w:color w:val="000000"/>
        </w:rPr>
        <w:t>V</w:t>
      </w:r>
      <w:r w:rsidR="00D21468" w:rsidRPr="00906100">
        <w:rPr>
          <w:rFonts w:cstheme="minorHAnsi"/>
          <w:color w:val="000000"/>
        </w:rPr>
        <w:t xml:space="preserve">erify the person’s right to work in the UK. If there is uncertainty about whether an individual needs permission to work in the UK, then prospective employers, or volunteer managers, should follow advice on the GOV.UK website; </w:t>
      </w:r>
    </w:p>
    <w:p w:rsidR="00D21468" w:rsidRPr="00906100" w:rsidRDefault="00D21468" w:rsidP="00D21468">
      <w:pPr>
        <w:pStyle w:val="ListParagraph"/>
        <w:numPr>
          <w:ilvl w:val="0"/>
          <w:numId w:val="30"/>
        </w:numPr>
        <w:autoSpaceDE w:val="0"/>
        <w:autoSpaceDN w:val="0"/>
        <w:adjustRightInd w:val="0"/>
        <w:spacing w:after="238" w:line="240" w:lineRule="auto"/>
        <w:rPr>
          <w:rFonts w:cstheme="minorHAnsi"/>
          <w:color w:val="000000"/>
        </w:rPr>
      </w:pPr>
      <w:r w:rsidRPr="00906100">
        <w:rPr>
          <w:rFonts w:cstheme="minorHAnsi"/>
          <w:color w:val="000000"/>
        </w:rPr>
        <w:t xml:space="preserve">if the person has lived or worked outside the UK, make any further checks the school </w:t>
      </w:r>
      <w:r w:rsidR="00A25BBD" w:rsidRPr="00906100">
        <w:rPr>
          <w:rFonts w:cstheme="minorHAnsi"/>
          <w:color w:val="000000"/>
        </w:rPr>
        <w:t>or college consider appropriate;</w:t>
      </w:r>
    </w:p>
    <w:p w:rsidR="0067059F" w:rsidRPr="00906100" w:rsidRDefault="0067059F" w:rsidP="00D21468">
      <w:pPr>
        <w:pStyle w:val="ListParagraph"/>
        <w:numPr>
          <w:ilvl w:val="0"/>
          <w:numId w:val="30"/>
        </w:numPr>
        <w:autoSpaceDE w:val="0"/>
        <w:autoSpaceDN w:val="0"/>
        <w:adjustRightInd w:val="0"/>
        <w:spacing w:after="238" w:line="240" w:lineRule="auto"/>
        <w:rPr>
          <w:rFonts w:cstheme="minorHAnsi"/>
          <w:color w:val="000000"/>
        </w:rPr>
      </w:pPr>
      <w:r w:rsidRPr="00906100">
        <w:rPr>
          <w:rFonts w:cstheme="minorHAnsi"/>
          <w:color w:val="000000"/>
        </w:rPr>
        <w:t>Disqualification by Association check (if required);</w:t>
      </w:r>
    </w:p>
    <w:p w:rsidR="00D21468" w:rsidRPr="00906100" w:rsidRDefault="00A25BBD" w:rsidP="001871C5">
      <w:pPr>
        <w:pStyle w:val="ListParagraph"/>
        <w:numPr>
          <w:ilvl w:val="0"/>
          <w:numId w:val="30"/>
        </w:numPr>
        <w:autoSpaceDE w:val="0"/>
        <w:autoSpaceDN w:val="0"/>
        <w:adjustRightInd w:val="0"/>
        <w:spacing w:after="238" w:line="240" w:lineRule="auto"/>
        <w:rPr>
          <w:rFonts w:cstheme="minorHAnsi"/>
          <w:color w:val="000000"/>
        </w:rPr>
      </w:pPr>
      <w:r w:rsidRPr="00906100">
        <w:rPr>
          <w:rFonts w:cstheme="minorHAnsi"/>
          <w:color w:val="000000"/>
        </w:rPr>
        <w:t>V</w:t>
      </w:r>
      <w:r w:rsidR="00D21468" w:rsidRPr="00906100">
        <w:rPr>
          <w:rFonts w:cstheme="minorHAnsi"/>
          <w:color w:val="000000"/>
        </w:rPr>
        <w:t>erify professional</w:t>
      </w:r>
      <w:r w:rsidRPr="00906100">
        <w:rPr>
          <w:rFonts w:cstheme="minorHAnsi"/>
          <w:color w:val="000000"/>
        </w:rPr>
        <w:t xml:space="preserve"> qua</w:t>
      </w:r>
      <w:r w:rsidR="000C3F76" w:rsidRPr="00906100">
        <w:rPr>
          <w:rFonts w:cstheme="minorHAnsi"/>
          <w:color w:val="000000"/>
        </w:rPr>
        <w:t>lifications, as appropriate.</w:t>
      </w:r>
    </w:p>
    <w:p w:rsidR="00EC6C6F" w:rsidRPr="00BE1B9C" w:rsidRDefault="008F1D9B" w:rsidP="00F74280">
      <w:pPr>
        <w:pStyle w:val="aLCPBodytext"/>
        <w:rPr>
          <w:rFonts w:cstheme="minorHAnsi"/>
          <w:b w:val="0"/>
          <w:u w:val="none"/>
        </w:rPr>
      </w:pPr>
      <w:r w:rsidRPr="00BE1B9C">
        <w:rPr>
          <w:b w:val="0"/>
          <w:u w:val="none"/>
        </w:rPr>
        <w:t>Our school understands that it is a criminal offence to allow any individual who is barred to carry out any form of regulated activity.</w:t>
      </w:r>
      <w:r w:rsidR="00EC6C6F" w:rsidRPr="00BE1B9C">
        <w:rPr>
          <w:b w:val="0"/>
          <w:u w:val="none"/>
        </w:rPr>
        <w:t xml:space="preserve"> Our school will comply with the legal duty to refer to the DBS</w:t>
      </w:r>
      <w:r w:rsidR="00EC6C6F" w:rsidRPr="00BE1B9C">
        <w:rPr>
          <w:b w:val="0"/>
          <w:bCs/>
          <w:color w:val="000000"/>
          <w:u w:val="none"/>
        </w:rPr>
        <w:t xml:space="preserve"> </w:t>
      </w:r>
      <w:r w:rsidR="00EC6C6F" w:rsidRPr="00BE1B9C">
        <w:rPr>
          <w:rFonts w:cstheme="minorHAnsi"/>
          <w:b w:val="0"/>
          <w:bCs/>
          <w:color w:val="000000"/>
          <w:u w:val="none"/>
        </w:rPr>
        <w:t>anyone who has harmed, or poses a risk of harm, to a child or vulnerable adult; where the harm test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rsidR="00057E71" w:rsidRPr="00BE1B9C" w:rsidRDefault="00057E71" w:rsidP="00F74280">
      <w:pPr>
        <w:pStyle w:val="aLCPBodytext"/>
        <w:rPr>
          <w:b w:val="0"/>
          <w:u w:val="none"/>
        </w:rPr>
      </w:pPr>
    </w:p>
    <w:p w:rsidR="00EC6C6F" w:rsidRPr="00BE1B9C" w:rsidRDefault="00246FA4" w:rsidP="00F74280">
      <w:pPr>
        <w:pStyle w:val="aLCPBodytext"/>
        <w:rPr>
          <w:b w:val="0"/>
          <w:u w:val="none"/>
        </w:rPr>
      </w:pPr>
      <w:r w:rsidRPr="00BE1B9C">
        <w:rPr>
          <w:b w:val="0"/>
          <w:u w:val="none"/>
        </w:rPr>
        <w:t>Our</w:t>
      </w:r>
      <w:r w:rsidR="00057E71" w:rsidRPr="00BE1B9C">
        <w:rPr>
          <w:b w:val="0"/>
          <w:u w:val="none"/>
        </w:rPr>
        <w:t xml:space="preserve"> school makes decisions about the suitability of any prospective employees based on checks and evidence including; criminal record checks (DBS), barred list checks and prohibition checks together with references and interview information.</w:t>
      </w:r>
    </w:p>
    <w:p w:rsidR="00057E71" w:rsidRPr="00BE1B9C" w:rsidRDefault="00057E71" w:rsidP="00F74280">
      <w:pPr>
        <w:pStyle w:val="aLCPBodytext"/>
        <w:rPr>
          <w:b w:val="0"/>
          <w:u w:val="none"/>
        </w:rPr>
      </w:pPr>
      <w:r w:rsidRPr="00BE1B9C">
        <w:rPr>
          <w:b w:val="0"/>
          <w:u w:val="none"/>
        </w:rPr>
        <w:tab/>
      </w:r>
    </w:p>
    <w:p w:rsidR="00057E71" w:rsidRPr="00BE1B9C" w:rsidRDefault="00057E71" w:rsidP="00F74280">
      <w:pPr>
        <w:pStyle w:val="aLCPBodytext"/>
        <w:rPr>
          <w:b w:val="0"/>
          <w:u w:val="none"/>
        </w:rPr>
      </w:pPr>
      <w:r w:rsidRPr="00BE1B9C">
        <w:rPr>
          <w:b w:val="0"/>
          <w:u w:val="none"/>
        </w:rPr>
        <w:t>Consideration is given to the regulated activity prospective employees will be engaged in. In summary, a person will be considered to be engaging in regulated activity if</w:t>
      </w:r>
      <w:r w:rsidR="00A25BBD" w:rsidRPr="00BE1B9C">
        <w:rPr>
          <w:b w:val="0"/>
          <w:u w:val="none"/>
        </w:rPr>
        <w:t xml:space="preserve"> as a result of their work they:</w:t>
      </w:r>
    </w:p>
    <w:p w:rsidR="00057E71" w:rsidRPr="00BE1B9C" w:rsidRDefault="00057E71" w:rsidP="00F74280">
      <w:pPr>
        <w:pStyle w:val="aLCPBodytext"/>
        <w:numPr>
          <w:ilvl w:val="0"/>
          <w:numId w:val="52"/>
        </w:numPr>
        <w:rPr>
          <w:b w:val="0"/>
          <w:u w:val="none"/>
        </w:rPr>
      </w:pPr>
      <w:r w:rsidRPr="00BE1B9C">
        <w:rPr>
          <w:b w:val="0"/>
          <w:u w:val="none"/>
        </w:rPr>
        <w:t>Will be responsible, on a regular basis in a school, for teaching, car</w:t>
      </w:r>
      <w:r w:rsidR="00A25BBD" w:rsidRPr="00BE1B9C">
        <w:rPr>
          <w:b w:val="0"/>
          <w:u w:val="none"/>
        </w:rPr>
        <w:t>ing for or supervising children;</w:t>
      </w:r>
    </w:p>
    <w:p w:rsidR="00057E71" w:rsidRPr="00BE1B9C" w:rsidRDefault="00057E71" w:rsidP="00F74280">
      <w:pPr>
        <w:pStyle w:val="aLCPBodytext"/>
        <w:numPr>
          <w:ilvl w:val="0"/>
          <w:numId w:val="52"/>
        </w:numPr>
        <w:rPr>
          <w:b w:val="0"/>
          <w:u w:val="none"/>
        </w:rPr>
      </w:pPr>
      <w:r w:rsidRPr="00BE1B9C">
        <w:rPr>
          <w:b w:val="0"/>
          <w:u w:val="none"/>
        </w:rPr>
        <w:t>Will carry out paid or unsupervised unpaid, work regularly in a school where that work provides an opport</w:t>
      </w:r>
      <w:r w:rsidR="00A25BBD" w:rsidRPr="00BE1B9C">
        <w:rPr>
          <w:b w:val="0"/>
          <w:u w:val="none"/>
        </w:rPr>
        <w:t>unity for contact with children; and</w:t>
      </w:r>
    </w:p>
    <w:p w:rsidR="00057E71" w:rsidRPr="00BE1B9C" w:rsidRDefault="00057E71" w:rsidP="00F74280">
      <w:pPr>
        <w:pStyle w:val="aLCPBodytext"/>
        <w:numPr>
          <w:ilvl w:val="0"/>
          <w:numId w:val="52"/>
        </w:numPr>
        <w:rPr>
          <w:b w:val="0"/>
          <w:u w:val="none"/>
        </w:rPr>
      </w:pPr>
      <w:r w:rsidRPr="00BE1B9C">
        <w:rPr>
          <w:b w:val="0"/>
          <w:u w:val="none"/>
        </w:rPr>
        <w:t>Engage in intimate or personal care or overnight activity, even if this happens only once.</w:t>
      </w:r>
    </w:p>
    <w:p w:rsidR="00057E71" w:rsidRPr="00BE1B9C" w:rsidRDefault="00057E71" w:rsidP="00F74280">
      <w:pPr>
        <w:pStyle w:val="aLCPBodytext"/>
        <w:rPr>
          <w:b w:val="0"/>
          <w:u w:val="none"/>
        </w:rPr>
      </w:pPr>
    </w:p>
    <w:p w:rsidR="00057E71" w:rsidRPr="00BE1B9C" w:rsidRDefault="00057E71" w:rsidP="00F74280">
      <w:pPr>
        <w:pStyle w:val="aLCPBodytext"/>
        <w:rPr>
          <w:b w:val="0"/>
          <w:u w:val="none"/>
        </w:rPr>
      </w:pPr>
      <w:r w:rsidRPr="00BE1B9C">
        <w:rPr>
          <w:b w:val="0"/>
          <w:u w:val="none"/>
        </w:rPr>
        <w:t xml:space="preserve">For all other staff who have opportunity for regular contact with children who are not engaging in regulated activity, the school requires an enhanced DBS certificate, which does not include a barred list check. </w:t>
      </w:r>
    </w:p>
    <w:p w:rsidR="00246FA4" w:rsidRPr="00BE1B9C" w:rsidRDefault="00246FA4" w:rsidP="00F74280">
      <w:pPr>
        <w:pStyle w:val="aLCPBodytext"/>
        <w:rPr>
          <w:b w:val="0"/>
          <w:u w:val="none"/>
        </w:rPr>
      </w:pPr>
    </w:p>
    <w:p w:rsidR="00057E71" w:rsidRPr="00BE1B9C" w:rsidRDefault="00057E71" w:rsidP="00F74280">
      <w:pPr>
        <w:pStyle w:val="aLCPBodytext"/>
        <w:rPr>
          <w:b w:val="0"/>
          <w:u w:val="none"/>
        </w:rPr>
      </w:pPr>
      <w:r w:rsidRPr="00BE1B9C">
        <w:rPr>
          <w:b w:val="0"/>
          <w:u w:val="none"/>
        </w:rPr>
        <w:t>For anyone appointed to carry out teach</w:t>
      </w:r>
      <w:r w:rsidR="00246FA4" w:rsidRPr="00BE1B9C">
        <w:rPr>
          <w:b w:val="0"/>
          <w:u w:val="none"/>
        </w:rPr>
        <w:t>ing work, an additional check will be undertaken</w:t>
      </w:r>
      <w:r w:rsidRPr="00BE1B9C">
        <w:rPr>
          <w:b w:val="0"/>
          <w:u w:val="none"/>
        </w:rPr>
        <w:t xml:space="preserve"> to ensure they are not prohibited from teaching.</w:t>
      </w:r>
    </w:p>
    <w:p w:rsidR="00246FA4" w:rsidRPr="00BE1B9C" w:rsidRDefault="00246FA4" w:rsidP="00F74280">
      <w:pPr>
        <w:pStyle w:val="aLCPBodytext"/>
        <w:rPr>
          <w:b w:val="0"/>
          <w:u w:val="none"/>
        </w:rPr>
      </w:pPr>
    </w:p>
    <w:p w:rsidR="00057E71" w:rsidRPr="00BE1B9C" w:rsidRDefault="00EC6C6F" w:rsidP="00F74280">
      <w:pPr>
        <w:pStyle w:val="aLCPBodytext"/>
        <w:rPr>
          <w:b w:val="0"/>
          <w:u w:val="none"/>
        </w:rPr>
      </w:pPr>
      <w:r w:rsidRPr="00BE1B9C">
        <w:rPr>
          <w:b w:val="0"/>
          <w:u w:val="none"/>
        </w:rPr>
        <w:t>A</w:t>
      </w:r>
      <w:r w:rsidR="00F07CC9" w:rsidRPr="00BE1B9C">
        <w:rPr>
          <w:b w:val="0"/>
          <w:u w:val="none"/>
        </w:rPr>
        <w:t xml:space="preserve"> European Economic Area (EEA) check will also be complete</w:t>
      </w:r>
      <w:r w:rsidRPr="00BE1B9C">
        <w:rPr>
          <w:b w:val="0"/>
          <w:u w:val="none"/>
        </w:rPr>
        <w:t>d if required</w:t>
      </w:r>
      <w:r w:rsidR="00F07CC9" w:rsidRPr="00BE1B9C">
        <w:rPr>
          <w:b w:val="0"/>
          <w:u w:val="none"/>
        </w:rPr>
        <w:t xml:space="preserve"> to check for information about any teacher sanction or restriction that an EEA professional regulating authority has imposed.</w:t>
      </w:r>
    </w:p>
    <w:p w:rsidR="00EC6C6F" w:rsidRPr="00BE1B9C" w:rsidRDefault="00EC6C6F" w:rsidP="00F74280">
      <w:pPr>
        <w:pStyle w:val="aLCPBodytext"/>
        <w:rPr>
          <w:b w:val="0"/>
          <w:u w:val="none"/>
        </w:rPr>
      </w:pPr>
    </w:p>
    <w:p w:rsidR="00057E71" w:rsidRPr="00BE1B9C" w:rsidRDefault="007D1697" w:rsidP="00F74280">
      <w:pPr>
        <w:pStyle w:val="aLCPBodytext"/>
        <w:rPr>
          <w:b w:val="0"/>
          <w:u w:val="none"/>
        </w:rPr>
      </w:pPr>
      <w:r w:rsidRPr="00BE1B9C">
        <w:rPr>
          <w:b w:val="0"/>
          <w:u w:val="none"/>
        </w:rPr>
        <w:t>Our</w:t>
      </w:r>
      <w:r w:rsidR="00057E71" w:rsidRPr="00BE1B9C">
        <w:rPr>
          <w:b w:val="0"/>
          <w:u w:val="none"/>
        </w:rPr>
        <w:t xml:space="preserve"> school keeps a Single Central Record that complies with all the requirements. It is monitored by the </w:t>
      </w:r>
      <w:r w:rsidR="00EC6C6F" w:rsidRPr="00BE1B9C">
        <w:rPr>
          <w:b w:val="0"/>
          <w:u w:val="none"/>
        </w:rPr>
        <w:t>Headteacher and/or Chair of Governors at regular intervals</w:t>
      </w:r>
      <w:r w:rsidR="00057E71" w:rsidRPr="00BE1B9C">
        <w:rPr>
          <w:b w:val="0"/>
          <w:u w:val="none"/>
        </w:rPr>
        <w:t>.</w:t>
      </w:r>
    </w:p>
    <w:p w:rsidR="00C82001" w:rsidRPr="00906100" w:rsidRDefault="00C82001" w:rsidP="00F74280">
      <w:pPr>
        <w:pStyle w:val="aLCPBodytext"/>
      </w:pPr>
    </w:p>
    <w:p w:rsidR="004F1F69" w:rsidRDefault="004F1F69" w:rsidP="00F74280">
      <w:pPr>
        <w:pStyle w:val="aLCPBodytext"/>
      </w:pPr>
    </w:p>
    <w:p w:rsidR="00C82001" w:rsidRPr="00906100" w:rsidRDefault="00C82001" w:rsidP="00F74280">
      <w:pPr>
        <w:pStyle w:val="aLCPBodytext"/>
      </w:pPr>
      <w:r w:rsidRPr="00906100">
        <w:lastRenderedPageBreak/>
        <w:t>The Single Central Record covers the following people:</w:t>
      </w:r>
    </w:p>
    <w:p w:rsidR="00C82001" w:rsidRPr="00906100" w:rsidRDefault="00C82001" w:rsidP="00C82001">
      <w:pPr>
        <w:autoSpaceDE w:val="0"/>
        <w:autoSpaceDN w:val="0"/>
        <w:adjustRightInd w:val="0"/>
        <w:spacing w:after="0" w:line="240" w:lineRule="auto"/>
        <w:rPr>
          <w:rFonts w:cs="Arial"/>
          <w:color w:val="000000"/>
        </w:rPr>
      </w:pPr>
    </w:p>
    <w:p w:rsidR="00C82001" w:rsidRPr="00906100" w:rsidRDefault="00C82001" w:rsidP="00154B2A">
      <w:pPr>
        <w:pStyle w:val="ListParagraph"/>
        <w:numPr>
          <w:ilvl w:val="0"/>
          <w:numId w:val="54"/>
        </w:numPr>
        <w:autoSpaceDE w:val="0"/>
        <w:autoSpaceDN w:val="0"/>
        <w:adjustRightInd w:val="0"/>
        <w:spacing w:after="238" w:line="240" w:lineRule="auto"/>
        <w:rPr>
          <w:rFonts w:cstheme="minorHAnsi"/>
          <w:color w:val="000000"/>
        </w:rPr>
      </w:pPr>
      <w:r w:rsidRPr="00906100">
        <w:rPr>
          <w:rFonts w:cstheme="minorHAnsi"/>
          <w:color w:val="000000"/>
        </w:rPr>
        <w:t>all staff (including supply staff, and teacher trainees on salaried routes) who work at the school: in colleges, this means those providing education to children</w:t>
      </w:r>
      <w:r w:rsidR="00A25BBD" w:rsidRPr="00906100">
        <w:rPr>
          <w:rFonts w:cstheme="minorHAnsi"/>
          <w:color w:val="000000"/>
        </w:rPr>
        <w:t>;</w:t>
      </w:r>
    </w:p>
    <w:p w:rsidR="00C82001" w:rsidRPr="00906100" w:rsidRDefault="00A25BBD" w:rsidP="00154B2A">
      <w:pPr>
        <w:pStyle w:val="ListParagraph"/>
        <w:numPr>
          <w:ilvl w:val="0"/>
          <w:numId w:val="54"/>
        </w:numPr>
        <w:autoSpaceDE w:val="0"/>
        <w:autoSpaceDN w:val="0"/>
        <w:adjustRightInd w:val="0"/>
        <w:spacing w:after="238" w:line="240" w:lineRule="auto"/>
        <w:rPr>
          <w:rFonts w:cstheme="minorHAnsi"/>
        </w:rPr>
      </w:pPr>
      <w:r w:rsidRPr="00906100">
        <w:rPr>
          <w:rFonts w:cstheme="minorHAnsi"/>
        </w:rPr>
        <w:t>Volunteers;</w:t>
      </w:r>
    </w:p>
    <w:p w:rsidR="00C82001" w:rsidRPr="00906100" w:rsidRDefault="00C82001" w:rsidP="00154B2A">
      <w:pPr>
        <w:pStyle w:val="ListParagraph"/>
        <w:numPr>
          <w:ilvl w:val="0"/>
          <w:numId w:val="54"/>
        </w:numPr>
        <w:autoSpaceDE w:val="0"/>
        <w:autoSpaceDN w:val="0"/>
        <w:adjustRightInd w:val="0"/>
        <w:spacing w:after="238" w:line="240" w:lineRule="auto"/>
        <w:rPr>
          <w:rFonts w:cstheme="minorHAnsi"/>
        </w:rPr>
      </w:pPr>
      <w:r w:rsidRPr="00906100">
        <w:rPr>
          <w:rFonts w:cstheme="minorHAnsi"/>
        </w:rPr>
        <w:t>Governors</w:t>
      </w:r>
      <w:r w:rsidR="00A25BBD" w:rsidRPr="00906100">
        <w:rPr>
          <w:rFonts w:cstheme="minorHAnsi"/>
        </w:rPr>
        <w:t>; and</w:t>
      </w:r>
    </w:p>
    <w:p w:rsidR="00C82001" w:rsidRPr="00906100" w:rsidRDefault="00FE374A" w:rsidP="00154B2A">
      <w:pPr>
        <w:pStyle w:val="ListParagraph"/>
        <w:numPr>
          <w:ilvl w:val="0"/>
          <w:numId w:val="54"/>
        </w:numPr>
        <w:autoSpaceDE w:val="0"/>
        <w:autoSpaceDN w:val="0"/>
        <w:adjustRightInd w:val="0"/>
        <w:spacing w:after="238" w:line="240" w:lineRule="auto"/>
        <w:rPr>
          <w:rFonts w:cstheme="minorHAnsi"/>
        </w:rPr>
      </w:pPr>
      <w:r w:rsidRPr="00906100">
        <w:rPr>
          <w:rFonts w:cstheme="minorHAnsi"/>
        </w:rPr>
        <w:t xml:space="preserve">Agency and third-party </w:t>
      </w:r>
      <w:r w:rsidR="00C82001" w:rsidRPr="00906100">
        <w:rPr>
          <w:rFonts w:cstheme="minorHAnsi"/>
        </w:rPr>
        <w:t>staff</w:t>
      </w:r>
      <w:r w:rsidR="00C82001" w:rsidRPr="00906100">
        <w:rPr>
          <w:rFonts w:cstheme="minorHAnsi"/>
          <w:color w:val="FF0000"/>
        </w:rPr>
        <w:t xml:space="preserve"> </w:t>
      </w:r>
    </w:p>
    <w:p w:rsidR="00C82001" w:rsidRPr="00906100" w:rsidRDefault="00C82001" w:rsidP="00C82001">
      <w:pPr>
        <w:autoSpaceDE w:val="0"/>
        <w:autoSpaceDN w:val="0"/>
        <w:adjustRightInd w:val="0"/>
        <w:spacing w:after="238" w:line="240" w:lineRule="auto"/>
        <w:rPr>
          <w:rFonts w:cstheme="minorHAnsi"/>
        </w:rPr>
      </w:pPr>
      <w:r w:rsidRPr="00906100">
        <w:rPr>
          <w:rFonts w:cstheme="minorHAnsi"/>
        </w:rPr>
        <w:t>The following information will be recorded on the Single Central Record:</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rPr>
      </w:pPr>
      <w:r w:rsidRPr="00BE1B9C">
        <w:rPr>
          <w:rFonts w:cstheme="minorHAnsi"/>
          <w:color w:val="000000"/>
        </w:rPr>
        <w:t>A</w:t>
      </w:r>
      <w:r w:rsidR="00C82001" w:rsidRPr="00BE1B9C">
        <w:rPr>
          <w:rFonts w:cstheme="minorHAnsi"/>
          <w:color w:val="000000"/>
        </w:rPr>
        <w:t>n identity check</w:t>
      </w:r>
      <w:r w:rsidRPr="00BE1B9C">
        <w:rPr>
          <w:rFonts w:cstheme="minorHAnsi"/>
          <w:color w:val="000000"/>
        </w:rPr>
        <w:t>;</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rPr>
      </w:pPr>
      <w:r w:rsidRPr="00BE1B9C">
        <w:rPr>
          <w:rFonts w:cstheme="minorHAnsi"/>
          <w:color w:val="000000"/>
        </w:rPr>
        <w:t>A</w:t>
      </w:r>
      <w:r w:rsidR="00C82001" w:rsidRPr="00BE1B9C">
        <w:rPr>
          <w:rFonts w:cstheme="minorHAnsi"/>
          <w:color w:val="000000"/>
        </w:rPr>
        <w:t xml:space="preserve"> barred list check</w:t>
      </w:r>
      <w:r w:rsidRPr="00BE1B9C">
        <w:rPr>
          <w:rFonts w:cstheme="minorHAnsi"/>
          <w:color w:val="000000"/>
        </w:rPr>
        <w:t>;</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rPr>
      </w:pPr>
      <w:r w:rsidRPr="00BE1B9C">
        <w:rPr>
          <w:rFonts w:cstheme="minorHAnsi"/>
          <w:color w:val="000000"/>
        </w:rPr>
        <w:t>A</w:t>
      </w:r>
      <w:r w:rsidR="00C82001" w:rsidRPr="00BE1B9C">
        <w:rPr>
          <w:rFonts w:cstheme="minorHAnsi"/>
          <w:color w:val="000000"/>
        </w:rPr>
        <w:t>n enhanced DBS check/certificate</w:t>
      </w:r>
      <w:r w:rsidRPr="00BE1B9C">
        <w:rPr>
          <w:rFonts w:cstheme="minorHAnsi"/>
          <w:color w:val="000000"/>
        </w:rPr>
        <w:t>;</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color w:val="FF0000"/>
        </w:rPr>
      </w:pPr>
      <w:r w:rsidRPr="00BE1B9C">
        <w:rPr>
          <w:rFonts w:cstheme="minorHAnsi"/>
          <w:color w:val="000000"/>
        </w:rPr>
        <w:t>A</w:t>
      </w:r>
      <w:r w:rsidR="00C82001" w:rsidRPr="00BE1B9C">
        <w:rPr>
          <w:rFonts w:cstheme="minorHAnsi"/>
          <w:color w:val="000000"/>
        </w:rPr>
        <w:t xml:space="preserve"> prohibition from teaching check</w:t>
      </w:r>
      <w:r w:rsidRPr="00BE1B9C">
        <w:rPr>
          <w:rFonts w:cstheme="minorHAnsi"/>
          <w:color w:val="000000"/>
        </w:rPr>
        <w:t>;</w:t>
      </w:r>
      <w:r w:rsidR="000C3F76" w:rsidRPr="00BE1B9C">
        <w:rPr>
          <w:rFonts w:cstheme="minorHAnsi"/>
          <w:color w:val="FF0000"/>
        </w:rPr>
        <w:t xml:space="preserve"> </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rPr>
      </w:pPr>
      <w:r w:rsidRPr="00BE1B9C">
        <w:rPr>
          <w:rFonts w:cstheme="minorHAnsi"/>
        </w:rPr>
        <w:t>F</w:t>
      </w:r>
      <w:r w:rsidR="00C82001" w:rsidRPr="00BE1B9C">
        <w:rPr>
          <w:rFonts w:cstheme="minorHAnsi"/>
        </w:rPr>
        <w:t>urther checks on people who have lived or worked outside the UK; this would include recording checks for those EEA teacher sanctions and restrictions</w:t>
      </w:r>
      <w:r w:rsidRPr="00BE1B9C">
        <w:rPr>
          <w:rFonts w:cstheme="minorHAnsi"/>
        </w:rPr>
        <w:t>;</w:t>
      </w:r>
    </w:p>
    <w:p w:rsidR="00C82001" w:rsidRPr="00BE1B9C" w:rsidRDefault="00A25BBD" w:rsidP="00154B2A">
      <w:pPr>
        <w:pStyle w:val="ListParagraph"/>
        <w:numPr>
          <w:ilvl w:val="0"/>
          <w:numId w:val="55"/>
        </w:numPr>
        <w:autoSpaceDE w:val="0"/>
        <w:autoSpaceDN w:val="0"/>
        <w:adjustRightInd w:val="0"/>
        <w:spacing w:after="238" w:line="240" w:lineRule="auto"/>
        <w:rPr>
          <w:rFonts w:cstheme="minorHAnsi"/>
        </w:rPr>
      </w:pPr>
      <w:r w:rsidRPr="00BE1B9C">
        <w:rPr>
          <w:rFonts w:cstheme="minorHAnsi"/>
        </w:rPr>
        <w:t xml:space="preserve">A </w:t>
      </w:r>
      <w:r w:rsidR="00C82001" w:rsidRPr="00BE1B9C">
        <w:rPr>
          <w:rFonts w:cstheme="minorHAnsi"/>
        </w:rPr>
        <w:t>check of professional qualifications</w:t>
      </w:r>
      <w:r w:rsidRPr="00BE1B9C">
        <w:rPr>
          <w:rFonts w:cstheme="minorHAnsi"/>
        </w:rPr>
        <w:t>; and</w:t>
      </w:r>
    </w:p>
    <w:p w:rsidR="00077922" w:rsidRPr="00077922" w:rsidRDefault="00A25BBD" w:rsidP="00077922">
      <w:pPr>
        <w:pStyle w:val="ListParagraph"/>
        <w:numPr>
          <w:ilvl w:val="0"/>
          <w:numId w:val="55"/>
        </w:numPr>
        <w:autoSpaceDE w:val="0"/>
        <w:autoSpaceDN w:val="0"/>
        <w:adjustRightInd w:val="0"/>
        <w:spacing w:after="238" w:line="240" w:lineRule="auto"/>
        <w:rPr>
          <w:rFonts w:cstheme="minorHAnsi"/>
        </w:rPr>
      </w:pPr>
      <w:r w:rsidRPr="00BE1B9C">
        <w:rPr>
          <w:rFonts w:cstheme="minorHAnsi"/>
        </w:rPr>
        <w:t>A</w:t>
      </w:r>
      <w:r w:rsidR="00C82001" w:rsidRPr="00BE1B9C">
        <w:rPr>
          <w:rFonts w:cstheme="minorHAnsi"/>
        </w:rPr>
        <w:t xml:space="preserve"> check to establish the person’s right to work in the United Kingdom. </w:t>
      </w:r>
    </w:p>
    <w:p w:rsidR="00C82001" w:rsidRPr="00906100" w:rsidRDefault="00C82001" w:rsidP="00546CD1">
      <w:pPr>
        <w:pStyle w:val="NoSpacing"/>
      </w:pPr>
      <w:r w:rsidRPr="00906100">
        <w:t xml:space="preserve">Our school will obtain written confirmation that the employment business </w:t>
      </w:r>
      <w:r w:rsidR="00FE374A" w:rsidRPr="00906100">
        <w:t xml:space="preserve">supplying </w:t>
      </w:r>
      <w:r w:rsidRPr="00906100">
        <w:t>staff has carried out the relevant checks and obtained the appropriate certificates</w:t>
      </w:r>
      <w:r w:rsidR="00FE374A" w:rsidRPr="00906100">
        <w:t>.</w:t>
      </w:r>
    </w:p>
    <w:p w:rsidR="00FE374A" w:rsidRPr="00906100" w:rsidRDefault="00FE374A" w:rsidP="00546CD1">
      <w:pPr>
        <w:pStyle w:val="NoSpacing"/>
      </w:pPr>
    </w:p>
    <w:p w:rsidR="00FE374A" w:rsidRPr="00906100" w:rsidRDefault="00FE374A" w:rsidP="00546CD1">
      <w:pPr>
        <w:pStyle w:val="NoSpacing"/>
      </w:pPr>
      <w:r w:rsidRPr="00906100">
        <w:t>All applicants MUST show their</w:t>
      </w:r>
      <w:r w:rsidR="00A25BBD" w:rsidRPr="00906100">
        <w:t xml:space="preserve"> current</w:t>
      </w:r>
      <w:r w:rsidRPr="00906100">
        <w:t xml:space="preserve"> original DBS certificate to the school as soon as they take up post.</w:t>
      </w:r>
    </w:p>
    <w:p w:rsidR="00546CD1" w:rsidRPr="00906100" w:rsidRDefault="00546CD1" w:rsidP="00F74280">
      <w:pPr>
        <w:pStyle w:val="aLCPBodytext"/>
      </w:pPr>
    </w:p>
    <w:p w:rsidR="00E35E19" w:rsidRPr="0076164C" w:rsidRDefault="00FD47A3" w:rsidP="00F74280">
      <w:pPr>
        <w:pStyle w:val="aLCPBodytext"/>
      </w:pPr>
      <w:r>
        <w:t>30</w:t>
      </w:r>
      <w:r w:rsidR="0076164C" w:rsidRPr="0076164C">
        <w:t xml:space="preserve"> - </w:t>
      </w:r>
      <w:r w:rsidR="00E35E19" w:rsidRPr="0076164C">
        <w:t>Management of Allegations</w:t>
      </w:r>
      <w:r w:rsidR="00540F09" w:rsidRPr="0076164C">
        <w:t xml:space="preserve"> </w:t>
      </w:r>
    </w:p>
    <w:p w:rsidR="00E35E19" w:rsidRPr="00906100" w:rsidRDefault="00E35E19" w:rsidP="00F74280">
      <w:pPr>
        <w:pStyle w:val="aLCPBodytext"/>
      </w:pPr>
    </w:p>
    <w:p w:rsidR="00AF5B39" w:rsidRPr="00906100" w:rsidRDefault="00AF5B39" w:rsidP="00AF5B39">
      <w:r w:rsidRPr="0076164C">
        <w:t>Our school has adopted the LA ‘Grey Book’ Managing Allegations Policy.</w:t>
      </w:r>
    </w:p>
    <w:p w:rsidR="00AF5B39" w:rsidRPr="00906100" w:rsidRDefault="00AF5B39" w:rsidP="00AF5B39">
      <w:r w:rsidRPr="00906100">
        <w:t>Our policy complies with the guidance set out in</w:t>
      </w:r>
      <w:r w:rsidR="00EE6204" w:rsidRPr="00906100">
        <w:t xml:space="preserve"> Part four of Keeping Children S</w:t>
      </w:r>
      <w:r w:rsidRPr="00906100">
        <w:t>afe in Education 2016.</w:t>
      </w:r>
    </w:p>
    <w:p w:rsidR="00AF5B39" w:rsidRPr="00906100" w:rsidRDefault="00AF5B39" w:rsidP="00AF5B39">
      <w:pPr>
        <w:autoSpaceDE w:val="0"/>
        <w:autoSpaceDN w:val="0"/>
        <w:adjustRightInd w:val="0"/>
        <w:spacing w:after="0" w:line="240" w:lineRule="auto"/>
        <w:rPr>
          <w:rFonts w:cstheme="minorHAnsi"/>
          <w:color w:val="000000"/>
        </w:rPr>
      </w:pPr>
      <w:r w:rsidRPr="00906100">
        <w:rPr>
          <w:rFonts w:cstheme="minorHAnsi"/>
          <w:color w:val="000000"/>
        </w:rPr>
        <w:t>All allegations of abuse of children carried out by any staff memb</w:t>
      </w:r>
      <w:r w:rsidR="00EE6204" w:rsidRPr="00906100">
        <w:rPr>
          <w:rFonts w:cstheme="minorHAnsi"/>
          <w:color w:val="000000"/>
        </w:rPr>
        <w:t>er or volunteer will</w:t>
      </w:r>
      <w:r w:rsidRPr="00906100">
        <w:rPr>
          <w:rFonts w:cstheme="minorHAnsi"/>
          <w:color w:val="000000"/>
        </w:rPr>
        <w:t xml:space="preserve"> be taken seriously. If an allegation is </w:t>
      </w:r>
      <w:r w:rsidR="00EE6204" w:rsidRPr="00906100">
        <w:rPr>
          <w:rFonts w:cstheme="minorHAnsi"/>
          <w:color w:val="000000"/>
        </w:rPr>
        <w:t>made regarding a member of staff or volunteer, the following will</w:t>
      </w:r>
      <w:r w:rsidRPr="00906100">
        <w:rPr>
          <w:rFonts w:cstheme="minorHAnsi"/>
          <w:color w:val="000000"/>
        </w:rPr>
        <w:t xml:space="preserve"> be considered: </w:t>
      </w:r>
    </w:p>
    <w:p w:rsidR="00AF5B39" w:rsidRPr="00906100" w:rsidRDefault="00AF5B39" w:rsidP="00AF5B39">
      <w:pPr>
        <w:autoSpaceDE w:val="0"/>
        <w:autoSpaceDN w:val="0"/>
        <w:adjustRightInd w:val="0"/>
        <w:spacing w:after="0" w:line="240" w:lineRule="auto"/>
        <w:rPr>
          <w:rFonts w:cstheme="minorHAnsi"/>
          <w:color w:val="000000"/>
        </w:rPr>
      </w:pPr>
      <w:r w:rsidRPr="00906100">
        <w:rPr>
          <w:rFonts w:cstheme="minorHAnsi"/>
          <w:color w:val="000000"/>
        </w:rPr>
        <w:t>Has the member of staff</w:t>
      </w:r>
      <w:r w:rsidR="00EE6204" w:rsidRPr="00906100">
        <w:rPr>
          <w:rFonts w:cstheme="minorHAnsi"/>
          <w:color w:val="000000"/>
        </w:rPr>
        <w:t>/volunteer:</w:t>
      </w:r>
      <w:r w:rsidRPr="00906100">
        <w:rPr>
          <w:rFonts w:cstheme="minorHAnsi"/>
          <w:color w:val="000000"/>
        </w:rPr>
        <w:t xml:space="preserve"> </w:t>
      </w:r>
    </w:p>
    <w:p w:rsidR="00AF5B39" w:rsidRPr="00906100" w:rsidRDefault="00A25BBD" w:rsidP="00154B2A">
      <w:pPr>
        <w:pStyle w:val="ListParagraph"/>
        <w:numPr>
          <w:ilvl w:val="0"/>
          <w:numId w:val="56"/>
        </w:numPr>
        <w:autoSpaceDE w:val="0"/>
        <w:autoSpaceDN w:val="0"/>
        <w:adjustRightInd w:val="0"/>
        <w:spacing w:after="35" w:line="240" w:lineRule="auto"/>
        <w:rPr>
          <w:rFonts w:cstheme="minorHAnsi"/>
          <w:color w:val="000000"/>
        </w:rPr>
      </w:pPr>
      <w:r w:rsidRPr="00906100">
        <w:rPr>
          <w:rFonts w:cstheme="minorHAnsi"/>
          <w:color w:val="000000"/>
        </w:rPr>
        <w:t>B</w:t>
      </w:r>
      <w:r w:rsidR="00AF5B39" w:rsidRPr="00906100">
        <w:rPr>
          <w:rFonts w:cstheme="minorHAnsi"/>
          <w:color w:val="000000"/>
        </w:rPr>
        <w:t xml:space="preserve">ehaved in a way that has harmed a child, </w:t>
      </w:r>
      <w:r w:rsidR="00EE6204" w:rsidRPr="00906100">
        <w:rPr>
          <w:rFonts w:cstheme="minorHAnsi"/>
          <w:color w:val="000000"/>
        </w:rPr>
        <w:t>or may have harmed a child?</w:t>
      </w:r>
      <w:r w:rsidR="00AF5B39" w:rsidRPr="00906100">
        <w:rPr>
          <w:rFonts w:cstheme="minorHAnsi"/>
          <w:color w:val="000000"/>
        </w:rPr>
        <w:t xml:space="preserve"> </w:t>
      </w:r>
    </w:p>
    <w:p w:rsidR="00AF5B39" w:rsidRPr="00906100" w:rsidRDefault="00A25BBD" w:rsidP="00154B2A">
      <w:pPr>
        <w:pStyle w:val="ListParagraph"/>
        <w:numPr>
          <w:ilvl w:val="0"/>
          <w:numId w:val="52"/>
        </w:numPr>
        <w:autoSpaceDE w:val="0"/>
        <w:autoSpaceDN w:val="0"/>
        <w:adjustRightInd w:val="0"/>
        <w:spacing w:after="35" w:line="240" w:lineRule="auto"/>
        <w:rPr>
          <w:rFonts w:cstheme="minorHAnsi"/>
          <w:color w:val="000000"/>
        </w:rPr>
      </w:pPr>
      <w:r w:rsidRPr="00906100">
        <w:rPr>
          <w:rFonts w:cstheme="minorHAnsi"/>
          <w:color w:val="000000"/>
        </w:rPr>
        <w:t>P</w:t>
      </w:r>
      <w:r w:rsidR="00AF5B39" w:rsidRPr="00906100">
        <w:rPr>
          <w:rFonts w:cstheme="minorHAnsi"/>
          <w:color w:val="000000"/>
        </w:rPr>
        <w:t>ossibly committed a criminal offenc</w:t>
      </w:r>
      <w:r w:rsidR="00EE6204" w:rsidRPr="00906100">
        <w:rPr>
          <w:rFonts w:cstheme="minorHAnsi"/>
          <w:color w:val="000000"/>
        </w:rPr>
        <w:t>e against or related to a child?</w:t>
      </w:r>
    </w:p>
    <w:p w:rsidR="00AF5B39" w:rsidRPr="00906100" w:rsidRDefault="00A25BBD" w:rsidP="00154B2A">
      <w:pPr>
        <w:pStyle w:val="ListParagraph"/>
        <w:numPr>
          <w:ilvl w:val="0"/>
          <w:numId w:val="52"/>
        </w:numPr>
        <w:autoSpaceDE w:val="0"/>
        <w:autoSpaceDN w:val="0"/>
        <w:adjustRightInd w:val="0"/>
        <w:spacing w:after="0" w:line="240" w:lineRule="auto"/>
        <w:rPr>
          <w:rFonts w:cstheme="minorHAnsi"/>
          <w:color w:val="000000"/>
        </w:rPr>
      </w:pPr>
      <w:r w:rsidRPr="00906100">
        <w:rPr>
          <w:rFonts w:cstheme="minorHAnsi"/>
          <w:color w:val="000000"/>
        </w:rPr>
        <w:t>B</w:t>
      </w:r>
      <w:r w:rsidR="00AF5B39" w:rsidRPr="00906100">
        <w:rPr>
          <w:rFonts w:cstheme="minorHAnsi"/>
          <w:color w:val="000000"/>
        </w:rPr>
        <w:t>ehaved towards a child or child</w:t>
      </w:r>
      <w:r w:rsidR="00EE6204" w:rsidRPr="00906100">
        <w:rPr>
          <w:rFonts w:cstheme="minorHAnsi"/>
          <w:color w:val="000000"/>
        </w:rPr>
        <w:t>ren in a way that indicates he or she would pose a risk of harm to children?</w:t>
      </w:r>
    </w:p>
    <w:p w:rsidR="00EE6204" w:rsidRPr="00906100" w:rsidRDefault="00EE6204" w:rsidP="00EE6204">
      <w:pPr>
        <w:autoSpaceDE w:val="0"/>
        <w:autoSpaceDN w:val="0"/>
        <w:adjustRightInd w:val="0"/>
        <w:spacing w:after="0" w:line="240" w:lineRule="auto"/>
        <w:rPr>
          <w:rFonts w:cstheme="minorHAnsi"/>
          <w:color w:val="000000"/>
        </w:rPr>
      </w:pPr>
    </w:p>
    <w:p w:rsidR="00EE6204" w:rsidRPr="00906100" w:rsidRDefault="00EE6204" w:rsidP="00EE6204">
      <w:pPr>
        <w:autoSpaceDE w:val="0"/>
        <w:autoSpaceDN w:val="0"/>
        <w:adjustRightInd w:val="0"/>
        <w:spacing w:after="0" w:line="240" w:lineRule="auto"/>
        <w:rPr>
          <w:rFonts w:cstheme="minorHAnsi"/>
          <w:color w:val="000000"/>
        </w:rPr>
      </w:pPr>
      <w:r w:rsidRPr="00906100">
        <w:rPr>
          <w:rFonts w:cstheme="minorHAnsi"/>
          <w:color w:val="000000"/>
        </w:rPr>
        <w:t>If an allegation is made against a me</w:t>
      </w:r>
      <w:r w:rsidR="00183F77" w:rsidRPr="00906100">
        <w:rPr>
          <w:rFonts w:cstheme="minorHAnsi"/>
          <w:color w:val="000000"/>
        </w:rPr>
        <w:t xml:space="preserve">mber of staff or volunteer the </w:t>
      </w:r>
      <w:proofErr w:type="spellStart"/>
      <w:r w:rsidR="00183F77" w:rsidRPr="00906100">
        <w:rPr>
          <w:rFonts w:cstheme="minorHAnsi"/>
          <w:color w:val="000000"/>
        </w:rPr>
        <w:t>h</w:t>
      </w:r>
      <w:r w:rsidRPr="00906100">
        <w:rPr>
          <w:rFonts w:cstheme="minorHAnsi"/>
          <w:color w:val="000000"/>
        </w:rPr>
        <w:t>eadteacher</w:t>
      </w:r>
      <w:proofErr w:type="spellEnd"/>
      <w:r w:rsidR="00C762D8" w:rsidRPr="00906100">
        <w:rPr>
          <w:rFonts w:cstheme="minorHAnsi"/>
          <w:color w:val="000000"/>
        </w:rPr>
        <w:t xml:space="preserve"> </w:t>
      </w:r>
      <w:r w:rsidRPr="00906100">
        <w:rPr>
          <w:rFonts w:cstheme="minorHAnsi"/>
          <w:color w:val="000000"/>
        </w:rPr>
        <w:t xml:space="preserve"> must be informed immediately</w:t>
      </w:r>
      <w:r w:rsidR="00540F09" w:rsidRPr="00906100">
        <w:rPr>
          <w:rFonts w:cstheme="minorHAnsi"/>
          <w:color w:val="000000"/>
        </w:rPr>
        <w:t xml:space="preserve"> or  as soon as possible within 1 working day</w:t>
      </w:r>
      <w:r w:rsidR="00CB20B4" w:rsidRPr="00906100">
        <w:rPr>
          <w:rFonts w:cstheme="minorHAnsi"/>
          <w:color w:val="000000"/>
        </w:rPr>
        <w:t xml:space="preserve"> and he or she must contact the Designated Officer</w:t>
      </w:r>
      <w:r w:rsidR="00A25BBD" w:rsidRPr="00906100">
        <w:rPr>
          <w:rFonts w:cstheme="minorHAnsi"/>
          <w:color w:val="000000"/>
        </w:rPr>
        <w:t xml:space="preserve"> (Paul Cooper)</w:t>
      </w:r>
      <w:r w:rsidR="00CB20B4" w:rsidRPr="00906100">
        <w:rPr>
          <w:rFonts w:cstheme="minorHAnsi"/>
          <w:color w:val="000000"/>
        </w:rPr>
        <w:t xml:space="preserve"> immediately to discus</w:t>
      </w:r>
      <w:r w:rsidR="00C762D8" w:rsidRPr="00906100">
        <w:rPr>
          <w:rFonts w:cstheme="minorHAnsi"/>
          <w:color w:val="000000"/>
        </w:rPr>
        <w:t>s the allegation to consider the nature, content and context of the allegation and agree a course of action.</w:t>
      </w:r>
    </w:p>
    <w:p w:rsidR="00C762D8" w:rsidRPr="00906100" w:rsidRDefault="00C762D8" w:rsidP="00EE6204">
      <w:pPr>
        <w:autoSpaceDE w:val="0"/>
        <w:autoSpaceDN w:val="0"/>
        <w:adjustRightInd w:val="0"/>
        <w:spacing w:after="0" w:line="240" w:lineRule="auto"/>
        <w:rPr>
          <w:rFonts w:cstheme="minorHAnsi"/>
          <w:color w:val="000000"/>
        </w:rPr>
      </w:pPr>
    </w:p>
    <w:p w:rsidR="00C762D8" w:rsidRPr="00906100" w:rsidRDefault="00C762D8" w:rsidP="00C762D8">
      <w:pPr>
        <w:autoSpaceDE w:val="0"/>
        <w:autoSpaceDN w:val="0"/>
        <w:adjustRightInd w:val="0"/>
        <w:spacing w:after="0" w:line="240" w:lineRule="auto"/>
        <w:rPr>
          <w:rFonts w:cstheme="minorHAnsi"/>
          <w:color w:val="000000"/>
        </w:rPr>
      </w:pPr>
      <w:r w:rsidRPr="00906100">
        <w:rPr>
          <w:rFonts w:cstheme="minorHAnsi"/>
          <w:color w:val="000000"/>
        </w:rPr>
        <w:t>If an allegation is made against</w:t>
      </w:r>
      <w:r w:rsidR="00183F77" w:rsidRPr="00906100">
        <w:rPr>
          <w:rFonts w:cstheme="minorHAnsi"/>
          <w:color w:val="000000"/>
        </w:rPr>
        <w:t xml:space="preserve"> the </w:t>
      </w:r>
      <w:proofErr w:type="spellStart"/>
      <w:r w:rsidR="00183F77" w:rsidRPr="00906100">
        <w:rPr>
          <w:rFonts w:cstheme="minorHAnsi"/>
          <w:color w:val="000000"/>
        </w:rPr>
        <w:t>h</w:t>
      </w:r>
      <w:r w:rsidRPr="00906100">
        <w:rPr>
          <w:rFonts w:cstheme="minorHAnsi"/>
          <w:color w:val="000000"/>
        </w:rPr>
        <w:t>eadteacher</w:t>
      </w:r>
      <w:proofErr w:type="spellEnd"/>
      <w:r w:rsidR="00183F77" w:rsidRPr="00906100">
        <w:rPr>
          <w:rFonts w:cstheme="minorHAnsi"/>
          <w:color w:val="000000"/>
        </w:rPr>
        <w:t>,</w:t>
      </w:r>
      <w:r w:rsidRPr="00906100">
        <w:rPr>
          <w:rFonts w:cstheme="minorHAnsi"/>
          <w:color w:val="000000"/>
        </w:rPr>
        <w:t xml:space="preserve"> the chair of </w:t>
      </w:r>
      <w:proofErr w:type="gramStart"/>
      <w:r w:rsidRPr="00906100">
        <w:rPr>
          <w:rFonts w:cstheme="minorHAnsi"/>
          <w:color w:val="000000"/>
        </w:rPr>
        <w:t>governors,</w:t>
      </w:r>
      <w:proofErr w:type="gramEnd"/>
      <w:r w:rsidRPr="00906100">
        <w:rPr>
          <w:rFonts w:cstheme="minorHAnsi"/>
          <w:color w:val="000000"/>
        </w:rPr>
        <w:t xml:space="preserve"> must contact the Designated Officer</w:t>
      </w:r>
      <w:r w:rsidR="00A25BBD" w:rsidRPr="00906100">
        <w:rPr>
          <w:rFonts w:cstheme="minorHAnsi"/>
          <w:color w:val="000000"/>
        </w:rPr>
        <w:t xml:space="preserve"> (Paul Cooper)</w:t>
      </w:r>
      <w:r w:rsidR="00540F09" w:rsidRPr="00906100">
        <w:rPr>
          <w:rFonts w:cstheme="minorHAnsi"/>
          <w:color w:val="000000"/>
        </w:rPr>
        <w:t xml:space="preserve"> immediately or as soon as possible within 1 working day </w:t>
      </w:r>
      <w:r w:rsidRPr="00906100">
        <w:rPr>
          <w:rFonts w:cstheme="minorHAnsi"/>
          <w:color w:val="000000"/>
        </w:rPr>
        <w:t>to discuss the allegation to consider the nature, content and context of the allegation and agree a course of action</w:t>
      </w:r>
      <w:r w:rsidR="00183F77" w:rsidRPr="00906100">
        <w:rPr>
          <w:rFonts w:cstheme="minorHAnsi"/>
          <w:color w:val="000000"/>
        </w:rPr>
        <w:t>.</w:t>
      </w:r>
    </w:p>
    <w:p w:rsidR="00183F77" w:rsidRPr="00906100" w:rsidRDefault="00183F77" w:rsidP="00C762D8">
      <w:pPr>
        <w:autoSpaceDE w:val="0"/>
        <w:autoSpaceDN w:val="0"/>
        <w:adjustRightInd w:val="0"/>
        <w:spacing w:after="0" w:line="240" w:lineRule="auto"/>
        <w:rPr>
          <w:rFonts w:cstheme="minorHAnsi"/>
          <w:color w:val="000000"/>
        </w:rPr>
      </w:pPr>
    </w:p>
    <w:p w:rsidR="00183F77" w:rsidRPr="00906100" w:rsidRDefault="00EA46E8" w:rsidP="00C762D8">
      <w:pPr>
        <w:autoSpaceDE w:val="0"/>
        <w:autoSpaceDN w:val="0"/>
        <w:adjustRightInd w:val="0"/>
        <w:spacing w:after="0" w:line="240" w:lineRule="auto"/>
        <w:rPr>
          <w:rFonts w:cstheme="minorHAnsi"/>
          <w:color w:val="000000"/>
        </w:rPr>
      </w:pPr>
      <w:r w:rsidRPr="00906100">
        <w:rPr>
          <w:rFonts w:cstheme="minorHAnsi"/>
          <w:color w:val="000000"/>
        </w:rPr>
        <w:t>Our procedures and approach to dealing with allegations will be applied with sensitivity and common sense. Our school will exercise its duty of care to employees, we will act appropriately to manage and minimise the stress inherent in the allegation process. Our school will make every effort to maintain confidentiality and guard against unwanted publicity while an allegation is being investigated or considered.</w:t>
      </w:r>
    </w:p>
    <w:p w:rsidR="00EA46E8" w:rsidRPr="00906100" w:rsidRDefault="00EA46E8" w:rsidP="00C762D8">
      <w:pPr>
        <w:autoSpaceDE w:val="0"/>
        <w:autoSpaceDN w:val="0"/>
        <w:adjustRightInd w:val="0"/>
        <w:spacing w:after="0" w:line="240" w:lineRule="auto"/>
        <w:rPr>
          <w:rFonts w:cstheme="minorHAnsi"/>
          <w:color w:val="000000"/>
        </w:rPr>
      </w:pPr>
    </w:p>
    <w:p w:rsidR="00EA46E8" w:rsidRPr="00906100" w:rsidRDefault="00284E51" w:rsidP="00EA46E8">
      <w:pPr>
        <w:autoSpaceDE w:val="0"/>
        <w:autoSpaceDN w:val="0"/>
        <w:adjustRightInd w:val="0"/>
        <w:spacing w:after="0" w:line="240" w:lineRule="auto"/>
        <w:rPr>
          <w:rFonts w:cs="Arial"/>
          <w:color w:val="000000"/>
        </w:rPr>
      </w:pPr>
      <w:r w:rsidRPr="00906100">
        <w:rPr>
          <w:rFonts w:cstheme="minorHAnsi"/>
          <w:bCs/>
          <w:color w:val="000000"/>
        </w:rPr>
        <w:t>At</w:t>
      </w:r>
      <w:r w:rsidR="000C3F76" w:rsidRPr="00906100">
        <w:rPr>
          <w:rFonts w:cstheme="minorHAnsi"/>
          <w:bCs/>
          <w:color w:val="000000"/>
        </w:rPr>
        <w:t xml:space="preserve"> Coppice Performing Arts School</w:t>
      </w:r>
      <w:r w:rsidRPr="00906100">
        <w:rPr>
          <w:rFonts w:cstheme="minorHAnsi"/>
          <w:bCs/>
          <w:color w:val="000000"/>
        </w:rPr>
        <w:t xml:space="preserve"> we understand that there is a legal requirement for employers to make a referral to the DBS where we think that an individual has engaged in conduct that harmed (or is likely to harm) a child; or if a person otherwise poses a risk of harm to a child.</w:t>
      </w:r>
      <w:r w:rsidRPr="00906100">
        <w:rPr>
          <w:rFonts w:cs="Arial"/>
          <w:b/>
          <w:bCs/>
          <w:color w:val="000000"/>
        </w:rPr>
        <w:t xml:space="preserve"> </w:t>
      </w:r>
      <w:r w:rsidR="00EA46E8" w:rsidRPr="00906100">
        <w:rPr>
          <w:rFonts w:cstheme="minorHAnsi"/>
          <w:color w:val="000000"/>
        </w:rPr>
        <w:t>If the accused person resigns, or ceases to provide th</w:t>
      </w:r>
      <w:r w:rsidRPr="00906100">
        <w:rPr>
          <w:rFonts w:cstheme="minorHAnsi"/>
          <w:color w:val="000000"/>
        </w:rPr>
        <w:t xml:space="preserve">eir services, this will </w:t>
      </w:r>
      <w:r w:rsidR="00EA46E8" w:rsidRPr="00906100">
        <w:rPr>
          <w:rFonts w:cstheme="minorHAnsi"/>
          <w:color w:val="000000"/>
        </w:rPr>
        <w:t>not prevent a</w:t>
      </w:r>
      <w:r w:rsidRPr="00906100">
        <w:rPr>
          <w:rFonts w:cstheme="minorHAnsi"/>
          <w:color w:val="000000"/>
        </w:rPr>
        <w:t xml:space="preserve">n allegation </w:t>
      </w:r>
      <w:proofErr w:type="gramStart"/>
      <w:r w:rsidRPr="00906100">
        <w:rPr>
          <w:rFonts w:cstheme="minorHAnsi"/>
          <w:color w:val="000000"/>
        </w:rPr>
        <w:t>being followed up</w:t>
      </w:r>
      <w:proofErr w:type="gramEnd"/>
      <w:r w:rsidRPr="00906100">
        <w:rPr>
          <w:rFonts w:cstheme="minorHAnsi"/>
          <w:color w:val="000000"/>
        </w:rPr>
        <w:t xml:space="preserve"> and</w:t>
      </w:r>
      <w:r w:rsidR="00EA46E8" w:rsidRPr="00906100">
        <w:rPr>
          <w:rFonts w:cstheme="minorHAnsi"/>
          <w:color w:val="000000"/>
        </w:rPr>
        <w:t xml:space="preserve"> </w:t>
      </w:r>
      <w:r w:rsidRPr="00906100">
        <w:rPr>
          <w:rFonts w:cstheme="minorHAnsi"/>
          <w:bCs/>
          <w:color w:val="000000"/>
        </w:rPr>
        <w:t>a</w:t>
      </w:r>
      <w:r w:rsidR="00EA46E8" w:rsidRPr="00906100">
        <w:rPr>
          <w:rFonts w:cstheme="minorHAnsi"/>
          <w:bCs/>
          <w:color w:val="000000"/>
        </w:rPr>
        <w:t xml:space="preserve"> referral to the DBS </w:t>
      </w:r>
      <w:r w:rsidR="00EA46E8" w:rsidRPr="00906100">
        <w:rPr>
          <w:rFonts w:cstheme="minorHAnsi"/>
          <w:bCs/>
          <w:i/>
          <w:iCs/>
          <w:color w:val="000000"/>
        </w:rPr>
        <w:t xml:space="preserve">must </w:t>
      </w:r>
      <w:r w:rsidR="00EA46E8" w:rsidRPr="00906100">
        <w:rPr>
          <w:rFonts w:cstheme="minorHAnsi"/>
          <w:bCs/>
          <w:color w:val="000000"/>
        </w:rPr>
        <w:t xml:space="preserve">be made, if the criteria are met </w:t>
      </w:r>
      <w:r w:rsidRPr="00906100">
        <w:rPr>
          <w:rFonts w:cstheme="minorHAnsi"/>
          <w:bCs/>
          <w:color w:val="000000"/>
          <w:u w:val="single"/>
        </w:rPr>
        <w:t>(</w:t>
      </w:r>
      <w:r w:rsidRPr="00906100">
        <w:rPr>
          <w:rFonts w:cstheme="minorHAnsi"/>
          <w:bCs/>
          <w:color w:val="000000"/>
        </w:rPr>
        <w:t xml:space="preserve">outlined in </w:t>
      </w:r>
      <w:proofErr w:type="spellStart"/>
      <w:r w:rsidRPr="00906100">
        <w:rPr>
          <w:rFonts w:cstheme="minorHAnsi"/>
          <w:bCs/>
          <w:color w:val="000000"/>
        </w:rPr>
        <w:t>KCSiE</w:t>
      </w:r>
      <w:proofErr w:type="spellEnd"/>
      <w:r w:rsidRPr="00906100">
        <w:rPr>
          <w:rFonts w:cstheme="minorHAnsi"/>
          <w:bCs/>
          <w:color w:val="000000"/>
        </w:rPr>
        <w:t xml:space="preserve"> </w:t>
      </w:r>
      <w:r w:rsidR="00A25BBD" w:rsidRPr="00906100">
        <w:rPr>
          <w:rFonts w:cstheme="minorHAnsi"/>
          <w:bCs/>
          <w:color w:val="000000"/>
        </w:rPr>
        <w:t xml:space="preserve">2016, </w:t>
      </w:r>
      <w:r w:rsidRPr="00906100">
        <w:rPr>
          <w:rFonts w:cstheme="minorHAnsi"/>
          <w:bCs/>
          <w:color w:val="000000"/>
        </w:rPr>
        <w:t>paragraph 120)</w:t>
      </w:r>
    </w:p>
    <w:p w:rsidR="00EA46E8" w:rsidRPr="00906100" w:rsidRDefault="00EA46E8" w:rsidP="00C762D8">
      <w:pPr>
        <w:autoSpaceDE w:val="0"/>
        <w:autoSpaceDN w:val="0"/>
        <w:adjustRightInd w:val="0"/>
        <w:spacing w:after="0" w:line="240" w:lineRule="auto"/>
        <w:rPr>
          <w:rFonts w:cstheme="minorHAnsi"/>
          <w:color w:val="000000"/>
        </w:rPr>
      </w:pPr>
    </w:p>
    <w:p w:rsidR="00183F77" w:rsidRPr="00906100" w:rsidRDefault="00183F77" w:rsidP="00C762D8">
      <w:pPr>
        <w:autoSpaceDE w:val="0"/>
        <w:autoSpaceDN w:val="0"/>
        <w:adjustRightInd w:val="0"/>
        <w:spacing w:after="0" w:line="240" w:lineRule="auto"/>
        <w:rPr>
          <w:rFonts w:cstheme="minorHAnsi"/>
          <w:color w:val="000000"/>
        </w:rPr>
      </w:pPr>
      <w:r w:rsidRPr="00906100">
        <w:rPr>
          <w:rFonts w:cstheme="minorHAnsi"/>
          <w:color w:val="000000"/>
        </w:rPr>
        <w:t>The Designated Officer in Wolverhampton is Paul Cooper (550661)</w:t>
      </w:r>
    </w:p>
    <w:p w:rsidR="00540F09" w:rsidRPr="00906100" w:rsidRDefault="00540F09" w:rsidP="00E939DE">
      <w:pPr>
        <w:autoSpaceDE w:val="0"/>
        <w:autoSpaceDN w:val="0"/>
        <w:adjustRightInd w:val="0"/>
        <w:spacing w:after="0" w:line="240" w:lineRule="auto"/>
        <w:rPr>
          <w:rFonts w:cstheme="minorHAnsi"/>
          <w:color w:val="000000"/>
          <w:u w:val="single"/>
        </w:rPr>
      </w:pPr>
    </w:p>
    <w:p w:rsidR="00EE6204" w:rsidRPr="00077922" w:rsidRDefault="00FD47A3" w:rsidP="00E939DE">
      <w:pPr>
        <w:autoSpaceDE w:val="0"/>
        <w:autoSpaceDN w:val="0"/>
        <w:adjustRightInd w:val="0"/>
        <w:spacing w:after="0" w:line="240" w:lineRule="auto"/>
        <w:rPr>
          <w:rFonts w:cstheme="minorHAnsi"/>
          <w:b/>
          <w:color w:val="000000"/>
          <w:u w:val="single"/>
        </w:rPr>
      </w:pPr>
      <w:r w:rsidRPr="00077922">
        <w:rPr>
          <w:rFonts w:cstheme="minorHAnsi"/>
          <w:b/>
          <w:color w:val="000000"/>
          <w:u w:val="single"/>
        </w:rPr>
        <w:t>31</w:t>
      </w:r>
      <w:r w:rsidR="0076164C" w:rsidRPr="00077922">
        <w:rPr>
          <w:rFonts w:cstheme="minorHAnsi"/>
          <w:b/>
          <w:color w:val="000000"/>
          <w:u w:val="single"/>
        </w:rPr>
        <w:t xml:space="preserve"> - </w:t>
      </w:r>
      <w:r w:rsidR="00E939DE" w:rsidRPr="00077922">
        <w:rPr>
          <w:rFonts w:cstheme="minorHAnsi"/>
          <w:b/>
          <w:color w:val="000000"/>
          <w:u w:val="single"/>
        </w:rPr>
        <w:t>Whistleblowing</w:t>
      </w:r>
    </w:p>
    <w:p w:rsidR="00E939DE" w:rsidRPr="00906100" w:rsidRDefault="00E939DE" w:rsidP="00E939DE">
      <w:pPr>
        <w:autoSpaceDE w:val="0"/>
        <w:autoSpaceDN w:val="0"/>
        <w:adjustRightInd w:val="0"/>
        <w:spacing w:after="0" w:line="240" w:lineRule="auto"/>
        <w:rPr>
          <w:rFonts w:cstheme="minorHAnsi"/>
          <w:color w:val="000000"/>
          <w:u w:val="single"/>
        </w:rPr>
      </w:pPr>
    </w:p>
    <w:p w:rsidR="00E939DE" w:rsidRPr="00906100" w:rsidRDefault="00E939DE" w:rsidP="00E939DE">
      <w:pPr>
        <w:autoSpaceDE w:val="0"/>
        <w:autoSpaceDN w:val="0"/>
        <w:adjustRightInd w:val="0"/>
        <w:spacing w:after="207" w:line="240" w:lineRule="auto"/>
        <w:rPr>
          <w:rFonts w:cstheme="minorHAnsi"/>
          <w:color w:val="000000"/>
        </w:rPr>
      </w:pPr>
      <w:r w:rsidRPr="00906100">
        <w:rPr>
          <w:rFonts w:cstheme="minorHAnsi"/>
          <w:color w:val="000000"/>
        </w:rPr>
        <w:t xml:space="preserve">All staff, volunteers and parents at </w:t>
      </w:r>
      <w:r w:rsidR="000C3F76" w:rsidRPr="00906100">
        <w:rPr>
          <w:rFonts w:cstheme="minorHAnsi"/>
          <w:color w:val="000000"/>
        </w:rPr>
        <w:t xml:space="preserve">Coppice Performing Arts School </w:t>
      </w:r>
      <w:r w:rsidRPr="00906100">
        <w:rPr>
          <w:rFonts w:cstheme="minorHAnsi"/>
          <w:color w:val="000000"/>
        </w:rPr>
        <w:t xml:space="preserve">should feel able to raise concerns about poor or unsafe practice and potential failures in our safeguarding regime and such concerns will be taken seriously by our </w:t>
      </w:r>
      <w:proofErr w:type="spellStart"/>
      <w:r w:rsidRPr="00906100">
        <w:rPr>
          <w:rFonts w:cstheme="minorHAnsi"/>
          <w:color w:val="000000"/>
        </w:rPr>
        <w:t>headteacher</w:t>
      </w:r>
      <w:proofErr w:type="spellEnd"/>
      <w:r w:rsidRPr="00906100">
        <w:rPr>
          <w:rFonts w:cstheme="minorHAnsi"/>
          <w:color w:val="000000"/>
        </w:rPr>
        <w:t xml:space="preserve">, </w:t>
      </w:r>
      <w:r w:rsidRPr="0076164C">
        <w:rPr>
          <w:rFonts w:cstheme="minorHAnsi"/>
          <w:color w:val="000000"/>
        </w:rPr>
        <w:t xml:space="preserve">governing body and senior leadership team. Our school has adopted the </w:t>
      </w:r>
      <w:r w:rsidRPr="0076164C">
        <w:rPr>
          <w:rFonts w:cstheme="minorHAnsi"/>
        </w:rPr>
        <w:t>local authority Whistleblowing policy</w:t>
      </w:r>
      <w:r w:rsidR="0076164C" w:rsidRPr="0076164C">
        <w:rPr>
          <w:rFonts w:cstheme="minorHAnsi"/>
        </w:rPr>
        <w:t xml:space="preserve"> (Grey</w:t>
      </w:r>
      <w:r w:rsidR="0076164C">
        <w:rPr>
          <w:rFonts w:cstheme="minorHAnsi"/>
        </w:rPr>
        <w:t xml:space="preserve"> Book)</w:t>
      </w:r>
      <w:r w:rsidRPr="00906100">
        <w:rPr>
          <w:rFonts w:cstheme="minorHAnsi"/>
          <w:color w:val="FF0000"/>
        </w:rPr>
        <w:t xml:space="preserve"> </w:t>
      </w:r>
      <w:r w:rsidRPr="00906100">
        <w:rPr>
          <w:rFonts w:cstheme="minorHAnsi"/>
          <w:color w:val="000000"/>
        </w:rPr>
        <w:t xml:space="preserve">and appropriate whistleblowing procedures, which are suitably reflected in staff training and staff behaviour policies, are in place for such concerns to be raised with our </w:t>
      </w:r>
      <w:proofErr w:type="spellStart"/>
      <w:r w:rsidRPr="00906100">
        <w:rPr>
          <w:rFonts w:cstheme="minorHAnsi"/>
          <w:color w:val="000000"/>
        </w:rPr>
        <w:t>headteacher</w:t>
      </w:r>
      <w:proofErr w:type="spellEnd"/>
      <w:r w:rsidRPr="00906100">
        <w:rPr>
          <w:rFonts w:cstheme="minorHAnsi"/>
          <w:color w:val="000000"/>
        </w:rPr>
        <w:t xml:space="preserve">, governing body or senior leadership team. </w:t>
      </w:r>
    </w:p>
    <w:p w:rsidR="00E939DE" w:rsidRPr="00906100" w:rsidRDefault="00E939DE" w:rsidP="00E939DE">
      <w:pPr>
        <w:autoSpaceDE w:val="0"/>
        <w:autoSpaceDN w:val="0"/>
        <w:adjustRightInd w:val="0"/>
        <w:spacing w:after="0" w:line="240" w:lineRule="auto"/>
        <w:rPr>
          <w:rFonts w:cstheme="minorHAnsi"/>
          <w:color w:val="000000"/>
        </w:rPr>
      </w:pPr>
      <w:r w:rsidRPr="00906100">
        <w:rPr>
          <w:rFonts w:cstheme="minorHAnsi"/>
          <w:color w:val="000000"/>
        </w:rPr>
        <w:t xml:space="preserve">Where a staff member feels unable to raise an issue with our </w:t>
      </w:r>
      <w:proofErr w:type="spellStart"/>
      <w:r w:rsidRPr="00906100">
        <w:rPr>
          <w:rFonts w:cstheme="minorHAnsi"/>
          <w:color w:val="000000"/>
        </w:rPr>
        <w:t>headteacher</w:t>
      </w:r>
      <w:proofErr w:type="spellEnd"/>
      <w:r w:rsidRPr="00906100">
        <w:rPr>
          <w:rFonts w:cstheme="minorHAnsi"/>
          <w:color w:val="000000"/>
        </w:rPr>
        <w:t>, governing body or senior leadership team or feels that their genuine concerns are not being addressed, other whistleblowing channels are open to them, for example:</w:t>
      </w:r>
    </w:p>
    <w:p w:rsidR="00E939DE" w:rsidRPr="00906100" w:rsidRDefault="00E939DE" w:rsidP="00E939DE">
      <w:pPr>
        <w:autoSpaceDE w:val="0"/>
        <w:autoSpaceDN w:val="0"/>
        <w:adjustRightInd w:val="0"/>
        <w:spacing w:after="0" w:line="240" w:lineRule="auto"/>
        <w:rPr>
          <w:rFonts w:cstheme="minorHAnsi"/>
          <w:color w:val="000000"/>
        </w:rPr>
      </w:pPr>
      <w:r w:rsidRPr="00906100">
        <w:rPr>
          <w:rFonts w:cstheme="minorHAnsi"/>
          <w:color w:val="00000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0C3F76" w:rsidRPr="00906100" w:rsidRDefault="000C3F76" w:rsidP="004F1F69">
      <w:pPr>
        <w:spacing w:after="0"/>
        <w:rPr>
          <w:rFonts w:cstheme="minorHAnsi"/>
          <w:color w:val="000000"/>
          <w:u w:val="single"/>
        </w:rPr>
      </w:pPr>
    </w:p>
    <w:p w:rsidR="00284E51" w:rsidRPr="00077922" w:rsidRDefault="00FD47A3" w:rsidP="00AF5B39">
      <w:pPr>
        <w:rPr>
          <w:rFonts w:cstheme="minorHAnsi"/>
          <w:b/>
          <w:color w:val="000000"/>
          <w:u w:val="single"/>
        </w:rPr>
      </w:pPr>
      <w:r w:rsidRPr="00077922">
        <w:rPr>
          <w:rFonts w:cstheme="minorHAnsi"/>
          <w:b/>
          <w:color w:val="000000"/>
          <w:u w:val="single"/>
        </w:rPr>
        <w:t>32</w:t>
      </w:r>
      <w:r w:rsidR="0076164C" w:rsidRPr="00077922">
        <w:rPr>
          <w:rFonts w:cstheme="minorHAnsi"/>
          <w:b/>
          <w:color w:val="000000"/>
          <w:u w:val="single"/>
        </w:rPr>
        <w:t xml:space="preserve"> – </w:t>
      </w:r>
      <w:r w:rsidR="00284E51" w:rsidRPr="00077922">
        <w:rPr>
          <w:rFonts w:cstheme="minorHAnsi"/>
          <w:b/>
          <w:color w:val="000000"/>
          <w:u w:val="single"/>
        </w:rPr>
        <w:t>Curriculum</w:t>
      </w:r>
      <w:r w:rsidR="0076164C" w:rsidRPr="00077922">
        <w:rPr>
          <w:rFonts w:cstheme="minorHAnsi"/>
          <w:b/>
          <w:color w:val="000000"/>
          <w:u w:val="single"/>
        </w:rPr>
        <w:t xml:space="preserve"> and E-Safety</w:t>
      </w:r>
    </w:p>
    <w:p w:rsidR="00EE3910" w:rsidRPr="00906100" w:rsidRDefault="00EE3910" w:rsidP="00EE3910">
      <w:pPr>
        <w:spacing w:after="0" w:line="240" w:lineRule="auto"/>
        <w:rPr>
          <w:rFonts w:cstheme="minorHAnsi"/>
        </w:rPr>
      </w:pPr>
      <w:r w:rsidRPr="00906100">
        <w:rPr>
          <w:rFonts w:cstheme="minorHAnsi"/>
        </w:rPr>
        <w:t>Child safety issues and child protection will be addressed through the curriculum where appropriate, especially through PSHE, Computing and E-Safety, Citizenship, Sex and Relations Education (SRE) and British values</w:t>
      </w:r>
      <w:r w:rsidR="008E37BB" w:rsidRPr="00906100">
        <w:rPr>
          <w:rFonts w:cstheme="minorHAnsi"/>
        </w:rPr>
        <w:t>.</w:t>
      </w:r>
    </w:p>
    <w:p w:rsidR="008E37BB" w:rsidRPr="00906100" w:rsidRDefault="008E37BB" w:rsidP="00EE3910">
      <w:pPr>
        <w:spacing w:after="0" w:line="240" w:lineRule="auto"/>
        <w:rPr>
          <w:rFonts w:cstheme="minorHAnsi"/>
        </w:rPr>
      </w:pPr>
    </w:p>
    <w:p w:rsidR="008E37BB" w:rsidRPr="00906100" w:rsidRDefault="008E37BB" w:rsidP="00EE3910">
      <w:pPr>
        <w:spacing w:after="0" w:line="240" w:lineRule="auto"/>
        <w:rPr>
          <w:rFonts w:cstheme="minorHAnsi"/>
        </w:rPr>
      </w:pPr>
      <w:r w:rsidRPr="00906100">
        <w:rPr>
          <w:rFonts w:cstheme="minorHAnsi"/>
        </w:rPr>
        <w:t>We use a variety of resources and approaches to teach the children how to keep themselves safe, build their resilience and manage risks.</w:t>
      </w:r>
    </w:p>
    <w:p w:rsidR="008E37BB" w:rsidRPr="00906100" w:rsidRDefault="008E37BB" w:rsidP="00EE3910">
      <w:pPr>
        <w:autoSpaceDE w:val="0"/>
        <w:autoSpaceDN w:val="0"/>
        <w:adjustRightInd w:val="0"/>
        <w:spacing w:after="0" w:line="240" w:lineRule="auto"/>
        <w:rPr>
          <w:rFonts w:cstheme="minorHAnsi"/>
          <w:color w:val="000000"/>
          <w:u w:val="single"/>
        </w:rPr>
      </w:pPr>
    </w:p>
    <w:p w:rsidR="00EE3910" w:rsidRPr="00906100" w:rsidRDefault="00EE3910" w:rsidP="00EE3910">
      <w:pPr>
        <w:autoSpaceDE w:val="0"/>
        <w:autoSpaceDN w:val="0"/>
        <w:adjustRightInd w:val="0"/>
        <w:spacing w:after="0" w:line="240" w:lineRule="auto"/>
        <w:rPr>
          <w:rFonts w:cstheme="minorHAnsi"/>
          <w:color w:val="000000"/>
        </w:rPr>
      </w:pPr>
      <w:r w:rsidRPr="00906100">
        <w:rPr>
          <w:rFonts w:cstheme="minorHAnsi"/>
          <w:color w:val="000000"/>
        </w:rPr>
        <w:t xml:space="preserve">The curriculum, and in particular the personal, social and health education development strand of the curriculum, includes an emphasis on relationships (relationships and sex education), building confidence and resilience in pupils and in developing preventative strategies to ensure their own protection and that of others. Opportunities are provided for pupils to develop the skills and strategies they need to stay safe from abuse, including age appropriate discussions about healthy relationships, their bodies and being able to say no to requests that they do not want to carry out. </w:t>
      </w:r>
      <w:r w:rsidR="008E37BB" w:rsidRPr="00906100">
        <w:rPr>
          <w:rFonts w:cstheme="minorHAnsi"/>
          <w:color w:val="000000"/>
        </w:rPr>
        <w:t xml:space="preserve"> </w:t>
      </w:r>
      <w:r w:rsidRPr="00906100">
        <w:rPr>
          <w:rFonts w:cstheme="minorHAnsi"/>
          <w:color w:val="000000"/>
        </w:rPr>
        <w:t xml:space="preserve">Clear advice and guidance is built into the curriculum to ensure that pupils understand that there is a range of contacts they can turn to for advice and support and that they know where and how to report abuse. </w:t>
      </w:r>
    </w:p>
    <w:p w:rsidR="00EE3910" w:rsidRPr="00906100" w:rsidRDefault="00EE3910" w:rsidP="00EE3910">
      <w:pPr>
        <w:spacing w:after="0" w:line="240" w:lineRule="auto"/>
      </w:pPr>
    </w:p>
    <w:p w:rsidR="00EE3910" w:rsidRPr="0076164C" w:rsidRDefault="008E37BB" w:rsidP="0076164C">
      <w:pPr>
        <w:spacing w:after="0" w:line="240" w:lineRule="auto"/>
        <w:rPr>
          <w:highlight w:val="yellow"/>
        </w:rPr>
      </w:pPr>
      <w:r w:rsidRPr="00906100">
        <w:t>Our</w:t>
      </w:r>
      <w:r w:rsidR="00EE3910" w:rsidRPr="00906100">
        <w:t xml:space="preserve"> </w:t>
      </w:r>
      <w:r w:rsidR="00EE3910" w:rsidRPr="0076164C">
        <w:t xml:space="preserve">school teaches the children how </w:t>
      </w:r>
      <w:r w:rsidR="00A92632" w:rsidRPr="0076164C">
        <w:t>to keep themselves safe through;</w:t>
      </w:r>
      <w:r w:rsidR="0076164C" w:rsidRPr="0076164C">
        <w:rPr>
          <w:highlight w:val="yellow"/>
        </w:rPr>
        <w:t xml:space="preserve"> </w:t>
      </w:r>
    </w:p>
    <w:p w:rsidR="00EE3910" w:rsidRPr="0076164C" w:rsidRDefault="00EE3910" w:rsidP="00154B2A">
      <w:pPr>
        <w:pStyle w:val="ListParagraph"/>
        <w:numPr>
          <w:ilvl w:val="0"/>
          <w:numId w:val="57"/>
        </w:numPr>
        <w:spacing w:after="0" w:line="240" w:lineRule="auto"/>
      </w:pPr>
      <w:r w:rsidRPr="0076164C">
        <w:t>Educational Visits</w:t>
      </w:r>
    </w:p>
    <w:p w:rsidR="00EE3910" w:rsidRPr="0076164C" w:rsidRDefault="00EE3910" w:rsidP="00154B2A">
      <w:pPr>
        <w:pStyle w:val="ListParagraph"/>
        <w:numPr>
          <w:ilvl w:val="0"/>
          <w:numId w:val="57"/>
        </w:numPr>
        <w:spacing w:after="0" w:line="240" w:lineRule="auto"/>
      </w:pPr>
      <w:r w:rsidRPr="0076164C">
        <w:t>Talks on Bullying, Cyber</w:t>
      </w:r>
      <w:r w:rsidR="008E37BB" w:rsidRPr="0076164C">
        <w:t>-</w:t>
      </w:r>
      <w:r w:rsidRPr="0076164C">
        <w:t>bully</w:t>
      </w:r>
      <w:r w:rsidR="008E37BB" w:rsidRPr="0076164C">
        <w:t>ing</w:t>
      </w:r>
      <w:r w:rsidRPr="0076164C">
        <w:t>, Stranger Danger, Firework and Park Safety</w:t>
      </w:r>
    </w:p>
    <w:p w:rsidR="0076164C" w:rsidRPr="0076164C" w:rsidRDefault="0076164C" w:rsidP="0076164C">
      <w:pPr>
        <w:pStyle w:val="ListParagraph"/>
        <w:numPr>
          <w:ilvl w:val="0"/>
          <w:numId w:val="57"/>
        </w:numPr>
        <w:spacing w:after="0" w:line="240" w:lineRule="auto"/>
      </w:pPr>
      <w:r w:rsidRPr="0076164C">
        <w:t>PSHE</w:t>
      </w:r>
    </w:p>
    <w:p w:rsidR="00EE3910" w:rsidRPr="0076164C" w:rsidRDefault="00EE3910" w:rsidP="0076164C">
      <w:pPr>
        <w:pStyle w:val="ListParagraph"/>
        <w:numPr>
          <w:ilvl w:val="0"/>
          <w:numId w:val="57"/>
        </w:numPr>
        <w:spacing w:after="0" w:line="240" w:lineRule="auto"/>
      </w:pPr>
      <w:r w:rsidRPr="0076164C">
        <w:t>Assemblies</w:t>
      </w:r>
    </w:p>
    <w:p w:rsidR="00EE3910" w:rsidRPr="0076164C" w:rsidRDefault="00EE3910" w:rsidP="00154B2A">
      <w:pPr>
        <w:pStyle w:val="ListParagraph"/>
        <w:numPr>
          <w:ilvl w:val="0"/>
          <w:numId w:val="57"/>
        </w:numPr>
        <w:spacing w:after="0" w:line="240" w:lineRule="auto"/>
      </w:pPr>
      <w:r w:rsidRPr="0076164C">
        <w:t>SRE/ School Nurses</w:t>
      </w:r>
    </w:p>
    <w:p w:rsidR="008E37BB" w:rsidRPr="0076164C" w:rsidRDefault="00EE3910" w:rsidP="00154B2A">
      <w:pPr>
        <w:pStyle w:val="ListParagraph"/>
        <w:numPr>
          <w:ilvl w:val="0"/>
          <w:numId w:val="57"/>
        </w:numPr>
        <w:spacing w:after="0" w:line="240" w:lineRule="auto"/>
      </w:pPr>
      <w:r w:rsidRPr="0076164C">
        <w:t>British Values</w:t>
      </w:r>
    </w:p>
    <w:p w:rsidR="00EE3910" w:rsidRPr="00906100" w:rsidRDefault="00EE3910" w:rsidP="00EE3910">
      <w:pPr>
        <w:autoSpaceDE w:val="0"/>
        <w:autoSpaceDN w:val="0"/>
        <w:adjustRightInd w:val="0"/>
        <w:spacing w:after="0" w:line="240" w:lineRule="auto"/>
        <w:rPr>
          <w:rFonts w:cs="Arial"/>
          <w:color w:val="000000"/>
        </w:rPr>
      </w:pPr>
    </w:p>
    <w:p w:rsidR="00EE3910" w:rsidRPr="00906100" w:rsidRDefault="00EE3910" w:rsidP="00EE3910">
      <w:pPr>
        <w:spacing w:after="0" w:line="240" w:lineRule="auto"/>
        <w:rPr>
          <w:rFonts w:cstheme="minorHAnsi"/>
        </w:rPr>
      </w:pPr>
      <w:r w:rsidRPr="00906100">
        <w:rPr>
          <w:rFonts w:cstheme="minorHAnsi"/>
        </w:rPr>
        <w:t xml:space="preserve">Through the school’s curriculum the children have the opportunity to go on school trips and residential visits to enhance their learning. All off site visits are recorded. Permission slips and medical forms are collected and kept with the office and the lead member of staff. Risk assessments are completed and filed within the </w:t>
      </w:r>
      <w:r w:rsidR="00FD47A3">
        <w:rPr>
          <w:rFonts w:cstheme="minorHAnsi"/>
        </w:rPr>
        <w:t xml:space="preserve">EVC.  All necessary consent forms are scanned and saved on the system.  Originals are kept with the trip organiser until the completion of the trip.  </w:t>
      </w:r>
    </w:p>
    <w:p w:rsidR="00EE3910" w:rsidRPr="00906100" w:rsidRDefault="00EE3910" w:rsidP="00EE3910">
      <w:pPr>
        <w:spacing w:after="0" w:line="240" w:lineRule="auto"/>
      </w:pPr>
    </w:p>
    <w:p w:rsidR="008E37BB" w:rsidRPr="00906100" w:rsidRDefault="008E37BB" w:rsidP="00EE3910">
      <w:pPr>
        <w:spacing w:after="0" w:line="240" w:lineRule="auto"/>
        <w:rPr>
          <w:u w:val="single"/>
        </w:rPr>
      </w:pPr>
      <w:r w:rsidRPr="00906100">
        <w:rPr>
          <w:u w:val="single"/>
        </w:rPr>
        <w:t>E-Safety curriculum and computing</w:t>
      </w:r>
      <w:r w:rsidR="00C25AC7" w:rsidRPr="00906100">
        <w:rPr>
          <w:u w:val="single"/>
        </w:rPr>
        <w:t>, use of mobile technology</w:t>
      </w:r>
      <w:r w:rsidR="00C5003E" w:rsidRPr="00906100">
        <w:rPr>
          <w:u w:val="single"/>
        </w:rPr>
        <w:t xml:space="preserve"> </w:t>
      </w:r>
      <w:r w:rsidR="00C25AC7" w:rsidRPr="00906100">
        <w:rPr>
          <w:u w:val="single"/>
        </w:rPr>
        <w:t>(See separate policies</w:t>
      </w:r>
      <w:r w:rsidR="00C5003E" w:rsidRPr="00906100">
        <w:rPr>
          <w:u w:val="single"/>
        </w:rPr>
        <w:t xml:space="preserve"> for further information)</w:t>
      </w:r>
    </w:p>
    <w:p w:rsidR="008E37BB" w:rsidRPr="00906100" w:rsidRDefault="008E37BB" w:rsidP="00EE3910">
      <w:pPr>
        <w:spacing w:after="0" w:line="240" w:lineRule="auto"/>
        <w:rPr>
          <w:u w:val="single"/>
        </w:rPr>
      </w:pPr>
    </w:p>
    <w:p w:rsidR="008E37BB" w:rsidRPr="00906100" w:rsidRDefault="008E37BB" w:rsidP="00EE3910">
      <w:pPr>
        <w:spacing w:after="0" w:line="240" w:lineRule="auto"/>
      </w:pPr>
      <w:r w:rsidRPr="00906100">
        <w:t xml:space="preserve">The E-Safety lead is </w:t>
      </w:r>
      <w:r w:rsidR="000C3F76" w:rsidRPr="00906100">
        <w:t>Mr S Dhanda</w:t>
      </w:r>
    </w:p>
    <w:p w:rsidR="00EE3910" w:rsidRPr="00906100" w:rsidRDefault="00EE3910" w:rsidP="00EE3910">
      <w:pPr>
        <w:autoSpaceDE w:val="0"/>
        <w:autoSpaceDN w:val="0"/>
        <w:adjustRightInd w:val="0"/>
        <w:spacing w:after="0" w:line="240" w:lineRule="auto"/>
        <w:rPr>
          <w:rFonts w:cs="Arial"/>
          <w:color w:val="000000"/>
        </w:rPr>
      </w:pPr>
    </w:p>
    <w:p w:rsidR="008E37BB" w:rsidRPr="00906100" w:rsidRDefault="008E37BB" w:rsidP="008E37BB">
      <w:pPr>
        <w:jc w:val="both"/>
        <w:rPr>
          <w:rFonts w:cstheme="minorHAnsi"/>
        </w:rPr>
      </w:pPr>
      <w:r w:rsidRPr="00906100">
        <w:rPr>
          <w:rFonts w:cstheme="minorHAnsi"/>
        </w:rPr>
        <w:t xml:space="preserve">The growth of different electronic media in everyday life and an ever developing variety of devices including PC’s, laptops, mobile phones, webcams etc. place an additional risk on our children. Internet chat rooms, discussion forums or social networks can all be used as a means of contacting children and young people with a view of </w:t>
      </w:r>
      <w:r w:rsidRPr="00906100">
        <w:rPr>
          <w:rFonts w:cstheme="minorHAnsi"/>
        </w:rPr>
        <w:lastRenderedPageBreak/>
        <w:t>grooming them for inappropriate or abusive relationships. The anonymity of the internet allows adults, often pretending to be children, to have conversations with children and in some cases arrange to meet them.</w:t>
      </w:r>
    </w:p>
    <w:p w:rsidR="008E37BB" w:rsidRPr="00906100" w:rsidRDefault="008E37BB" w:rsidP="008E37BB">
      <w:pPr>
        <w:jc w:val="both"/>
        <w:rPr>
          <w:rFonts w:cstheme="minorHAnsi"/>
        </w:rPr>
      </w:pPr>
      <w:r w:rsidRPr="00906100">
        <w:rPr>
          <w:rFonts w:cstheme="minorHAnsi"/>
        </w:rPr>
        <w:t>Access to abusive images is not a ‘victimless’ act as it is already involved the abuse of children. The internet has become a significant tool in the distribution of indecent photographs of children and should be a concern to al</w:t>
      </w:r>
      <w:r w:rsidR="00C5003E" w:rsidRPr="00906100">
        <w:rPr>
          <w:rFonts w:cstheme="minorHAnsi"/>
        </w:rPr>
        <w:t>l</w:t>
      </w:r>
      <w:r w:rsidRPr="00906100">
        <w:rPr>
          <w:rFonts w:cstheme="minorHAnsi"/>
        </w:rPr>
        <w:t xml:space="preserve"> those working with pupils at this school.</w:t>
      </w:r>
    </w:p>
    <w:p w:rsidR="008E37BB" w:rsidRPr="00906100" w:rsidRDefault="008E37BB" w:rsidP="008E37BB">
      <w:pPr>
        <w:jc w:val="both"/>
        <w:rPr>
          <w:rFonts w:cstheme="minorHAnsi"/>
        </w:rPr>
      </w:pPr>
      <w:r w:rsidRPr="00906100">
        <w:rPr>
          <w:rFonts w:cstheme="minorHAnsi"/>
        </w:rPr>
        <w:t>Pupils can engage in or be a target of Cyber-bullying using a range of methods including text</w:t>
      </w:r>
      <w:r w:rsidR="00C5003E" w:rsidRPr="00906100">
        <w:rPr>
          <w:rFonts w:cstheme="minorHAnsi"/>
        </w:rPr>
        <w:t>, sexting</w:t>
      </w:r>
      <w:r w:rsidRPr="00906100">
        <w:rPr>
          <w:rFonts w:cstheme="minorHAnsi"/>
        </w:rPr>
        <w:t xml:space="preserve"> and instant messaging to reach their target. Mobile phones are also used to capture violent assaults or other children for circulation (happy slapping).</w:t>
      </w:r>
    </w:p>
    <w:p w:rsidR="008E37BB" w:rsidRPr="00906100" w:rsidRDefault="008E37BB" w:rsidP="008E37BB">
      <w:pPr>
        <w:jc w:val="both"/>
        <w:rPr>
          <w:rFonts w:cstheme="minorHAnsi"/>
        </w:rPr>
      </w:pPr>
      <w:r w:rsidRPr="00906100">
        <w:rPr>
          <w:rFonts w:cstheme="minorHAnsi"/>
        </w:rPr>
        <w:t xml:space="preserve">The best protection is to make pupils aware of the dangers through curriculum teaching particularly </w:t>
      </w:r>
      <w:r w:rsidR="00A92632" w:rsidRPr="00906100">
        <w:rPr>
          <w:rFonts w:cstheme="minorHAnsi"/>
        </w:rPr>
        <w:t>c</w:t>
      </w:r>
      <w:r w:rsidR="00C5003E" w:rsidRPr="00906100">
        <w:rPr>
          <w:rFonts w:cstheme="minorHAnsi"/>
        </w:rPr>
        <w:t xml:space="preserve">omputing and IT lessons, </w:t>
      </w:r>
      <w:r w:rsidRPr="00906100">
        <w:rPr>
          <w:rFonts w:cstheme="minorHAnsi"/>
        </w:rPr>
        <w:t>PSHE and SRE.</w:t>
      </w:r>
    </w:p>
    <w:p w:rsidR="008E37BB" w:rsidRPr="00906100" w:rsidRDefault="00C5003E" w:rsidP="008E37BB">
      <w:pPr>
        <w:rPr>
          <w:rFonts w:cstheme="minorHAnsi"/>
        </w:rPr>
      </w:pPr>
      <w:r w:rsidRPr="00906100">
        <w:rPr>
          <w:rFonts w:cstheme="minorHAnsi"/>
        </w:rPr>
        <w:t xml:space="preserve">At </w:t>
      </w:r>
      <w:r w:rsidR="000C3F76" w:rsidRPr="00906100">
        <w:rPr>
          <w:rFonts w:cstheme="minorHAnsi"/>
        </w:rPr>
        <w:t>Coppice Performing Arts School</w:t>
      </w:r>
    </w:p>
    <w:p w:rsidR="008E37BB" w:rsidRPr="00906100" w:rsidRDefault="00C5003E" w:rsidP="00154B2A">
      <w:pPr>
        <w:numPr>
          <w:ilvl w:val="0"/>
          <w:numId w:val="58"/>
        </w:numPr>
        <w:spacing w:after="0" w:line="240" w:lineRule="auto"/>
        <w:rPr>
          <w:rFonts w:cstheme="minorHAnsi"/>
        </w:rPr>
      </w:pPr>
      <w:r w:rsidRPr="00906100">
        <w:rPr>
          <w:rFonts w:cstheme="minorHAnsi"/>
        </w:rPr>
        <w:t>S</w:t>
      </w:r>
      <w:r w:rsidR="008E37BB" w:rsidRPr="00906100">
        <w:rPr>
          <w:rFonts w:cstheme="minorHAnsi"/>
        </w:rPr>
        <w:t>oftware</w:t>
      </w:r>
      <w:r w:rsidRPr="00906100">
        <w:rPr>
          <w:rFonts w:cstheme="minorHAnsi"/>
        </w:rPr>
        <w:t xml:space="preserve"> (filters, firewalls and monitoring) are</w:t>
      </w:r>
      <w:r w:rsidR="008E37BB" w:rsidRPr="00906100">
        <w:rPr>
          <w:rFonts w:cstheme="minorHAnsi"/>
        </w:rPr>
        <w:t xml:space="preserve"> in place to minimise access and to highlight any person</w:t>
      </w:r>
      <w:r w:rsidRPr="00906100">
        <w:rPr>
          <w:rFonts w:cstheme="minorHAnsi"/>
        </w:rPr>
        <w:t xml:space="preserve"> or child</w:t>
      </w:r>
      <w:r w:rsidR="008E37BB" w:rsidRPr="00906100">
        <w:rPr>
          <w:rFonts w:cstheme="minorHAnsi"/>
        </w:rPr>
        <w:t xml:space="preserve"> accessing ina</w:t>
      </w:r>
      <w:r w:rsidR="00A92632" w:rsidRPr="00906100">
        <w:rPr>
          <w:rFonts w:cstheme="minorHAnsi"/>
        </w:rPr>
        <w:t>ppropriate sites or information;</w:t>
      </w:r>
    </w:p>
    <w:p w:rsidR="008E37BB" w:rsidRPr="00906100" w:rsidRDefault="008E37BB" w:rsidP="00154B2A">
      <w:pPr>
        <w:numPr>
          <w:ilvl w:val="0"/>
          <w:numId w:val="58"/>
        </w:numPr>
        <w:spacing w:after="0" w:line="240" w:lineRule="auto"/>
        <w:rPr>
          <w:rFonts w:cstheme="minorHAnsi"/>
        </w:rPr>
      </w:pPr>
      <w:r w:rsidRPr="00906100">
        <w:rPr>
          <w:rFonts w:cstheme="minorHAnsi"/>
        </w:rPr>
        <w:t xml:space="preserve">Pupils will be encouraged to discuss openly their use of technology and anything which makes them feel uncomfortable. ( if this results in child protection concerns the schools </w:t>
      </w:r>
      <w:r w:rsidR="00C5003E" w:rsidRPr="00906100">
        <w:rPr>
          <w:rFonts w:cstheme="minorHAnsi"/>
        </w:rPr>
        <w:t>DSL</w:t>
      </w:r>
      <w:r w:rsidR="0076164C">
        <w:rPr>
          <w:rFonts w:cstheme="minorHAnsi"/>
        </w:rPr>
        <w:t>/DDSL</w:t>
      </w:r>
      <w:r w:rsidR="00C5003E" w:rsidRPr="00906100">
        <w:rPr>
          <w:rFonts w:cstheme="minorHAnsi"/>
        </w:rPr>
        <w:t xml:space="preserve"> will </w:t>
      </w:r>
      <w:r w:rsidRPr="00906100">
        <w:rPr>
          <w:rFonts w:cstheme="minorHAnsi"/>
        </w:rPr>
        <w:t>be informed immediately)</w:t>
      </w:r>
      <w:r w:rsidR="00A92632" w:rsidRPr="00906100">
        <w:rPr>
          <w:rFonts w:cstheme="minorHAnsi"/>
        </w:rPr>
        <w:t>;</w:t>
      </w:r>
    </w:p>
    <w:p w:rsidR="008E37BB" w:rsidRPr="00906100" w:rsidRDefault="00C5003E" w:rsidP="00154B2A">
      <w:pPr>
        <w:numPr>
          <w:ilvl w:val="0"/>
          <w:numId w:val="58"/>
        </w:numPr>
        <w:spacing w:after="0" w:line="240" w:lineRule="auto"/>
        <w:rPr>
          <w:rFonts w:cstheme="minorHAnsi"/>
        </w:rPr>
      </w:pPr>
      <w:r w:rsidRPr="00906100">
        <w:rPr>
          <w:rFonts w:cstheme="minorHAnsi"/>
        </w:rPr>
        <w:t>Pupils are taught</w:t>
      </w:r>
      <w:r w:rsidR="008E37BB" w:rsidRPr="00906100">
        <w:rPr>
          <w:rFonts w:cstheme="minorHAnsi"/>
        </w:rPr>
        <w:t xml:space="preserve"> not give out personal details, phone numbers, schools, home </w:t>
      </w:r>
      <w:r w:rsidR="00A92632" w:rsidRPr="00906100">
        <w:rPr>
          <w:rFonts w:cstheme="minorHAnsi"/>
        </w:rPr>
        <w:t xml:space="preserve">address, computer passwords </w:t>
      </w:r>
      <w:proofErr w:type="spellStart"/>
      <w:r w:rsidR="00A92632" w:rsidRPr="00906100">
        <w:rPr>
          <w:rFonts w:cstheme="minorHAnsi"/>
        </w:rPr>
        <w:t>etc</w:t>
      </w:r>
      <w:proofErr w:type="spellEnd"/>
      <w:r w:rsidR="00A92632" w:rsidRPr="00906100">
        <w:rPr>
          <w:rFonts w:cstheme="minorHAnsi"/>
        </w:rPr>
        <w:t>; and</w:t>
      </w:r>
    </w:p>
    <w:p w:rsidR="008E37BB" w:rsidRPr="00906100" w:rsidRDefault="008E37BB" w:rsidP="00154B2A">
      <w:pPr>
        <w:numPr>
          <w:ilvl w:val="0"/>
          <w:numId w:val="58"/>
        </w:numPr>
        <w:spacing w:after="0" w:line="240" w:lineRule="auto"/>
        <w:rPr>
          <w:rFonts w:cstheme="minorHAnsi"/>
        </w:rPr>
      </w:pPr>
      <w:r w:rsidRPr="00906100">
        <w:rPr>
          <w:rFonts w:cstheme="minorHAnsi"/>
        </w:rPr>
        <w:t>Pupils should adhere to the school policy on mobile phones.</w:t>
      </w:r>
    </w:p>
    <w:p w:rsidR="00C5003E" w:rsidRPr="00906100" w:rsidRDefault="00C5003E" w:rsidP="008E37BB">
      <w:pPr>
        <w:rPr>
          <w:rFonts w:cstheme="minorHAnsi"/>
        </w:rPr>
      </w:pPr>
    </w:p>
    <w:p w:rsidR="00055C3B" w:rsidRPr="00906100" w:rsidRDefault="008E37BB" w:rsidP="008E37BB">
      <w:pPr>
        <w:rPr>
          <w:rFonts w:cstheme="minorHAnsi"/>
        </w:rPr>
      </w:pPr>
      <w:r w:rsidRPr="00906100">
        <w:rPr>
          <w:rFonts w:cstheme="minorHAnsi"/>
        </w:rPr>
        <w:t>The police will be involved</w:t>
      </w:r>
      <w:r w:rsidR="00C5003E" w:rsidRPr="00906100">
        <w:rPr>
          <w:rFonts w:cstheme="minorHAnsi"/>
        </w:rPr>
        <w:t xml:space="preserve"> and advice will be sought from CEOP if required</w:t>
      </w:r>
      <w:r w:rsidRPr="00906100">
        <w:rPr>
          <w:rFonts w:cstheme="minorHAnsi"/>
        </w:rPr>
        <w:t xml:space="preserve"> if there is any criminal element to misuse of the i</w:t>
      </w:r>
      <w:r w:rsidR="00C5003E" w:rsidRPr="00906100">
        <w:rPr>
          <w:rFonts w:cstheme="minorHAnsi"/>
        </w:rPr>
        <w:t>nternet, phones or any other for</w:t>
      </w:r>
      <w:r w:rsidR="00055C3B">
        <w:rPr>
          <w:rFonts w:cstheme="minorHAnsi"/>
        </w:rPr>
        <w:t>m of electronic media</w:t>
      </w:r>
    </w:p>
    <w:p w:rsidR="00C5003E" w:rsidRPr="00906100" w:rsidRDefault="00C5003E" w:rsidP="008E37BB">
      <w:pPr>
        <w:rPr>
          <w:rFonts w:cstheme="minorHAnsi"/>
        </w:rPr>
      </w:pPr>
      <w:r w:rsidRPr="00906100">
        <w:rPr>
          <w:rFonts w:cstheme="minorHAnsi"/>
          <w:u w:val="single"/>
        </w:rPr>
        <w:t>Use of mobile phones, cameras and other devices</w:t>
      </w:r>
      <w:r w:rsidR="00A92632" w:rsidRPr="00906100">
        <w:rPr>
          <w:rFonts w:cstheme="minorHAnsi"/>
          <w:u w:val="single"/>
        </w:rPr>
        <w:t xml:space="preserve"> </w:t>
      </w:r>
      <w:r w:rsidR="0076164C">
        <w:rPr>
          <w:u w:val="single"/>
        </w:rPr>
        <w:t>(See Code of Conduct</w:t>
      </w:r>
      <w:r w:rsidR="00A92632" w:rsidRPr="00906100">
        <w:rPr>
          <w:u w:val="single"/>
        </w:rPr>
        <w:t>)</w:t>
      </w:r>
    </w:p>
    <w:p w:rsidR="00C5003E" w:rsidRPr="00906100" w:rsidRDefault="00C5003E" w:rsidP="00C5003E">
      <w:pPr>
        <w:rPr>
          <w:rFonts w:cstheme="minorHAnsi"/>
        </w:rPr>
      </w:pPr>
      <w:r w:rsidRPr="00906100">
        <w:rPr>
          <w:rFonts w:cstheme="minorHAnsi"/>
        </w:rPr>
        <w:t>Unauthorized or secret use of a mobile phone or other electronic device, to record voice, pictures or video is forbidden.  Unauthorized publishing of such materials on a website which causes distress to the person(s) concerned will be considered a breach of school discipline, whether intentional or unintentional.  The person responsible for the material will be expected to remove this immediately upon request and appropriate procedures</w:t>
      </w:r>
      <w:r w:rsidR="00C25AC7" w:rsidRPr="00906100">
        <w:rPr>
          <w:rFonts w:cstheme="minorHAnsi"/>
        </w:rPr>
        <w:t xml:space="preserve"> will be</w:t>
      </w:r>
      <w:r w:rsidRPr="00906100">
        <w:rPr>
          <w:rFonts w:cstheme="minorHAnsi"/>
        </w:rPr>
        <w:t xml:space="preserve"> followed. Where any crime may have been commit</w:t>
      </w:r>
      <w:r w:rsidR="00C25AC7" w:rsidRPr="00906100">
        <w:rPr>
          <w:rFonts w:cstheme="minorHAnsi"/>
        </w:rPr>
        <w:t>t</w:t>
      </w:r>
      <w:r w:rsidRPr="00906100">
        <w:rPr>
          <w:rFonts w:cstheme="minorHAnsi"/>
        </w:rPr>
        <w:t>ed the police will be informed.</w:t>
      </w:r>
    </w:p>
    <w:p w:rsidR="00C5003E" w:rsidRPr="00906100" w:rsidRDefault="0067059F" w:rsidP="00C5003E">
      <w:pPr>
        <w:rPr>
          <w:rFonts w:cstheme="minorHAnsi"/>
        </w:rPr>
      </w:pPr>
      <w:r w:rsidRPr="00906100">
        <w:rPr>
          <w:rFonts w:cstheme="minorHAnsi"/>
        </w:rPr>
        <w:t>We recognis</w:t>
      </w:r>
      <w:r w:rsidR="00C5003E" w:rsidRPr="00906100">
        <w:rPr>
          <w:rFonts w:cstheme="minorHAnsi"/>
        </w:rPr>
        <w:t>e that many aspects of the curriculum can be enhanced by the use of multi-media and that there are now a wide and growing range of devices on wh</w:t>
      </w:r>
      <w:r w:rsidR="00C25AC7" w:rsidRPr="00906100">
        <w:rPr>
          <w:rFonts w:cstheme="minorHAnsi"/>
        </w:rPr>
        <w:t xml:space="preserve">ich this can be accomplished.  </w:t>
      </w:r>
      <w:r w:rsidR="00C5003E" w:rsidRPr="00906100">
        <w:rPr>
          <w:rFonts w:cstheme="minorHAnsi"/>
        </w:rPr>
        <w:t>Digital images, video and sound recording are only taken with the permission of participants; images and video are of appropriate activities and are only taken of children wearing appropriate dress. Full names of participants are not used either within the resource itself, within the file-name or in accompanying text online.</w:t>
      </w:r>
    </w:p>
    <w:p w:rsidR="00C5003E" w:rsidRPr="00935031" w:rsidRDefault="00C5003E" w:rsidP="00C5003E">
      <w:pPr>
        <w:rPr>
          <w:rFonts w:cstheme="minorHAnsi"/>
        </w:rPr>
      </w:pPr>
      <w:r w:rsidRPr="00906100">
        <w:rPr>
          <w:rFonts w:cstheme="minorHAnsi"/>
        </w:rPr>
        <w:t>All Parents &amp; Visitors are asked not to use mo</w:t>
      </w:r>
      <w:r w:rsidR="00C25AC7" w:rsidRPr="00906100">
        <w:rPr>
          <w:rFonts w:cstheme="minorHAnsi"/>
        </w:rPr>
        <w:t>bile phones when visiting our s</w:t>
      </w:r>
      <w:r w:rsidRPr="00906100">
        <w:rPr>
          <w:rFonts w:cstheme="minorHAnsi"/>
        </w:rPr>
        <w:t xml:space="preserve">chool and to take any calls or texts </w:t>
      </w:r>
      <w:r w:rsidRPr="00935031">
        <w:rPr>
          <w:rFonts w:cstheme="minorHAnsi"/>
        </w:rPr>
        <w:t>outside of the building. All staff must be vigilant and remind any parents / Visitors who forget.</w:t>
      </w:r>
    </w:p>
    <w:p w:rsidR="00C5003E" w:rsidRPr="00935031" w:rsidRDefault="00C5003E" w:rsidP="00C5003E">
      <w:pPr>
        <w:rPr>
          <w:rFonts w:cstheme="minorHAnsi"/>
        </w:rPr>
      </w:pPr>
      <w:r w:rsidRPr="00935031">
        <w:rPr>
          <w:rFonts w:cstheme="minorHAnsi"/>
        </w:rPr>
        <w:t xml:space="preserve">We </w:t>
      </w:r>
      <w:r w:rsidR="0076164C" w:rsidRPr="00935031">
        <w:rPr>
          <w:rFonts w:cstheme="minorHAnsi"/>
        </w:rPr>
        <w:t xml:space="preserve">give parents the opportunity to opt out of their child </w:t>
      </w:r>
      <w:r w:rsidR="00935031" w:rsidRPr="00935031">
        <w:rPr>
          <w:rFonts w:cstheme="minorHAnsi"/>
        </w:rPr>
        <w:t xml:space="preserve">being </w:t>
      </w:r>
      <w:r w:rsidR="0076164C" w:rsidRPr="00935031">
        <w:rPr>
          <w:rFonts w:cstheme="minorHAnsi"/>
        </w:rPr>
        <w:t>photograph</w:t>
      </w:r>
      <w:r w:rsidR="00935031" w:rsidRPr="00935031">
        <w:rPr>
          <w:rFonts w:cstheme="minorHAnsi"/>
        </w:rPr>
        <w:t>ed or videoed a</w:t>
      </w:r>
      <w:r w:rsidRPr="00935031">
        <w:rPr>
          <w:rFonts w:cstheme="minorHAnsi"/>
        </w:rPr>
        <w:t>nd this list is checked whenever an activity is being photographed or filmed.</w:t>
      </w:r>
    </w:p>
    <w:p w:rsidR="00C5003E" w:rsidRPr="00906100" w:rsidRDefault="00C5003E" w:rsidP="00C5003E">
      <w:pPr>
        <w:rPr>
          <w:rFonts w:cstheme="minorHAnsi"/>
        </w:rPr>
      </w:pPr>
      <w:r w:rsidRPr="00935031">
        <w:rPr>
          <w:rFonts w:cstheme="minorHAnsi"/>
        </w:rPr>
        <w:t>For their own protection staff or other visitors to school never use a personal device (mobile phone, digital camera or digital video recorder) to take photographs of pupils.</w:t>
      </w:r>
    </w:p>
    <w:p w:rsidR="00E939DE" w:rsidRPr="00906100" w:rsidRDefault="00C5003E" w:rsidP="00AF5B39">
      <w:pPr>
        <w:rPr>
          <w:rFonts w:cstheme="minorHAnsi"/>
        </w:rPr>
      </w:pPr>
      <w:r w:rsidRPr="00906100">
        <w:rPr>
          <w:rFonts w:cstheme="minorHAnsi"/>
        </w:rPr>
        <w:t xml:space="preserve">School mobile phones or similar devices with communications facilities used for curriculum activities are set up appropriately for the activity.  Pupils are </w:t>
      </w:r>
      <w:r w:rsidR="000C3F76" w:rsidRPr="00906100">
        <w:rPr>
          <w:rFonts w:cstheme="minorHAnsi"/>
        </w:rPr>
        <w:t>taught to use them responsibly.</w:t>
      </w:r>
    </w:p>
    <w:p w:rsidR="00C25AC7" w:rsidRPr="00077922" w:rsidRDefault="00FD47A3" w:rsidP="00AF5B39">
      <w:pPr>
        <w:rPr>
          <w:rFonts w:cstheme="minorHAnsi"/>
          <w:b/>
          <w:u w:val="single"/>
        </w:rPr>
      </w:pPr>
      <w:r w:rsidRPr="00077922">
        <w:rPr>
          <w:rFonts w:cstheme="minorHAnsi"/>
          <w:b/>
          <w:u w:val="single"/>
        </w:rPr>
        <w:lastRenderedPageBreak/>
        <w:t>33</w:t>
      </w:r>
      <w:r w:rsidR="00935031" w:rsidRPr="00077922">
        <w:rPr>
          <w:rFonts w:cstheme="minorHAnsi"/>
          <w:b/>
          <w:u w:val="single"/>
        </w:rPr>
        <w:t xml:space="preserve"> - </w:t>
      </w:r>
      <w:r w:rsidR="00C25AC7" w:rsidRPr="00077922">
        <w:rPr>
          <w:rFonts w:cstheme="minorHAnsi"/>
          <w:b/>
          <w:u w:val="single"/>
        </w:rPr>
        <w:t>Monitoring</w:t>
      </w:r>
      <w:r w:rsidR="00546CD1" w:rsidRPr="00077922">
        <w:rPr>
          <w:rFonts w:cstheme="minorHAnsi"/>
          <w:b/>
          <w:u w:val="single"/>
        </w:rPr>
        <w:t xml:space="preserve"> p</w:t>
      </w:r>
      <w:r w:rsidR="00E939DE" w:rsidRPr="00077922">
        <w:rPr>
          <w:rFonts w:cstheme="minorHAnsi"/>
          <w:b/>
          <w:u w:val="single"/>
        </w:rPr>
        <w:t>olicy and practice</w:t>
      </w:r>
    </w:p>
    <w:p w:rsidR="00C25AC7" w:rsidRPr="00906100" w:rsidRDefault="00C25AC7" w:rsidP="00AF5B39">
      <w:pPr>
        <w:rPr>
          <w:rFonts w:cstheme="minorHAnsi"/>
        </w:rPr>
      </w:pPr>
      <w:r w:rsidRPr="00906100">
        <w:rPr>
          <w:rFonts w:cstheme="minorHAnsi"/>
        </w:rPr>
        <w:t xml:space="preserve">Our Safeguarding policy </w:t>
      </w:r>
      <w:r w:rsidR="00E939DE" w:rsidRPr="00906100">
        <w:rPr>
          <w:rFonts w:cstheme="minorHAnsi"/>
        </w:rPr>
        <w:t xml:space="preserve">and procedures </w:t>
      </w:r>
      <w:r w:rsidRPr="00906100">
        <w:rPr>
          <w:rFonts w:cstheme="minorHAnsi"/>
        </w:rPr>
        <w:t>will be reviewed annually or sooner if required. All staff and stakeholders may contribute to the development of our policies and procedures.</w:t>
      </w:r>
    </w:p>
    <w:p w:rsidR="00C25AC7" w:rsidRPr="00906100" w:rsidRDefault="00C25AC7" w:rsidP="00AF5B39">
      <w:pPr>
        <w:rPr>
          <w:rFonts w:cstheme="minorHAnsi"/>
        </w:rPr>
      </w:pPr>
      <w:r w:rsidRPr="00906100">
        <w:rPr>
          <w:rFonts w:cstheme="minorHAnsi"/>
        </w:rPr>
        <w:t>Our policy will be published on our website and paper copies are available upon request.</w:t>
      </w:r>
    </w:p>
    <w:p w:rsidR="008B0D05" w:rsidRPr="00906100" w:rsidRDefault="008B0D05" w:rsidP="00AF5B39">
      <w:pPr>
        <w:rPr>
          <w:rFonts w:cstheme="minorHAnsi"/>
        </w:rPr>
      </w:pPr>
    </w:p>
    <w:p w:rsidR="00077922" w:rsidRDefault="00077922" w:rsidP="00AF5B39">
      <w:pPr>
        <w:rPr>
          <w:rFonts w:eastAsia="Arial" w:cstheme="minorHAnsi"/>
          <w:noProof/>
          <w:color w:val="000000" w:themeColor="text1"/>
          <w:lang w:eastAsia="en-GB"/>
        </w:rPr>
      </w:pPr>
    </w:p>
    <w:p w:rsidR="00055C3B" w:rsidRDefault="00055C3B" w:rsidP="00AF5B39">
      <w:pPr>
        <w:rPr>
          <w:rFonts w:eastAsia="Arial" w:cstheme="minorHAnsi"/>
          <w:noProof/>
          <w:color w:val="000000" w:themeColor="text1"/>
          <w:lang w:eastAsia="en-GB"/>
        </w:rPr>
      </w:pPr>
    </w:p>
    <w:p w:rsidR="00055C3B" w:rsidRDefault="00055C3B" w:rsidP="00AF5B39">
      <w:pPr>
        <w:rPr>
          <w:rFonts w:eastAsia="Arial" w:cstheme="minorHAnsi"/>
          <w:noProof/>
          <w:color w:val="000000" w:themeColor="text1"/>
          <w:lang w:eastAsia="en-GB"/>
        </w:rPr>
      </w:pPr>
    </w:p>
    <w:p w:rsidR="00055C3B" w:rsidRDefault="00055C3B" w:rsidP="00AF5B39">
      <w:pPr>
        <w:rPr>
          <w:rFonts w:eastAsia="Arial" w:cstheme="minorHAnsi"/>
          <w:noProof/>
          <w:color w:val="000000" w:themeColor="text1"/>
          <w:lang w:eastAsia="en-GB"/>
        </w:rPr>
      </w:pPr>
    </w:p>
    <w:p w:rsidR="00055C3B" w:rsidRDefault="00055C3B" w:rsidP="00AF5B39">
      <w:pPr>
        <w:rPr>
          <w:rFonts w:eastAsia="Arial" w:cstheme="minorHAnsi"/>
          <w:noProof/>
          <w:color w:val="000000" w:themeColor="text1"/>
          <w:lang w:eastAsia="en-GB"/>
        </w:rPr>
      </w:pPr>
    </w:p>
    <w:p w:rsidR="00077922" w:rsidRDefault="00077922" w:rsidP="00AF5B39">
      <w:pPr>
        <w:rPr>
          <w:rFonts w:eastAsia="Arial" w:cstheme="minorHAnsi"/>
          <w:noProof/>
          <w:color w:val="000000" w:themeColor="text1"/>
          <w:lang w:eastAsia="en-GB"/>
        </w:rPr>
      </w:pPr>
    </w:p>
    <w:p w:rsidR="00077922" w:rsidRDefault="00077922" w:rsidP="00AF5B39">
      <w:pPr>
        <w:rPr>
          <w:rFonts w:eastAsia="Arial" w:cstheme="minorHAnsi"/>
          <w:noProof/>
          <w:color w:val="000000" w:themeColor="text1"/>
          <w:lang w:eastAsia="en-GB"/>
        </w:rPr>
      </w:pPr>
    </w:p>
    <w:p w:rsidR="00077922" w:rsidRDefault="00077922" w:rsidP="00AF5B39">
      <w:pPr>
        <w:rPr>
          <w:rFonts w:eastAsia="Arial" w:cstheme="minorHAnsi"/>
          <w:noProof/>
          <w:color w:val="000000" w:themeColor="text1"/>
          <w:lang w:eastAsia="en-GB"/>
        </w:rPr>
      </w:pPr>
    </w:p>
    <w:p w:rsidR="00077922" w:rsidRDefault="00077922" w:rsidP="00AF5B39">
      <w:pPr>
        <w:rPr>
          <w:rFonts w:eastAsia="Arial" w:cstheme="minorHAnsi"/>
          <w:noProof/>
          <w:color w:val="000000" w:themeColor="text1"/>
          <w:lang w:eastAsia="en-GB"/>
        </w:rPr>
      </w:pPr>
    </w:p>
    <w:p w:rsidR="00077922" w:rsidRDefault="00077922" w:rsidP="00AF5B39">
      <w:pPr>
        <w:rPr>
          <w:rFonts w:eastAsia="Arial" w:cstheme="minorHAnsi"/>
          <w:noProof/>
          <w:color w:val="000000" w:themeColor="text1"/>
          <w:lang w:eastAsia="en-GB"/>
        </w:rPr>
      </w:pPr>
    </w:p>
    <w:p w:rsidR="00077922" w:rsidRDefault="00055C3B" w:rsidP="00055C3B">
      <w:pPr>
        <w:jc w:val="center"/>
        <w:rPr>
          <w:rFonts w:eastAsia="Arial" w:cstheme="minorHAnsi"/>
          <w:noProof/>
          <w:color w:val="000000" w:themeColor="text1"/>
          <w:lang w:eastAsia="en-GB"/>
        </w:rPr>
      </w:pPr>
      <w:r>
        <w:rPr>
          <w:rFonts w:eastAsia="Arial" w:cstheme="minorHAnsi"/>
          <w:noProof/>
          <w:color w:val="000000" w:themeColor="text1"/>
          <w:lang w:eastAsia="en-GB"/>
        </w:rPr>
        <w:t>Appendix D</w:t>
      </w:r>
    </w:p>
    <w:p w:rsidR="008B0D05" w:rsidRDefault="00055C3B" w:rsidP="00055C3B">
      <w:pPr>
        <w:jc w:val="center"/>
        <w:rPr>
          <w:rFonts w:cstheme="minorHAnsi"/>
        </w:rPr>
      </w:pPr>
      <w:r>
        <w:rPr>
          <w:rFonts w:eastAsia="Arial" w:cstheme="minorHAnsi"/>
          <w:noProof/>
          <w:color w:val="000000" w:themeColor="text1"/>
          <w:lang w:eastAsia="en-GB"/>
        </w:rPr>
        <w:lastRenderedPageBreak/>
        <w:t>KCSI P10</w:t>
      </w:r>
      <w:r w:rsidR="008B0D05">
        <w:rPr>
          <w:rFonts w:eastAsia="Arial" w:cstheme="minorHAnsi"/>
          <w:noProof/>
          <w:color w:val="000000" w:themeColor="text1"/>
          <w:lang w:eastAsia="en-GB"/>
        </w:rPr>
        <w:drawing>
          <wp:inline distT="0" distB="0" distL="0" distR="0" wp14:anchorId="52404892" wp14:editId="072CDAA4">
            <wp:extent cx="6645910" cy="66471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b="12174"/>
                    <a:stretch/>
                  </pic:blipFill>
                  <pic:spPr bwMode="auto">
                    <a:xfrm>
                      <a:off x="0" y="0"/>
                      <a:ext cx="6645910" cy="6647180"/>
                    </a:xfrm>
                    <a:prstGeom prst="rect">
                      <a:avLst/>
                    </a:prstGeom>
                    <a:noFill/>
                    <a:ln>
                      <a:noFill/>
                    </a:ln>
                    <a:extLst>
                      <a:ext uri="{53640926-AAD7-44D8-BBD7-CCE9431645EC}">
                        <a14:shadowObscured xmlns:a14="http://schemas.microsoft.com/office/drawing/2010/main"/>
                      </a:ext>
                    </a:extLst>
                  </pic:spPr>
                </pic:pic>
              </a:graphicData>
            </a:graphic>
          </wp:inline>
        </w:drawing>
      </w:r>
    </w:p>
    <w:p w:rsidR="00055C3B" w:rsidRDefault="00055C3B" w:rsidP="00AF5B39">
      <w:pPr>
        <w:rPr>
          <w:rFonts w:cstheme="minorHAnsi"/>
        </w:rPr>
      </w:pPr>
    </w:p>
    <w:p w:rsidR="00055C3B" w:rsidRPr="00C25AC7" w:rsidRDefault="00055C3B" w:rsidP="00AF5B39">
      <w:pPr>
        <w:rPr>
          <w:rFonts w:cstheme="minorHAnsi"/>
        </w:rPr>
      </w:pPr>
    </w:p>
    <w:sectPr w:rsidR="00055C3B" w:rsidRPr="00C25AC7" w:rsidSect="00B4626A">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7E" w:rsidRDefault="00FD627E" w:rsidP="008C332A">
      <w:pPr>
        <w:spacing w:after="0" w:line="240" w:lineRule="auto"/>
      </w:pPr>
      <w:r>
        <w:separator/>
      </w:r>
    </w:p>
  </w:endnote>
  <w:endnote w:type="continuationSeparator" w:id="0">
    <w:p w:rsidR="00FD627E" w:rsidRDefault="00FD627E" w:rsidP="008C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7E" w:rsidRDefault="00FD627E" w:rsidP="008C332A">
      <w:pPr>
        <w:spacing w:after="0" w:line="240" w:lineRule="auto"/>
      </w:pPr>
      <w:r>
        <w:separator/>
      </w:r>
    </w:p>
  </w:footnote>
  <w:footnote w:type="continuationSeparator" w:id="0">
    <w:p w:rsidR="00FD627E" w:rsidRDefault="00FD627E" w:rsidP="008C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7E" w:rsidRDefault="00FD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401"/>
    <w:multiLevelType w:val="hybridMultilevel"/>
    <w:tmpl w:val="89A2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7A7B"/>
    <w:multiLevelType w:val="hybridMultilevel"/>
    <w:tmpl w:val="3E2A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F6364"/>
    <w:multiLevelType w:val="hybridMultilevel"/>
    <w:tmpl w:val="54906F28"/>
    <w:lvl w:ilvl="0" w:tplc="7AC68D82">
      <w:start w:val="175"/>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531827"/>
    <w:multiLevelType w:val="hybridMultilevel"/>
    <w:tmpl w:val="7A36D9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7C48D5"/>
    <w:multiLevelType w:val="hybridMultilevel"/>
    <w:tmpl w:val="B9EABFF6"/>
    <w:styleLink w:val="ImportedStyle21"/>
    <w:lvl w:ilvl="0" w:tplc="EA0427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209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02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234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C4D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50A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7A33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507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02C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38349B"/>
    <w:multiLevelType w:val="hybridMultilevel"/>
    <w:tmpl w:val="A92E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91344"/>
    <w:multiLevelType w:val="hybridMultilevel"/>
    <w:tmpl w:val="2EB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27A91"/>
    <w:multiLevelType w:val="hybridMultilevel"/>
    <w:tmpl w:val="8110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A4E4A"/>
    <w:multiLevelType w:val="hybridMultilevel"/>
    <w:tmpl w:val="8A8A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A2511"/>
    <w:multiLevelType w:val="hybridMultilevel"/>
    <w:tmpl w:val="67B88D5C"/>
    <w:lvl w:ilvl="0" w:tplc="7AC68D82">
      <w:start w:val="175"/>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0A616497"/>
    <w:multiLevelType w:val="hybridMultilevel"/>
    <w:tmpl w:val="0A2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557"/>
    <w:multiLevelType w:val="hybridMultilevel"/>
    <w:tmpl w:val="665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242BA"/>
    <w:multiLevelType w:val="hybridMultilevel"/>
    <w:tmpl w:val="3FA62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4C347D"/>
    <w:multiLevelType w:val="hybridMultilevel"/>
    <w:tmpl w:val="D136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965606"/>
    <w:multiLevelType w:val="hybridMultilevel"/>
    <w:tmpl w:val="DB20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B2550"/>
    <w:multiLevelType w:val="hybridMultilevel"/>
    <w:tmpl w:val="4B766B6E"/>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C45703"/>
    <w:multiLevelType w:val="hybridMultilevel"/>
    <w:tmpl w:val="B0E2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17657"/>
    <w:multiLevelType w:val="hybridMultilevel"/>
    <w:tmpl w:val="FDD8D6B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76351"/>
    <w:multiLevelType w:val="hybridMultilevel"/>
    <w:tmpl w:val="E278D4CC"/>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800948"/>
    <w:multiLevelType w:val="hybridMultilevel"/>
    <w:tmpl w:val="8A68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221788"/>
    <w:multiLevelType w:val="hybridMultilevel"/>
    <w:tmpl w:val="D426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58002F"/>
    <w:multiLevelType w:val="hybridMultilevel"/>
    <w:tmpl w:val="5D6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BC2BAD"/>
    <w:multiLevelType w:val="hybridMultilevel"/>
    <w:tmpl w:val="5E0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FB13AE"/>
    <w:multiLevelType w:val="hybridMultilevel"/>
    <w:tmpl w:val="4A7E3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15B6138"/>
    <w:multiLevelType w:val="hybridMultilevel"/>
    <w:tmpl w:val="EC5628E8"/>
    <w:lvl w:ilvl="0" w:tplc="C4C415F6">
      <w:start w:val="17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9C13D9"/>
    <w:multiLevelType w:val="hybridMultilevel"/>
    <w:tmpl w:val="2E6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6758E5"/>
    <w:multiLevelType w:val="hybridMultilevel"/>
    <w:tmpl w:val="2DC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BC6BB4"/>
    <w:multiLevelType w:val="multilevel"/>
    <w:tmpl w:val="A6CA28A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080"/>
          <w:tab w:val="num" w:pos="21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080"/>
          <w:tab w:val="num" w:pos="32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080"/>
          <w:tab w:val="num" w:pos="39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080"/>
          <w:tab w:val="num" w:pos="5040"/>
        </w:tabs>
        <w:ind w:left="54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080"/>
          <w:tab w:val="num" w:pos="5760"/>
        </w:tabs>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080"/>
          <w:tab w:val="num" w:pos="6840"/>
        </w:tabs>
        <w:ind w:left="720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080"/>
          <w:tab w:val="num" w:pos="7560"/>
        </w:tabs>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7A7AE4"/>
    <w:multiLevelType w:val="hybridMultilevel"/>
    <w:tmpl w:val="273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EA2C78"/>
    <w:multiLevelType w:val="hybridMultilevel"/>
    <w:tmpl w:val="474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977C6"/>
    <w:multiLevelType w:val="hybridMultilevel"/>
    <w:tmpl w:val="55A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355E6E"/>
    <w:multiLevelType w:val="hybridMultilevel"/>
    <w:tmpl w:val="89DC42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2ED7AFB"/>
    <w:multiLevelType w:val="hybridMultilevel"/>
    <w:tmpl w:val="0B0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236188"/>
    <w:multiLevelType w:val="hybridMultilevel"/>
    <w:tmpl w:val="3DE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2E72D5"/>
    <w:multiLevelType w:val="hybridMultilevel"/>
    <w:tmpl w:val="28301B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E33F9D"/>
    <w:multiLevelType w:val="hybridMultilevel"/>
    <w:tmpl w:val="84C644F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BEF0071"/>
    <w:multiLevelType w:val="hybridMultilevel"/>
    <w:tmpl w:val="5DD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FD3AFF"/>
    <w:multiLevelType w:val="hybridMultilevel"/>
    <w:tmpl w:val="A6C2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5E3384"/>
    <w:multiLevelType w:val="hybridMultilevel"/>
    <w:tmpl w:val="F4481D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9" w15:restartNumberingAfterBreak="0">
    <w:nsid w:val="3FB24AD6"/>
    <w:multiLevelType w:val="hybridMultilevel"/>
    <w:tmpl w:val="521C548C"/>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F43BA1"/>
    <w:multiLevelType w:val="hybridMultilevel"/>
    <w:tmpl w:val="B82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1315D0"/>
    <w:multiLevelType w:val="hybridMultilevel"/>
    <w:tmpl w:val="199E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8B5D27"/>
    <w:multiLevelType w:val="hybridMultilevel"/>
    <w:tmpl w:val="B40481C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84085"/>
    <w:multiLevelType w:val="hybridMultilevel"/>
    <w:tmpl w:val="E5C0910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466191"/>
    <w:multiLevelType w:val="hybridMultilevel"/>
    <w:tmpl w:val="9E0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2383F"/>
    <w:multiLevelType w:val="hybridMultilevel"/>
    <w:tmpl w:val="FA4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F21DF3"/>
    <w:multiLevelType w:val="hybridMultilevel"/>
    <w:tmpl w:val="62C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E167F0"/>
    <w:multiLevelType w:val="hybridMultilevel"/>
    <w:tmpl w:val="481E37CC"/>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FB387B"/>
    <w:multiLevelType w:val="hybridMultilevel"/>
    <w:tmpl w:val="281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524296"/>
    <w:multiLevelType w:val="hybridMultilevel"/>
    <w:tmpl w:val="8D92B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DD769DD"/>
    <w:multiLevelType w:val="hybridMultilevel"/>
    <w:tmpl w:val="3696827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D6B47"/>
    <w:multiLevelType w:val="hybridMultilevel"/>
    <w:tmpl w:val="7DCA0E02"/>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700A54"/>
    <w:multiLevelType w:val="hybridMultilevel"/>
    <w:tmpl w:val="DCD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3C7F0A"/>
    <w:multiLevelType w:val="hybridMultilevel"/>
    <w:tmpl w:val="E2A4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F54412"/>
    <w:multiLevelType w:val="hybridMultilevel"/>
    <w:tmpl w:val="5B94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0975FA"/>
    <w:multiLevelType w:val="hybridMultilevel"/>
    <w:tmpl w:val="A98255D6"/>
    <w:styleLink w:val="ImportedStyle22"/>
    <w:lvl w:ilvl="0" w:tplc="5C744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21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C6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A254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06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164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C49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418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275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5DC2303"/>
    <w:multiLevelType w:val="hybridMultilevel"/>
    <w:tmpl w:val="A3D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636DE4"/>
    <w:multiLevelType w:val="hybridMultilevel"/>
    <w:tmpl w:val="C61481BA"/>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1D15C7"/>
    <w:multiLevelType w:val="hybridMultilevel"/>
    <w:tmpl w:val="348419C8"/>
    <w:lvl w:ilvl="0" w:tplc="7AC68D82">
      <w:start w:val="1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89F03ED"/>
    <w:multiLevelType w:val="hybridMultilevel"/>
    <w:tmpl w:val="B282BA24"/>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164DEF"/>
    <w:multiLevelType w:val="hybridMultilevel"/>
    <w:tmpl w:val="1A6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682E59"/>
    <w:multiLevelType w:val="hybridMultilevel"/>
    <w:tmpl w:val="A3D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F04220"/>
    <w:multiLevelType w:val="hybridMultilevel"/>
    <w:tmpl w:val="353A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CA1E6A"/>
    <w:multiLevelType w:val="hybridMultilevel"/>
    <w:tmpl w:val="B43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DD5F79"/>
    <w:multiLevelType w:val="hybridMultilevel"/>
    <w:tmpl w:val="02C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4C4FE9"/>
    <w:multiLevelType w:val="hybridMultilevel"/>
    <w:tmpl w:val="8580E468"/>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5563C7"/>
    <w:multiLevelType w:val="hybridMultilevel"/>
    <w:tmpl w:val="B5B4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383D1E"/>
    <w:multiLevelType w:val="hybridMultilevel"/>
    <w:tmpl w:val="B32E8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28380F"/>
    <w:multiLevelType w:val="hybridMultilevel"/>
    <w:tmpl w:val="C11007D4"/>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2A6E33"/>
    <w:multiLevelType w:val="hybridMultilevel"/>
    <w:tmpl w:val="DC14A564"/>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FA105D"/>
    <w:multiLevelType w:val="hybridMultilevel"/>
    <w:tmpl w:val="C7E2C6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02E572E"/>
    <w:multiLevelType w:val="hybridMultilevel"/>
    <w:tmpl w:val="B59A4B54"/>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B3555C"/>
    <w:multiLevelType w:val="hybridMultilevel"/>
    <w:tmpl w:val="FD8C813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0B93AEC"/>
    <w:multiLevelType w:val="hybridMultilevel"/>
    <w:tmpl w:val="81A89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39276AD"/>
    <w:multiLevelType w:val="hybridMultilevel"/>
    <w:tmpl w:val="2688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DB56B0"/>
    <w:multiLevelType w:val="hybridMultilevel"/>
    <w:tmpl w:val="347852FE"/>
    <w:lvl w:ilvl="0" w:tplc="08090001">
      <w:start w:val="1"/>
      <w:numFmt w:val="bullet"/>
      <w:lvlText w:val=""/>
      <w:lvlJc w:val="left"/>
      <w:pPr>
        <w:ind w:left="720" w:hanging="360"/>
      </w:pPr>
      <w:rPr>
        <w:rFonts w:ascii="Symbol" w:hAnsi="Symbol" w:hint="default"/>
      </w:rPr>
    </w:lvl>
    <w:lvl w:ilvl="1" w:tplc="64BA9454">
      <w:start w:val="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E37622"/>
    <w:multiLevelType w:val="hybridMultilevel"/>
    <w:tmpl w:val="E03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127A17"/>
    <w:multiLevelType w:val="hybridMultilevel"/>
    <w:tmpl w:val="CAF6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36238A"/>
    <w:multiLevelType w:val="hybridMultilevel"/>
    <w:tmpl w:val="79B0DB3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4F5880"/>
    <w:multiLevelType w:val="hybridMultilevel"/>
    <w:tmpl w:val="6F186DE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0" w15:restartNumberingAfterBreak="0">
    <w:nsid w:val="7D672BE2"/>
    <w:multiLevelType w:val="hybridMultilevel"/>
    <w:tmpl w:val="534E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F1F29F1"/>
    <w:multiLevelType w:val="hybridMultilevel"/>
    <w:tmpl w:val="7F0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6"/>
  </w:num>
  <w:num w:numId="3">
    <w:abstractNumId w:val="79"/>
  </w:num>
  <w:num w:numId="4">
    <w:abstractNumId w:val="67"/>
  </w:num>
  <w:num w:numId="5">
    <w:abstractNumId w:val="5"/>
  </w:num>
  <w:num w:numId="6">
    <w:abstractNumId w:val="20"/>
  </w:num>
  <w:num w:numId="7">
    <w:abstractNumId w:val="11"/>
  </w:num>
  <w:num w:numId="8">
    <w:abstractNumId w:val="53"/>
  </w:num>
  <w:num w:numId="9">
    <w:abstractNumId w:val="64"/>
  </w:num>
  <w:num w:numId="10">
    <w:abstractNumId w:val="10"/>
  </w:num>
  <w:num w:numId="11">
    <w:abstractNumId w:val="76"/>
  </w:num>
  <w:num w:numId="12">
    <w:abstractNumId w:val="22"/>
  </w:num>
  <w:num w:numId="13">
    <w:abstractNumId w:val="46"/>
  </w:num>
  <w:num w:numId="14">
    <w:abstractNumId w:val="33"/>
  </w:num>
  <w:num w:numId="15">
    <w:abstractNumId w:val="65"/>
  </w:num>
  <w:num w:numId="16">
    <w:abstractNumId w:val="68"/>
  </w:num>
  <w:num w:numId="17">
    <w:abstractNumId w:val="51"/>
  </w:num>
  <w:num w:numId="18">
    <w:abstractNumId w:val="47"/>
  </w:num>
  <w:num w:numId="19">
    <w:abstractNumId w:val="57"/>
  </w:num>
  <w:num w:numId="20">
    <w:abstractNumId w:val="59"/>
  </w:num>
  <w:num w:numId="21">
    <w:abstractNumId w:val="27"/>
  </w:num>
  <w:num w:numId="22">
    <w:abstractNumId w:val="43"/>
  </w:num>
  <w:num w:numId="23">
    <w:abstractNumId w:val="39"/>
  </w:num>
  <w:num w:numId="24">
    <w:abstractNumId w:val="58"/>
  </w:num>
  <w:num w:numId="25">
    <w:abstractNumId w:val="78"/>
  </w:num>
  <w:num w:numId="26">
    <w:abstractNumId w:val="42"/>
  </w:num>
  <w:num w:numId="27">
    <w:abstractNumId w:val="18"/>
  </w:num>
  <w:num w:numId="28">
    <w:abstractNumId w:val="9"/>
  </w:num>
  <w:num w:numId="29">
    <w:abstractNumId w:val="2"/>
  </w:num>
  <w:num w:numId="30">
    <w:abstractNumId w:val="50"/>
  </w:num>
  <w:num w:numId="31">
    <w:abstractNumId w:val="4"/>
  </w:num>
  <w:num w:numId="32">
    <w:abstractNumId w:val="55"/>
  </w:num>
  <w:num w:numId="33">
    <w:abstractNumId w:val="19"/>
  </w:num>
  <w:num w:numId="34">
    <w:abstractNumId w:val="0"/>
  </w:num>
  <w:num w:numId="35">
    <w:abstractNumId w:val="15"/>
  </w:num>
  <w:num w:numId="36">
    <w:abstractNumId w:val="44"/>
  </w:num>
  <w:num w:numId="37">
    <w:abstractNumId w:val="21"/>
  </w:num>
  <w:num w:numId="38">
    <w:abstractNumId w:val="54"/>
  </w:num>
  <w:num w:numId="39">
    <w:abstractNumId w:val="62"/>
  </w:num>
  <w:num w:numId="40">
    <w:abstractNumId w:val="25"/>
  </w:num>
  <w:num w:numId="41">
    <w:abstractNumId w:val="52"/>
  </w:num>
  <w:num w:numId="42">
    <w:abstractNumId w:val="49"/>
  </w:num>
  <w:num w:numId="43">
    <w:abstractNumId w:val="34"/>
  </w:num>
  <w:num w:numId="44">
    <w:abstractNumId w:val="26"/>
  </w:num>
  <w:num w:numId="45">
    <w:abstractNumId w:val="30"/>
  </w:num>
  <w:num w:numId="46">
    <w:abstractNumId w:val="45"/>
  </w:num>
  <w:num w:numId="47">
    <w:abstractNumId w:val="40"/>
  </w:num>
  <w:num w:numId="48">
    <w:abstractNumId w:val="61"/>
  </w:num>
  <w:num w:numId="49">
    <w:abstractNumId w:val="1"/>
  </w:num>
  <w:num w:numId="50">
    <w:abstractNumId w:val="23"/>
  </w:num>
  <w:num w:numId="51">
    <w:abstractNumId w:val="70"/>
  </w:num>
  <w:num w:numId="52">
    <w:abstractNumId w:val="29"/>
  </w:num>
  <w:num w:numId="53">
    <w:abstractNumId w:val="69"/>
  </w:num>
  <w:num w:numId="54">
    <w:abstractNumId w:val="17"/>
  </w:num>
  <w:num w:numId="55">
    <w:abstractNumId w:val="24"/>
  </w:num>
  <w:num w:numId="56">
    <w:abstractNumId w:val="13"/>
  </w:num>
  <w:num w:numId="57">
    <w:abstractNumId w:val="73"/>
  </w:num>
  <w:num w:numId="58">
    <w:abstractNumId w:val="3"/>
  </w:num>
  <w:num w:numId="59">
    <w:abstractNumId w:val="63"/>
  </w:num>
  <w:num w:numId="60">
    <w:abstractNumId w:val="8"/>
  </w:num>
  <w:num w:numId="61">
    <w:abstractNumId w:val="28"/>
  </w:num>
  <w:num w:numId="62">
    <w:abstractNumId w:val="71"/>
  </w:num>
  <w:num w:numId="63">
    <w:abstractNumId w:val="48"/>
  </w:num>
  <w:num w:numId="64">
    <w:abstractNumId w:val="32"/>
  </w:num>
  <w:num w:numId="65">
    <w:abstractNumId w:val="7"/>
  </w:num>
  <w:num w:numId="66">
    <w:abstractNumId w:val="38"/>
  </w:num>
  <w:num w:numId="67">
    <w:abstractNumId w:val="14"/>
  </w:num>
  <w:num w:numId="68">
    <w:abstractNumId w:val="75"/>
  </w:num>
  <w:num w:numId="69">
    <w:abstractNumId w:val="74"/>
  </w:num>
  <w:num w:numId="70">
    <w:abstractNumId w:val="41"/>
  </w:num>
  <w:num w:numId="71">
    <w:abstractNumId w:val="80"/>
  </w:num>
  <w:num w:numId="72">
    <w:abstractNumId w:val="37"/>
  </w:num>
  <w:num w:numId="73">
    <w:abstractNumId w:val="81"/>
  </w:num>
  <w:num w:numId="74">
    <w:abstractNumId w:val="6"/>
  </w:num>
  <w:num w:numId="75">
    <w:abstractNumId w:val="66"/>
  </w:num>
  <w:num w:numId="76">
    <w:abstractNumId w:val="77"/>
  </w:num>
  <w:num w:numId="77">
    <w:abstractNumId w:val="16"/>
  </w:num>
  <w:num w:numId="78">
    <w:abstractNumId w:val="60"/>
  </w:num>
  <w:num w:numId="79">
    <w:abstractNumId w:val="31"/>
  </w:num>
  <w:num w:numId="80">
    <w:abstractNumId w:val="72"/>
  </w:num>
  <w:num w:numId="81">
    <w:abstractNumId w:val="35"/>
  </w:num>
  <w:num w:numId="82">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2A"/>
    <w:rsid w:val="00004446"/>
    <w:rsid w:val="00006306"/>
    <w:rsid w:val="00045DAF"/>
    <w:rsid w:val="00055C3B"/>
    <w:rsid w:val="00057AE3"/>
    <w:rsid w:val="00057E71"/>
    <w:rsid w:val="00062D14"/>
    <w:rsid w:val="00077922"/>
    <w:rsid w:val="000C3F76"/>
    <w:rsid w:val="000C725F"/>
    <w:rsid w:val="000C7FD3"/>
    <w:rsid w:val="00111776"/>
    <w:rsid w:val="00136A0C"/>
    <w:rsid w:val="00142703"/>
    <w:rsid w:val="0014769C"/>
    <w:rsid w:val="00154B2A"/>
    <w:rsid w:val="00163D71"/>
    <w:rsid w:val="00183F77"/>
    <w:rsid w:val="001871C5"/>
    <w:rsid w:val="001C049E"/>
    <w:rsid w:val="001C7F08"/>
    <w:rsid w:val="001D1CD0"/>
    <w:rsid w:val="001D7481"/>
    <w:rsid w:val="00215504"/>
    <w:rsid w:val="0022405D"/>
    <w:rsid w:val="00224139"/>
    <w:rsid w:val="00245EFC"/>
    <w:rsid w:val="00246FA4"/>
    <w:rsid w:val="00266440"/>
    <w:rsid w:val="00284E51"/>
    <w:rsid w:val="00284F9D"/>
    <w:rsid w:val="002A1534"/>
    <w:rsid w:val="002D0D10"/>
    <w:rsid w:val="002D7174"/>
    <w:rsid w:val="002E6827"/>
    <w:rsid w:val="002F0211"/>
    <w:rsid w:val="002F33BC"/>
    <w:rsid w:val="0030730B"/>
    <w:rsid w:val="0032657B"/>
    <w:rsid w:val="00327AD7"/>
    <w:rsid w:val="00350487"/>
    <w:rsid w:val="00350B40"/>
    <w:rsid w:val="003627DA"/>
    <w:rsid w:val="003B7DD4"/>
    <w:rsid w:val="004648AB"/>
    <w:rsid w:val="00465374"/>
    <w:rsid w:val="0046580B"/>
    <w:rsid w:val="0047738D"/>
    <w:rsid w:val="004A621C"/>
    <w:rsid w:val="004C17B9"/>
    <w:rsid w:val="004E3A81"/>
    <w:rsid w:val="004E7E56"/>
    <w:rsid w:val="004F1F69"/>
    <w:rsid w:val="00512A53"/>
    <w:rsid w:val="00522A60"/>
    <w:rsid w:val="00540F09"/>
    <w:rsid w:val="0054421B"/>
    <w:rsid w:val="00546CD1"/>
    <w:rsid w:val="00556A5C"/>
    <w:rsid w:val="00577510"/>
    <w:rsid w:val="00586E2B"/>
    <w:rsid w:val="00595887"/>
    <w:rsid w:val="005A3733"/>
    <w:rsid w:val="005A7DCB"/>
    <w:rsid w:val="005B4577"/>
    <w:rsid w:val="005C029D"/>
    <w:rsid w:val="005C4A98"/>
    <w:rsid w:val="005D302E"/>
    <w:rsid w:val="005D606B"/>
    <w:rsid w:val="005E0F0A"/>
    <w:rsid w:val="00606AF9"/>
    <w:rsid w:val="00622E7D"/>
    <w:rsid w:val="00642EC7"/>
    <w:rsid w:val="0065016A"/>
    <w:rsid w:val="0067059F"/>
    <w:rsid w:val="006765F0"/>
    <w:rsid w:val="00692934"/>
    <w:rsid w:val="006E084C"/>
    <w:rsid w:val="007117EC"/>
    <w:rsid w:val="00743AAF"/>
    <w:rsid w:val="007517CA"/>
    <w:rsid w:val="00751D5C"/>
    <w:rsid w:val="0076164C"/>
    <w:rsid w:val="00774FD3"/>
    <w:rsid w:val="007B5404"/>
    <w:rsid w:val="007C3D17"/>
    <w:rsid w:val="007D1697"/>
    <w:rsid w:val="007D16AB"/>
    <w:rsid w:val="007D3DD9"/>
    <w:rsid w:val="007F4EF6"/>
    <w:rsid w:val="0080782C"/>
    <w:rsid w:val="0083207D"/>
    <w:rsid w:val="008365BF"/>
    <w:rsid w:val="008479C4"/>
    <w:rsid w:val="008866FC"/>
    <w:rsid w:val="008B0D05"/>
    <w:rsid w:val="008B517F"/>
    <w:rsid w:val="008C332A"/>
    <w:rsid w:val="008C40C5"/>
    <w:rsid w:val="008E37BB"/>
    <w:rsid w:val="008F1D9B"/>
    <w:rsid w:val="0090309E"/>
    <w:rsid w:val="00906100"/>
    <w:rsid w:val="0093125F"/>
    <w:rsid w:val="00935031"/>
    <w:rsid w:val="0094090E"/>
    <w:rsid w:val="0094659D"/>
    <w:rsid w:val="009511C8"/>
    <w:rsid w:val="0098210C"/>
    <w:rsid w:val="0099198D"/>
    <w:rsid w:val="0099738C"/>
    <w:rsid w:val="009A2C9F"/>
    <w:rsid w:val="009A4B34"/>
    <w:rsid w:val="009C3A7A"/>
    <w:rsid w:val="009D06A7"/>
    <w:rsid w:val="00A1265D"/>
    <w:rsid w:val="00A25BBD"/>
    <w:rsid w:val="00A77DD4"/>
    <w:rsid w:val="00A92632"/>
    <w:rsid w:val="00AB0E66"/>
    <w:rsid w:val="00AE0B6B"/>
    <w:rsid w:val="00AF5B39"/>
    <w:rsid w:val="00B10ACB"/>
    <w:rsid w:val="00B30548"/>
    <w:rsid w:val="00B4626A"/>
    <w:rsid w:val="00B56708"/>
    <w:rsid w:val="00B63F6D"/>
    <w:rsid w:val="00BA6733"/>
    <w:rsid w:val="00BB48F9"/>
    <w:rsid w:val="00BC273B"/>
    <w:rsid w:val="00BE1B9C"/>
    <w:rsid w:val="00BE6697"/>
    <w:rsid w:val="00BF52F3"/>
    <w:rsid w:val="00C22CA8"/>
    <w:rsid w:val="00C25AC7"/>
    <w:rsid w:val="00C31E1D"/>
    <w:rsid w:val="00C5003E"/>
    <w:rsid w:val="00C553F2"/>
    <w:rsid w:val="00C60572"/>
    <w:rsid w:val="00C762D8"/>
    <w:rsid w:val="00C8147B"/>
    <w:rsid w:val="00C82001"/>
    <w:rsid w:val="00CB20B4"/>
    <w:rsid w:val="00CE71BE"/>
    <w:rsid w:val="00D00469"/>
    <w:rsid w:val="00D15E97"/>
    <w:rsid w:val="00D21468"/>
    <w:rsid w:val="00D24DD7"/>
    <w:rsid w:val="00D33221"/>
    <w:rsid w:val="00D43476"/>
    <w:rsid w:val="00D46F90"/>
    <w:rsid w:val="00D57828"/>
    <w:rsid w:val="00D76653"/>
    <w:rsid w:val="00D80C20"/>
    <w:rsid w:val="00DA0AC4"/>
    <w:rsid w:val="00DC19ED"/>
    <w:rsid w:val="00DD20F8"/>
    <w:rsid w:val="00E06471"/>
    <w:rsid w:val="00E119B3"/>
    <w:rsid w:val="00E13C74"/>
    <w:rsid w:val="00E27CEC"/>
    <w:rsid w:val="00E35E19"/>
    <w:rsid w:val="00E66676"/>
    <w:rsid w:val="00E939DE"/>
    <w:rsid w:val="00EA31C6"/>
    <w:rsid w:val="00EA38D9"/>
    <w:rsid w:val="00EA46E8"/>
    <w:rsid w:val="00EB4955"/>
    <w:rsid w:val="00EC09FC"/>
    <w:rsid w:val="00EC6C6F"/>
    <w:rsid w:val="00EE3910"/>
    <w:rsid w:val="00EE6204"/>
    <w:rsid w:val="00EF29CD"/>
    <w:rsid w:val="00EF2B2E"/>
    <w:rsid w:val="00F07CC9"/>
    <w:rsid w:val="00F1140E"/>
    <w:rsid w:val="00F11CA1"/>
    <w:rsid w:val="00F127E0"/>
    <w:rsid w:val="00F13939"/>
    <w:rsid w:val="00F35C77"/>
    <w:rsid w:val="00F43873"/>
    <w:rsid w:val="00F459C0"/>
    <w:rsid w:val="00F50183"/>
    <w:rsid w:val="00F53FC3"/>
    <w:rsid w:val="00F6722B"/>
    <w:rsid w:val="00F7191B"/>
    <w:rsid w:val="00F74280"/>
    <w:rsid w:val="00FB29F8"/>
    <w:rsid w:val="00FD47A3"/>
    <w:rsid w:val="00FD627E"/>
    <w:rsid w:val="00FE374A"/>
    <w:rsid w:val="00FF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EB7B81E"/>
  <w15:docId w15:val="{169162D8-ADD2-459A-81FD-194AADA1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2A"/>
  </w:style>
  <w:style w:type="paragraph" w:styleId="Heading1">
    <w:name w:val="heading 1"/>
    <w:basedOn w:val="Normal"/>
    <w:next w:val="Normal"/>
    <w:link w:val="Heading1Char"/>
    <w:qFormat/>
    <w:rsid w:val="00F6722B"/>
    <w:pPr>
      <w:keepNext/>
      <w:spacing w:before="240" w:after="60" w:line="240" w:lineRule="auto"/>
      <w:outlineLvl w:val="0"/>
    </w:pPr>
    <w:rPr>
      <w:rFonts w:ascii="Calibri Light" w:eastAsia="Times New Roman" w:hAnsi="Calibri Light"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32A"/>
  </w:style>
  <w:style w:type="paragraph" w:styleId="Footer">
    <w:name w:val="footer"/>
    <w:basedOn w:val="Normal"/>
    <w:link w:val="FooterChar"/>
    <w:uiPriority w:val="99"/>
    <w:unhideWhenUsed/>
    <w:rsid w:val="008C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32A"/>
  </w:style>
  <w:style w:type="paragraph" w:styleId="ListParagraph">
    <w:name w:val="List Paragraph"/>
    <w:basedOn w:val="Normal"/>
    <w:uiPriority w:val="34"/>
    <w:qFormat/>
    <w:rsid w:val="008C332A"/>
    <w:pPr>
      <w:ind w:left="720"/>
      <w:contextualSpacing/>
    </w:pPr>
  </w:style>
  <w:style w:type="paragraph" w:customStyle="1" w:styleId="Default">
    <w:name w:val="Default"/>
    <w:rsid w:val="008C332A"/>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C332A"/>
    <w:rPr>
      <w:color w:val="0000FF"/>
      <w:u w:val="single"/>
    </w:rPr>
  </w:style>
  <w:style w:type="character" w:customStyle="1" w:styleId="bold1">
    <w:name w:val="bold1"/>
    <w:rsid w:val="008C332A"/>
    <w:rPr>
      <w:b/>
      <w:bCs/>
    </w:rPr>
  </w:style>
  <w:style w:type="paragraph" w:styleId="NoSpacing">
    <w:name w:val="No Spacing"/>
    <w:uiPriority w:val="1"/>
    <w:qFormat/>
    <w:rsid w:val="008C332A"/>
    <w:pPr>
      <w:spacing w:after="0" w:line="240" w:lineRule="auto"/>
    </w:pPr>
  </w:style>
  <w:style w:type="character" w:styleId="PageNumber">
    <w:name w:val="page number"/>
    <w:rsid w:val="008C332A"/>
  </w:style>
  <w:style w:type="paragraph" w:styleId="BalloonText">
    <w:name w:val="Balloon Text"/>
    <w:basedOn w:val="Normal"/>
    <w:link w:val="BalloonTextChar"/>
    <w:uiPriority w:val="99"/>
    <w:semiHidden/>
    <w:unhideWhenUsed/>
    <w:rsid w:val="008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2A"/>
    <w:rPr>
      <w:rFonts w:ascii="Tahoma" w:hAnsi="Tahoma" w:cs="Tahoma"/>
      <w:sz w:val="16"/>
      <w:szCs w:val="16"/>
    </w:rPr>
  </w:style>
  <w:style w:type="character" w:customStyle="1" w:styleId="Heading1Char">
    <w:name w:val="Heading 1 Char"/>
    <w:basedOn w:val="DefaultParagraphFont"/>
    <w:link w:val="Heading1"/>
    <w:rsid w:val="00F6722B"/>
    <w:rPr>
      <w:rFonts w:ascii="Calibri Light" w:eastAsia="Times New Roman" w:hAnsi="Calibri Light" w:cs="Times New Roman"/>
      <w:b/>
      <w:bCs/>
      <w:kern w:val="32"/>
      <w:sz w:val="24"/>
      <w:szCs w:val="24"/>
    </w:rPr>
  </w:style>
  <w:style w:type="paragraph" w:customStyle="1" w:styleId="aLCPBodytext">
    <w:name w:val="a LCP Body text"/>
    <w:autoRedefine/>
    <w:rsid w:val="00F74280"/>
    <w:pPr>
      <w:spacing w:after="0" w:line="240" w:lineRule="auto"/>
    </w:pPr>
    <w:rPr>
      <w:rFonts w:eastAsia="Calibri" w:cs="Arial"/>
      <w:b/>
      <w:u w:val="single"/>
    </w:rPr>
  </w:style>
  <w:style w:type="character" w:customStyle="1" w:styleId="st">
    <w:name w:val="st"/>
    <w:rsid w:val="00327AD7"/>
  </w:style>
  <w:style w:type="paragraph" w:styleId="FootnoteText">
    <w:name w:val="footnote text"/>
    <w:link w:val="FootnoteTextChar"/>
    <w:rsid w:val="00327AD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en-GB"/>
    </w:rPr>
  </w:style>
  <w:style w:type="character" w:customStyle="1" w:styleId="FootnoteTextChar">
    <w:name w:val="Footnote Text Char"/>
    <w:basedOn w:val="DefaultParagraphFont"/>
    <w:link w:val="FootnoteText"/>
    <w:rsid w:val="00327AD7"/>
    <w:rPr>
      <w:rFonts w:ascii="Arial" w:eastAsia="Arial" w:hAnsi="Arial" w:cs="Arial"/>
      <w:color w:val="000000"/>
      <w:sz w:val="20"/>
      <w:szCs w:val="20"/>
      <w:u w:color="000000"/>
      <w:bdr w:val="nil"/>
      <w:lang w:eastAsia="en-GB"/>
    </w:rPr>
  </w:style>
  <w:style w:type="character" w:styleId="FootnoteReference">
    <w:name w:val="footnote reference"/>
    <w:basedOn w:val="st"/>
    <w:rsid w:val="00327AD7"/>
    <w:rPr>
      <w:vertAlign w:val="superscript"/>
    </w:rPr>
  </w:style>
  <w:style w:type="paragraph" w:styleId="BodyTextIndent">
    <w:name w:val="Body Text Indent"/>
    <w:link w:val="BodyTextIndentChar"/>
    <w:rsid w:val="00327AD7"/>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lang w:eastAsia="en-GB"/>
    </w:rPr>
  </w:style>
  <w:style w:type="character" w:customStyle="1" w:styleId="BodyTextIndentChar">
    <w:name w:val="Body Text Indent Char"/>
    <w:basedOn w:val="DefaultParagraphFont"/>
    <w:link w:val="BodyTextIndent"/>
    <w:rsid w:val="00327AD7"/>
    <w:rPr>
      <w:rFonts w:ascii="Times New Roman" w:eastAsia="Arial Unicode MS" w:hAnsi="Times New Roman" w:cs="Arial Unicode MS"/>
      <w:color w:val="000000"/>
      <w:sz w:val="24"/>
      <w:szCs w:val="24"/>
      <w:u w:color="000000"/>
      <w:bdr w:val="nil"/>
      <w:lang w:eastAsia="en-GB"/>
    </w:rPr>
  </w:style>
  <w:style w:type="numbering" w:customStyle="1" w:styleId="ImportedStyle7">
    <w:name w:val="Imported Style 7"/>
    <w:rsid w:val="00327AD7"/>
    <w:pPr>
      <w:numPr>
        <w:numId w:val="21"/>
      </w:numPr>
    </w:pPr>
  </w:style>
  <w:style w:type="paragraph" w:customStyle="1" w:styleId="aLCPSubhead">
    <w:name w:val="a LCP Subhead"/>
    <w:autoRedefine/>
    <w:rsid w:val="007117EC"/>
    <w:pPr>
      <w:spacing w:after="0" w:line="240" w:lineRule="auto"/>
      <w:jc w:val="both"/>
    </w:pPr>
    <w:rPr>
      <w:rFonts w:ascii="Arial" w:eastAsia="Times New Roman" w:hAnsi="Arial" w:cs="Arial"/>
      <w:color w:val="00B050"/>
      <w:sz w:val="24"/>
      <w:szCs w:val="24"/>
    </w:rPr>
  </w:style>
  <w:style w:type="paragraph" w:customStyle="1" w:styleId="Body">
    <w:name w:val="Body"/>
    <w:rsid w:val="00AE0B6B"/>
    <w:pPr>
      <w:pBdr>
        <w:top w:val="nil"/>
        <w:left w:val="nil"/>
        <w:bottom w:val="nil"/>
        <w:right w:val="nil"/>
        <w:between w:val="nil"/>
        <w:bar w:val="nil"/>
      </w:pBdr>
      <w:spacing w:after="0" w:line="240" w:lineRule="auto"/>
    </w:pPr>
    <w:rPr>
      <w:rFonts w:ascii="Calibri Light" w:eastAsia="Calibri Light" w:hAnsi="Calibri Light" w:cs="Calibri Light"/>
      <w:color w:val="000000"/>
      <w:sz w:val="24"/>
      <w:szCs w:val="24"/>
      <w:u w:color="000000"/>
      <w:bdr w:val="nil"/>
      <w:lang w:eastAsia="en-GB"/>
    </w:rPr>
  </w:style>
  <w:style w:type="numbering" w:customStyle="1" w:styleId="ImportedStyle21">
    <w:name w:val="Imported Style 21"/>
    <w:rsid w:val="005C4A98"/>
    <w:pPr>
      <w:numPr>
        <w:numId w:val="31"/>
      </w:numPr>
    </w:pPr>
  </w:style>
  <w:style w:type="numbering" w:customStyle="1" w:styleId="ImportedStyle22">
    <w:name w:val="Imported Style 22"/>
    <w:rsid w:val="005C4A98"/>
    <w:pPr>
      <w:numPr>
        <w:numId w:val="32"/>
      </w:numPr>
    </w:pPr>
  </w:style>
  <w:style w:type="paragraph" w:styleId="NormalWeb">
    <w:name w:val="Normal (Web)"/>
    <w:basedOn w:val="Normal"/>
    <w:uiPriority w:val="99"/>
    <w:semiHidden/>
    <w:unhideWhenUsed/>
    <w:rsid w:val="00EC09FC"/>
    <w:pPr>
      <w:spacing w:before="100" w:beforeAutospacing="1"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B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6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3301">
      <w:bodyDiv w:val="1"/>
      <w:marLeft w:val="0"/>
      <w:marRight w:val="0"/>
      <w:marTop w:val="0"/>
      <w:marBottom w:val="0"/>
      <w:divBdr>
        <w:top w:val="none" w:sz="0" w:space="0" w:color="auto"/>
        <w:left w:val="none" w:sz="0" w:space="0" w:color="auto"/>
        <w:bottom w:val="none" w:sz="0" w:space="0" w:color="auto"/>
        <w:right w:val="none" w:sz="0" w:space="0" w:color="auto"/>
      </w:divBdr>
      <w:divsChild>
        <w:div w:id="1162353067">
          <w:marLeft w:val="446"/>
          <w:marRight w:val="0"/>
          <w:marTop w:val="0"/>
          <w:marBottom w:val="0"/>
          <w:divBdr>
            <w:top w:val="none" w:sz="0" w:space="0" w:color="auto"/>
            <w:left w:val="none" w:sz="0" w:space="0" w:color="auto"/>
            <w:bottom w:val="none" w:sz="0" w:space="0" w:color="auto"/>
            <w:right w:val="none" w:sz="0" w:space="0" w:color="auto"/>
          </w:divBdr>
        </w:div>
        <w:div w:id="297802194">
          <w:marLeft w:val="446"/>
          <w:marRight w:val="0"/>
          <w:marTop w:val="0"/>
          <w:marBottom w:val="0"/>
          <w:divBdr>
            <w:top w:val="none" w:sz="0" w:space="0" w:color="auto"/>
            <w:left w:val="none" w:sz="0" w:space="0" w:color="auto"/>
            <w:bottom w:val="none" w:sz="0" w:space="0" w:color="auto"/>
            <w:right w:val="none" w:sz="0" w:space="0" w:color="auto"/>
          </w:divBdr>
        </w:div>
        <w:div w:id="1634166537">
          <w:marLeft w:val="446"/>
          <w:marRight w:val="0"/>
          <w:marTop w:val="0"/>
          <w:marBottom w:val="0"/>
          <w:divBdr>
            <w:top w:val="none" w:sz="0" w:space="0" w:color="auto"/>
            <w:left w:val="none" w:sz="0" w:space="0" w:color="auto"/>
            <w:bottom w:val="none" w:sz="0" w:space="0" w:color="auto"/>
            <w:right w:val="none" w:sz="0" w:space="0" w:color="auto"/>
          </w:divBdr>
        </w:div>
        <w:div w:id="773407238">
          <w:marLeft w:val="446"/>
          <w:marRight w:val="0"/>
          <w:marTop w:val="0"/>
          <w:marBottom w:val="0"/>
          <w:divBdr>
            <w:top w:val="none" w:sz="0" w:space="0" w:color="auto"/>
            <w:left w:val="none" w:sz="0" w:space="0" w:color="auto"/>
            <w:bottom w:val="none" w:sz="0" w:space="0" w:color="auto"/>
            <w:right w:val="none" w:sz="0" w:space="0" w:color="auto"/>
          </w:divBdr>
        </w:div>
        <w:div w:id="128016851">
          <w:marLeft w:val="446"/>
          <w:marRight w:val="0"/>
          <w:marTop w:val="0"/>
          <w:marBottom w:val="0"/>
          <w:divBdr>
            <w:top w:val="none" w:sz="0" w:space="0" w:color="auto"/>
            <w:left w:val="none" w:sz="0" w:space="0" w:color="auto"/>
            <w:bottom w:val="none" w:sz="0" w:space="0" w:color="auto"/>
            <w:right w:val="none" w:sz="0" w:space="0" w:color="auto"/>
          </w:divBdr>
        </w:div>
        <w:div w:id="292101102">
          <w:marLeft w:val="446"/>
          <w:marRight w:val="0"/>
          <w:marTop w:val="0"/>
          <w:marBottom w:val="0"/>
          <w:divBdr>
            <w:top w:val="none" w:sz="0" w:space="0" w:color="auto"/>
            <w:left w:val="none" w:sz="0" w:space="0" w:color="auto"/>
            <w:bottom w:val="none" w:sz="0" w:space="0" w:color="auto"/>
            <w:right w:val="none" w:sz="0" w:space="0" w:color="auto"/>
          </w:divBdr>
        </w:div>
        <w:div w:id="2070347932">
          <w:marLeft w:val="446"/>
          <w:marRight w:val="0"/>
          <w:marTop w:val="0"/>
          <w:marBottom w:val="0"/>
          <w:divBdr>
            <w:top w:val="none" w:sz="0" w:space="0" w:color="auto"/>
            <w:left w:val="none" w:sz="0" w:space="0" w:color="auto"/>
            <w:bottom w:val="none" w:sz="0" w:space="0" w:color="auto"/>
            <w:right w:val="none" w:sz="0" w:space="0" w:color="auto"/>
          </w:divBdr>
        </w:div>
        <w:div w:id="1165626520">
          <w:marLeft w:val="446"/>
          <w:marRight w:val="0"/>
          <w:marTop w:val="0"/>
          <w:marBottom w:val="0"/>
          <w:divBdr>
            <w:top w:val="none" w:sz="0" w:space="0" w:color="auto"/>
            <w:left w:val="none" w:sz="0" w:space="0" w:color="auto"/>
            <w:bottom w:val="none" w:sz="0" w:space="0" w:color="auto"/>
            <w:right w:val="none" w:sz="0" w:space="0" w:color="auto"/>
          </w:divBdr>
        </w:div>
        <w:div w:id="195821659">
          <w:marLeft w:val="446"/>
          <w:marRight w:val="0"/>
          <w:marTop w:val="0"/>
          <w:marBottom w:val="0"/>
          <w:divBdr>
            <w:top w:val="none" w:sz="0" w:space="0" w:color="auto"/>
            <w:left w:val="none" w:sz="0" w:space="0" w:color="auto"/>
            <w:bottom w:val="none" w:sz="0" w:space="0" w:color="auto"/>
            <w:right w:val="none" w:sz="0" w:space="0" w:color="auto"/>
          </w:divBdr>
        </w:div>
        <w:div w:id="415903755">
          <w:marLeft w:val="446"/>
          <w:marRight w:val="0"/>
          <w:marTop w:val="0"/>
          <w:marBottom w:val="0"/>
          <w:divBdr>
            <w:top w:val="none" w:sz="0" w:space="0" w:color="auto"/>
            <w:left w:val="none" w:sz="0" w:space="0" w:color="auto"/>
            <w:bottom w:val="none" w:sz="0" w:space="0" w:color="auto"/>
            <w:right w:val="none" w:sz="0" w:space="0" w:color="auto"/>
          </w:divBdr>
        </w:div>
        <w:div w:id="1380009255">
          <w:marLeft w:val="446"/>
          <w:marRight w:val="0"/>
          <w:marTop w:val="0"/>
          <w:marBottom w:val="0"/>
          <w:divBdr>
            <w:top w:val="none" w:sz="0" w:space="0" w:color="auto"/>
            <w:left w:val="none" w:sz="0" w:space="0" w:color="auto"/>
            <w:bottom w:val="none" w:sz="0" w:space="0" w:color="auto"/>
            <w:right w:val="none" w:sz="0" w:space="0" w:color="auto"/>
          </w:divBdr>
        </w:div>
        <w:div w:id="1310285425">
          <w:marLeft w:val="446"/>
          <w:marRight w:val="0"/>
          <w:marTop w:val="0"/>
          <w:marBottom w:val="0"/>
          <w:divBdr>
            <w:top w:val="none" w:sz="0" w:space="0" w:color="auto"/>
            <w:left w:val="none" w:sz="0" w:space="0" w:color="auto"/>
            <w:bottom w:val="none" w:sz="0" w:space="0" w:color="auto"/>
            <w:right w:val="none" w:sz="0" w:space="0" w:color="auto"/>
          </w:divBdr>
        </w:div>
        <w:div w:id="1197082673">
          <w:marLeft w:val="446"/>
          <w:marRight w:val="0"/>
          <w:marTop w:val="0"/>
          <w:marBottom w:val="0"/>
          <w:divBdr>
            <w:top w:val="none" w:sz="0" w:space="0" w:color="auto"/>
            <w:left w:val="none" w:sz="0" w:space="0" w:color="auto"/>
            <w:bottom w:val="none" w:sz="0" w:space="0" w:color="auto"/>
            <w:right w:val="none" w:sz="0" w:space="0" w:color="auto"/>
          </w:divBdr>
        </w:div>
        <w:div w:id="615987275">
          <w:marLeft w:val="446"/>
          <w:marRight w:val="0"/>
          <w:marTop w:val="0"/>
          <w:marBottom w:val="0"/>
          <w:divBdr>
            <w:top w:val="none" w:sz="0" w:space="0" w:color="auto"/>
            <w:left w:val="none" w:sz="0" w:space="0" w:color="auto"/>
            <w:bottom w:val="none" w:sz="0" w:space="0" w:color="auto"/>
            <w:right w:val="none" w:sz="0" w:space="0" w:color="auto"/>
          </w:divBdr>
        </w:div>
      </w:divsChild>
    </w:div>
    <w:div w:id="1599365954">
      <w:bodyDiv w:val="1"/>
      <w:marLeft w:val="0"/>
      <w:marRight w:val="0"/>
      <w:marTop w:val="0"/>
      <w:marBottom w:val="0"/>
      <w:divBdr>
        <w:top w:val="none" w:sz="0" w:space="0" w:color="auto"/>
        <w:left w:val="none" w:sz="0" w:space="0" w:color="auto"/>
        <w:bottom w:val="none" w:sz="0" w:space="0" w:color="auto"/>
        <w:right w:val="none" w:sz="0" w:space="0" w:color="auto"/>
      </w:divBdr>
      <w:divsChild>
        <w:div w:id="717893955">
          <w:marLeft w:val="0"/>
          <w:marRight w:val="0"/>
          <w:marTop w:val="0"/>
          <w:marBottom w:val="0"/>
          <w:divBdr>
            <w:top w:val="none" w:sz="0" w:space="0" w:color="auto"/>
            <w:left w:val="none" w:sz="0" w:space="0" w:color="auto"/>
            <w:bottom w:val="none" w:sz="0" w:space="0" w:color="auto"/>
            <w:right w:val="none" w:sz="0" w:space="0" w:color="auto"/>
          </w:divBdr>
          <w:divsChild>
            <w:div w:id="1956133696">
              <w:marLeft w:val="0"/>
              <w:marRight w:val="0"/>
              <w:marTop w:val="0"/>
              <w:marBottom w:val="150"/>
              <w:divBdr>
                <w:top w:val="none" w:sz="0" w:space="0" w:color="auto"/>
                <w:left w:val="none" w:sz="0" w:space="0" w:color="auto"/>
                <w:bottom w:val="none" w:sz="0" w:space="0" w:color="auto"/>
                <w:right w:val="none" w:sz="0" w:space="0" w:color="auto"/>
              </w:divBdr>
              <w:divsChild>
                <w:div w:id="363403612">
                  <w:marLeft w:val="0"/>
                  <w:marRight w:val="0"/>
                  <w:marTop w:val="0"/>
                  <w:marBottom w:val="0"/>
                  <w:divBdr>
                    <w:top w:val="none" w:sz="0" w:space="0" w:color="auto"/>
                    <w:left w:val="none" w:sz="0" w:space="0" w:color="auto"/>
                    <w:bottom w:val="none" w:sz="0" w:space="0" w:color="auto"/>
                    <w:right w:val="none" w:sz="0" w:space="0" w:color="auto"/>
                  </w:divBdr>
                  <w:divsChild>
                    <w:div w:id="1898009206">
                      <w:marLeft w:val="0"/>
                      <w:marRight w:val="0"/>
                      <w:marTop w:val="0"/>
                      <w:marBottom w:val="0"/>
                      <w:divBdr>
                        <w:top w:val="none" w:sz="0" w:space="0" w:color="auto"/>
                        <w:left w:val="none" w:sz="0" w:space="0" w:color="auto"/>
                        <w:bottom w:val="none" w:sz="0" w:space="0" w:color="auto"/>
                        <w:right w:val="none" w:sz="0" w:space="0" w:color="auto"/>
                      </w:divBdr>
                      <w:divsChild>
                        <w:div w:id="1014068649">
                          <w:marLeft w:val="225"/>
                          <w:marRight w:val="225"/>
                          <w:marTop w:val="0"/>
                          <w:marBottom w:val="225"/>
                          <w:divBdr>
                            <w:top w:val="none" w:sz="0" w:space="0" w:color="auto"/>
                            <w:left w:val="none" w:sz="0" w:space="0" w:color="auto"/>
                            <w:bottom w:val="none" w:sz="0" w:space="0" w:color="auto"/>
                            <w:right w:val="none" w:sz="0" w:space="0" w:color="auto"/>
                          </w:divBdr>
                          <w:divsChild>
                            <w:div w:id="14224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Cooper@wolverhampton.gov.uk" TargetMode="External"/><Relationship Id="rId18" Type="http://schemas.openxmlformats.org/officeDocument/2006/relationships/hyperlink" Target="mailto:Tony.clifford@stoke.gov.uk" TargetMode="External"/><Relationship Id="rId26" Type="http://schemas.openxmlformats.org/officeDocument/2006/relationships/hyperlink" Target="https://www.gov.uk/government/publications/safeguarding-practitioners-information-sharing-advice" TargetMode="External"/><Relationship Id="rId3" Type="http://schemas.openxmlformats.org/officeDocument/2006/relationships/numbering" Target="numbering.xml"/><Relationship Id="rId21" Type="http://schemas.openxmlformats.org/officeDocument/2006/relationships/hyperlink" Target="http://www.legislation.gov.uk/ukpga/2002/32/contents" TargetMode="External"/><Relationship Id="rId7" Type="http://schemas.openxmlformats.org/officeDocument/2006/relationships/footnotes" Target="footnotes.xml"/><Relationship Id="rId12" Type="http://schemas.openxmlformats.org/officeDocument/2006/relationships/hyperlink" Target="mailto:childrenandyoungpeople's.disabilityservice@wolverhampton.gov.uk" TargetMode="External"/><Relationship Id="rId17" Type="http://schemas.openxmlformats.org/officeDocument/2006/relationships/hyperlink" Target="mailto:balwant.bains@walsall.gov.uk"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cationsuppor.cs@dudley.gov.uk" TargetMode="External"/><Relationship Id="rId20" Type="http://schemas.openxmlformats.org/officeDocument/2006/relationships/hyperlink" Target="mailto:help@nspcc.org.uk" TargetMode="External"/><Relationship Id="rId29" Type="http://schemas.openxmlformats.org/officeDocument/2006/relationships/hyperlink" Target="http://educateagainstha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coppice.wolverhampton.sch.uk"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rren.Martindale@wolverhampton.gov.uk" TargetMode="External"/><Relationship Id="rId23" Type="http://schemas.openxmlformats.org/officeDocument/2006/relationships/hyperlink" Target="http://sandwelllscb.proceduresonline.com/index.html" TargetMode="External"/><Relationship Id="rId28" Type="http://schemas.openxmlformats.org/officeDocument/2006/relationships/hyperlink" Target="http://www.legislation.gov.uk/ukpga/2015/9/part/5/crossheading/female-genital-mutilation/enacted" TargetMode="External"/><Relationship Id="rId10" Type="http://schemas.openxmlformats.org/officeDocument/2006/relationships/hyperlink" Target="mailto:headteacher@coppice.wolverhampton.sch.uk" TargetMode="External"/><Relationship Id="rId19" Type="http://schemas.openxmlformats.org/officeDocument/2006/relationships/hyperlink" Target="mailto:Sandeep.gill@wolverhampton.gov.uk"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event@west-midlands.police.uk" TargetMode="External"/><Relationship Id="rId22" Type="http://schemas.openxmlformats.org/officeDocument/2006/relationships/hyperlink" Target="http://www.opsi.gov.uk/ACTS/acts2002/ukpga_20020032_en_15" TargetMode="External"/><Relationship Id="rId27" Type="http://schemas.openxmlformats.org/officeDocument/2006/relationships/hyperlink" Target="http://www.legislation.gov.uk/ukpga/2015/6/section/26/enacted"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6E66-633F-475B-8640-D1E337B3B6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799C07-F15C-4B41-90AB-8AB5EB66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2EA37B3A</Template>
  <TotalTime>12</TotalTime>
  <Pages>38</Pages>
  <Words>16938</Words>
  <Characters>96553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Mooney</dc:creator>
  <cp:lastModifiedBy>A Cunningham</cp:lastModifiedBy>
  <cp:revision>5</cp:revision>
  <cp:lastPrinted>2016-11-14T07:56:00Z</cp:lastPrinted>
  <dcterms:created xsi:type="dcterms:W3CDTF">2017-01-09T12:08:00Z</dcterms:created>
  <dcterms:modified xsi:type="dcterms:W3CDTF">2017-01-27T17:22:00Z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e2e3f968-87d3-4c42-9469-504c677fed2f</vt:lpwstr>
  </property>
  <property fmtid="{D5CDD505-2E9C-101B-9397-08002B2CF9AE}" pid="3" name="bjSaver">
    <vt:lpwstr>05ZoS1DfmhgEsXcGYI4DgSQibyhINT06</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