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b/>
          <w:sz w:val="24"/>
          <w:szCs w:val="24"/>
        </w:rPr>
      </w:pPr>
      <w:bookmarkStart w:id="2" w:name="_GoBack"/>
      <w:bookmarkEnd w:id="2"/>
      <w:bookmarkStart w:id="0" w:name="_heading=h.u25y52levdxj" w:colFirst="0" w:colLast="0"/>
      <w:bookmarkEnd w:id="0"/>
    </w:p>
    <w:p w14:paraId="000000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b/>
          <w:i w:val="0"/>
          <w:smallCaps w:val="0"/>
          <w:strike w:val="0"/>
          <w:color w:val="000000"/>
          <w:sz w:val="24"/>
          <w:szCs w:val="24"/>
          <w:u w:val="none"/>
          <w:shd w:val="clear" w:fill="auto"/>
          <w:vertAlign w:val="baseline"/>
        </w:rPr>
      </w:pPr>
      <w:bookmarkStart w:id="1" w:name="_heading=h.qlb9iafe1uoo" w:colFirst="0" w:colLast="0"/>
      <w:bookmarkEnd w:id="1"/>
      <w:r>
        <w:rPr>
          <w:b/>
          <w:i w:val="0"/>
          <w:smallCaps w:val="0"/>
          <w:strike w:val="0"/>
          <w:color w:val="000000"/>
          <w:sz w:val="24"/>
          <w:szCs w:val="24"/>
          <w:u w:val="none"/>
          <w:shd w:val="clear" w:fill="auto"/>
          <w:vertAlign w:val="baseline"/>
          <w:rtl w:val="0"/>
        </w:rPr>
        <w:t xml:space="preserve">Welcome to Brainwork’s International School – Where Excellence Meets Inspiration! </w:t>
      </w:r>
    </w:p>
    <w:p w14:paraId="000000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i w:val="0"/>
          <w:smallCaps w:val="0"/>
          <w:strike w:val="0"/>
          <w:color w:val="000000"/>
          <w:sz w:val="24"/>
          <w:szCs w:val="24"/>
          <w:u w:val="none"/>
          <w:shd w:val="clear" w:fill="auto"/>
          <w:vertAlign w:val="baseline"/>
        </w:rPr>
      </w:pPr>
      <w:r>
        <w:rPr>
          <w:i w:val="0"/>
          <w:smallCaps w:val="0"/>
          <w:strike w:val="0"/>
          <w:color w:val="000000"/>
          <w:sz w:val="24"/>
          <w:szCs w:val="24"/>
          <w:u w:val="none"/>
          <w:shd w:val="clear" w:fill="auto"/>
          <w:vertAlign w:val="baseline"/>
          <w:rtl w:val="0"/>
        </w:rPr>
        <w:t>Are you a passionate educator dedicated to shaping the minds of future global leaders? Join our esteemed community of educators at Brainwork’s International School, a renowned Cambridge &amp; IB World School committed to fostering holistic development, critical thinking, and international-mindedness.</w:t>
      </w:r>
    </w:p>
    <w:p w14:paraId="000000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b/>
          <w:i w:val="0"/>
          <w:smallCaps w:val="0"/>
          <w:strike w:val="0"/>
          <w:color w:val="000000"/>
          <w:sz w:val="24"/>
          <w:szCs w:val="24"/>
          <w:u w:val="none"/>
          <w:shd w:val="clear" w:fill="auto"/>
          <w:vertAlign w:val="baseline"/>
        </w:rPr>
      </w:pPr>
      <w:r>
        <w:rPr>
          <w:i w:val="0"/>
          <w:smallCaps w:val="0"/>
          <w:strike w:val="0"/>
          <w:color w:val="000000"/>
          <w:sz w:val="24"/>
          <w:szCs w:val="24"/>
          <w:u w:val="none"/>
          <w:shd w:val="clear" w:fill="auto"/>
          <w:vertAlign w:val="baseline"/>
          <w:rtl w:val="0"/>
        </w:rPr>
        <w:t xml:space="preserve"> </w:t>
      </w:r>
      <w:r>
        <w:rPr>
          <w:b/>
          <w:i w:val="0"/>
          <w:smallCaps w:val="0"/>
          <w:strike w:val="0"/>
          <w:color w:val="000000"/>
          <w:sz w:val="24"/>
          <w:szCs w:val="24"/>
          <w:u w:val="none"/>
          <w:shd w:val="clear" w:fill="auto"/>
          <w:vertAlign w:val="baseline"/>
          <w:rtl w:val="0"/>
        </w:rPr>
        <w:t>Why Brainwork’s International School?</w:t>
      </w:r>
    </w:p>
    <w:p w14:paraId="000000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i w:val="0"/>
          <w:smallCaps w:val="0"/>
          <w:strike w:val="0"/>
          <w:color w:val="000000"/>
          <w:sz w:val="24"/>
          <w:szCs w:val="24"/>
          <w:u w:val="none"/>
          <w:shd w:val="clear" w:fill="auto"/>
          <w:vertAlign w:val="baseline"/>
        </w:rPr>
      </w:pPr>
      <w:r>
        <w:rPr>
          <w:i w:val="0"/>
          <w:smallCaps w:val="0"/>
          <w:strike w:val="0"/>
          <w:color w:val="000000"/>
          <w:sz w:val="24"/>
          <w:szCs w:val="24"/>
          <w:u w:val="none"/>
          <w:shd w:val="clear" w:fill="auto"/>
          <w:vertAlign w:val="baseline"/>
          <w:rtl w:val="0"/>
        </w:rPr>
        <w:t>At Brainwork’s, we believe that exceptional teachers lay the foundation for exceptional education. We are seeking the best and brightest educators to join our team and be a part of our transformative learning environment. Here's why you should consider being a part of our family:</w:t>
      </w:r>
    </w:p>
    <w:p w14:paraId="00000006">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720" w:right="0" w:hanging="360"/>
        <w:jc w:val="left"/>
        <w:rPr>
          <w:rFonts w:ascii="Calibri" w:hAnsi="Calibri" w:eastAsia="Calibri" w:cs="Calibri"/>
          <w:b w:val="0"/>
          <w:i w:val="0"/>
          <w:smallCaps w:val="0"/>
          <w:strike w:val="0"/>
          <w:color w:val="000000"/>
          <w:sz w:val="24"/>
          <w:szCs w:val="24"/>
          <w:shd w:val="clear" w:fill="auto"/>
          <w:vertAlign w:val="baseline"/>
        </w:rPr>
      </w:pPr>
      <w:r>
        <w:rPr>
          <w:b/>
          <w:i w:val="0"/>
          <w:smallCaps w:val="0"/>
          <w:strike w:val="0"/>
          <w:color w:val="000000"/>
          <w:sz w:val="24"/>
          <w:szCs w:val="24"/>
          <w:u w:val="none"/>
          <w:shd w:val="clear" w:fill="auto"/>
          <w:vertAlign w:val="baseline"/>
          <w:rtl w:val="0"/>
        </w:rPr>
        <w:t>Pioneering Excellence:</w:t>
      </w:r>
      <w:r>
        <w:rPr>
          <w:i w:val="0"/>
          <w:smallCaps w:val="0"/>
          <w:strike w:val="0"/>
          <w:color w:val="000000"/>
          <w:sz w:val="24"/>
          <w:szCs w:val="24"/>
          <w:u w:val="none"/>
          <w:shd w:val="clear" w:fill="auto"/>
          <w:vertAlign w:val="baseline"/>
          <w:rtl w:val="0"/>
        </w:rPr>
        <w:t xml:space="preserve"> As a Cambridge &amp; IB World School, we proudly offer the globally recognized Cambridge IGCSE, AS, A Level and International Baccalaureate (IBDP) curriculums, providing educators with the opportunity to engage with a curriculum that emphasizes inquiry-based learning, international perspectives, and interdisciplinary education. As an IB and Cambridge educator, you'll be at the forefront of innovative teaching practices.</w:t>
      </w:r>
    </w:p>
    <w:p w14:paraId="00000007">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720" w:right="0" w:hanging="360"/>
        <w:jc w:val="left"/>
        <w:rPr>
          <w:rFonts w:ascii="Calibri" w:hAnsi="Calibri" w:eastAsia="Calibri" w:cs="Calibri"/>
          <w:b w:val="0"/>
          <w:i w:val="0"/>
          <w:smallCaps w:val="0"/>
          <w:strike w:val="0"/>
          <w:color w:val="000000"/>
          <w:sz w:val="24"/>
          <w:szCs w:val="24"/>
          <w:shd w:val="clear" w:fill="auto"/>
          <w:vertAlign w:val="baseline"/>
        </w:rPr>
      </w:pPr>
      <w:r>
        <w:rPr>
          <w:b/>
          <w:i w:val="0"/>
          <w:smallCaps w:val="0"/>
          <w:strike w:val="0"/>
          <w:color w:val="000000"/>
          <w:sz w:val="24"/>
          <w:szCs w:val="24"/>
          <w:u w:val="none"/>
          <w:shd w:val="clear" w:fill="auto"/>
          <w:vertAlign w:val="baseline"/>
          <w:rtl w:val="0"/>
        </w:rPr>
        <w:t>Inspiring Global Citizens:</w:t>
      </w:r>
      <w:r>
        <w:rPr>
          <w:i w:val="0"/>
          <w:smallCaps w:val="0"/>
          <w:strike w:val="0"/>
          <w:color w:val="000000"/>
          <w:sz w:val="24"/>
          <w:szCs w:val="24"/>
          <w:u w:val="none"/>
          <w:shd w:val="clear" w:fill="auto"/>
          <w:vertAlign w:val="baseline"/>
          <w:rtl w:val="0"/>
        </w:rPr>
        <w:t xml:space="preserve"> Our school is a melting pot of cultures, languages, and experiences. By joining our team, you'll have the chance to work with diverse students and collaborate with fellow educators from around the world, enriching your professional experience and broadening your horizons.</w:t>
      </w:r>
    </w:p>
    <w:p w14:paraId="00000008">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720" w:right="0" w:hanging="360"/>
        <w:jc w:val="left"/>
        <w:rPr>
          <w:rFonts w:ascii="Calibri" w:hAnsi="Calibri" w:eastAsia="Calibri" w:cs="Calibri"/>
          <w:b w:val="0"/>
          <w:i w:val="0"/>
          <w:smallCaps w:val="0"/>
          <w:strike w:val="0"/>
          <w:color w:val="000000"/>
          <w:sz w:val="24"/>
          <w:szCs w:val="24"/>
          <w:shd w:val="clear" w:fill="auto"/>
          <w:vertAlign w:val="baseline"/>
        </w:rPr>
      </w:pPr>
      <w:r>
        <w:rPr>
          <w:b/>
          <w:i w:val="0"/>
          <w:smallCaps w:val="0"/>
          <w:strike w:val="0"/>
          <w:color w:val="000000"/>
          <w:sz w:val="24"/>
          <w:szCs w:val="24"/>
          <w:u w:val="none"/>
          <w:shd w:val="clear" w:fill="auto"/>
          <w:vertAlign w:val="baseline"/>
          <w:rtl w:val="0"/>
        </w:rPr>
        <w:t>Empowering Educators:</w:t>
      </w:r>
      <w:r>
        <w:rPr>
          <w:i w:val="0"/>
          <w:smallCaps w:val="0"/>
          <w:strike w:val="0"/>
          <w:color w:val="000000"/>
          <w:sz w:val="24"/>
          <w:szCs w:val="24"/>
          <w:u w:val="none"/>
          <w:shd w:val="clear" w:fill="auto"/>
          <w:vertAlign w:val="baseline"/>
          <w:rtl w:val="0"/>
        </w:rPr>
        <w:t xml:space="preserve"> We believe in the professional growth of our teachers. Through ongoing professional development, mentorship programs, and access to cutting-edge teaching resources, we empower our educators to evolve as leaders in education and remain at the cutting edge of pedagogical trends.</w:t>
      </w:r>
    </w:p>
    <w:p w14:paraId="00000009">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720" w:right="0" w:hanging="360"/>
        <w:jc w:val="left"/>
        <w:rPr>
          <w:rFonts w:ascii="Calibri" w:hAnsi="Calibri" w:eastAsia="Calibri" w:cs="Calibri"/>
          <w:b w:val="0"/>
          <w:i w:val="0"/>
          <w:smallCaps w:val="0"/>
          <w:strike w:val="0"/>
          <w:color w:val="000000"/>
          <w:sz w:val="24"/>
          <w:szCs w:val="24"/>
          <w:shd w:val="clear" w:fill="auto"/>
          <w:vertAlign w:val="baseline"/>
        </w:rPr>
      </w:pPr>
      <w:r>
        <w:rPr>
          <w:b/>
          <w:i w:val="0"/>
          <w:smallCaps w:val="0"/>
          <w:strike w:val="0"/>
          <w:color w:val="000000"/>
          <w:sz w:val="24"/>
          <w:szCs w:val="24"/>
          <w:u w:val="none"/>
          <w:shd w:val="clear" w:fill="auto"/>
          <w:vertAlign w:val="baseline"/>
          <w:rtl w:val="0"/>
        </w:rPr>
        <w:t>State-of-the-Art Facilities:</w:t>
      </w:r>
      <w:r>
        <w:rPr>
          <w:i w:val="0"/>
          <w:smallCaps w:val="0"/>
          <w:strike w:val="0"/>
          <w:color w:val="000000"/>
          <w:sz w:val="24"/>
          <w:szCs w:val="24"/>
          <w:u w:val="none"/>
          <w:shd w:val="clear" w:fill="auto"/>
          <w:vertAlign w:val="baseline"/>
          <w:rtl w:val="0"/>
        </w:rPr>
        <w:t xml:space="preserve"> Brainwork’s boasts modern, purpose-built facilities designed to support dynamic and interactive learning. From innovative classrooms to advanced technology infrastructure, you'll have the tools you need to create engaging and effective learning experiences.</w:t>
      </w:r>
    </w:p>
    <w:p w14:paraId="0000000A">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720" w:right="0" w:hanging="360"/>
        <w:jc w:val="left"/>
        <w:rPr>
          <w:rFonts w:ascii="Calibri" w:hAnsi="Calibri" w:eastAsia="Calibri" w:cs="Calibri"/>
          <w:b w:val="0"/>
          <w:i w:val="0"/>
          <w:smallCaps w:val="0"/>
          <w:strike w:val="0"/>
          <w:color w:val="000000"/>
          <w:sz w:val="24"/>
          <w:szCs w:val="24"/>
          <w:shd w:val="clear" w:fill="auto"/>
          <w:vertAlign w:val="baseline"/>
        </w:rPr>
      </w:pPr>
      <w:r>
        <w:rPr>
          <w:b/>
          <w:i w:val="0"/>
          <w:smallCaps w:val="0"/>
          <w:strike w:val="0"/>
          <w:color w:val="000000"/>
          <w:sz w:val="24"/>
          <w:szCs w:val="24"/>
          <w:u w:val="none"/>
          <w:shd w:val="clear" w:fill="auto"/>
          <w:vertAlign w:val="baseline"/>
          <w:rtl w:val="0"/>
        </w:rPr>
        <w:t>Student-Centered Approach:</w:t>
      </w:r>
      <w:r>
        <w:rPr>
          <w:i w:val="0"/>
          <w:smallCaps w:val="0"/>
          <w:strike w:val="0"/>
          <w:color w:val="000000"/>
          <w:sz w:val="24"/>
          <w:szCs w:val="24"/>
          <w:u w:val="none"/>
          <w:shd w:val="clear" w:fill="auto"/>
          <w:vertAlign w:val="baseline"/>
          <w:rtl w:val="0"/>
        </w:rPr>
        <w:t xml:space="preserve"> Our student-centered philosophy ensures that every child's unique strengths, interests, and learning styles are recognized and nurtured. As an educator here, you'll play a pivotal role in guiding students on their journey of academic and personal growth.</w:t>
      </w:r>
    </w:p>
    <w:p w14:paraId="0000000B">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720" w:right="0" w:hanging="360"/>
        <w:jc w:val="left"/>
        <w:rPr>
          <w:rFonts w:ascii="Calibri" w:hAnsi="Calibri" w:eastAsia="Calibri" w:cs="Calibri"/>
          <w:b w:val="0"/>
          <w:i w:val="0"/>
          <w:smallCaps w:val="0"/>
          <w:strike w:val="0"/>
          <w:color w:val="000000"/>
          <w:sz w:val="24"/>
          <w:szCs w:val="24"/>
          <w:shd w:val="clear" w:fill="auto"/>
          <w:vertAlign w:val="baseline"/>
        </w:rPr>
      </w:pPr>
      <w:r>
        <w:rPr>
          <w:b/>
          <w:i w:val="0"/>
          <w:smallCaps w:val="0"/>
          <w:strike w:val="0"/>
          <w:color w:val="000000"/>
          <w:sz w:val="24"/>
          <w:szCs w:val="24"/>
          <w:u w:val="none"/>
          <w:shd w:val="clear" w:fill="auto"/>
          <w:vertAlign w:val="baseline"/>
          <w:rtl w:val="0"/>
        </w:rPr>
        <w:t xml:space="preserve">Collaborative Community: </w:t>
      </w:r>
      <w:r>
        <w:rPr>
          <w:i w:val="0"/>
          <w:smallCaps w:val="0"/>
          <w:strike w:val="0"/>
          <w:color w:val="000000"/>
          <w:sz w:val="24"/>
          <w:szCs w:val="24"/>
          <w:u w:val="none"/>
          <w:shd w:val="clear" w:fill="auto"/>
          <w:vertAlign w:val="baseline"/>
          <w:rtl w:val="0"/>
        </w:rPr>
        <w:t>Brainwork’s is more than just an institution; it's a vibrant community of educators, students, and parents united by a shared commitment to excellence in education. Collaborative planning, cross-disciplinary projects, and a supportive atmosphere foster innovation and teamwork.</w:t>
      </w:r>
    </w:p>
    <w:p w14:paraId="000000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right="0"/>
        <w:jc w:val="left"/>
        <w:rPr>
          <w:sz w:val="24"/>
          <w:szCs w:val="24"/>
        </w:rPr>
      </w:pPr>
    </w:p>
    <w:p w14:paraId="0000000D">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720" w:right="0" w:hanging="360"/>
        <w:jc w:val="left"/>
        <w:rPr>
          <w:rFonts w:ascii="Calibri" w:hAnsi="Calibri" w:eastAsia="Calibri" w:cs="Calibri"/>
          <w:b w:val="0"/>
          <w:i w:val="0"/>
          <w:smallCaps w:val="0"/>
          <w:strike w:val="0"/>
          <w:color w:val="000000"/>
          <w:sz w:val="24"/>
          <w:szCs w:val="24"/>
          <w:shd w:val="clear" w:fill="auto"/>
          <w:vertAlign w:val="baseline"/>
        </w:rPr>
      </w:pPr>
      <w:r>
        <w:rPr>
          <w:b/>
          <w:i w:val="0"/>
          <w:smallCaps w:val="0"/>
          <w:strike w:val="0"/>
          <w:color w:val="000000"/>
          <w:sz w:val="24"/>
          <w:szCs w:val="24"/>
          <w:u w:val="none"/>
          <w:shd w:val="clear" w:fill="auto"/>
          <w:vertAlign w:val="baseline"/>
          <w:rtl w:val="0"/>
        </w:rPr>
        <w:t>Impactful beyond the Classroom:</w:t>
      </w:r>
      <w:r>
        <w:rPr>
          <w:i w:val="0"/>
          <w:smallCaps w:val="0"/>
          <w:strike w:val="0"/>
          <w:color w:val="000000"/>
          <w:sz w:val="24"/>
          <w:szCs w:val="24"/>
          <w:u w:val="none"/>
          <w:shd w:val="clear" w:fill="auto"/>
          <w:vertAlign w:val="baseline"/>
          <w:rtl w:val="0"/>
        </w:rPr>
        <w:t xml:space="preserve"> Our school's commitment to service learning and community engagement means that your influence as a teacher extends far beyond the classroom walls. You'll have the opportunity to help students become compassionate, responsible global citizens who contribute positively to society.</w:t>
      </w:r>
    </w:p>
    <w:p w14:paraId="000000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sz w:val="24"/>
          <w:szCs w:val="24"/>
        </w:rPr>
      </w:pPr>
    </w:p>
    <w:p w14:paraId="000000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b/>
          <w:i w:val="0"/>
          <w:smallCaps w:val="0"/>
          <w:strike w:val="0"/>
          <w:color w:val="000000"/>
          <w:sz w:val="24"/>
          <w:szCs w:val="24"/>
          <w:u w:val="none"/>
          <w:shd w:val="clear" w:fill="auto"/>
          <w:vertAlign w:val="baseline"/>
        </w:rPr>
      </w:pPr>
      <w:r>
        <w:rPr>
          <w:b/>
          <w:i w:val="0"/>
          <w:smallCaps w:val="0"/>
          <w:strike w:val="0"/>
          <w:color w:val="000000"/>
          <w:sz w:val="24"/>
          <w:szCs w:val="24"/>
          <w:u w:val="none"/>
          <w:shd w:val="clear" w:fill="auto"/>
          <w:vertAlign w:val="baseline"/>
          <w:rtl w:val="0"/>
        </w:rPr>
        <w:t xml:space="preserve"> Join Us in Shaping the Future!</w:t>
      </w:r>
    </w:p>
    <w:p w14:paraId="000000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i w:val="0"/>
          <w:smallCaps w:val="0"/>
          <w:strike w:val="0"/>
          <w:color w:val="000000"/>
          <w:sz w:val="24"/>
          <w:szCs w:val="24"/>
          <w:u w:val="none"/>
          <w:shd w:val="clear" w:fill="auto"/>
          <w:vertAlign w:val="baseline"/>
        </w:rPr>
      </w:pPr>
      <w:r>
        <w:rPr>
          <w:i w:val="0"/>
          <w:smallCaps w:val="0"/>
          <w:strike w:val="0"/>
          <w:color w:val="000000"/>
          <w:sz w:val="24"/>
          <w:szCs w:val="24"/>
          <w:u w:val="none"/>
          <w:shd w:val="clear" w:fill="auto"/>
          <w:vertAlign w:val="baseline"/>
          <w:rtl w:val="0"/>
        </w:rPr>
        <w:t>If you're an educator who thrives in a dynamic and inclusive environment, Brainwork’s is the ideal place to take your career to new heights. As we continue to uphold our reputation as a center of educational excellence, we invite you to embark on a journey of professional fulfillment, growth, and impact by becoming a part of our exceptional teaching team.</w:t>
      </w:r>
    </w:p>
    <w:p w14:paraId="000000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00" w:line="240" w:lineRule="auto"/>
        <w:ind w:left="0" w:right="0" w:firstLine="0"/>
        <w:jc w:val="left"/>
        <w:rPr>
          <w:b/>
          <w:sz w:val="24"/>
          <w:szCs w:val="24"/>
        </w:rPr>
      </w:pPr>
      <w:r>
        <w:rPr>
          <w:i w:val="0"/>
          <w:smallCaps w:val="0"/>
          <w:strike w:val="0"/>
          <w:color w:val="000000"/>
          <w:sz w:val="24"/>
          <w:szCs w:val="24"/>
          <w:u w:val="none"/>
          <w:shd w:val="clear" w:fill="auto"/>
          <w:vertAlign w:val="baseline"/>
          <w:rtl w:val="0"/>
        </w:rPr>
        <w:t xml:space="preserve">Ready to inspire, innovate, and ignite young minds? Join Brainwork’s and make your mark on the world of education. Apply today and be a catalyst for change in the lives of our students! </w:t>
      </w:r>
    </w:p>
    <w:sectPr>
      <w:headerReference r:id="rId5" w:type="default"/>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Unicode MS">
    <w:altName w:val="Arial"/>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Pr>
      <w:drawing>
        <wp:anchor distT="0" distB="0" distL="0" distR="0" simplePos="0" relativeHeight="251659264" behindDoc="1" locked="0" layoutInCell="1" allowOverlap="1">
          <wp:simplePos x="0" y="0"/>
          <wp:positionH relativeFrom="margin">
            <wp:posOffset>1689735</wp:posOffset>
          </wp:positionH>
          <wp:positionV relativeFrom="page">
            <wp:posOffset>-137160</wp:posOffset>
          </wp:positionV>
          <wp:extent cx="2498090" cy="104203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2497997" cy="1042211"/>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16CA57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200" w:line="276" w:lineRule="auto"/>
    </w:pPr>
    <w:rPr>
      <w:rFonts w:ascii="Calibri" w:hAnsi="Calibri" w:eastAsia="Calibri" w:cs="Calibri"/>
      <w:sz w:val="22"/>
      <w:szCs w:val="22"/>
      <w:lang w:val="en"/>
    </w:rPr>
  </w:style>
  <w:style w:type="paragraph" w:styleId="2">
    <w:name w:val="heading 1"/>
    <w:basedOn w:val="1"/>
    <w:next w:val="1"/>
    <w:uiPriority w:val="0"/>
    <w:pPr>
      <w:keepNext/>
      <w:keepLines/>
      <w:pageBreakBefore w:val="0"/>
      <w:spacing w:before="480" w:after="120"/>
    </w:pPr>
    <w:rPr>
      <w:b/>
      <w:sz w:val="48"/>
      <w:szCs w:val="48"/>
    </w:rPr>
  </w:style>
  <w:style w:type="paragraph" w:styleId="3">
    <w:name w:val="heading 2"/>
    <w:basedOn w:val="1"/>
    <w:next w:val="1"/>
    <w:uiPriority w:val="0"/>
    <w:pPr>
      <w:keepNext/>
      <w:keepLines/>
      <w:pageBreakBefore w:val="0"/>
      <w:spacing w:before="360" w:after="80"/>
    </w:pPr>
    <w:rPr>
      <w:b/>
      <w:sz w:val="36"/>
      <w:szCs w:val="36"/>
    </w:rPr>
  </w:style>
  <w:style w:type="paragraph" w:styleId="4">
    <w:name w:val="heading 3"/>
    <w:basedOn w:val="1"/>
    <w:next w:val="1"/>
    <w:uiPriority w:val="0"/>
    <w:pPr>
      <w:keepNext/>
      <w:keepLines/>
      <w:pageBreakBefore w:val="0"/>
      <w:spacing w:before="280" w:after="80"/>
    </w:pPr>
    <w:rPr>
      <w:b/>
      <w:sz w:val="28"/>
      <w:szCs w:val="28"/>
    </w:rPr>
  </w:style>
  <w:style w:type="paragraph" w:styleId="5">
    <w:name w:val="heading 4"/>
    <w:basedOn w:val="1"/>
    <w:next w:val="1"/>
    <w:uiPriority w:val="0"/>
    <w:pPr>
      <w:keepNext/>
      <w:keepLines/>
      <w:pageBreakBefore w:val="0"/>
      <w:spacing w:before="240" w:after="40"/>
    </w:pPr>
    <w:rPr>
      <w:b/>
      <w:sz w:val="24"/>
      <w:szCs w:val="24"/>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footer"/>
    <w:basedOn w:val="1"/>
    <w:link w:val="18"/>
    <w:unhideWhenUsed/>
    <w:qFormat/>
    <w:uiPriority w:val="99"/>
    <w:pPr>
      <w:tabs>
        <w:tab w:val="center" w:pos="4680"/>
        <w:tab w:val="right" w:pos="9360"/>
      </w:tabs>
      <w:spacing w:after="0" w:line="240" w:lineRule="auto"/>
    </w:pPr>
  </w:style>
  <w:style w:type="paragraph" w:styleId="11">
    <w:name w:val="header"/>
    <w:basedOn w:val="1"/>
    <w:link w:val="17"/>
    <w:unhideWhenUsed/>
    <w:qFormat/>
    <w:uiPriority w:val="99"/>
    <w:pPr>
      <w:tabs>
        <w:tab w:val="center" w:pos="4680"/>
        <w:tab w:val="right" w:pos="9360"/>
      </w:tabs>
      <w:spacing w:after="0" w:line="240" w:lineRule="auto"/>
    </w:pPr>
  </w:style>
  <w:style w:type="paragraph" w:styleId="12">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3">
    <w:name w:val="Strong"/>
    <w:basedOn w:val="8"/>
    <w:qFormat/>
    <w:uiPriority w:val="22"/>
    <w:rPr>
      <w:b/>
      <w:bCs/>
    </w:rPr>
  </w:style>
  <w:style w:type="paragraph" w:styleId="14">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5">
    <w:name w:val="Title"/>
    <w:basedOn w:val="1"/>
    <w:next w:val="1"/>
    <w:uiPriority w:val="0"/>
    <w:pPr>
      <w:keepNext/>
      <w:keepLines/>
      <w:pageBreakBefore w:val="0"/>
      <w:spacing w:before="480" w:after="120"/>
    </w:pPr>
    <w:rPr>
      <w:b/>
      <w:sz w:val="72"/>
      <w:szCs w:val="72"/>
    </w:rPr>
  </w:style>
  <w:style w:type="table" w:customStyle="1" w:styleId="16">
    <w:name w:val="TableNormal"/>
    <w:uiPriority w:val="0"/>
  </w:style>
  <w:style w:type="character" w:customStyle="1" w:styleId="17">
    <w:name w:val="Header Char"/>
    <w:basedOn w:val="8"/>
    <w:link w:val="11"/>
    <w:qFormat/>
    <w:uiPriority w:val="99"/>
    <w:rPr>
      <w:rFonts w:cs="Arial Unicode MS"/>
    </w:rPr>
  </w:style>
  <w:style w:type="character" w:customStyle="1" w:styleId="18">
    <w:name w:val="Footer Char"/>
    <w:basedOn w:val="8"/>
    <w:link w:val="10"/>
    <w:qFormat/>
    <w:uiPriority w:val="99"/>
    <w:rPr>
      <w:rFonts w:cs="Arial Unicode M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pXzZHxFE5YFjSI7g8be3PaCSGg==">CgMxLjAyDmgudTI1eTUybGV2ZHhqMg5oLnFsYjlpYWZlMXVvbzgAciExTWZOejF0MjVwMjRMdlVzSGxWUVhmTWdvM0RVQ25md24=</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2</Pages>
  <TotalTime>0</TotalTime>
  <ScaleCrop>false</ScaleCrop>
  <LinksUpToDate>false</LinksUpToDate>
  <Application>WPS Office_12.2.0.21931_F1E327BC-269C-435d-A152-05C5408002CA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2023-08-14T01:22:00Z</dcterms:created>
  <dc:creator>SMM</dc:creator>
  <cp:lastModifiedBy>Garrett Tuck</cp:lastModifiedBy>
  <dcterms:modified xsi:type="dcterms:W3CDTF">2025-08-27T06:22:31Z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0AE9437DD94C4DE6A492D2B4878FEF91_13</vt:lpwstr>
  </property>
</Properties>
</file>