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Person Specification for the post of Head of Chemistry Department</w:t>
      </w:r>
    </w:p>
    <w:p>
      <w:pPr>
        <w:jc w:val="center"/>
        <w:rPr>
          <w:b/>
          <w:sz w:val="22"/>
          <w:szCs w:val="22"/>
        </w:rPr>
      </w:pPr>
    </w:p>
    <w:p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3780"/>
        <w:gridCol w:w="1151"/>
        <w:gridCol w:w="1143"/>
      </w:tblGrid>
      <w:t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b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b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Essential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Desirable</w:t>
            </w:r>
          </w:p>
        </w:tc>
      </w:tr>
      <w:t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1.  Qualifications   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Degree in Chemistry or equivalent</w:t>
            </w:r>
          </w:p>
          <w:p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Qualified Teacher Status</w:t>
            </w:r>
          </w:p>
          <w:p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Evidence of recent and relevant CPD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√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√</w:t>
            </w:r>
          </w:p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√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</w:p>
        </w:tc>
      </w:tr>
      <w:t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  Faith   Commitment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Sympathetic to the ethos of a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sz w:val="22"/>
                    <w:szCs w:val="22"/>
                  </w:rPr>
                  <w:t>Catholic</w:t>
                </w:r>
              </w:smartTag>
              <w:r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22"/>
                    <w:szCs w:val="22"/>
                  </w:rPr>
                  <w:t>School</w:t>
                </w:r>
              </w:smartTag>
            </w:smartTag>
          </w:p>
          <w:p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Practising Catholic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√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√</w:t>
            </w:r>
          </w:p>
        </w:tc>
      </w:tr>
      <w:t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  Experience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Successful teaching experience at GCSE</w:t>
            </w:r>
          </w:p>
          <w:p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Successful teaching experience at ‘A’ level</w:t>
            </w:r>
          </w:p>
          <w:p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Willingness and ability to teach ‘A’ level </w:t>
            </w:r>
          </w:p>
          <w:p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√</w:t>
            </w:r>
          </w:p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√</w:t>
            </w:r>
          </w:p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√</w:t>
            </w:r>
          </w:p>
        </w:tc>
      </w:tr>
      <w:t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  Professional Knowledge and Understanding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Effective Teaching and Learning Strategies</w:t>
            </w:r>
          </w:p>
          <w:p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Current assessment and target-setting practices</w:t>
            </w:r>
          </w:p>
          <w:p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Strategies to promote social inclusion</w:t>
            </w:r>
          </w:p>
          <w:p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Positive discipline strategies</w:t>
            </w:r>
          </w:p>
          <w:p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Current curriculum and examination requirements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√</w:t>
            </w:r>
          </w:p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√</w:t>
            </w:r>
          </w:p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√</w:t>
            </w:r>
          </w:p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√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√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</w:p>
        </w:tc>
      </w:tr>
      <w:t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  Professional Skills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Strong Classroom Management</w:t>
            </w:r>
          </w:p>
          <w:p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Communicate effectively both orally and in writing</w:t>
            </w:r>
          </w:p>
          <w:p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Analyse data effectively</w:t>
            </w:r>
          </w:p>
          <w:p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Good planning and organisation skills</w:t>
            </w:r>
          </w:p>
          <w:p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ICT literate</w:t>
            </w:r>
          </w:p>
          <w:p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Team and Leadership Skills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√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√</w:t>
            </w:r>
          </w:p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√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√</w:t>
            </w:r>
          </w:p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√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√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</w:p>
        </w:tc>
      </w:tr>
      <w:t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  Personal Qualities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Personal presence, enthusiasm and self-confidence</w:t>
            </w:r>
          </w:p>
          <w:p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Smart appearance</w:t>
            </w:r>
          </w:p>
          <w:p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Energy, drive and stamina</w:t>
            </w:r>
          </w:p>
          <w:p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Good attendance</w:t>
            </w:r>
          </w:p>
          <w:p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Integrity and sense of fair play</w:t>
            </w:r>
          </w:p>
          <w:p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Acommitment</w:t>
            </w:r>
            <w:proofErr w:type="spellEnd"/>
            <w:r>
              <w:rPr>
                <w:sz w:val="22"/>
                <w:szCs w:val="22"/>
              </w:rPr>
              <w:t xml:space="preserve"> to equality of opportunity and inclusion</w:t>
            </w:r>
          </w:p>
          <w:p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Good sense of humour</w:t>
            </w:r>
          </w:p>
          <w:p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Willingness to make a contribution to the wider life of the school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√</w:t>
            </w:r>
          </w:p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√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√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√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√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√</w:t>
            </w:r>
          </w:p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√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√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</w:p>
        </w:tc>
      </w:tr>
    </w:tbl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/>
    <w:p/>
    <w:p/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D6E02"/>
    <w:multiLevelType w:val="hybridMultilevel"/>
    <w:tmpl w:val="007262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3C4104"/>
    <w:multiLevelType w:val="hybridMultilevel"/>
    <w:tmpl w:val="11C287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CE49CF"/>
    <w:multiLevelType w:val="hybridMultilevel"/>
    <w:tmpl w:val="823471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CC4324"/>
    <w:multiLevelType w:val="hybridMultilevel"/>
    <w:tmpl w:val="215AC1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B12381"/>
    <w:multiLevelType w:val="hybridMultilevel"/>
    <w:tmpl w:val="EFEA8F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CA2948"/>
    <w:multiLevelType w:val="hybridMultilevel"/>
    <w:tmpl w:val="BEBA62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193</Words>
  <Characters>1104</Characters>
  <Application>Microsoft Office Word</Application>
  <DocSecurity>0</DocSecurity>
  <Lines>9</Lines>
  <Paragraphs>2</Paragraphs>
  <ScaleCrop>false</ScaleCrop>
  <Company>RM plc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lfoster</dc:creator>
  <cp:lastModifiedBy>lfoster</cp:lastModifiedBy>
  <cp:revision>2</cp:revision>
  <dcterms:created xsi:type="dcterms:W3CDTF">2014-02-13T14:57:00Z</dcterms:created>
  <dcterms:modified xsi:type="dcterms:W3CDTF">2014-02-13T14:57:00Z</dcterms:modified>
</cp:coreProperties>
</file>