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22A09" w14:textId="77777777" w:rsidR="00C71F36" w:rsidRPr="00577911" w:rsidRDefault="00C71F36" w:rsidP="00380139">
      <w:pPr>
        <w:spacing w:after="0"/>
        <w:ind w:left="360"/>
        <w:jc w:val="center"/>
        <w:rPr>
          <w:rFonts w:cstheme="minorHAnsi"/>
          <w:b/>
          <w:sz w:val="24"/>
          <w:szCs w:val="24"/>
        </w:rPr>
      </w:pPr>
      <w:r w:rsidRPr="00577911">
        <w:rPr>
          <w:rFonts w:cstheme="minorHAnsi"/>
          <w:b/>
          <w:noProof/>
          <w:sz w:val="24"/>
          <w:szCs w:val="24"/>
          <w:lang w:eastAsia="en-GB"/>
        </w:rPr>
        <w:drawing>
          <wp:anchor distT="0" distB="0" distL="114300" distR="114300" simplePos="0" relativeHeight="251658240" behindDoc="0" locked="0" layoutInCell="1" allowOverlap="1" wp14:anchorId="5C775521" wp14:editId="6909BC7C">
            <wp:simplePos x="0" y="0"/>
            <wp:positionH relativeFrom="column">
              <wp:posOffset>3019425</wp:posOffset>
            </wp:positionH>
            <wp:positionV relativeFrom="paragraph">
              <wp:posOffset>-257175</wp:posOffset>
            </wp:positionV>
            <wp:extent cx="804863" cy="78286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HALSA WOLVERHAMPTON _FINAL_for use with word_FL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4863" cy="782868"/>
                    </a:xfrm>
                    <a:prstGeom prst="rect">
                      <a:avLst/>
                    </a:prstGeom>
                  </pic:spPr>
                </pic:pic>
              </a:graphicData>
            </a:graphic>
            <wp14:sizeRelH relativeFrom="margin">
              <wp14:pctWidth>0</wp14:pctWidth>
            </wp14:sizeRelH>
            <wp14:sizeRelV relativeFrom="margin">
              <wp14:pctHeight>0</wp14:pctHeight>
            </wp14:sizeRelV>
          </wp:anchor>
        </w:drawing>
      </w:r>
    </w:p>
    <w:p w14:paraId="7B834FCA" w14:textId="77777777" w:rsidR="00C71F36" w:rsidRPr="00577911" w:rsidRDefault="00C71F36" w:rsidP="00380139">
      <w:pPr>
        <w:spacing w:after="0"/>
        <w:ind w:left="360"/>
        <w:jc w:val="center"/>
        <w:rPr>
          <w:rFonts w:cstheme="minorHAnsi"/>
          <w:b/>
          <w:sz w:val="24"/>
          <w:szCs w:val="24"/>
        </w:rPr>
      </w:pPr>
    </w:p>
    <w:p w14:paraId="7799053F" w14:textId="77777777" w:rsidR="00380139" w:rsidRPr="00577911" w:rsidRDefault="00380139" w:rsidP="00380139">
      <w:pPr>
        <w:spacing w:after="0"/>
        <w:ind w:left="360"/>
        <w:jc w:val="center"/>
        <w:rPr>
          <w:rFonts w:cstheme="minorHAnsi"/>
          <w:b/>
          <w:sz w:val="32"/>
          <w:szCs w:val="24"/>
        </w:rPr>
      </w:pPr>
    </w:p>
    <w:p w14:paraId="446B2E4F" w14:textId="77777777" w:rsidR="00875385" w:rsidRPr="00577911" w:rsidRDefault="00971219" w:rsidP="00380139">
      <w:pPr>
        <w:spacing w:after="0"/>
        <w:ind w:left="360"/>
        <w:jc w:val="center"/>
        <w:rPr>
          <w:rFonts w:cstheme="minorHAnsi"/>
          <w:b/>
          <w:sz w:val="32"/>
          <w:szCs w:val="24"/>
        </w:rPr>
      </w:pPr>
      <w:r w:rsidRPr="00577911">
        <w:rPr>
          <w:rFonts w:cstheme="minorHAnsi"/>
          <w:b/>
          <w:sz w:val="32"/>
          <w:szCs w:val="24"/>
        </w:rPr>
        <w:t>The Khalsa Academy Wolverhampton</w:t>
      </w:r>
    </w:p>
    <w:p w14:paraId="5EDC603E" w14:textId="43C73C99" w:rsidR="00971219" w:rsidRPr="00577911" w:rsidRDefault="00000065" w:rsidP="00380139">
      <w:pPr>
        <w:spacing w:after="0"/>
        <w:ind w:left="360"/>
        <w:jc w:val="center"/>
        <w:rPr>
          <w:rFonts w:cstheme="minorHAnsi"/>
          <w:b/>
          <w:sz w:val="32"/>
          <w:szCs w:val="24"/>
        </w:rPr>
      </w:pPr>
      <w:r w:rsidRPr="00000065">
        <w:rPr>
          <w:rFonts w:cstheme="minorHAnsi"/>
          <w:b/>
          <w:sz w:val="32"/>
          <w:szCs w:val="24"/>
        </w:rPr>
        <w:t xml:space="preserve">Admin Assistant </w:t>
      </w:r>
      <w:r w:rsidR="00C71F36" w:rsidRPr="00000065">
        <w:rPr>
          <w:rFonts w:cstheme="minorHAnsi"/>
          <w:b/>
          <w:sz w:val="32"/>
          <w:szCs w:val="24"/>
        </w:rPr>
        <w:t xml:space="preserve">Job </w:t>
      </w:r>
      <w:r w:rsidR="003D10CC" w:rsidRPr="00577911">
        <w:rPr>
          <w:rFonts w:cstheme="minorHAnsi"/>
          <w:b/>
          <w:sz w:val="32"/>
          <w:szCs w:val="24"/>
        </w:rPr>
        <w:t>D</w:t>
      </w:r>
      <w:r w:rsidR="00C71F36" w:rsidRPr="00577911">
        <w:rPr>
          <w:rFonts w:cstheme="minorHAnsi"/>
          <w:b/>
          <w:sz w:val="32"/>
          <w:szCs w:val="24"/>
        </w:rPr>
        <w:t>escription</w:t>
      </w:r>
    </w:p>
    <w:p w14:paraId="476518AB" w14:textId="77777777" w:rsidR="00C71F36" w:rsidRPr="00577911" w:rsidRDefault="00C71F36" w:rsidP="00380139">
      <w:pPr>
        <w:spacing w:after="0"/>
        <w:jc w:val="both"/>
        <w:rPr>
          <w:rFonts w:cstheme="minorHAnsi"/>
          <w:b/>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532"/>
        <w:gridCol w:w="7408"/>
      </w:tblGrid>
      <w:tr w:rsidR="003D10CC" w:rsidRPr="00577911" w14:paraId="18FEE05E" w14:textId="77777777" w:rsidTr="00FB1478">
        <w:trPr>
          <w:trHeight w:val="276"/>
        </w:trPr>
        <w:tc>
          <w:tcPr>
            <w:tcW w:w="2532" w:type="dxa"/>
            <w:tcBorders>
              <w:top w:val="single" w:sz="8" w:space="0" w:color="auto"/>
              <w:left w:val="single" w:sz="8" w:space="0" w:color="auto"/>
              <w:bottom w:val="single" w:sz="8" w:space="0" w:color="auto"/>
              <w:right w:val="single" w:sz="8" w:space="0" w:color="auto"/>
            </w:tcBorders>
          </w:tcPr>
          <w:p w14:paraId="0C70326A" w14:textId="77777777" w:rsidR="00971219" w:rsidRPr="00577911" w:rsidRDefault="00971219" w:rsidP="00380139">
            <w:pPr>
              <w:spacing w:after="0"/>
              <w:ind w:left="360"/>
              <w:rPr>
                <w:rFonts w:cstheme="minorHAnsi"/>
                <w:sz w:val="24"/>
                <w:szCs w:val="24"/>
              </w:rPr>
            </w:pPr>
            <w:r w:rsidRPr="00577911">
              <w:rPr>
                <w:rFonts w:eastAsia="Tahoma" w:cstheme="minorHAnsi"/>
                <w:b/>
                <w:bCs/>
                <w:sz w:val="24"/>
                <w:szCs w:val="24"/>
              </w:rPr>
              <w:t>Post:</w:t>
            </w:r>
          </w:p>
        </w:tc>
        <w:tc>
          <w:tcPr>
            <w:tcW w:w="7408" w:type="dxa"/>
            <w:tcBorders>
              <w:top w:val="single" w:sz="8" w:space="0" w:color="auto"/>
              <w:bottom w:val="single" w:sz="8" w:space="0" w:color="auto"/>
              <w:right w:val="single" w:sz="8" w:space="0" w:color="auto"/>
            </w:tcBorders>
            <w:vAlign w:val="bottom"/>
          </w:tcPr>
          <w:p w14:paraId="474ABB43" w14:textId="6202390C" w:rsidR="00971219" w:rsidRPr="00577911" w:rsidRDefault="00000065" w:rsidP="00380139">
            <w:pPr>
              <w:spacing w:after="0"/>
              <w:jc w:val="both"/>
              <w:rPr>
                <w:rFonts w:eastAsia="Tahoma" w:cstheme="minorHAnsi"/>
                <w:bCs/>
                <w:sz w:val="24"/>
                <w:szCs w:val="24"/>
              </w:rPr>
            </w:pPr>
            <w:r>
              <w:rPr>
                <w:rFonts w:ascii="Arial" w:hAnsi="Arial" w:cs="Arial"/>
                <w:bCs/>
              </w:rPr>
              <w:t>Admin Assistant (Reprographics Assistant and Cover Co-ordinator)</w:t>
            </w:r>
          </w:p>
        </w:tc>
      </w:tr>
      <w:tr w:rsidR="003D10CC" w:rsidRPr="00577911" w14:paraId="63846F2F" w14:textId="77777777" w:rsidTr="00FB1478">
        <w:trPr>
          <w:trHeight w:val="276"/>
        </w:trPr>
        <w:tc>
          <w:tcPr>
            <w:tcW w:w="2532" w:type="dxa"/>
            <w:tcBorders>
              <w:top w:val="single" w:sz="8" w:space="0" w:color="auto"/>
              <w:left w:val="single" w:sz="8" w:space="0" w:color="auto"/>
              <w:bottom w:val="single" w:sz="8" w:space="0" w:color="auto"/>
              <w:right w:val="single" w:sz="8" w:space="0" w:color="auto"/>
            </w:tcBorders>
          </w:tcPr>
          <w:p w14:paraId="04F246A0" w14:textId="0B0FDDF2" w:rsidR="00971219" w:rsidRPr="00577911" w:rsidRDefault="004047BE" w:rsidP="00380139">
            <w:pPr>
              <w:spacing w:after="0"/>
              <w:ind w:left="360"/>
              <w:rPr>
                <w:rFonts w:eastAsia="Tahoma" w:cstheme="minorHAnsi"/>
                <w:b/>
                <w:bCs/>
                <w:sz w:val="24"/>
                <w:szCs w:val="24"/>
              </w:rPr>
            </w:pPr>
            <w:r w:rsidRPr="00577911">
              <w:rPr>
                <w:rFonts w:eastAsia="Tahoma" w:cstheme="minorHAnsi"/>
                <w:b/>
                <w:bCs/>
                <w:sz w:val="24"/>
                <w:szCs w:val="24"/>
              </w:rPr>
              <w:t>Salary Scale:</w:t>
            </w:r>
          </w:p>
        </w:tc>
        <w:tc>
          <w:tcPr>
            <w:tcW w:w="7408" w:type="dxa"/>
            <w:tcBorders>
              <w:top w:val="single" w:sz="8" w:space="0" w:color="auto"/>
              <w:bottom w:val="single" w:sz="8" w:space="0" w:color="auto"/>
              <w:right w:val="single" w:sz="8" w:space="0" w:color="auto"/>
            </w:tcBorders>
          </w:tcPr>
          <w:p w14:paraId="5D8C1EBF" w14:textId="02A09927" w:rsidR="006F6E16" w:rsidRPr="00577911" w:rsidRDefault="004047BE" w:rsidP="00380139">
            <w:pPr>
              <w:spacing w:after="0"/>
              <w:rPr>
                <w:rFonts w:eastAsia="Tahoma" w:cstheme="minorHAnsi"/>
                <w:bCs/>
                <w:sz w:val="24"/>
                <w:szCs w:val="24"/>
              </w:rPr>
            </w:pPr>
            <w:r>
              <w:rPr>
                <w:rFonts w:eastAsia="Tahoma" w:cstheme="minorHAnsi"/>
                <w:bCs/>
                <w:sz w:val="24"/>
                <w:szCs w:val="24"/>
              </w:rPr>
              <w:t>Points 12-15 £26,421 - £27,803 (Pro Rata Term Time + 2 weeks)</w:t>
            </w:r>
          </w:p>
        </w:tc>
      </w:tr>
      <w:tr w:rsidR="003D10CC" w:rsidRPr="00577911" w14:paraId="19C994A6" w14:textId="77777777" w:rsidTr="00FB1478">
        <w:trPr>
          <w:trHeight w:val="259"/>
        </w:trPr>
        <w:tc>
          <w:tcPr>
            <w:tcW w:w="2532" w:type="dxa"/>
            <w:tcBorders>
              <w:left w:val="single" w:sz="8" w:space="0" w:color="auto"/>
              <w:right w:val="single" w:sz="8" w:space="0" w:color="auto"/>
            </w:tcBorders>
          </w:tcPr>
          <w:p w14:paraId="6AAA4A32" w14:textId="77777777" w:rsidR="00971219" w:rsidRPr="00577911" w:rsidRDefault="00971219" w:rsidP="00380139">
            <w:pPr>
              <w:spacing w:after="0" w:line="259" w:lineRule="exact"/>
              <w:ind w:left="360"/>
              <w:rPr>
                <w:rFonts w:cstheme="minorHAnsi"/>
                <w:sz w:val="24"/>
                <w:szCs w:val="24"/>
              </w:rPr>
            </w:pPr>
            <w:r w:rsidRPr="00577911">
              <w:rPr>
                <w:rFonts w:eastAsia="Tahoma" w:cstheme="minorHAnsi"/>
                <w:b/>
                <w:bCs/>
                <w:sz w:val="24"/>
                <w:szCs w:val="24"/>
              </w:rPr>
              <w:t>Liaising with:</w:t>
            </w:r>
          </w:p>
        </w:tc>
        <w:tc>
          <w:tcPr>
            <w:tcW w:w="7408" w:type="dxa"/>
            <w:tcBorders>
              <w:right w:val="single" w:sz="8" w:space="0" w:color="auto"/>
            </w:tcBorders>
            <w:vAlign w:val="bottom"/>
          </w:tcPr>
          <w:p w14:paraId="257522ED" w14:textId="3DC3616F" w:rsidR="00971219" w:rsidRPr="00577911" w:rsidRDefault="004047BE" w:rsidP="00380139">
            <w:pPr>
              <w:spacing w:after="0" w:line="259" w:lineRule="exact"/>
              <w:jc w:val="both"/>
              <w:rPr>
                <w:rFonts w:cstheme="minorHAnsi"/>
                <w:sz w:val="24"/>
                <w:szCs w:val="24"/>
              </w:rPr>
            </w:pPr>
            <w:r>
              <w:rPr>
                <w:rFonts w:cstheme="minorHAnsi"/>
                <w:sz w:val="24"/>
                <w:szCs w:val="24"/>
              </w:rPr>
              <w:t xml:space="preserve">Office Manager </w:t>
            </w:r>
          </w:p>
        </w:tc>
      </w:tr>
      <w:tr w:rsidR="003D10CC" w:rsidRPr="00577911" w14:paraId="3839C3C9" w14:textId="77777777" w:rsidTr="00FB1478">
        <w:trPr>
          <w:trHeight w:val="264"/>
        </w:trPr>
        <w:tc>
          <w:tcPr>
            <w:tcW w:w="2532" w:type="dxa"/>
            <w:tcBorders>
              <w:left w:val="single" w:sz="8" w:space="0" w:color="auto"/>
              <w:right w:val="single" w:sz="8" w:space="0" w:color="auto"/>
            </w:tcBorders>
          </w:tcPr>
          <w:p w14:paraId="655860C5" w14:textId="77777777" w:rsidR="00971219" w:rsidRPr="00577911" w:rsidRDefault="00971219" w:rsidP="00380139">
            <w:pPr>
              <w:spacing w:after="0"/>
              <w:ind w:left="360"/>
              <w:rPr>
                <w:rFonts w:cstheme="minorHAnsi"/>
                <w:sz w:val="24"/>
                <w:szCs w:val="24"/>
              </w:rPr>
            </w:pPr>
          </w:p>
        </w:tc>
        <w:tc>
          <w:tcPr>
            <w:tcW w:w="7408" w:type="dxa"/>
            <w:tcBorders>
              <w:right w:val="single" w:sz="8" w:space="0" w:color="auto"/>
            </w:tcBorders>
            <w:vAlign w:val="bottom"/>
          </w:tcPr>
          <w:p w14:paraId="0A8555D0" w14:textId="2F87B281" w:rsidR="00971219" w:rsidRPr="00577911" w:rsidRDefault="004047BE" w:rsidP="00380139">
            <w:pPr>
              <w:spacing w:after="0" w:line="264" w:lineRule="exact"/>
              <w:jc w:val="both"/>
              <w:rPr>
                <w:rFonts w:cstheme="minorHAnsi"/>
                <w:sz w:val="24"/>
                <w:szCs w:val="24"/>
              </w:rPr>
            </w:pPr>
            <w:r>
              <w:rPr>
                <w:rFonts w:cstheme="minorHAnsi"/>
                <w:sz w:val="24"/>
                <w:szCs w:val="24"/>
              </w:rPr>
              <w:t>HR Manager</w:t>
            </w:r>
          </w:p>
        </w:tc>
      </w:tr>
      <w:tr w:rsidR="003D10CC" w:rsidRPr="00577911" w14:paraId="727B75EE" w14:textId="77777777" w:rsidTr="00FB1478">
        <w:trPr>
          <w:trHeight w:val="266"/>
        </w:trPr>
        <w:tc>
          <w:tcPr>
            <w:tcW w:w="2532" w:type="dxa"/>
            <w:tcBorders>
              <w:left w:val="single" w:sz="8" w:space="0" w:color="auto"/>
              <w:bottom w:val="single" w:sz="8" w:space="0" w:color="auto"/>
              <w:right w:val="single" w:sz="8" w:space="0" w:color="auto"/>
            </w:tcBorders>
          </w:tcPr>
          <w:p w14:paraId="1B18CAD7" w14:textId="77777777" w:rsidR="00971219" w:rsidRPr="00577911" w:rsidRDefault="00971219" w:rsidP="00380139">
            <w:pPr>
              <w:spacing w:after="0"/>
              <w:ind w:left="360"/>
              <w:rPr>
                <w:rFonts w:cstheme="minorHAnsi"/>
                <w:sz w:val="24"/>
                <w:szCs w:val="24"/>
              </w:rPr>
            </w:pPr>
          </w:p>
        </w:tc>
        <w:tc>
          <w:tcPr>
            <w:tcW w:w="7408" w:type="dxa"/>
            <w:tcBorders>
              <w:bottom w:val="single" w:sz="8" w:space="0" w:color="auto"/>
              <w:right w:val="single" w:sz="8" w:space="0" w:color="auto"/>
            </w:tcBorders>
            <w:vAlign w:val="bottom"/>
          </w:tcPr>
          <w:p w14:paraId="212A6543" w14:textId="526C8F49" w:rsidR="00971219" w:rsidRPr="00577911" w:rsidRDefault="004047BE" w:rsidP="00380139">
            <w:pPr>
              <w:spacing w:after="0"/>
              <w:jc w:val="both"/>
              <w:rPr>
                <w:rFonts w:cstheme="minorHAnsi"/>
                <w:sz w:val="24"/>
                <w:szCs w:val="24"/>
              </w:rPr>
            </w:pPr>
            <w:r>
              <w:rPr>
                <w:rFonts w:cstheme="minorHAnsi"/>
                <w:sz w:val="24"/>
                <w:szCs w:val="24"/>
              </w:rPr>
              <w:t>SLT</w:t>
            </w:r>
          </w:p>
        </w:tc>
      </w:tr>
      <w:tr w:rsidR="00971219" w:rsidRPr="00577911" w14:paraId="5CC150D0" w14:textId="77777777" w:rsidTr="00FB1478">
        <w:trPr>
          <w:trHeight w:val="252"/>
        </w:trPr>
        <w:tc>
          <w:tcPr>
            <w:tcW w:w="2532" w:type="dxa"/>
            <w:tcBorders>
              <w:left w:val="single" w:sz="8" w:space="0" w:color="auto"/>
              <w:bottom w:val="single" w:sz="8" w:space="0" w:color="auto"/>
              <w:right w:val="single" w:sz="8" w:space="0" w:color="auto"/>
            </w:tcBorders>
          </w:tcPr>
          <w:p w14:paraId="05682D51" w14:textId="77777777" w:rsidR="00971219" w:rsidRPr="00577911" w:rsidRDefault="00971219" w:rsidP="00380139">
            <w:pPr>
              <w:spacing w:after="0" w:line="252" w:lineRule="exact"/>
              <w:ind w:left="360"/>
              <w:rPr>
                <w:rFonts w:cstheme="minorHAnsi"/>
                <w:sz w:val="24"/>
                <w:szCs w:val="24"/>
              </w:rPr>
            </w:pPr>
            <w:r w:rsidRPr="00577911">
              <w:rPr>
                <w:rFonts w:eastAsia="Tahoma" w:cstheme="minorHAnsi"/>
                <w:b/>
                <w:bCs/>
                <w:sz w:val="24"/>
                <w:szCs w:val="24"/>
              </w:rPr>
              <w:t>Line of Responsibility:</w:t>
            </w:r>
          </w:p>
        </w:tc>
        <w:tc>
          <w:tcPr>
            <w:tcW w:w="7408" w:type="dxa"/>
            <w:tcBorders>
              <w:bottom w:val="single" w:sz="8" w:space="0" w:color="auto"/>
              <w:right w:val="single" w:sz="8" w:space="0" w:color="auto"/>
            </w:tcBorders>
            <w:vAlign w:val="bottom"/>
          </w:tcPr>
          <w:p w14:paraId="089F27AA" w14:textId="29C08374" w:rsidR="00971219" w:rsidRPr="00577911" w:rsidRDefault="004047BE" w:rsidP="00380139">
            <w:pPr>
              <w:spacing w:after="0" w:line="252" w:lineRule="exact"/>
              <w:jc w:val="both"/>
              <w:rPr>
                <w:rFonts w:cstheme="minorHAnsi"/>
                <w:sz w:val="24"/>
                <w:szCs w:val="24"/>
              </w:rPr>
            </w:pPr>
            <w:r>
              <w:rPr>
                <w:rFonts w:cstheme="minorHAnsi"/>
                <w:sz w:val="24"/>
                <w:szCs w:val="24"/>
              </w:rPr>
              <w:t>Office Manager</w:t>
            </w:r>
          </w:p>
        </w:tc>
      </w:tr>
    </w:tbl>
    <w:p w14:paraId="7F463445" w14:textId="77777777" w:rsidR="00971219" w:rsidRPr="00577911" w:rsidRDefault="00971219" w:rsidP="00380139">
      <w:pPr>
        <w:spacing w:after="0"/>
        <w:jc w:val="both"/>
        <w:rPr>
          <w:rFonts w:cstheme="minorHAnsi"/>
          <w:b/>
          <w:sz w:val="24"/>
          <w:szCs w:val="24"/>
        </w:rPr>
      </w:pPr>
    </w:p>
    <w:p w14:paraId="43502CCF" w14:textId="77777777" w:rsidR="00971219" w:rsidRPr="00577911" w:rsidRDefault="00971219" w:rsidP="00380139">
      <w:pPr>
        <w:spacing w:after="0"/>
        <w:ind w:left="360"/>
        <w:jc w:val="both"/>
        <w:rPr>
          <w:rFonts w:cstheme="minorHAnsi"/>
          <w:sz w:val="28"/>
          <w:szCs w:val="24"/>
        </w:rPr>
      </w:pPr>
      <w:r w:rsidRPr="00577911">
        <w:rPr>
          <w:rFonts w:eastAsia="Tahoma" w:cstheme="minorHAnsi"/>
          <w:b/>
          <w:bCs/>
          <w:sz w:val="28"/>
          <w:szCs w:val="24"/>
        </w:rPr>
        <w:t>Purpose of Post:</w:t>
      </w:r>
    </w:p>
    <w:p w14:paraId="75D3D0D8" w14:textId="77777777" w:rsidR="00971219" w:rsidRPr="00577911" w:rsidRDefault="00971219" w:rsidP="00380139">
      <w:pPr>
        <w:spacing w:after="0" w:line="4" w:lineRule="exact"/>
        <w:jc w:val="both"/>
        <w:rPr>
          <w:rFonts w:cstheme="minorHAnsi"/>
          <w:sz w:val="24"/>
          <w:szCs w:val="24"/>
        </w:rPr>
      </w:pPr>
    </w:p>
    <w:p w14:paraId="6CB11DCB" w14:textId="307F29B1" w:rsidR="004047BE" w:rsidRPr="004047BE" w:rsidRDefault="004047BE" w:rsidP="004047BE">
      <w:pPr>
        <w:spacing w:after="0"/>
        <w:jc w:val="both"/>
        <w:rPr>
          <w:rFonts w:cstheme="minorHAnsi"/>
          <w:sz w:val="24"/>
          <w:szCs w:val="24"/>
        </w:rPr>
      </w:pPr>
      <w:r w:rsidRPr="004047BE">
        <w:rPr>
          <w:rFonts w:cstheme="minorHAnsi"/>
          <w:sz w:val="24"/>
          <w:szCs w:val="24"/>
        </w:rPr>
        <w:t>The primary purpose of the Admin Assistant (Reprographics Assistant and Cover Co-ordinator) is to provide comprehensive administrative support to the school, ensuring the smooth operation of reprographic services and the effective coordination of cover for absent staff. This role is essential in facilitating the day-to-day administrative functions of the school, supporting both teaching and non-teaching staff.</w:t>
      </w:r>
      <w:r w:rsidRPr="004047BE">
        <w:t xml:space="preserve"> </w:t>
      </w:r>
      <w:r w:rsidRPr="004047BE">
        <w:rPr>
          <w:rFonts w:cstheme="minorHAnsi"/>
          <w:sz w:val="24"/>
          <w:szCs w:val="24"/>
        </w:rPr>
        <w:t>The Admin Assistant plays a vital role in supporting the school's educational mission by ensuring the smooth operation of key administrative functions. This role requires strong organisational skills, attention to detail, and the ability to manage multiple tasks efficiently.</w:t>
      </w:r>
    </w:p>
    <w:p w14:paraId="61D0F7B8" w14:textId="746A4003" w:rsidR="004047BE" w:rsidRDefault="004047BE" w:rsidP="004047BE">
      <w:pPr>
        <w:spacing w:after="0"/>
        <w:jc w:val="both"/>
        <w:rPr>
          <w:rFonts w:cstheme="minorHAnsi"/>
          <w:sz w:val="24"/>
          <w:szCs w:val="24"/>
        </w:rPr>
      </w:pPr>
    </w:p>
    <w:p w14:paraId="07E9C84A" w14:textId="77777777" w:rsidR="004047BE" w:rsidRPr="00577911" w:rsidRDefault="004047BE" w:rsidP="004047BE">
      <w:pPr>
        <w:spacing w:after="0"/>
        <w:ind w:left="360"/>
        <w:jc w:val="both"/>
        <w:rPr>
          <w:rFonts w:cstheme="minorHAnsi"/>
          <w:sz w:val="28"/>
          <w:szCs w:val="24"/>
        </w:rPr>
      </w:pPr>
      <w:r w:rsidRPr="00577911">
        <w:rPr>
          <w:rFonts w:eastAsia="Tahoma" w:cstheme="minorHAnsi"/>
          <w:b/>
          <w:bCs/>
          <w:sz w:val="28"/>
          <w:szCs w:val="24"/>
        </w:rPr>
        <w:t>Duties and Responsibilities:</w:t>
      </w:r>
    </w:p>
    <w:p w14:paraId="2EB56A0B" w14:textId="77777777" w:rsidR="004047BE" w:rsidRPr="00577911" w:rsidRDefault="004047BE" w:rsidP="004047BE">
      <w:pPr>
        <w:spacing w:after="0"/>
        <w:ind w:left="360"/>
        <w:jc w:val="both"/>
        <w:rPr>
          <w:rFonts w:cstheme="minorHAnsi"/>
          <w:sz w:val="24"/>
          <w:szCs w:val="24"/>
        </w:rPr>
      </w:pPr>
      <w:r w:rsidRPr="00577911">
        <w:rPr>
          <w:rFonts w:eastAsia="Tahoma" w:cstheme="minorHAnsi"/>
          <w:b/>
          <w:bCs/>
          <w:sz w:val="24"/>
          <w:szCs w:val="24"/>
        </w:rPr>
        <w:t>Key Responsibilities:</w:t>
      </w:r>
    </w:p>
    <w:p w14:paraId="00B1F374" w14:textId="77777777" w:rsidR="004047BE" w:rsidRPr="00577911" w:rsidRDefault="004047BE" w:rsidP="004047BE">
      <w:pPr>
        <w:spacing w:after="0" w:line="32" w:lineRule="exact"/>
        <w:jc w:val="both"/>
        <w:rPr>
          <w:rFonts w:cstheme="minorHAnsi"/>
          <w:sz w:val="24"/>
          <w:szCs w:val="24"/>
        </w:rPr>
      </w:pPr>
    </w:p>
    <w:p w14:paraId="45D5593F" w14:textId="67238272" w:rsidR="004047BE" w:rsidRPr="00577911" w:rsidRDefault="004047BE" w:rsidP="004047BE">
      <w:pPr>
        <w:pStyle w:val="ListParagraph"/>
        <w:numPr>
          <w:ilvl w:val="0"/>
          <w:numId w:val="6"/>
        </w:numPr>
        <w:tabs>
          <w:tab w:val="left" w:pos="940"/>
        </w:tabs>
        <w:spacing w:after="0" w:line="224" w:lineRule="auto"/>
        <w:ind w:right="920"/>
        <w:jc w:val="both"/>
        <w:rPr>
          <w:rFonts w:eastAsia="Symbol" w:cstheme="minorHAnsi"/>
          <w:sz w:val="24"/>
          <w:szCs w:val="24"/>
        </w:rPr>
      </w:pPr>
      <w:r w:rsidRPr="00577911">
        <w:rPr>
          <w:rFonts w:eastAsia="Tahoma" w:cstheme="minorHAnsi"/>
          <w:sz w:val="24"/>
          <w:szCs w:val="24"/>
        </w:rPr>
        <w:t xml:space="preserve">Support the </w:t>
      </w:r>
      <w:r>
        <w:rPr>
          <w:rFonts w:eastAsia="Tahoma" w:cstheme="minorHAnsi"/>
          <w:sz w:val="24"/>
          <w:szCs w:val="24"/>
        </w:rPr>
        <w:t>Head of School</w:t>
      </w:r>
      <w:r w:rsidRPr="00577911">
        <w:rPr>
          <w:rFonts w:eastAsia="Tahoma" w:cstheme="minorHAnsi"/>
          <w:sz w:val="24"/>
          <w:szCs w:val="24"/>
        </w:rPr>
        <w:t xml:space="preserve"> in ensuring the school’s commitment to safeguarding and promoting the welfare of children is delivered.</w:t>
      </w:r>
    </w:p>
    <w:p w14:paraId="24CD90E5" w14:textId="77777777" w:rsidR="004047BE" w:rsidRPr="00577911" w:rsidRDefault="004047BE" w:rsidP="004047BE">
      <w:pPr>
        <w:pStyle w:val="ListParagraph"/>
        <w:numPr>
          <w:ilvl w:val="0"/>
          <w:numId w:val="6"/>
        </w:numPr>
        <w:tabs>
          <w:tab w:val="left" w:pos="940"/>
        </w:tabs>
        <w:spacing w:after="0" w:line="223" w:lineRule="auto"/>
        <w:ind w:right="480"/>
        <w:jc w:val="both"/>
        <w:rPr>
          <w:rFonts w:eastAsia="Symbol" w:cstheme="minorHAnsi"/>
          <w:sz w:val="24"/>
          <w:szCs w:val="24"/>
        </w:rPr>
      </w:pPr>
      <w:r w:rsidRPr="00577911">
        <w:rPr>
          <w:rFonts w:eastAsia="Tahoma" w:cstheme="minorHAnsi"/>
          <w:sz w:val="24"/>
          <w:szCs w:val="24"/>
        </w:rPr>
        <w:t>Be emblematic of our:</w:t>
      </w:r>
    </w:p>
    <w:p w14:paraId="7D3C594F" w14:textId="77777777" w:rsidR="004047BE" w:rsidRPr="00577911" w:rsidRDefault="004047BE" w:rsidP="004047BE">
      <w:pPr>
        <w:tabs>
          <w:tab w:val="left" w:pos="940"/>
        </w:tabs>
        <w:spacing w:after="0" w:line="223" w:lineRule="auto"/>
        <w:ind w:left="360" w:right="480"/>
        <w:jc w:val="both"/>
        <w:rPr>
          <w:rFonts w:eastAsia="Symbol" w:cstheme="minorHAnsi"/>
          <w:sz w:val="24"/>
          <w:szCs w:val="24"/>
        </w:rPr>
      </w:pPr>
      <w:r w:rsidRPr="00577911">
        <w:rPr>
          <w:rFonts w:eastAsia="Symbol" w:cstheme="minorHAnsi"/>
          <w:sz w:val="24"/>
          <w:szCs w:val="24"/>
        </w:rPr>
        <w:tab/>
      </w:r>
      <w:r w:rsidRPr="00577911">
        <w:rPr>
          <w:rFonts w:eastAsia="Symbol" w:cstheme="minorHAnsi"/>
          <w:sz w:val="24"/>
          <w:szCs w:val="24"/>
        </w:rPr>
        <w:tab/>
      </w:r>
      <w:r w:rsidRPr="00577911">
        <w:rPr>
          <w:rFonts w:eastAsia="Symbol" w:cstheme="minorHAnsi"/>
          <w:sz w:val="24"/>
          <w:szCs w:val="24"/>
        </w:rPr>
        <w:tab/>
      </w:r>
      <w:r w:rsidRPr="00577911">
        <w:rPr>
          <w:rFonts w:eastAsia="Tahoma" w:cstheme="minorHAnsi"/>
          <w:b/>
          <w:sz w:val="24"/>
          <w:szCs w:val="24"/>
        </w:rPr>
        <w:t>Values:</w:t>
      </w:r>
      <w:r w:rsidRPr="00577911">
        <w:rPr>
          <w:rFonts w:eastAsia="Tahoma" w:cstheme="minorHAnsi"/>
          <w:sz w:val="24"/>
          <w:szCs w:val="24"/>
        </w:rPr>
        <w:t xml:space="preserve"> Truth, Altruism, Compassion, Service, Courage,           </w:t>
      </w:r>
    </w:p>
    <w:p w14:paraId="0F3B2DC7" w14:textId="77777777" w:rsidR="004047BE" w:rsidRPr="00577911" w:rsidRDefault="004047BE" w:rsidP="004047BE">
      <w:pPr>
        <w:tabs>
          <w:tab w:val="left" w:pos="940"/>
        </w:tabs>
        <w:spacing w:after="0" w:line="223" w:lineRule="auto"/>
        <w:ind w:left="2520" w:right="480"/>
        <w:jc w:val="both"/>
        <w:rPr>
          <w:rFonts w:eastAsia="Symbol" w:cstheme="minorHAnsi"/>
          <w:sz w:val="24"/>
          <w:szCs w:val="24"/>
        </w:rPr>
      </w:pPr>
      <w:r w:rsidRPr="00577911">
        <w:rPr>
          <w:rFonts w:eastAsia="Tahoma" w:cstheme="minorHAnsi"/>
          <w:sz w:val="24"/>
          <w:szCs w:val="24"/>
        </w:rPr>
        <w:t xml:space="preserve">        Resilience &amp; Love</w:t>
      </w:r>
    </w:p>
    <w:p w14:paraId="6C57EB5B" w14:textId="77777777" w:rsidR="004047BE" w:rsidRPr="00577911" w:rsidRDefault="004047BE" w:rsidP="004047BE">
      <w:pPr>
        <w:tabs>
          <w:tab w:val="left" w:pos="940"/>
        </w:tabs>
        <w:spacing w:after="0" w:line="223" w:lineRule="auto"/>
        <w:ind w:right="480"/>
        <w:jc w:val="both"/>
        <w:rPr>
          <w:rFonts w:eastAsia="Symbol" w:cstheme="minorHAnsi"/>
          <w:sz w:val="24"/>
          <w:szCs w:val="24"/>
        </w:rPr>
      </w:pPr>
      <w:r w:rsidRPr="00577911">
        <w:rPr>
          <w:rFonts w:eastAsia="Tahoma" w:cstheme="minorHAnsi"/>
          <w:b/>
          <w:sz w:val="24"/>
          <w:szCs w:val="24"/>
        </w:rPr>
        <w:tab/>
      </w:r>
      <w:r w:rsidRPr="00577911">
        <w:rPr>
          <w:rFonts w:eastAsia="Tahoma" w:cstheme="minorHAnsi"/>
          <w:b/>
          <w:sz w:val="24"/>
          <w:szCs w:val="24"/>
        </w:rPr>
        <w:tab/>
      </w:r>
      <w:r w:rsidRPr="00577911">
        <w:rPr>
          <w:rFonts w:eastAsia="Tahoma" w:cstheme="minorHAnsi"/>
          <w:b/>
          <w:sz w:val="24"/>
          <w:szCs w:val="24"/>
        </w:rPr>
        <w:tab/>
        <w:t>Trust Ethos</w:t>
      </w:r>
      <w:r w:rsidRPr="00577911">
        <w:rPr>
          <w:rFonts w:eastAsia="Tahoma" w:cstheme="minorHAnsi"/>
          <w:sz w:val="24"/>
          <w:szCs w:val="24"/>
        </w:rPr>
        <w:t xml:space="preserve">: Together As One </w:t>
      </w:r>
    </w:p>
    <w:p w14:paraId="2B26BB3C" w14:textId="77777777" w:rsidR="004047BE" w:rsidRPr="004047BE" w:rsidRDefault="004047BE" w:rsidP="004047BE">
      <w:pPr>
        <w:spacing w:after="0"/>
        <w:jc w:val="both"/>
        <w:rPr>
          <w:rFonts w:cstheme="minorHAnsi"/>
          <w:sz w:val="24"/>
          <w:szCs w:val="24"/>
        </w:rPr>
      </w:pPr>
    </w:p>
    <w:p w14:paraId="2F22E4BD" w14:textId="77777777" w:rsidR="004047BE" w:rsidRPr="004047BE" w:rsidRDefault="004047BE" w:rsidP="004047BE">
      <w:pPr>
        <w:spacing w:after="0" w:line="240" w:lineRule="auto"/>
        <w:ind w:left="357"/>
        <w:jc w:val="both"/>
        <w:rPr>
          <w:rFonts w:eastAsia="Tahoma" w:cstheme="minorHAnsi"/>
          <w:b/>
          <w:bCs/>
          <w:sz w:val="24"/>
          <w:szCs w:val="24"/>
        </w:rPr>
      </w:pPr>
      <w:r w:rsidRPr="004047BE">
        <w:rPr>
          <w:rFonts w:eastAsia="Tahoma" w:cstheme="minorHAnsi"/>
          <w:b/>
          <w:bCs/>
          <w:sz w:val="24"/>
          <w:szCs w:val="24"/>
        </w:rPr>
        <w:t>Reprographics Assistant:</w:t>
      </w:r>
    </w:p>
    <w:p w14:paraId="73C69DA8"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Manage and operate reprographic equipment to produce high-quality printed materials for staff and students.</w:t>
      </w:r>
    </w:p>
    <w:p w14:paraId="259B224E"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Ensure all reprographic requests are completed efficiently and to a high standard, meeting the required deadlines.</w:t>
      </w:r>
    </w:p>
    <w:p w14:paraId="4B7FCFF2"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Maintain and order supplies for reprographic equipment, ensuring availability and functionality.</w:t>
      </w:r>
    </w:p>
    <w:p w14:paraId="015946F1"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Assist with the design and production of school publications and promotional materials.</w:t>
      </w:r>
    </w:p>
    <w:p w14:paraId="7BD5EE0E" w14:textId="77777777" w:rsidR="004047BE" w:rsidRDefault="004047BE" w:rsidP="004047BE">
      <w:pPr>
        <w:spacing w:after="0" w:line="240" w:lineRule="auto"/>
        <w:ind w:left="357"/>
        <w:jc w:val="both"/>
        <w:rPr>
          <w:rFonts w:eastAsia="Tahoma" w:cstheme="minorHAnsi"/>
          <w:b/>
          <w:bCs/>
          <w:sz w:val="24"/>
          <w:szCs w:val="24"/>
        </w:rPr>
      </w:pPr>
    </w:p>
    <w:p w14:paraId="59033EBA" w14:textId="48D0583D" w:rsidR="004047BE" w:rsidRPr="004047BE" w:rsidRDefault="004047BE" w:rsidP="004047BE">
      <w:pPr>
        <w:spacing w:after="0" w:line="240" w:lineRule="auto"/>
        <w:ind w:left="357"/>
        <w:jc w:val="both"/>
        <w:rPr>
          <w:rFonts w:eastAsia="Tahoma" w:cstheme="minorHAnsi"/>
          <w:b/>
          <w:bCs/>
          <w:sz w:val="24"/>
          <w:szCs w:val="24"/>
        </w:rPr>
      </w:pPr>
      <w:r w:rsidRPr="004047BE">
        <w:rPr>
          <w:rFonts w:eastAsia="Tahoma" w:cstheme="minorHAnsi"/>
          <w:b/>
          <w:bCs/>
          <w:sz w:val="24"/>
          <w:szCs w:val="24"/>
        </w:rPr>
        <w:t>Cover Co-ordinator:</w:t>
      </w:r>
    </w:p>
    <w:p w14:paraId="0F089846"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Coordinate and arrange cover for absent teaching and non-teaching staff, ensuring minimal disruption to the school's timetable.</w:t>
      </w:r>
    </w:p>
    <w:p w14:paraId="57C67A4A"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Maintain a comprehensive record of staff absences and cover arrangements.</w:t>
      </w:r>
    </w:p>
    <w:p w14:paraId="744E3FF2"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Liaise with supply agencies and manage the booking of supply staff as required.</w:t>
      </w:r>
    </w:p>
    <w:p w14:paraId="78F829A9"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Communicate cover arrangements to staff and ensure cover supervisors are adequately briefed.</w:t>
      </w:r>
    </w:p>
    <w:p w14:paraId="6848DA76" w14:textId="77777777" w:rsidR="004047BE" w:rsidRDefault="004047BE" w:rsidP="004047BE">
      <w:pPr>
        <w:spacing w:after="0" w:line="240" w:lineRule="auto"/>
        <w:ind w:left="357"/>
        <w:jc w:val="both"/>
        <w:rPr>
          <w:rFonts w:eastAsia="Tahoma" w:cstheme="minorHAnsi"/>
          <w:b/>
          <w:bCs/>
          <w:sz w:val="24"/>
          <w:szCs w:val="24"/>
        </w:rPr>
      </w:pPr>
    </w:p>
    <w:p w14:paraId="6363373F" w14:textId="591A7D61" w:rsidR="004047BE" w:rsidRPr="004047BE" w:rsidRDefault="004047BE" w:rsidP="004047BE">
      <w:pPr>
        <w:spacing w:after="0" w:line="240" w:lineRule="auto"/>
        <w:ind w:left="357"/>
        <w:jc w:val="both"/>
        <w:rPr>
          <w:rFonts w:eastAsia="Tahoma" w:cstheme="minorHAnsi"/>
          <w:b/>
          <w:bCs/>
          <w:sz w:val="24"/>
          <w:szCs w:val="24"/>
        </w:rPr>
      </w:pPr>
      <w:r w:rsidRPr="004047BE">
        <w:rPr>
          <w:rFonts w:eastAsia="Tahoma" w:cstheme="minorHAnsi"/>
          <w:b/>
          <w:bCs/>
          <w:sz w:val="24"/>
          <w:szCs w:val="24"/>
        </w:rPr>
        <w:lastRenderedPageBreak/>
        <w:t>General Administrative Support:</w:t>
      </w:r>
    </w:p>
    <w:p w14:paraId="15BB5FD8"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Provide administrative assistance to the school office, including answering phone calls, responding to emails, and greeting visitors.</w:t>
      </w:r>
    </w:p>
    <w:p w14:paraId="5058A4D4"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Assist with the organisation and administration of school events and activities.</w:t>
      </w:r>
    </w:p>
    <w:p w14:paraId="73B83E2A"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Support the maintenance of accurate and up-to-date records and databases.</w:t>
      </w:r>
    </w:p>
    <w:p w14:paraId="7E35D9B3"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Undertake any other administrative tasks as required by the school leadership team.</w:t>
      </w:r>
    </w:p>
    <w:p w14:paraId="327A6455" w14:textId="77777777" w:rsidR="004047BE" w:rsidRDefault="004047BE" w:rsidP="004047BE">
      <w:pPr>
        <w:spacing w:after="0" w:line="240" w:lineRule="auto"/>
        <w:ind w:left="357"/>
        <w:jc w:val="both"/>
        <w:rPr>
          <w:rFonts w:eastAsia="Tahoma" w:cstheme="minorHAnsi"/>
          <w:b/>
          <w:bCs/>
          <w:sz w:val="24"/>
          <w:szCs w:val="24"/>
        </w:rPr>
      </w:pPr>
    </w:p>
    <w:p w14:paraId="72ED9F63" w14:textId="03ECE784" w:rsidR="004047BE" w:rsidRPr="004047BE" w:rsidRDefault="004047BE" w:rsidP="004047BE">
      <w:pPr>
        <w:spacing w:after="0" w:line="240" w:lineRule="auto"/>
        <w:ind w:left="357"/>
        <w:jc w:val="both"/>
        <w:rPr>
          <w:rFonts w:eastAsia="Tahoma" w:cstheme="minorHAnsi"/>
          <w:b/>
          <w:bCs/>
          <w:sz w:val="24"/>
          <w:szCs w:val="24"/>
        </w:rPr>
      </w:pPr>
      <w:r w:rsidRPr="004047BE">
        <w:rPr>
          <w:rFonts w:eastAsia="Tahoma" w:cstheme="minorHAnsi"/>
          <w:b/>
          <w:bCs/>
          <w:sz w:val="24"/>
          <w:szCs w:val="24"/>
        </w:rPr>
        <w:t>Purpose:</w:t>
      </w:r>
    </w:p>
    <w:p w14:paraId="5E34430B"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To ensure the efficient operation of reprographic services, supporting the delivery of high-quality educational materials.</w:t>
      </w:r>
    </w:p>
    <w:p w14:paraId="15FCEE97" w14:textId="77777777"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To manage and coordinate staff cover effectively, ensuring continuity of education for students.</w:t>
      </w:r>
    </w:p>
    <w:p w14:paraId="28BC3B2A" w14:textId="2359D86B" w:rsidR="004047BE" w:rsidRPr="004047BE" w:rsidRDefault="004047BE" w:rsidP="004047BE">
      <w:pPr>
        <w:pStyle w:val="ListParagraph"/>
        <w:numPr>
          <w:ilvl w:val="0"/>
          <w:numId w:val="6"/>
        </w:numPr>
        <w:tabs>
          <w:tab w:val="left" w:pos="940"/>
        </w:tabs>
        <w:spacing w:after="0" w:line="240" w:lineRule="auto"/>
        <w:ind w:left="357" w:right="920"/>
        <w:jc w:val="both"/>
        <w:rPr>
          <w:rFonts w:eastAsia="Tahoma" w:cstheme="minorHAnsi"/>
          <w:sz w:val="24"/>
          <w:szCs w:val="24"/>
        </w:rPr>
      </w:pPr>
      <w:r w:rsidRPr="004047BE">
        <w:rPr>
          <w:rFonts w:eastAsia="Tahoma" w:cstheme="minorHAnsi"/>
          <w:sz w:val="24"/>
          <w:szCs w:val="24"/>
        </w:rPr>
        <w:t>To contribute to the overall administrative efficiency of the school, providing support where needed.</w:t>
      </w:r>
    </w:p>
    <w:p w14:paraId="5836949F" w14:textId="77777777" w:rsidR="004047BE" w:rsidRPr="004047BE" w:rsidRDefault="004047BE" w:rsidP="004047BE">
      <w:pPr>
        <w:spacing w:after="0"/>
        <w:jc w:val="both"/>
        <w:rPr>
          <w:rFonts w:cstheme="minorHAnsi"/>
          <w:sz w:val="24"/>
          <w:szCs w:val="24"/>
        </w:rPr>
      </w:pPr>
    </w:p>
    <w:p w14:paraId="7777C7D7" w14:textId="77777777" w:rsidR="00971219" w:rsidRPr="00577911" w:rsidRDefault="00971219" w:rsidP="00380139">
      <w:pPr>
        <w:spacing w:after="0" w:line="2" w:lineRule="exact"/>
        <w:jc w:val="both"/>
        <w:rPr>
          <w:rFonts w:eastAsia="Symbol" w:cstheme="minorHAnsi"/>
          <w:sz w:val="24"/>
          <w:szCs w:val="24"/>
        </w:rPr>
      </w:pPr>
    </w:p>
    <w:p w14:paraId="6CF2E8BE" w14:textId="77777777" w:rsidR="00971219" w:rsidRPr="00577911" w:rsidRDefault="00C71F36" w:rsidP="00380139">
      <w:pPr>
        <w:spacing w:after="0"/>
        <w:ind w:left="360"/>
        <w:jc w:val="both"/>
        <w:rPr>
          <w:rFonts w:cstheme="minorHAnsi"/>
          <w:sz w:val="28"/>
          <w:szCs w:val="24"/>
        </w:rPr>
      </w:pPr>
      <w:r w:rsidRPr="00577911">
        <w:rPr>
          <w:rFonts w:eastAsia="Tahoma" w:cstheme="minorHAnsi"/>
          <w:b/>
          <w:bCs/>
          <w:sz w:val="28"/>
          <w:szCs w:val="24"/>
        </w:rPr>
        <w:t>General Expectations:</w:t>
      </w:r>
    </w:p>
    <w:p w14:paraId="3DD7B2EA" w14:textId="77777777" w:rsidR="00971219" w:rsidRPr="00577911" w:rsidRDefault="00971219" w:rsidP="00380139">
      <w:pPr>
        <w:spacing w:after="0" w:line="2" w:lineRule="exact"/>
        <w:jc w:val="both"/>
        <w:rPr>
          <w:rFonts w:cstheme="minorHAnsi"/>
          <w:sz w:val="24"/>
          <w:szCs w:val="24"/>
        </w:rPr>
      </w:pPr>
    </w:p>
    <w:p w14:paraId="44C68728" w14:textId="1BE8B3A0" w:rsidR="003D10CC" w:rsidRPr="00577911" w:rsidRDefault="003D10CC" w:rsidP="003D10CC">
      <w:pPr>
        <w:pStyle w:val="ListParagraph"/>
        <w:numPr>
          <w:ilvl w:val="0"/>
          <w:numId w:val="8"/>
        </w:numPr>
        <w:tabs>
          <w:tab w:val="left" w:pos="840"/>
        </w:tabs>
        <w:spacing w:after="0" w:line="236" w:lineRule="auto"/>
        <w:ind w:right="580"/>
        <w:jc w:val="both"/>
        <w:rPr>
          <w:rFonts w:eastAsia="Symbol" w:cstheme="minorHAnsi"/>
          <w:sz w:val="24"/>
          <w:szCs w:val="24"/>
        </w:rPr>
      </w:pPr>
      <w:r w:rsidRPr="00577911">
        <w:rPr>
          <w:rFonts w:eastAsia="Tahoma" w:cstheme="minorHAnsi"/>
          <w:sz w:val="24"/>
          <w:szCs w:val="24"/>
        </w:rPr>
        <w:t xml:space="preserve">Support the </w:t>
      </w:r>
      <w:r w:rsidR="004047BE">
        <w:rPr>
          <w:rFonts w:eastAsia="Tahoma" w:cstheme="minorHAnsi"/>
          <w:sz w:val="24"/>
          <w:szCs w:val="24"/>
        </w:rPr>
        <w:t>Head of School</w:t>
      </w:r>
      <w:r w:rsidRPr="00577911">
        <w:rPr>
          <w:rFonts w:eastAsia="Tahoma" w:cstheme="minorHAnsi"/>
          <w:sz w:val="24"/>
          <w:szCs w:val="24"/>
        </w:rPr>
        <w:t xml:space="preserve"> in ensuring that all School and Trust policies are implemented effectively.</w:t>
      </w:r>
    </w:p>
    <w:p w14:paraId="0F3BF20F" w14:textId="77777777" w:rsidR="003D10CC" w:rsidRPr="00577911" w:rsidRDefault="003D10CC" w:rsidP="003D10CC">
      <w:pPr>
        <w:spacing w:after="0" w:line="5" w:lineRule="exact"/>
        <w:jc w:val="both"/>
        <w:rPr>
          <w:rFonts w:eastAsia="Symbol" w:cstheme="minorHAnsi"/>
          <w:sz w:val="24"/>
          <w:szCs w:val="24"/>
        </w:rPr>
      </w:pPr>
    </w:p>
    <w:p w14:paraId="09C1EBD7" w14:textId="77777777" w:rsidR="003D10CC" w:rsidRPr="00577911" w:rsidRDefault="003D10CC" w:rsidP="003D10CC">
      <w:pPr>
        <w:pStyle w:val="ListParagraph"/>
        <w:numPr>
          <w:ilvl w:val="0"/>
          <w:numId w:val="8"/>
        </w:numPr>
        <w:tabs>
          <w:tab w:val="left" w:pos="840"/>
        </w:tabs>
        <w:spacing w:after="0" w:line="236" w:lineRule="auto"/>
        <w:jc w:val="both"/>
        <w:rPr>
          <w:rFonts w:eastAsia="Symbol" w:cstheme="minorHAnsi"/>
          <w:sz w:val="24"/>
          <w:szCs w:val="24"/>
        </w:rPr>
      </w:pPr>
      <w:r w:rsidRPr="00577911">
        <w:rPr>
          <w:rFonts w:eastAsia="Tahoma" w:cstheme="minorHAnsi"/>
          <w:sz w:val="24"/>
          <w:szCs w:val="24"/>
        </w:rPr>
        <w:t>Create a sense of being reliable, approachable and encouraging reading for all learners.</w:t>
      </w:r>
    </w:p>
    <w:p w14:paraId="6F814808" w14:textId="77777777" w:rsidR="003D10CC" w:rsidRPr="00577911" w:rsidRDefault="003D10CC" w:rsidP="003D10CC">
      <w:pPr>
        <w:spacing w:after="0" w:line="1" w:lineRule="exact"/>
        <w:jc w:val="both"/>
        <w:rPr>
          <w:rFonts w:eastAsia="Symbol" w:cstheme="minorHAnsi"/>
          <w:sz w:val="24"/>
          <w:szCs w:val="24"/>
        </w:rPr>
      </w:pPr>
    </w:p>
    <w:p w14:paraId="4DB54C33" w14:textId="77777777" w:rsidR="003D10CC" w:rsidRPr="00577911" w:rsidRDefault="003D10CC" w:rsidP="003D10CC">
      <w:pPr>
        <w:pStyle w:val="ListParagraph"/>
        <w:numPr>
          <w:ilvl w:val="0"/>
          <w:numId w:val="8"/>
        </w:numPr>
        <w:tabs>
          <w:tab w:val="left" w:pos="840"/>
        </w:tabs>
        <w:spacing w:after="0" w:line="234" w:lineRule="auto"/>
        <w:jc w:val="both"/>
        <w:rPr>
          <w:rFonts w:eastAsia="Symbol" w:cstheme="minorHAnsi"/>
          <w:sz w:val="24"/>
          <w:szCs w:val="24"/>
        </w:rPr>
      </w:pPr>
      <w:r w:rsidRPr="00577911">
        <w:rPr>
          <w:rFonts w:eastAsia="Tahoma" w:cstheme="minorHAnsi"/>
          <w:sz w:val="24"/>
          <w:szCs w:val="24"/>
        </w:rPr>
        <w:t>Have a profile around school before, during and after the school day.</w:t>
      </w:r>
    </w:p>
    <w:p w14:paraId="3F390C94" w14:textId="77777777" w:rsidR="003D10CC" w:rsidRPr="00577911" w:rsidRDefault="003D10CC" w:rsidP="003D10CC">
      <w:pPr>
        <w:spacing w:after="0" w:line="2" w:lineRule="exact"/>
        <w:jc w:val="both"/>
        <w:rPr>
          <w:rFonts w:eastAsia="Symbol" w:cstheme="minorHAnsi"/>
          <w:sz w:val="24"/>
          <w:szCs w:val="24"/>
        </w:rPr>
      </w:pPr>
    </w:p>
    <w:p w14:paraId="0AA4719F" w14:textId="77777777" w:rsidR="003D10CC" w:rsidRPr="00577911" w:rsidRDefault="003D10CC" w:rsidP="003D10CC">
      <w:pPr>
        <w:spacing w:after="0" w:line="2" w:lineRule="exact"/>
        <w:jc w:val="both"/>
        <w:rPr>
          <w:rFonts w:eastAsia="Symbol" w:cstheme="minorHAnsi"/>
          <w:sz w:val="24"/>
          <w:szCs w:val="24"/>
        </w:rPr>
      </w:pPr>
    </w:p>
    <w:p w14:paraId="61A78ACB" w14:textId="77777777" w:rsidR="003D10CC" w:rsidRPr="00577911" w:rsidRDefault="003D10CC" w:rsidP="003D10CC">
      <w:pPr>
        <w:spacing w:after="0" w:line="3" w:lineRule="exact"/>
        <w:jc w:val="both"/>
        <w:rPr>
          <w:rFonts w:eastAsia="Symbol" w:cstheme="minorHAnsi"/>
          <w:sz w:val="24"/>
          <w:szCs w:val="24"/>
        </w:rPr>
      </w:pPr>
    </w:p>
    <w:p w14:paraId="73848A20" w14:textId="77777777" w:rsidR="003D10CC" w:rsidRPr="00577911" w:rsidRDefault="003D10CC" w:rsidP="003D10CC">
      <w:pPr>
        <w:spacing w:after="0" w:line="1" w:lineRule="exact"/>
        <w:jc w:val="both"/>
        <w:rPr>
          <w:rFonts w:eastAsia="Symbol" w:cstheme="minorHAnsi"/>
          <w:sz w:val="24"/>
          <w:szCs w:val="24"/>
        </w:rPr>
      </w:pPr>
    </w:p>
    <w:p w14:paraId="3EB3DB8C" w14:textId="77777777" w:rsidR="003D10CC" w:rsidRPr="00577911" w:rsidRDefault="003D10CC" w:rsidP="003D10CC">
      <w:pPr>
        <w:pStyle w:val="ListParagraph"/>
        <w:numPr>
          <w:ilvl w:val="0"/>
          <w:numId w:val="8"/>
        </w:numPr>
        <w:tabs>
          <w:tab w:val="left" w:pos="840"/>
        </w:tabs>
        <w:spacing w:after="0" w:line="234" w:lineRule="auto"/>
        <w:jc w:val="both"/>
        <w:rPr>
          <w:rFonts w:eastAsia="Symbol" w:cstheme="minorHAnsi"/>
          <w:sz w:val="24"/>
          <w:szCs w:val="24"/>
        </w:rPr>
      </w:pPr>
      <w:r w:rsidRPr="00577911">
        <w:rPr>
          <w:rFonts w:eastAsia="Tahoma" w:cstheme="minorHAnsi"/>
          <w:sz w:val="24"/>
          <w:szCs w:val="24"/>
        </w:rPr>
        <w:t>Maintain appropriate and accurate records.</w:t>
      </w:r>
    </w:p>
    <w:p w14:paraId="14FA4F52" w14:textId="77777777" w:rsidR="003D10CC" w:rsidRPr="00577911" w:rsidRDefault="003D10CC" w:rsidP="003D10CC">
      <w:pPr>
        <w:spacing w:after="0" w:line="2" w:lineRule="exact"/>
        <w:jc w:val="both"/>
        <w:rPr>
          <w:rFonts w:eastAsia="Symbol" w:cstheme="minorHAnsi"/>
          <w:sz w:val="24"/>
          <w:szCs w:val="24"/>
        </w:rPr>
      </w:pPr>
    </w:p>
    <w:p w14:paraId="61C1BEE0" w14:textId="77777777" w:rsidR="003D10CC" w:rsidRPr="00577911" w:rsidRDefault="003D10CC" w:rsidP="003D10CC">
      <w:pPr>
        <w:pStyle w:val="ListParagraph"/>
        <w:numPr>
          <w:ilvl w:val="0"/>
          <w:numId w:val="8"/>
        </w:numPr>
        <w:tabs>
          <w:tab w:val="left" w:pos="840"/>
        </w:tabs>
        <w:spacing w:after="0" w:line="235" w:lineRule="auto"/>
        <w:jc w:val="both"/>
        <w:rPr>
          <w:rFonts w:eastAsia="Symbol" w:cstheme="minorHAnsi"/>
          <w:sz w:val="24"/>
          <w:szCs w:val="24"/>
        </w:rPr>
      </w:pPr>
      <w:r w:rsidRPr="00577911">
        <w:rPr>
          <w:rFonts w:eastAsia="Tahoma" w:cstheme="minorHAnsi"/>
          <w:sz w:val="24"/>
          <w:szCs w:val="24"/>
        </w:rPr>
        <w:t>Support, promote and attend extra-curricular events, concerts etc.</w:t>
      </w:r>
    </w:p>
    <w:p w14:paraId="60C47928" w14:textId="77777777" w:rsidR="003D10CC" w:rsidRPr="00577911" w:rsidRDefault="003D10CC" w:rsidP="003D10CC">
      <w:pPr>
        <w:spacing w:after="0" w:line="2" w:lineRule="exact"/>
        <w:jc w:val="both"/>
        <w:rPr>
          <w:rFonts w:eastAsia="Symbol" w:cstheme="minorHAnsi"/>
          <w:sz w:val="24"/>
          <w:szCs w:val="24"/>
        </w:rPr>
      </w:pPr>
    </w:p>
    <w:p w14:paraId="6C68CEF1" w14:textId="77777777" w:rsidR="003D10CC" w:rsidRPr="00577911" w:rsidRDefault="003D10CC" w:rsidP="003D10CC">
      <w:pPr>
        <w:pStyle w:val="ListParagraph"/>
        <w:numPr>
          <w:ilvl w:val="0"/>
          <w:numId w:val="8"/>
        </w:numPr>
        <w:tabs>
          <w:tab w:val="left" w:pos="840"/>
        </w:tabs>
        <w:spacing w:after="0" w:line="236" w:lineRule="auto"/>
        <w:ind w:right="1080"/>
        <w:jc w:val="both"/>
        <w:rPr>
          <w:rFonts w:eastAsia="Symbol" w:cstheme="minorHAnsi"/>
          <w:sz w:val="24"/>
          <w:szCs w:val="24"/>
        </w:rPr>
      </w:pPr>
      <w:r w:rsidRPr="00577911">
        <w:rPr>
          <w:rFonts w:eastAsia="Tahoma" w:cstheme="minorHAnsi"/>
          <w:sz w:val="24"/>
          <w:szCs w:val="24"/>
        </w:rPr>
        <w:t>Promote and monitor Health and Safety for all, including responding to emergency situations.</w:t>
      </w:r>
    </w:p>
    <w:p w14:paraId="0BD7E479"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Promote and safeguard the welfare of children and young persons you are responsible for or come into contact with.</w:t>
      </w:r>
    </w:p>
    <w:p w14:paraId="74649F3D"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To play a full part in the life of the school community.</w:t>
      </w:r>
    </w:p>
    <w:p w14:paraId="533DEA95"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Be aware of and comply with policies and procedures relating to child protection, health, safety and security, confidentiality and data protection, reporting all concerns to an appropriate person.</w:t>
      </w:r>
    </w:p>
    <w:p w14:paraId="095D470D"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Be aware of, support and ensure equal opportunities for all.</w:t>
      </w:r>
    </w:p>
    <w:p w14:paraId="5A7B66EF"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Contribute to the overall ethos/work/aims of the school.</w:t>
      </w:r>
    </w:p>
    <w:p w14:paraId="4B28B4EB"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Appreciate and support the role of other professionals.</w:t>
      </w:r>
    </w:p>
    <w:p w14:paraId="73B169E5"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Attend and participate in relevant meetings as required.</w:t>
      </w:r>
    </w:p>
    <w:p w14:paraId="78385DD0" w14:textId="77777777" w:rsidR="003D10CC" w:rsidRPr="00577911" w:rsidRDefault="003D10CC" w:rsidP="003D10CC">
      <w:pPr>
        <w:pStyle w:val="ListParagraph"/>
        <w:numPr>
          <w:ilvl w:val="0"/>
          <w:numId w:val="8"/>
        </w:numPr>
        <w:tabs>
          <w:tab w:val="left" w:pos="840"/>
        </w:tabs>
        <w:spacing w:after="0" w:line="236" w:lineRule="auto"/>
        <w:jc w:val="both"/>
        <w:rPr>
          <w:rFonts w:eastAsia="Tahoma" w:cstheme="minorHAnsi"/>
          <w:sz w:val="24"/>
          <w:szCs w:val="24"/>
        </w:rPr>
      </w:pPr>
      <w:r w:rsidRPr="00577911">
        <w:rPr>
          <w:rFonts w:eastAsia="Tahoma" w:cstheme="minorHAnsi"/>
          <w:sz w:val="24"/>
          <w:szCs w:val="24"/>
        </w:rPr>
        <w:t>Participate in training and other learning activities and performance development as required.</w:t>
      </w:r>
    </w:p>
    <w:p w14:paraId="6B90082B" w14:textId="77777777" w:rsidR="00E75839" w:rsidRPr="00577911" w:rsidRDefault="00E75839" w:rsidP="00380139">
      <w:pPr>
        <w:spacing w:before="100" w:beforeAutospacing="1" w:after="0"/>
        <w:rPr>
          <w:rFonts w:cstheme="minorHAnsi"/>
          <w:b/>
          <w:sz w:val="28"/>
          <w:szCs w:val="24"/>
          <w:lang w:eastAsia="en-GB"/>
        </w:rPr>
      </w:pPr>
      <w:r w:rsidRPr="00577911">
        <w:rPr>
          <w:rFonts w:cstheme="minorHAnsi"/>
          <w:b/>
          <w:sz w:val="28"/>
          <w:szCs w:val="24"/>
          <w:lang w:eastAsia="en-GB"/>
        </w:rPr>
        <w:t>Other Duties</w:t>
      </w:r>
    </w:p>
    <w:p w14:paraId="0F964FC9" w14:textId="74B2608D" w:rsidR="00E75839" w:rsidRPr="00577911" w:rsidRDefault="00E75839" w:rsidP="00380139">
      <w:pPr>
        <w:numPr>
          <w:ilvl w:val="0"/>
          <w:numId w:val="16"/>
        </w:numPr>
        <w:spacing w:before="100" w:beforeAutospacing="1" w:after="0" w:line="240" w:lineRule="auto"/>
        <w:ind w:left="360"/>
        <w:contextualSpacing/>
        <w:rPr>
          <w:rFonts w:cstheme="minorHAnsi"/>
          <w:sz w:val="24"/>
          <w:szCs w:val="24"/>
          <w:lang w:eastAsia="en-GB"/>
        </w:rPr>
      </w:pPr>
      <w:r w:rsidRPr="00577911">
        <w:rPr>
          <w:rFonts w:cstheme="minorHAnsi"/>
          <w:sz w:val="24"/>
          <w:szCs w:val="24"/>
          <w:lang w:eastAsia="en-GB"/>
        </w:rPr>
        <w:t>The post holder will be subject to performance objectives agreed annually</w:t>
      </w:r>
      <w:r w:rsidR="00FB1478" w:rsidRPr="00577911">
        <w:rPr>
          <w:rFonts w:cstheme="minorHAnsi"/>
          <w:sz w:val="24"/>
          <w:szCs w:val="24"/>
          <w:lang w:eastAsia="en-GB"/>
        </w:rPr>
        <w:t xml:space="preserve"> and participate in performance management cycle</w:t>
      </w:r>
      <w:r w:rsidRPr="00577911">
        <w:rPr>
          <w:rFonts w:cstheme="minorHAnsi"/>
          <w:sz w:val="24"/>
          <w:szCs w:val="24"/>
          <w:lang w:eastAsia="en-GB"/>
        </w:rPr>
        <w:t xml:space="preserve">. </w:t>
      </w:r>
    </w:p>
    <w:p w14:paraId="147F96BB" w14:textId="2D987741" w:rsidR="00E75839" w:rsidRPr="00577911" w:rsidRDefault="00E75839" w:rsidP="00380139">
      <w:pPr>
        <w:numPr>
          <w:ilvl w:val="0"/>
          <w:numId w:val="16"/>
        </w:numPr>
        <w:spacing w:before="100" w:beforeAutospacing="1" w:after="0" w:line="240" w:lineRule="auto"/>
        <w:ind w:left="360"/>
        <w:contextualSpacing/>
        <w:rPr>
          <w:rFonts w:cstheme="minorHAnsi"/>
          <w:sz w:val="24"/>
          <w:szCs w:val="24"/>
          <w:lang w:eastAsia="en-GB"/>
        </w:rPr>
      </w:pPr>
      <w:r w:rsidRPr="00577911">
        <w:rPr>
          <w:rFonts w:cstheme="minorHAnsi"/>
          <w:sz w:val="24"/>
          <w:szCs w:val="24"/>
          <w:lang w:eastAsia="en-GB"/>
        </w:rPr>
        <w:t xml:space="preserve">The post holder is expected to carry out such other duties as may reasonably be assigned by the </w:t>
      </w:r>
      <w:r w:rsidR="004047BE">
        <w:rPr>
          <w:rFonts w:cstheme="minorHAnsi"/>
          <w:sz w:val="24"/>
          <w:szCs w:val="24"/>
          <w:lang w:eastAsia="en-GB"/>
        </w:rPr>
        <w:t>Head of School</w:t>
      </w:r>
      <w:r w:rsidRPr="00577911">
        <w:rPr>
          <w:rFonts w:cstheme="minorHAnsi"/>
          <w:sz w:val="24"/>
          <w:szCs w:val="24"/>
          <w:lang w:eastAsia="en-GB"/>
        </w:rPr>
        <w:t>.</w:t>
      </w:r>
    </w:p>
    <w:p w14:paraId="6C63EE6C" w14:textId="70C68F66" w:rsidR="004047BE" w:rsidRPr="004047BE" w:rsidRDefault="00E75839" w:rsidP="00F4375B">
      <w:pPr>
        <w:numPr>
          <w:ilvl w:val="0"/>
          <w:numId w:val="16"/>
        </w:numPr>
        <w:spacing w:before="100" w:beforeAutospacing="1" w:after="0" w:line="240" w:lineRule="auto"/>
        <w:ind w:left="360"/>
        <w:contextualSpacing/>
        <w:rPr>
          <w:rFonts w:cstheme="minorHAnsi"/>
          <w:sz w:val="24"/>
          <w:szCs w:val="24"/>
          <w:lang w:eastAsia="en-GB"/>
        </w:rPr>
      </w:pPr>
      <w:r w:rsidRPr="004047BE">
        <w:rPr>
          <w:rFonts w:cstheme="minorHAnsi"/>
          <w:sz w:val="24"/>
          <w:szCs w:val="24"/>
          <w:lang w:eastAsia="en-GB"/>
        </w:rPr>
        <w:t xml:space="preserve">To take on any whole school initiative or responsibility that the </w:t>
      </w:r>
      <w:r w:rsidR="004047BE">
        <w:rPr>
          <w:rFonts w:cstheme="minorHAnsi"/>
          <w:sz w:val="24"/>
          <w:szCs w:val="24"/>
          <w:lang w:eastAsia="en-GB"/>
        </w:rPr>
        <w:t>Head of School</w:t>
      </w:r>
      <w:r w:rsidRPr="004047BE">
        <w:rPr>
          <w:rFonts w:cstheme="minorHAnsi"/>
          <w:sz w:val="24"/>
          <w:szCs w:val="24"/>
          <w:lang w:eastAsia="en-GB"/>
        </w:rPr>
        <w:t xml:space="preserve"> may direct.</w:t>
      </w:r>
      <w:r w:rsidRPr="004047BE">
        <w:rPr>
          <w:rFonts w:cstheme="minorHAnsi"/>
          <w:sz w:val="24"/>
          <w:szCs w:val="24"/>
        </w:rPr>
        <w:br/>
      </w:r>
      <w:r w:rsidR="004047BE" w:rsidRPr="004047BE">
        <w:rPr>
          <w:rFonts w:cstheme="minorHAnsi"/>
          <w:sz w:val="24"/>
          <w:szCs w:val="24"/>
          <w:lang w:eastAsia="en-GB"/>
        </w:rPr>
        <w:t>Provide cover for other administrative colleagues when required.</w:t>
      </w:r>
    </w:p>
    <w:p w14:paraId="3CDAABA4" w14:textId="77777777" w:rsidR="004047BE" w:rsidRPr="004047BE" w:rsidRDefault="004047BE" w:rsidP="004047BE">
      <w:pPr>
        <w:numPr>
          <w:ilvl w:val="0"/>
          <w:numId w:val="16"/>
        </w:numPr>
        <w:spacing w:before="100" w:beforeAutospacing="1" w:after="0" w:line="240" w:lineRule="auto"/>
        <w:ind w:left="360"/>
        <w:contextualSpacing/>
        <w:rPr>
          <w:rFonts w:cstheme="minorHAnsi"/>
          <w:sz w:val="24"/>
          <w:szCs w:val="24"/>
          <w:lang w:eastAsia="en-GB"/>
        </w:rPr>
      </w:pPr>
      <w:r w:rsidRPr="004047BE">
        <w:rPr>
          <w:rFonts w:cstheme="minorHAnsi"/>
          <w:sz w:val="24"/>
          <w:szCs w:val="24"/>
          <w:lang w:eastAsia="en-GB"/>
        </w:rPr>
        <w:t xml:space="preserve">Following appropriate training to take a role in updating information on the school social media and messaging software including adding information to the school website. </w:t>
      </w:r>
    </w:p>
    <w:p w14:paraId="4FB67A5E" w14:textId="77777777" w:rsidR="004047BE" w:rsidRPr="004047BE" w:rsidRDefault="004047BE" w:rsidP="004047BE">
      <w:pPr>
        <w:numPr>
          <w:ilvl w:val="0"/>
          <w:numId w:val="16"/>
        </w:numPr>
        <w:spacing w:before="100" w:beforeAutospacing="1" w:after="0" w:line="240" w:lineRule="auto"/>
        <w:ind w:left="360"/>
        <w:contextualSpacing/>
        <w:rPr>
          <w:rFonts w:cstheme="minorHAnsi"/>
          <w:sz w:val="24"/>
          <w:szCs w:val="24"/>
          <w:lang w:eastAsia="en-GB"/>
        </w:rPr>
      </w:pPr>
      <w:r w:rsidRPr="004047BE">
        <w:rPr>
          <w:rFonts w:cstheme="minorHAnsi"/>
          <w:sz w:val="24"/>
          <w:szCs w:val="24"/>
          <w:lang w:eastAsia="en-GB"/>
        </w:rPr>
        <w:t>Telephone, text message or email Parents/Carers and other stakeholders as required to pass on information or answer queries.</w:t>
      </w:r>
    </w:p>
    <w:p w14:paraId="4654C986" w14:textId="77777777" w:rsidR="004047BE" w:rsidRPr="004047BE" w:rsidRDefault="004047BE" w:rsidP="004047BE">
      <w:pPr>
        <w:numPr>
          <w:ilvl w:val="0"/>
          <w:numId w:val="16"/>
        </w:numPr>
        <w:spacing w:before="100" w:beforeAutospacing="1" w:after="0" w:line="240" w:lineRule="auto"/>
        <w:ind w:left="360"/>
        <w:contextualSpacing/>
        <w:rPr>
          <w:rFonts w:cstheme="minorHAnsi"/>
          <w:sz w:val="24"/>
          <w:szCs w:val="24"/>
          <w:lang w:eastAsia="en-GB"/>
        </w:rPr>
      </w:pPr>
      <w:r w:rsidRPr="004047BE">
        <w:rPr>
          <w:rFonts w:cstheme="minorHAnsi"/>
          <w:sz w:val="24"/>
          <w:szCs w:val="24"/>
          <w:lang w:eastAsia="en-GB"/>
        </w:rPr>
        <w:t>Be aware of and comply with policies and procedures relating to child protection, health and safety, security, confidentiality and data protection, reporting all concerns to an appropriate person as soon as they arise.</w:t>
      </w:r>
    </w:p>
    <w:p w14:paraId="21BB22FB" w14:textId="77777777" w:rsidR="004047BE" w:rsidRPr="004047BE" w:rsidRDefault="004047BE" w:rsidP="004047BE">
      <w:pPr>
        <w:numPr>
          <w:ilvl w:val="0"/>
          <w:numId w:val="16"/>
        </w:numPr>
        <w:spacing w:before="100" w:beforeAutospacing="1" w:after="0" w:line="240" w:lineRule="auto"/>
        <w:ind w:left="360"/>
        <w:contextualSpacing/>
        <w:rPr>
          <w:rFonts w:cstheme="minorHAnsi"/>
          <w:sz w:val="24"/>
          <w:szCs w:val="24"/>
          <w:lang w:eastAsia="en-GB"/>
        </w:rPr>
      </w:pPr>
      <w:r w:rsidRPr="004047BE">
        <w:rPr>
          <w:rFonts w:cstheme="minorHAnsi"/>
          <w:sz w:val="24"/>
          <w:szCs w:val="24"/>
          <w:lang w:eastAsia="en-GB"/>
        </w:rPr>
        <w:t>Contribute to the overall ethos, work and aims of the college.</w:t>
      </w:r>
    </w:p>
    <w:p w14:paraId="7A1D9B7B" w14:textId="77777777" w:rsidR="004047BE" w:rsidRPr="004047BE" w:rsidRDefault="004047BE" w:rsidP="004047BE">
      <w:pPr>
        <w:numPr>
          <w:ilvl w:val="0"/>
          <w:numId w:val="16"/>
        </w:numPr>
        <w:spacing w:before="100" w:beforeAutospacing="1" w:after="0" w:line="240" w:lineRule="auto"/>
        <w:ind w:left="360"/>
        <w:contextualSpacing/>
        <w:rPr>
          <w:rFonts w:cstheme="minorHAnsi"/>
          <w:sz w:val="24"/>
          <w:szCs w:val="24"/>
          <w:lang w:eastAsia="en-GB"/>
        </w:rPr>
      </w:pPr>
      <w:r w:rsidRPr="004047BE">
        <w:rPr>
          <w:rFonts w:cstheme="minorHAnsi"/>
          <w:sz w:val="24"/>
          <w:szCs w:val="24"/>
          <w:lang w:eastAsia="en-GB"/>
        </w:rPr>
        <w:t>Attend and participate in relevant meetings as required.</w:t>
      </w:r>
    </w:p>
    <w:p w14:paraId="00622D63" w14:textId="77777777" w:rsidR="004047BE" w:rsidRPr="004047BE" w:rsidRDefault="004047BE" w:rsidP="004047BE">
      <w:pPr>
        <w:numPr>
          <w:ilvl w:val="0"/>
          <w:numId w:val="16"/>
        </w:numPr>
        <w:spacing w:before="100" w:beforeAutospacing="1" w:after="0" w:line="240" w:lineRule="auto"/>
        <w:ind w:left="360"/>
        <w:contextualSpacing/>
        <w:rPr>
          <w:rFonts w:cstheme="minorHAnsi"/>
          <w:sz w:val="24"/>
          <w:szCs w:val="24"/>
          <w:lang w:eastAsia="en-GB"/>
        </w:rPr>
      </w:pPr>
      <w:r w:rsidRPr="004047BE">
        <w:rPr>
          <w:rFonts w:cstheme="minorHAnsi"/>
          <w:sz w:val="24"/>
          <w:szCs w:val="24"/>
          <w:lang w:eastAsia="en-GB"/>
        </w:rPr>
        <w:lastRenderedPageBreak/>
        <w:t>Help to identify own personal development needs and to participate in training and other learning activities and performance development as required.</w:t>
      </w:r>
    </w:p>
    <w:p w14:paraId="661BF6B7" w14:textId="795C5C5C" w:rsidR="004047BE" w:rsidRPr="004047BE" w:rsidRDefault="004047BE" w:rsidP="004047BE">
      <w:pPr>
        <w:numPr>
          <w:ilvl w:val="0"/>
          <w:numId w:val="16"/>
        </w:numPr>
        <w:spacing w:before="100" w:beforeAutospacing="1" w:after="0" w:line="240" w:lineRule="auto"/>
        <w:ind w:left="360"/>
        <w:contextualSpacing/>
        <w:rPr>
          <w:rFonts w:cstheme="minorHAnsi"/>
          <w:sz w:val="24"/>
          <w:szCs w:val="24"/>
          <w:lang w:eastAsia="en-GB"/>
        </w:rPr>
      </w:pPr>
      <w:r w:rsidRPr="004047BE">
        <w:rPr>
          <w:rFonts w:cstheme="minorHAnsi"/>
          <w:sz w:val="24"/>
          <w:szCs w:val="24"/>
          <w:lang w:eastAsia="en-GB"/>
        </w:rPr>
        <w:t xml:space="preserve">Undertake any other reasonable duties as may be required by the </w:t>
      </w:r>
      <w:r>
        <w:rPr>
          <w:rFonts w:cstheme="minorHAnsi"/>
          <w:sz w:val="24"/>
          <w:szCs w:val="24"/>
          <w:lang w:eastAsia="en-GB"/>
        </w:rPr>
        <w:t>Head of School</w:t>
      </w:r>
      <w:r w:rsidRPr="004047BE">
        <w:rPr>
          <w:rFonts w:cstheme="minorHAnsi"/>
          <w:sz w:val="24"/>
          <w:szCs w:val="24"/>
          <w:lang w:eastAsia="en-GB"/>
        </w:rPr>
        <w:t>.</w:t>
      </w:r>
    </w:p>
    <w:p w14:paraId="733F4EC8" w14:textId="77777777" w:rsidR="003D10CC" w:rsidRPr="00577911" w:rsidRDefault="003D10CC" w:rsidP="004047BE">
      <w:pPr>
        <w:spacing w:before="100" w:beforeAutospacing="1" w:after="0" w:line="240" w:lineRule="auto"/>
        <w:contextualSpacing/>
        <w:rPr>
          <w:rFonts w:cstheme="minorHAnsi"/>
          <w:sz w:val="24"/>
          <w:szCs w:val="24"/>
          <w:lang w:eastAsia="en-GB"/>
        </w:rPr>
      </w:pPr>
      <w:bookmarkStart w:id="0" w:name="_GoBack"/>
      <w:bookmarkEnd w:id="0"/>
    </w:p>
    <w:p w14:paraId="3B874371" w14:textId="4E3F9B86" w:rsidR="004D743F" w:rsidRPr="00577911" w:rsidRDefault="004D743F" w:rsidP="004D743F">
      <w:pPr>
        <w:spacing w:after="0" w:line="228" w:lineRule="auto"/>
        <w:ind w:right="200"/>
        <w:jc w:val="both"/>
        <w:rPr>
          <w:rFonts w:eastAsia="Tahoma" w:cstheme="minorHAnsi"/>
          <w:sz w:val="24"/>
          <w:szCs w:val="24"/>
        </w:rPr>
      </w:pPr>
      <w:r w:rsidRPr="00577911">
        <w:rPr>
          <w:rFonts w:eastAsia="Tahoma" w:cstheme="minorHAnsi"/>
          <w:sz w:val="24"/>
          <w:szCs w:val="24"/>
        </w:rPr>
        <w:t xml:space="preserve">The above duties are not exhaustive and the post-holder may be required to undertake reasonable tasks as assigned by the </w:t>
      </w:r>
      <w:r w:rsidR="004047BE">
        <w:rPr>
          <w:rFonts w:eastAsia="Tahoma" w:cstheme="minorHAnsi"/>
          <w:sz w:val="24"/>
          <w:szCs w:val="24"/>
        </w:rPr>
        <w:t>Head of School</w:t>
      </w:r>
      <w:r w:rsidRPr="00577911">
        <w:rPr>
          <w:rFonts w:eastAsia="Tahoma" w:cstheme="minorHAnsi"/>
          <w:sz w:val="24"/>
          <w:szCs w:val="24"/>
        </w:rPr>
        <w:t>.</w:t>
      </w:r>
    </w:p>
    <w:p w14:paraId="1858A398" w14:textId="77777777" w:rsidR="00FB1478" w:rsidRPr="00577911" w:rsidRDefault="00FB1478" w:rsidP="004D743F">
      <w:pPr>
        <w:spacing w:after="0" w:line="228" w:lineRule="auto"/>
        <w:ind w:right="200"/>
        <w:jc w:val="both"/>
        <w:rPr>
          <w:rFonts w:eastAsia="Tahoma" w:cstheme="minorHAnsi"/>
          <w:sz w:val="24"/>
          <w:szCs w:val="24"/>
        </w:rPr>
      </w:pPr>
    </w:p>
    <w:p w14:paraId="064F3EFC" w14:textId="2FE28E2C" w:rsidR="00FB1478" w:rsidRPr="00577911" w:rsidRDefault="00FB1478" w:rsidP="00FB1478">
      <w:pPr>
        <w:pStyle w:val="Bullet1"/>
        <w:numPr>
          <w:ilvl w:val="0"/>
          <w:numId w:val="0"/>
        </w:numPr>
        <w:spacing w:after="0"/>
        <w:ind w:left="-76"/>
        <w:rPr>
          <w:rFonts w:asciiTheme="minorHAnsi" w:hAnsiTheme="minorHAnsi" w:cstheme="minorHAnsi"/>
          <w:sz w:val="24"/>
          <w:szCs w:val="24"/>
        </w:rPr>
      </w:pPr>
      <w:r w:rsidRPr="00577911">
        <w:rPr>
          <w:rFonts w:asciiTheme="minorHAnsi" w:hAnsiTheme="minorHAnsi" w:cstheme="minorHAnsi"/>
          <w:sz w:val="24"/>
          <w:szCs w:val="24"/>
        </w:rPr>
        <w:t>This job description allocates duties and responsibilities but does not direct the particular amount of time to be spent on carrying them out and no part of it may be so constructed.</w:t>
      </w:r>
    </w:p>
    <w:p w14:paraId="217509D9" w14:textId="77777777" w:rsidR="00FB1478" w:rsidRPr="00577911" w:rsidRDefault="00FB1478" w:rsidP="00FB1478">
      <w:pPr>
        <w:pStyle w:val="Bullet1"/>
        <w:numPr>
          <w:ilvl w:val="0"/>
          <w:numId w:val="0"/>
        </w:numPr>
        <w:spacing w:after="0"/>
        <w:ind w:left="-76"/>
        <w:rPr>
          <w:rFonts w:asciiTheme="minorHAnsi" w:hAnsiTheme="minorHAnsi" w:cstheme="minorHAnsi"/>
          <w:sz w:val="24"/>
          <w:szCs w:val="24"/>
        </w:rPr>
      </w:pPr>
    </w:p>
    <w:p w14:paraId="292FF54F" w14:textId="77777777" w:rsidR="00FB1478" w:rsidRPr="00577911" w:rsidRDefault="00FB1478" w:rsidP="00FB1478">
      <w:pPr>
        <w:pStyle w:val="Bullet1"/>
        <w:numPr>
          <w:ilvl w:val="0"/>
          <w:numId w:val="0"/>
        </w:numPr>
        <w:spacing w:after="0"/>
        <w:ind w:left="-76"/>
        <w:rPr>
          <w:rFonts w:asciiTheme="minorHAnsi" w:hAnsiTheme="minorHAnsi" w:cstheme="minorHAnsi"/>
          <w:sz w:val="24"/>
          <w:szCs w:val="24"/>
        </w:rPr>
      </w:pPr>
      <w:r w:rsidRPr="00577911">
        <w:rPr>
          <w:rFonts w:asciiTheme="minorHAnsi" w:hAnsiTheme="minorHAnsi" w:cstheme="minorHAnsi"/>
          <w:sz w:val="24"/>
          <w:szCs w:val="24"/>
        </w:rPr>
        <w:t>This job description is not necessarily a comprehensive definition of the post. It will be reviewed at least once a year and it may be subject to modification at any time after consultation with the post holder.</w:t>
      </w:r>
    </w:p>
    <w:p w14:paraId="5B7A850E" w14:textId="77777777" w:rsidR="00FB1478" w:rsidRPr="00577911" w:rsidRDefault="00FB1478" w:rsidP="004D743F">
      <w:pPr>
        <w:spacing w:after="0" w:line="228" w:lineRule="auto"/>
        <w:ind w:right="200"/>
        <w:jc w:val="both"/>
        <w:rPr>
          <w:rFonts w:cstheme="minorHAnsi"/>
          <w:sz w:val="24"/>
          <w:szCs w:val="24"/>
        </w:rPr>
      </w:pPr>
    </w:p>
    <w:p w14:paraId="4F331DCB" w14:textId="77777777" w:rsidR="004D743F" w:rsidRPr="00577911" w:rsidRDefault="004D743F" w:rsidP="004D743F">
      <w:pPr>
        <w:spacing w:before="100" w:beforeAutospacing="1" w:after="0" w:line="240" w:lineRule="auto"/>
        <w:contextualSpacing/>
        <w:rPr>
          <w:rFonts w:cstheme="minorHAnsi"/>
          <w:sz w:val="24"/>
          <w:szCs w:val="24"/>
          <w:lang w:eastAsia="en-GB"/>
        </w:rPr>
      </w:pPr>
    </w:p>
    <w:p w14:paraId="770AC31E" w14:textId="77777777" w:rsidR="00380139" w:rsidRPr="00577911" w:rsidRDefault="00380139" w:rsidP="004D743F">
      <w:pPr>
        <w:pStyle w:val="Heading1"/>
      </w:pPr>
      <w:r w:rsidRPr="00577911">
        <w:t>conditions of employment:</w:t>
      </w:r>
    </w:p>
    <w:p w14:paraId="72EC55F3" w14:textId="77777777" w:rsidR="00E75839" w:rsidRPr="00577911" w:rsidRDefault="00E75839" w:rsidP="004D743F">
      <w:pPr>
        <w:pStyle w:val="Heading1"/>
      </w:pPr>
      <w:r w:rsidRPr="00577911">
        <w:t>The above responsibilities are subject to the general duties and responsibilities contained in the written statement of conditions of employment (the contract of employment).</w:t>
      </w:r>
    </w:p>
    <w:p w14:paraId="66916684" w14:textId="77777777" w:rsidR="00FB1478" w:rsidRPr="00577911" w:rsidRDefault="00FB1478" w:rsidP="00FB1478">
      <w:pPr>
        <w:shd w:val="clear" w:color="auto" w:fill="FFFFFF"/>
        <w:spacing w:before="100" w:beforeAutospacing="1" w:after="100" w:afterAutospacing="1"/>
        <w:rPr>
          <w:rFonts w:cstheme="minorHAnsi"/>
          <w:sz w:val="24"/>
          <w:szCs w:val="24"/>
          <w:lang w:eastAsia="en-GB"/>
        </w:rPr>
      </w:pPr>
      <w:r w:rsidRPr="00577911">
        <w:rPr>
          <w:rFonts w:cstheme="minorHAnsi"/>
          <w:b/>
          <w:bCs/>
          <w:sz w:val="24"/>
          <w:szCs w:val="24"/>
          <w:u w:val="single"/>
          <w:bdr w:val="none" w:sz="0" w:space="0" w:color="auto" w:frame="1"/>
          <w:lang w:eastAsia="en-GB"/>
        </w:rPr>
        <w:t>The Khalsa Academies Trust (TKAT) Safeguarding Statement</w:t>
      </w:r>
    </w:p>
    <w:p w14:paraId="0F7A28AE" w14:textId="17ED024A" w:rsidR="00C71F36" w:rsidRPr="00577911" w:rsidRDefault="00FB1478" w:rsidP="00FB1478">
      <w:pPr>
        <w:shd w:val="clear" w:color="auto" w:fill="FFFFFF"/>
        <w:spacing w:before="100" w:beforeAutospacing="1" w:after="100" w:afterAutospacing="1" w:line="200" w:lineRule="atLeast"/>
        <w:rPr>
          <w:rFonts w:cstheme="minorHAnsi"/>
          <w:sz w:val="24"/>
          <w:szCs w:val="24"/>
        </w:rPr>
      </w:pPr>
      <w:r w:rsidRPr="00577911">
        <w:rPr>
          <w:rFonts w:cstheme="minorHAnsi"/>
          <w:b/>
          <w:bCs/>
          <w:i/>
          <w:iCs/>
          <w:sz w:val="24"/>
          <w:szCs w:val="24"/>
          <w:lang w:eastAsia="en-GB"/>
        </w:rPr>
        <w:t>The Khalsa Academies Trust is committed to safeguarding children. We believe that children and young people should never experience abuse of any kind. We have a responsibility to promote the welfare of all children and young people, to keep them safe and to practise in a way that protects them. We expect that all staff, volunteers, outside agencies and service providers adhere to our policies and share in our commitment to safeguard all children in our care.</w:t>
      </w:r>
    </w:p>
    <w:sectPr w:rsidR="00C71F36" w:rsidRPr="00577911" w:rsidSect="00C71F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819A50A8"/>
    <w:lvl w:ilvl="0" w:tplc="C204CAFC">
      <w:start w:val="1"/>
      <w:numFmt w:val="bullet"/>
      <w:lvlText w:val=""/>
      <w:lvlJc w:val="left"/>
    </w:lvl>
    <w:lvl w:ilvl="1" w:tplc="CB0031FA">
      <w:numFmt w:val="decimal"/>
      <w:lvlText w:val=""/>
      <w:lvlJc w:val="left"/>
    </w:lvl>
    <w:lvl w:ilvl="2" w:tplc="A0D4571E">
      <w:numFmt w:val="decimal"/>
      <w:lvlText w:val=""/>
      <w:lvlJc w:val="left"/>
    </w:lvl>
    <w:lvl w:ilvl="3" w:tplc="71182690">
      <w:numFmt w:val="decimal"/>
      <w:lvlText w:val=""/>
      <w:lvlJc w:val="left"/>
    </w:lvl>
    <w:lvl w:ilvl="4" w:tplc="E460F794">
      <w:numFmt w:val="decimal"/>
      <w:lvlText w:val=""/>
      <w:lvlJc w:val="left"/>
    </w:lvl>
    <w:lvl w:ilvl="5" w:tplc="A6742D98">
      <w:numFmt w:val="decimal"/>
      <w:lvlText w:val=""/>
      <w:lvlJc w:val="left"/>
    </w:lvl>
    <w:lvl w:ilvl="6" w:tplc="AB6AA590">
      <w:numFmt w:val="decimal"/>
      <w:lvlText w:val=""/>
      <w:lvlJc w:val="left"/>
    </w:lvl>
    <w:lvl w:ilvl="7" w:tplc="2C726720">
      <w:numFmt w:val="decimal"/>
      <w:lvlText w:val=""/>
      <w:lvlJc w:val="left"/>
    </w:lvl>
    <w:lvl w:ilvl="8" w:tplc="AC20F55C">
      <w:numFmt w:val="decimal"/>
      <w:lvlText w:val=""/>
      <w:lvlJc w:val="left"/>
    </w:lvl>
  </w:abstractNum>
  <w:abstractNum w:abstractNumId="1" w15:restartNumberingAfterBreak="0">
    <w:nsid w:val="000041BB"/>
    <w:multiLevelType w:val="hybridMultilevel"/>
    <w:tmpl w:val="1368CF72"/>
    <w:lvl w:ilvl="0" w:tplc="01241000">
      <w:start w:val="1"/>
      <w:numFmt w:val="bullet"/>
      <w:lvlText w:val="-"/>
      <w:lvlJc w:val="left"/>
    </w:lvl>
    <w:lvl w:ilvl="1" w:tplc="277E89FC">
      <w:start w:val="1"/>
      <w:numFmt w:val="bullet"/>
      <w:lvlText w:val=""/>
      <w:lvlJc w:val="left"/>
    </w:lvl>
    <w:lvl w:ilvl="2" w:tplc="04022EE2">
      <w:numFmt w:val="decimal"/>
      <w:lvlText w:val=""/>
      <w:lvlJc w:val="left"/>
    </w:lvl>
    <w:lvl w:ilvl="3" w:tplc="F2B6B78C">
      <w:numFmt w:val="decimal"/>
      <w:lvlText w:val=""/>
      <w:lvlJc w:val="left"/>
    </w:lvl>
    <w:lvl w:ilvl="4" w:tplc="FF60CBD8">
      <w:numFmt w:val="decimal"/>
      <w:lvlText w:val=""/>
      <w:lvlJc w:val="left"/>
    </w:lvl>
    <w:lvl w:ilvl="5" w:tplc="ADAAE950">
      <w:numFmt w:val="decimal"/>
      <w:lvlText w:val=""/>
      <w:lvlJc w:val="left"/>
    </w:lvl>
    <w:lvl w:ilvl="6" w:tplc="39364908">
      <w:numFmt w:val="decimal"/>
      <w:lvlText w:val=""/>
      <w:lvlJc w:val="left"/>
    </w:lvl>
    <w:lvl w:ilvl="7" w:tplc="11E248B8">
      <w:numFmt w:val="decimal"/>
      <w:lvlText w:val=""/>
      <w:lvlJc w:val="left"/>
    </w:lvl>
    <w:lvl w:ilvl="8" w:tplc="1B0265B4">
      <w:numFmt w:val="decimal"/>
      <w:lvlText w:val=""/>
      <w:lvlJc w:val="left"/>
    </w:lvl>
  </w:abstractNum>
  <w:abstractNum w:abstractNumId="2" w15:restartNumberingAfterBreak="0">
    <w:nsid w:val="00005AF1"/>
    <w:multiLevelType w:val="hybridMultilevel"/>
    <w:tmpl w:val="71263C72"/>
    <w:lvl w:ilvl="0" w:tplc="502C363E">
      <w:start w:val="1"/>
      <w:numFmt w:val="bullet"/>
      <w:lvlText w:val="-"/>
      <w:lvlJc w:val="left"/>
    </w:lvl>
    <w:lvl w:ilvl="1" w:tplc="71FC5B88">
      <w:start w:val="1"/>
      <w:numFmt w:val="bullet"/>
      <w:lvlText w:val=""/>
      <w:lvlJc w:val="left"/>
    </w:lvl>
    <w:lvl w:ilvl="2" w:tplc="C9AA0BC4">
      <w:numFmt w:val="decimal"/>
      <w:lvlText w:val=""/>
      <w:lvlJc w:val="left"/>
    </w:lvl>
    <w:lvl w:ilvl="3" w:tplc="BECA02C4">
      <w:numFmt w:val="decimal"/>
      <w:lvlText w:val=""/>
      <w:lvlJc w:val="left"/>
    </w:lvl>
    <w:lvl w:ilvl="4" w:tplc="6B760D88">
      <w:numFmt w:val="decimal"/>
      <w:lvlText w:val=""/>
      <w:lvlJc w:val="left"/>
    </w:lvl>
    <w:lvl w:ilvl="5" w:tplc="916663D8">
      <w:numFmt w:val="decimal"/>
      <w:lvlText w:val=""/>
      <w:lvlJc w:val="left"/>
    </w:lvl>
    <w:lvl w:ilvl="6" w:tplc="EAECF1C0">
      <w:numFmt w:val="decimal"/>
      <w:lvlText w:val=""/>
      <w:lvlJc w:val="left"/>
    </w:lvl>
    <w:lvl w:ilvl="7" w:tplc="FDA2B4A6">
      <w:numFmt w:val="decimal"/>
      <w:lvlText w:val=""/>
      <w:lvlJc w:val="left"/>
    </w:lvl>
    <w:lvl w:ilvl="8" w:tplc="D3C26E54">
      <w:numFmt w:val="decimal"/>
      <w:lvlText w:val=""/>
      <w:lvlJc w:val="left"/>
    </w:lvl>
  </w:abstractNum>
  <w:abstractNum w:abstractNumId="3" w15:restartNumberingAfterBreak="0">
    <w:nsid w:val="00006DF1"/>
    <w:multiLevelType w:val="hybridMultilevel"/>
    <w:tmpl w:val="F3B63CA6"/>
    <w:lvl w:ilvl="0" w:tplc="A350DAF4">
      <w:start w:val="1"/>
      <w:numFmt w:val="bullet"/>
      <w:lvlText w:val=""/>
      <w:lvlJc w:val="left"/>
    </w:lvl>
    <w:lvl w:ilvl="1" w:tplc="7F2662BC">
      <w:numFmt w:val="decimal"/>
      <w:lvlText w:val=""/>
      <w:lvlJc w:val="left"/>
    </w:lvl>
    <w:lvl w:ilvl="2" w:tplc="08090001">
      <w:start w:val="1"/>
      <w:numFmt w:val="bullet"/>
      <w:lvlText w:val=""/>
      <w:lvlJc w:val="left"/>
      <w:rPr>
        <w:rFonts w:ascii="Symbol" w:hAnsi="Symbol" w:hint="default"/>
      </w:rPr>
    </w:lvl>
    <w:lvl w:ilvl="3" w:tplc="B17A01DE">
      <w:numFmt w:val="decimal"/>
      <w:lvlText w:val=""/>
      <w:lvlJc w:val="left"/>
    </w:lvl>
    <w:lvl w:ilvl="4" w:tplc="17685E14">
      <w:numFmt w:val="decimal"/>
      <w:lvlText w:val=""/>
      <w:lvlJc w:val="left"/>
    </w:lvl>
    <w:lvl w:ilvl="5" w:tplc="88582D20">
      <w:numFmt w:val="decimal"/>
      <w:lvlText w:val=""/>
      <w:lvlJc w:val="left"/>
    </w:lvl>
    <w:lvl w:ilvl="6" w:tplc="894A5A54">
      <w:numFmt w:val="decimal"/>
      <w:lvlText w:val=""/>
      <w:lvlJc w:val="left"/>
    </w:lvl>
    <w:lvl w:ilvl="7" w:tplc="9F7A73D2">
      <w:numFmt w:val="decimal"/>
      <w:lvlText w:val=""/>
      <w:lvlJc w:val="left"/>
    </w:lvl>
    <w:lvl w:ilvl="8" w:tplc="C74C6154">
      <w:numFmt w:val="decimal"/>
      <w:lvlText w:val=""/>
      <w:lvlJc w:val="left"/>
    </w:lvl>
  </w:abstractNum>
  <w:abstractNum w:abstractNumId="4" w15:restartNumberingAfterBreak="0">
    <w:nsid w:val="1D7A0E82"/>
    <w:multiLevelType w:val="hybridMultilevel"/>
    <w:tmpl w:val="65BC6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0713"/>
    <w:multiLevelType w:val="hybridMultilevel"/>
    <w:tmpl w:val="5E8EF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3AD3EB6"/>
    <w:multiLevelType w:val="hybridMultilevel"/>
    <w:tmpl w:val="AB5A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2183E"/>
    <w:multiLevelType w:val="hybridMultilevel"/>
    <w:tmpl w:val="55922CA6"/>
    <w:lvl w:ilvl="0" w:tplc="E51643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974C7E"/>
    <w:multiLevelType w:val="hybridMultilevel"/>
    <w:tmpl w:val="AA2E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1D19F0"/>
    <w:multiLevelType w:val="hybridMultilevel"/>
    <w:tmpl w:val="A65E0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8F62DB"/>
    <w:multiLevelType w:val="hybridMultilevel"/>
    <w:tmpl w:val="02C48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E3694B"/>
    <w:multiLevelType w:val="hybridMultilevel"/>
    <w:tmpl w:val="4520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B0609"/>
    <w:multiLevelType w:val="hybridMultilevel"/>
    <w:tmpl w:val="9092D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890438"/>
    <w:multiLevelType w:val="hybridMultilevel"/>
    <w:tmpl w:val="0BE6F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DA5464"/>
    <w:multiLevelType w:val="hybridMultilevel"/>
    <w:tmpl w:val="95EE5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1B7545"/>
    <w:multiLevelType w:val="hybridMultilevel"/>
    <w:tmpl w:val="D7F2F6CC"/>
    <w:lvl w:ilvl="0" w:tplc="9A3C5B46">
      <w:start w:val="1"/>
      <w:numFmt w:val="bullet"/>
      <w:pStyle w:val="Bullet1"/>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5B2F76"/>
    <w:multiLevelType w:val="hybridMultilevel"/>
    <w:tmpl w:val="E17E4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6"/>
  </w:num>
  <w:num w:numId="6">
    <w:abstractNumId w:val="5"/>
  </w:num>
  <w:num w:numId="7">
    <w:abstractNumId w:val="14"/>
  </w:num>
  <w:num w:numId="8">
    <w:abstractNumId w:val="10"/>
  </w:num>
  <w:num w:numId="9">
    <w:abstractNumId w:val="13"/>
  </w:num>
  <w:num w:numId="10">
    <w:abstractNumId w:val="4"/>
  </w:num>
  <w:num w:numId="11">
    <w:abstractNumId w:val="6"/>
  </w:num>
  <w:num w:numId="12">
    <w:abstractNumId w:val="12"/>
  </w:num>
  <w:num w:numId="13">
    <w:abstractNumId w:val="11"/>
  </w:num>
  <w:num w:numId="14">
    <w:abstractNumId w:val="9"/>
  </w:num>
  <w:num w:numId="15">
    <w:abstractNumId w:val="15"/>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219"/>
    <w:rsid w:val="00000065"/>
    <w:rsid w:val="001332EB"/>
    <w:rsid w:val="0016636C"/>
    <w:rsid w:val="00207D1E"/>
    <w:rsid w:val="00380139"/>
    <w:rsid w:val="003C4F8A"/>
    <w:rsid w:val="003D10CC"/>
    <w:rsid w:val="004047BE"/>
    <w:rsid w:val="00493DEF"/>
    <w:rsid w:val="004D743F"/>
    <w:rsid w:val="00577911"/>
    <w:rsid w:val="005B6819"/>
    <w:rsid w:val="006F6E16"/>
    <w:rsid w:val="00875385"/>
    <w:rsid w:val="00971219"/>
    <w:rsid w:val="00C71F36"/>
    <w:rsid w:val="00D60867"/>
    <w:rsid w:val="00E41032"/>
    <w:rsid w:val="00E75839"/>
    <w:rsid w:val="00EE6846"/>
    <w:rsid w:val="00FB14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367B"/>
  <w15:chartTrackingRefBased/>
  <w15:docId w15:val="{A6E5A699-FCB2-4CD8-B379-F639DD5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qFormat/>
    <w:rsid w:val="004D743F"/>
    <w:pPr>
      <w:spacing w:before="240" w:after="0" w:line="320" w:lineRule="exact"/>
      <w:outlineLvl w:val="0"/>
    </w:pPr>
    <w:rPr>
      <w:rFonts w:eastAsiaTheme="majorEastAsia" w:cstheme="minorHAnsi"/>
      <w:b/>
      <w:bCs/>
      <w:caps/>
      <w:sz w:val="28"/>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F36"/>
    <w:pPr>
      <w:ind w:left="720"/>
      <w:contextualSpacing/>
    </w:pPr>
  </w:style>
  <w:style w:type="character" w:customStyle="1" w:styleId="Heading1Char">
    <w:name w:val="Heading 1 Char"/>
    <w:basedOn w:val="DefaultParagraphFont"/>
    <w:link w:val="Heading1"/>
    <w:rsid w:val="004D743F"/>
    <w:rPr>
      <w:rFonts w:eastAsiaTheme="majorEastAsia" w:cstheme="minorHAnsi"/>
      <w:b/>
      <w:bCs/>
      <w:caps/>
      <w:sz w:val="28"/>
      <w:szCs w:val="24"/>
      <w:lang w:eastAsia="en-GB"/>
    </w:rPr>
  </w:style>
  <w:style w:type="paragraph" w:customStyle="1" w:styleId="Bullet1">
    <w:name w:val="Bullet 1"/>
    <w:basedOn w:val="Normal"/>
    <w:link w:val="Bullet1Char"/>
    <w:qFormat/>
    <w:rsid w:val="00E75839"/>
    <w:pPr>
      <w:numPr>
        <w:numId w:val="15"/>
      </w:numPr>
      <w:spacing w:after="240" w:line="280" w:lineRule="exact"/>
      <w:ind w:left="568" w:hanging="284"/>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E75839"/>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0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Notta</dc:creator>
  <cp:keywords/>
  <dc:description/>
  <cp:lastModifiedBy>Sukhdev Shoker</cp:lastModifiedBy>
  <cp:revision>3</cp:revision>
  <dcterms:created xsi:type="dcterms:W3CDTF">2024-06-27T12:47:00Z</dcterms:created>
  <dcterms:modified xsi:type="dcterms:W3CDTF">2024-06-27T12:55:00Z</dcterms:modified>
</cp:coreProperties>
</file>