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0BF611D9" w:rsidR="00BA70C3" w:rsidRPr="006E1AA4" w:rsidRDefault="007B09CA"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Mathematics</w:t>
                            </w:r>
                            <w:r w:rsidR="00453C07">
                              <w:rPr>
                                <w:rFonts w:ascii="Calibri" w:hAnsi="Calibri" w:cs="Calibri"/>
                                <w:b/>
                                <w:bCs/>
                                <w:color w:val="FFFFFF" w:themeColor="background1"/>
                                <w:sz w:val="124"/>
                                <w:szCs w:val="124"/>
                              </w:rPr>
                              <w:t xml:space="preserve">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0BF611D9" w:rsidR="00BA70C3" w:rsidRPr="006E1AA4" w:rsidRDefault="007B09CA"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Mathematics</w:t>
                      </w:r>
                      <w:r w:rsidR="00453C07">
                        <w:rPr>
                          <w:rFonts w:ascii="Calibri" w:hAnsi="Calibri" w:cs="Calibri"/>
                          <w:b/>
                          <w:bCs/>
                          <w:color w:val="FFFFFF" w:themeColor="background1"/>
                          <w:sz w:val="124"/>
                          <w:szCs w:val="124"/>
                        </w:rPr>
                        <w:t xml:space="preserve"> Teacher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43BFD596" w14:textId="6DB86AB1" w:rsidR="00C311B6" w:rsidRPr="00C311B6" w:rsidRDefault="00BA6A62" w:rsidP="003A2718">
      <w:pPr>
        <w:rPr>
          <w:rFonts w:ascii="Calibri" w:eastAsia="Times New Roman" w:hAnsi="Calibri" w:cs="Arial"/>
          <w:b/>
          <w:bCs/>
          <w:color w:val="1F3864" w:themeColor="accent1" w:themeShade="80"/>
          <w:kern w:val="28"/>
          <w:sz w:val="24"/>
          <w:szCs w:val="24"/>
          <w:lang w:eastAsia="en-GB"/>
          <w14:ligatures w14:val="none"/>
        </w:rPr>
      </w:pPr>
      <w:r>
        <w:rPr>
          <w:b/>
          <w:bCs/>
          <w:color w:val="1F3864" w:themeColor="accent1" w:themeShade="80"/>
          <w:sz w:val="44"/>
          <w:szCs w:val="44"/>
        </w:rPr>
        <w:br w:type="page"/>
      </w:r>
      <w:r w:rsidR="00773321" w:rsidRPr="00C311B6">
        <w:rPr>
          <w:rFonts w:ascii="Calibri" w:eastAsia="Times New Roman" w:hAnsi="Calibri" w:cs="Arial"/>
          <w:b/>
          <w:bCs/>
          <w:color w:val="1F3864" w:themeColor="accent1" w:themeShade="80"/>
          <w:kern w:val="28"/>
          <w:sz w:val="24"/>
          <w:szCs w:val="24"/>
          <w:lang w:eastAsia="en-GB"/>
          <w14:ligatures w14:val="none"/>
        </w:rPr>
        <w:lastRenderedPageBreak/>
        <w:t xml:space="preserve"> </w:t>
      </w:r>
      <w:r w:rsidR="007B09CA">
        <w:rPr>
          <w:rFonts w:ascii="Calibri" w:eastAsia="Times New Roman" w:hAnsi="Calibri" w:cs="Arial"/>
          <w:b/>
          <w:bCs/>
          <w:color w:val="1F3864" w:themeColor="accent1" w:themeShade="80"/>
          <w:kern w:val="28"/>
          <w:sz w:val="24"/>
          <w:szCs w:val="24"/>
          <w:lang w:eastAsia="en-GB"/>
          <w14:ligatures w14:val="none"/>
        </w:rPr>
        <w:t>MATHEMATICS</w:t>
      </w:r>
      <w:r w:rsidR="007B09CA" w:rsidRPr="00C311B6">
        <w:rPr>
          <w:rFonts w:ascii="Calibri" w:eastAsia="Times New Roman" w:hAnsi="Calibri" w:cs="Arial"/>
          <w:b/>
          <w:bCs/>
          <w:color w:val="1F3864" w:themeColor="accent1" w:themeShade="80"/>
          <w:kern w:val="28"/>
          <w:sz w:val="24"/>
          <w:szCs w:val="24"/>
          <w:lang w:eastAsia="en-GB"/>
          <w14:ligatures w14:val="none"/>
        </w:rPr>
        <w:t xml:space="preserve"> </w:t>
      </w:r>
      <w:r w:rsidR="00C311B6" w:rsidRPr="00C311B6">
        <w:rPr>
          <w:rFonts w:ascii="Calibri" w:eastAsia="Times New Roman" w:hAnsi="Calibri" w:cs="Arial"/>
          <w:b/>
          <w:bCs/>
          <w:color w:val="1F3864" w:themeColor="accent1" w:themeShade="80"/>
          <w:kern w:val="28"/>
          <w:sz w:val="24"/>
          <w:szCs w:val="24"/>
          <w:lang w:eastAsia="en-GB"/>
          <w14:ligatures w14:val="none"/>
        </w:rPr>
        <w:t>TEACHER</w:t>
      </w:r>
      <w:r w:rsidR="007B09CA">
        <w:rPr>
          <w:rFonts w:ascii="Calibri" w:eastAsia="Times New Roman" w:hAnsi="Calibri" w:cs="Arial"/>
          <w:b/>
          <w:bCs/>
          <w:color w:val="1F3864" w:themeColor="accent1" w:themeShade="80"/>
          <w:kern w:val="28"/>
          <w:sz w:val="24"/>
          <w:szCs w:val="24"/>
          <w:lang w:eastAsia="en-GB"/>
          <w14:ligatures w14:val="none"/>
        </w:rPr>
        <w:t xml:space="preserve"> </w:t>
      </w:r>
    </w:p>
    <w:p w14:paraId="3171C72A" w14:textId="29539088" w:rsidR="00C311B6" w:rsidRPr="00C311B6" w:rsidRDefault="0070222B"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Pr>
          <w:rFonts w:ascii="Calibri" w:eastAsia="Times New Roman" w:hAnsi="Calibri" w:cs="Arial"/>
          <w:b/>
          <w:bCs/>
          <w:color w:val="1F3864" w:themeColor="accent1" w:themeShade="80"/>
          <w:kern w:val="28"/>
          <w:sz w:val="24"/>
          <w:szCs w:val="24"/>
          <w:lang w:eastAsia="en-GB"/>
          <w14:ligatures w14:val="none"/>
        </w:rPr>
        <w:t xml:space="preserve">Permanent, Full </w:t>
      </w:r>
      <w:r w:rsidR="00C311B6" w:rsidRPr="00C311B6">
        <w:rPr>
          <w:rFonts w:ascii="Calibri" w:eastAsia="Times New Roman" w:hAnsi="Calibri" w:cs="Arial"/>
          <w:b/>
          <w:bCs/>
          <w:color w:val="1F3864" w:themeColor="accent1" w:themeShade="80"/>
          <w:kern w:val="28"/>
          <w:sz w:val="24"/>
          <w:szCs w:val="24"/>
          <w:lang w:eastAsia="en-GB"/>
          <w14:ligatures w14:val="none"/>
        </w:rPr>
        <w:t xml:space="preserve">time </w:t>
      </w:r>
    </w:p>
    <w:p w14:paraId="74F270C5" w14:textId="52D81B88" w:rsidR="00C311B6" w:rsidRP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From </w:t>
      </w:r>
      <w:r w:rsidR="0070222B">
        <w:rPr>
          <w:rFonts w:ascii="Calibri" w:eastAsia="Times New Roman" w:hAnsi="Calibri" w:cs="Arial"/>
          <w:b/>
          <w:bCs/>
          <w:color w:val="1F3864" w:themeColor="accent1" w:themeShade="80"/>
          <w:kern w:val="28"/>
          <w:sz w:val="24"/>
          <w:szCs w:val="24"/>
          <w:lang w:eastAsia="en-GB"/>
          <w14:ligatures w14:val="none"/>
        </w:rPr>
        <w:t>September 2025</w:t>
      </w:r>
      <w:r w:rsidRPr="00C311B6">
        <w:rPr>
          <w:rFonts w:ascii="Calibri" w:eastAsia="Times New Roman" w:hAnsi="Calibri" w:cs="Arial"/>
          <w:b/>
          <w:bCs/>
          <w:color w:val="1F3864" w:themeColor="accent1" w:themeShade="80"/>
          <w:kern w:val="28"/>
          <w:sz w:val="24"/>
          <w:szCs w:val="24"/>
          <w:lang w:eastAsia="en-GB"/>
          <w14:ligatures w14:val="none"/>
        </w:rPr>
        <w:t xml:space="preserve"> </w:t>
      </w:r>
    </w:p>
    <w:p w14:paraId="2511BE98" w14:textId="39A14508" w:rsid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MPR / UPR </w:t>
      </w:r>
      <w:r w:rsidR="00393EFC">
        <w:rPr>
          <w:rFonts w:ascii="Calibri" w:eastAsia="Times New Roman" w:hAnsi="Calibri" w:cs="Arial"/>
          <w:b/>
          <w:bCs/>
          <w:color w:val="1F3864" w:themeColor="accent1" w:themeShade="80"/>
          <w:kern w:val="28"/>
          <w:sz w:val="24"/>
          <w:szCs w:val="24"/>
          <w:lang w:eastAsia="en-GB"/>
          <w14:ligatures w14:val="none"/>
        </w:rPr>
        <w:t xml:space="preserve"> </w:t>
      </w:r>
    </w:p>
    <w:p w14:paraId="640FA150" w14:textId="77777777" w:rsidR="00D74FF9" w:rsidRDefault="00D74FF9"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p>
    <w:p w14:paraId="612BFC43" w14:textId="1BCAD3B4" w:rsidR="00D74FF9" w:rsidRPr="00C311B6" w:rsidRDefault="00D74FF9"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Pr>
          <w:rFonts w:ascii="Calibri" w:eastAsia="Times New Roman" w:hAnsi="Calibri" w:cs="Arial"/>
          <w:b/>
          <w:bCs/>
          <w:color w:val="1F3864" w:themeColor="accent1" w:themeShade="80"/>
          <w:kern w:val="28"/>
          <w:sz w:val="24"/>
          <w:szCs w:val="24"/>
          <w:lang w:eastAsia="en-GB"/>
          <w14:ligatures w14:val="none"/>
        </w:rPr>
        <w:t>A TLR is available for KS5 or a whole school responsibility</w:t>
      </w:r>
      <w:r w:rsidR="003D2A8E">
        <w:rPr>
          <w:rFonts w:ascii="Calibri" w:eastAsia="Times New Roman" w:hAnsi="Calibri" w:cs="Arial"/>
          <w:b/>
          <w:bCs/>
          <w:color w:val="1F3864" w:themeColor="accent1" w:themeShade="80"/>
          <w:kern w:val="28"/>
          <w:sz w:val="24"/>
          <w:szCs w:val="24"/>
          <w:lang w:eastAsia="en-GB"/>
          <w14:ligatures w14:val="none"/>
        </w:rPr>
        <w:t xml:space="preserve"> for the right candidate</w:t>
      </w:r>
    </w:p>
    <w:p w14:paraId="34C9A5C9"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Cs/>
          <w:color w:val="1F3864" w:themeColor="accent1" w:themeShade="80"/>
          <w:kern w:val="28"/>
          <w:sz w:val="24"/>
          <w:szCs w:val="24"/>
          <w:lang w:eastAsia="en-GB"/>
          <w14:ligatures w14:val="none"/>
        </w:rPr>
      </w:pPr>
    </w:p>
    <w:p w14:paraId="36E9DE52" w14:textId="37E0549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St Edward’s School is a high-performing school with a</w:t>
      </w:r>
      <w:r w:rsidR="00280617">
        <w:rPr>
          <w:rFonts w:ascii="Calibri" w:eastAsia="Times New Roman" w:hAnsi="Calibri" w:cs="Arial"/>
          <w:bCs/>
          <w:color w:val="1F3864" w:themeColor="accent1" w:themeShade="80"/>
          <w:kern w:val="28"/>
          <w:sz w:val="24"/>
          <w:szCs w:val="24"/>
          <w:lang w:eastAsia="en-GB"/>
          <w14:ligatures w14:val="none"/>
        </w:rPr>
        <w:t>n</w:t>
      </w:r>
      <w:r w:rsidR="00052C1D">
        <w:rPr>
          <w:rFonts w:ascii="Calibri" w:eastAsia="Times New Roman" w:hAnsi="Calibri" w:cs="Arial"/>
          <w:bCs/>
          <w:color w:val="1F3864" w:themeColor="accent1" w:themeShade="80"/>
          <w:kern w:val="28"/>
          <w:sz w:val="24"/>
          <w:szCs w:val="24"/>
          <w:lang w:eastAsia="en-GB"/>
          <w14:ligatures w14:val="none"/>
        </w:rPr>
        <w:t xml:space="preserve"> </w:t>
      </w:r>
      <w:r w:rsidR="00280617">
        <w:rPr>
          <w:rFonts w:ascii="Calibri" w:eastAsia="Times New Roman" w:hAnsi="Calibri" w:cs="Arial"/>
          <w:bCs/>
          <w:color w:val="1F3864" w:themeColor="accent1" w:themeShade="80"/>
          <w:kern w:val="28"/>
          <w:sz w:val="24"/>
          <w:szCs w:val="24"/>
          <w:lang w:eastAsia="en-GB"/>
          <w14:ligatures w14:val="none"/>
        </w:rPr>
        <w:t xml:space="preserve">exceptional </w:t>
      </w:r>
      <w:r w:rsidR="007B09CA">
        <w:rPr>
          <w:rFonts w:ascii="Calibri" w:eastAsia="Times New Roman" w:hAnsi="Calibri" w:cs="Arial"/>
          <w:bCs/>
          <w:color w:val="1F3864" w:themeColor="accent1" w:themeShade="80"/>
          <w:kern w:val="28"/>
          <w:sz w:val="24"/>
          <w:szCs w:val="24"/>
          <w:lang w:eastAsia="en-GB"/>
          <w14:ligatures w14:val="none"/>
        </w:rPr>
        <w:t xml:space="preserve">Mathematics </w:t>
      </w:r>
      <w:r w:rsidR="00BB259E" w:rsidRPr="00C311B6">
        <w:rPr>
          <w:rFonts w:ascii="Calibri" w:eastAsia="Times New Roman" w:hAnsi="Calibri" w:cs="Arial"/>
          <w:bCs/>
          <w:color w:val="1F3864" w:themeColor="accent1" w:themeShade="80"/>
          <w:kern w:val="28"/>
          <w:sz w:val="24"/>
          <w:szCs w:val="24"/>
          <w:lang w:eastAsia="en-GB"/>
          <w14:ligatures w14:val="none"/>
        </w:rPr>
        <w:t>department</w:t>
      </w:r>
      <w:r w:rsidRPr="00C311B6">
        <w:rPr>
          <w:rFonts w:ascii="Calibri" w:eastAsia="Times New Roman" w:hAnsi="Calibri" w:cs="Arial"/>
          <w:bCs/>
          <w:color w:val="1F3864" w:themeColor="accent1" w:themeShade="80"/>
          <w:kern w:val="28"/>
          <w:sz w:val="24"/>
          <w:szCs w:val="24"/>
          <w:lang w:eastAsia="en-GB"/>
          <w14:ligatures w14:val="none"/>
        </w:rPr>
        <w:t xml:space="preserve">. Our school is heavily oversubscribed and enjoys an excellent reputation for combining high expectations of all, with warm relational approaches to learning. </w:t>
      </w:r>
    </w:p>
    <w:p w14:paraId="4502C28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5ECE373" w14:textId="2190A3F4"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We are looking for an inspirational </w:t>
      </w:r>
      <w:r w:rsidR="007B09CA">
        <w:rPr>
          <w:rFonts w:ascii="Calibri" w:eastAsia="Times New Roman" w:hAnsi="Calibri" w:cs="Arial"/>
          <w:bCs/>
          <w:color w:val="1F3864" w:themeColor="accent1" w:themeShade="80"/>
          <w:kern w:val="28"/>
          <w:sz w:val="24"/>
          <w:szCs w:val="24"/>
          <w:lang w:eastAsia="en-GB"/>
          <w14:ligatures w14:val="none"/>
        </w:rPr>
        <w:t>Mathematics</w:t>
      </w:r>
      <w:r w:rsidR="00773321">
        <w:rPr>
          <w:rFonts w:ascii="Calibri" w:eastAsia="Times New Roman" w:hAnsi="Calibri" w:cs="Arial"/>
          <w:bCs/>
          <w:color w:val="1F3864" w:themeColor="accent1" w:themeShade="80"/>
          <w:kern w:val="28"/>
          <w:sz w:val="24"/>
          <w:szCs w:val="24"/>
          <w:lang w:eastAsia="en-GB"/>
          <w14:ligatures w14:val="none"/>
        </w:rPr>
        <w:t xml:space="preserve"> </w:t>
      </w:r>
      <w:r w:rsidR="00280617" w:rsidRPr="00C311B6">
        <w:rPr>
          <w:rFonts w:ascii="Calibri" w:eastAsia="Times New Roman" w:hAnsi="Calibri" w:cs="Arial"/>
          <w:bCs/>
          <w:color w:val="1F3864" w:themeColor="accent1" w:themeShade="80"/>
          <w:kern w:val="28"/>
          <w:sz w:val="24"/>
          <w:szCs w:val="24"/>
          <w:lang w:eastAsia="en-GB"/>
          <w14:ligatures w14:val="none"/>
        </w:rPr>
        <w:t>Teacher</w:t>
      </w:r>
      <w:r w:rsidRPr="00C311B6">
        <w:rPr>
          <w:rFonts w:ascii="Calibri" w:eastAsia="Times New Roman" w:hAnsi="Calibri" w:cs="Arial"/>
          <w:bCs/>
          <w:color w:val="1F3864" w:themeColor="accent1" w:themeShade="80"/>
          <w:kern w:val="28"/>
          <w:sz w:val="24"/>
          <w:szCs w:val="24"/>
          <w:lang w:eastAsia="en-GB"/>
          <w14:ligatures w14:val="none"/>
        </w:rPr>
        <w:t xml:space="preserve"> to join our strong and supportive team. As a professional you will become part of a caring organisation deeply focused on securing outstanding futures for young people, whilst looking after the wellbeing and professional fulfilment of our staff.</w:t>
      </w:r>
    </w:p>
    <w:p w14:paraId="3BDE6DAC"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F22307B" w14:textId="2C50363C"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This is an exciting opportunity to bring your own experience and potential to help us take the subject, and our school to new heights. </w:t>
      </w:r>
      <w:r w:rsidR="00BB259E">
        <w:rPr>
          <w:rFonts w:ascii="Calibri" w:eastAsia="Times New Roman" w:hAnsi="Calibri" w:cs="Arial"/>
          <w:bCs/>
          <w:color w:val="1F3864" w:themeColor="accent1" w:themeShade="80"/>
          <w:kern w:val="28"/>
          <w:sz w:val="24"/>
          <w:szCs w:val="24"/>
          <w:lang w:eastAsia="en-GB"/>
          <w14:ligatures w14:val="none"/>
        </w:rPr>
        <w:t xml:space="preserve">The ability to teach </w:t>
      </w:r>
      <w:r w:rsidR="002B6652">
        <w:rPr>
          <w:rFonts w:ascii="Calibri" w:eastAsia="Times New Roman" w:hAnsi="Calibri" w:cs="Arial"/>
          <w:bCs/>
          <w:color w:val="1F3864" w:themeColor="accent1" w:themeShade="80"/>
          <w:kern w:val="28"/>
          <w:sz w:val="24"/>
          <w:szCs w:val="24"/>
          <w:lang w:eastAsia="en-GB"/>
          <w14:ligatures w14:val="none"/>
        </w:rPr>
        <w:t>Mathematics</w:t>
      </w:r>
      <w:r w:rsidR="00BB259E">
        <w:rPr>
          <w:rFonts w:ascii="Calibri" w:eastAsia="Times New Roman" w:hAnsi="Calibri" w:cs="Arial"/>
          <w:bCs/>
          <w:color w:val="1F3864" w:themeColor="accent1" w:themeShade="80"/>
          <w:kern w:val="28"/>
          <w:sz w:val="24"/>
          <w:szCs w:val="24"/>
          <w:lang w:eastAsia="en-GB"/>
          <w14:ligatures w14:val="none"/>
        </w:rPr>
        <w:t xml:space="preserve"> to the highest level from KS3 to KS5 is desirable</w:t>
      </w:r>
      <w:r w:rsidR="00D74FF9">
        <w:rPr>
          <w:rFonts w:ascii="Calibri" w:eastAsia="Times New Roman" w:hAnsi="Calibri" w:cs="Arial"/>
          <w:bCs/>
          <w:color w:val="1F3864" w:themeColor="accent1" w:themeShade="80"/>
          <w:kern w:val="28"/>
          <w:sz w:val="24"/>
          <w:szCs w:val="24"/>
          <w:lang w:eastAsia="en-GB"/>
          <w14:ligatures w14:val="none"/>
        </w:rPr>
        <w:t xml:space="preserve"> but not essential</w:t>
      </w:r>
      <w:r w:rsidR="00BB259E">
        <w:rPr>
          <w:rFonts w:ascii="Calibri" w:eastAsia="Times New Roman" w:hAnsi="Calibri" w:cs="Arial"/>
          <w:bCs/>
          <w:color w:val="1F3864" w:themeColor="accent1" w:themeShade="80"/>
          <w:kern w:val="28"/>
          <w:sz w:val="24"/>
          <w:szCs w:val="24"/>
          <w:lang w:eastAsia="en-GB"/>
          <w14:ligatures w14:val="none"/>
        </w:rPr>
        <w:t xml:space="preserve">. </w:t>
      </w:r>
      <w:r w:rsidR="00D74FF9">
        <w:rPr>
          <w:rFonts w:ascii="Calibri" w:eastAsia="Times New Roman" w:hAnsi="Calibri" w:cs="Arial"/>
          <w:bCs/>
          <w:color w:val="1F3864" w:themeColor="accent1" w:themeShade="80"/>
          <w:kern w:val="28"/>
          <w:sz w:val="24"/>
          <w:szCs w:val="24"/>
          <w:lang w:eastAsia="en-GB"/>
          <w14:ligatures w14:val="none"/>
        </w:rPr>
        <w:t>If you are looking for a move that offers you wider school responsibilities, we are keen to recruit your talents.</w:t>
      </w:r>
    </w:p>
    <w:p w14:paraId="3DAAC616"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B7E06F1" w14:textId="41D98FB0" w:rsid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Calibri"/>
          <w:color w:val="1F3864" w:themeColor="accent1" w:themeShade="80"/>
          <w:kern w:val="28"/>
          <w:sz w:val="24"/>
          <w:szCs w:val="24"/>
          <w:lang w:eastAsia="en-GB"/>
          <w14:ligatures w14:val="none"/>
        </w:rPr>
        <w:t xml:space="preserve">What are we looking for in you? Applicants will have experience of teaching in the subject, and the potential to become an outstanding practitioner. You will share our vision for holistic education that protects the creativity and professionalism of teachers. You will also have a sincere commitment to our ethos and vision as a school, and our drive for continuous improvement. </w:t>
      </w:r>
    </w:p>
    <w:p w14:paraId="0B3E4738" w14:textId="77777777" w:rsidR="00BB259E" w:rsidRDefault="00BB259E"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60EE4FA5" w14:textId="4923D94A" w:rsidR="00BB259E" w:rsidRPr="00830D19" w:rsidRDefault="00BB259E" w:rsidP="00BB259E">
      <w:pPr>
        <w:jc w:val="both"/>
        <w:rPr>
          <w:rFonts w:ascii="Calibri" w:hAnsi="Calibri" w:cs="Arial"/>
          <w:bCs/>
          <w:color w:val="1F3864" w:themeColor="accent1" w:themeShade="80"/>
          <w:sz w:val="24"/>
          <w:szCs w:val="24"/>
        </w:rPr>
      </w:pPr>
      <w:r w:rsidRPr="00830D19">
        <w:rPr>
          <w:rFonts w:ascii="Calibri" w:hAnsi="Calibri" w:cs="Arial"/>
          <w:bCs/>
          <w:color w:val="1F3864" w:themeColor="accent1" w:themeShade="80"/>
          <w:sz w:val="24"/>
          <w:szCs w:val="24"/>
        </w:rPr>
        <w:t xml:space="preserve">As a school we know that happy and successful staff create a brilliant learning environment for our fantastic students. We offer great facilities, tailored CPD and a highly motivated staff community. </w:t>
      </w:r>
      <w:r w:rsidR="0070222B">
        <w:rPr>
          <w:rFonts w:ascii="Calibri" w:hAnsi="Calibri" w:cs="Arial"/>
          <w:bCs/>
          <w:color w:val="1F3864" w:themeColor="accent1" w:themeShade="80"/>
          <w:sz w:val="24"/>
          <w:szCs w:val="24"/>
        </w:rPr>
        <w:t xml:space="preserve">In June 2024 </w:t>
      </w:r>
      <w:r w:rsidRPr="00830D19">
        <w:rPr>
          <w:rFonts w:ascii="Calibri" w:hAnsi="Calibri" w:cs="Arial"/>
          <w:bCs/>
          <w:color w:val="1F3864" w:themeColor="accent1" w:themeShade="80"/>
          <w:sz w:val="24"/>
          <w:szCs w:val="24"/>
        </w:rPr>
        <w:t xml:space="preserve">our school </w:t>
      </w:r>
      <w:r>
        <w:rPr>
          <w:rFonts w:ascii="Calibri" w:hAnsi="Calibri" w:cs="Arial"/>
          <w:bCs/>
          <w:color w:val="1F3864" w:themeColor="accent1" w:themeShade="80"/>
          <w:sz w:val="24"/>
          <w:szCs w:val="24"/>
        </w:rPr>
        <w:t>wa</w:t>
      </w:r>
      <w:r w:rsidRPr="00830D19">
        <w:rPr>
          <w:rFonts w:ascii="Calibri" w:hAnsi="Calibri" w:cs="Arial"/>
          <w:bCs/>
          <w:color w:val="1F3864" w:themeColor="accent1" w:themeShade="80"/>
          <w:sz w:val="24"/>
          <w:szCs w:val="24"/>
        </w:rPr>
        <w:t xml:space="preserve">s </w:t>
      </w:r>
      <w:r w:rsidR="003E3ADC">
        <w:rPr>
          <w:rFonts w:ascii="Calibri" w:hAnsi="Calibri" w:cs="Arial"/>
          <w:bCs/>
          <w:color w:val="1F3864" w:themeColor="accent1" w:themeShade="80"/>
          <w:sz w:val="24"/>
          <w:szCs w:val="24"/>
        </w:rPr>
        <w:t xml:space="preserve">a finalist </w:t>
      </w:r>
      <w:r w:rsidRPr="00830D19">
        <w:rPr>
          <w:rFonts w:ascii="Calibri" w:hAnsi="Calibri" w:cs="Arial"/>
          <w:bCs/>
          <w:color w:val="1F3864" w:themeColor="accent1" w:themeShade="80"/>
          <w:sz w:val="24"/>
          <w:szCs w:val="24"/>
        </w:rPr>
        <w:t xml:space="preserve">for the Staff Wellbeing School of the Year in the prestigious TES School Awards celebrating the culture and ethos around staff wellbeing.  </w:t>
      </w:r>
    </w:p>
    <w:p w14:paraId="3C6B23E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If you would like to visit us, or have a conversation before making an application, please contact us to arrange a visit or call. We would love to hear from you!</w:t>
      </w:r>
    </w:p>
    <w:p w14:paraId="754C7F1F"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2B5C94B"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Please visit our website at</w:t>
      </w:r>
      <w:r w:rsidRPr="00C311B6">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A00AB7">
          <w:rPr>
            <w:rFonts w:eastAsia="Times New Roman" w:cstheme="minorHAnsi"/>
            <w:color w:val="1F3864" w:themeColor="accent1" w:themeShade="80"/>
            <w:kern w:val="28"/>
            <w:sz w:val="24"/>
            <w:szCs w:val="24"/>
            <w:u w:val="single"/>
            <w:lang w:eastAsia="en-GB"/>
            <w14:ligatures w14:val="none"/>
          </w:rPr>
          <w:t>h</w:t>
        </w:r>
        <w:r w:rsidRPr="00A00AB7">
          <w:rPr>
            <w:rFonts w:eastAsia="Times New Roman" w:cstheme="minorHAnsi"/>
            <w:bCs/>
            <w:color w:val="1F3864" w:themeColor="accent1" w:themeShade="80"/>
            <w:kern w:val="28"/>
            <w:sz w:val="24"/>
            <w:szCs w:val="24"/>
            <w:u w:val="single"/>
            <w:lang w:eastAsia="en-GB"/>
            <w14:ligatures w14:val="none"/>
          </w:rPr>
          <w:t>ttps</w:t>
        </w:r>
        <w:r w:rsidRPr="00C311B6">
          <w:rPr>
            <w:rFonts w:ascii="Calibri" w:eastAsia="Times New Roman" w:hAnsi="Calibri" w:cs="Arial"/>
            <w:bCs/>
            <w:color w:val="1F3864" w:themeColor="accent1" w:themeShade="80"/>
            <w:kern w:val="28"/>
            <w:sz w:val="24"/>
            <w:szCs w:val="24"/>
            <w:u w:val="single"/>
            <w:lang w:eastAsia="en-GB"/>
            <w14:ligatures w14:val="none"/>
          </w:rPr>
          <w:t>://st-edwards.poole.sch.uk/</w:t>
        </w:r>
      </w:hyperlink>
      <w:r w:rsidRPr="00C311B6">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2F7EDA1"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C6419D8" w14:textId="77777777" w:rsidR="00C311B6" w:rsidRPr="00C311B6" w:rsidRDefault="00C311B6" w:rsidP="00C311B6">
      <w:pPr>
        <w:widowControl w:val="0"/>
        <w:overflowPunct w:val="0"/>
        <w:autoSpaceDE w:val="0"/>
        <w:autoSpaceDN w:val="0"/>
        <w:adjustRightInd w:val="0"/>
        <w:spacing w:after="0" w:line="240" w:lineRule="auto"/>
        <w:jc w:val="both"/>
        <w:rPr>
          <w:rFonts w:ascii="Calibri" w:eastAsia="Times New Roman" w:hAnsi="Calibri" w:cs="Calibri"/>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St Edward’s School is committed to safeguarding &amp; promoting the welfare of children &amp; young people. All appointments made are subject to an enhanced DBS check.</w:t>
      </w:r>
      <w:r w:rsidRPr="00C311B6">
        <w:rPr>
          <w:rFonts w:ascii="Arial" w:eastAsia="Times New Roman" w:hAnsi="Arial" w:cs="Arial"/>
          <w:color w:val="1F3864" w:themeColor="accent1" w:themeShade="80"/>
          <w:kern w:val="0"/>
          <w14:ligatures w14:val="none"/>
        </w:rPr>
        <w:t xml:space="preserve"> </w:t>
      </w:r>
      <w:r w:rsidRPr="00C311B6">
        <w:rPr>
          <w:rFonts w:ascii="Calibri" w:eastAsia="Times New Roman" w:hAnsi="Calibri" w:cs="Calibri"/>
          <w:color w:val="1F3864" w:themeColor="accent1" w:themeShade="80"/>
          <w:kern w:val="0"/>
          <w:sz w:val="24"/>
          <w:szCs w:val="24"/>
          <w14:ligatures w14:val="none"/>
        </w:rPr>
        <w:t>Online searches may be carried out as part of due diligence checks.</w:t>
      </w:r>
    </w:p>
    <w:p w14:paraId="074063F1"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p>
    <w:p w14:paraId="4C46BA50"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 xml:space="preserve">Applicants must have UK Qualified Teacher Status or be on track to attain QTS.  </w:t>
      </w:r>
    </w:p>
    <w:p w14:paraId="50667DE1" w14:textId="77777777" w:rsidR="00C311B6" w:rsidRPr="00C311B6" w:rsidRDefault="00C311B6" w:rsidP="00C311B6">
      <w:pPr>
        <w:overflowPunct w:val="0"/>
        <w:autoSpaceDE w:val="0"/>
        <w:autoSpaceDN w:val="0"/>
        <w:adjustRightInd w:val="0"/>
        <w:spacing w:after="0" w:line="240" w:lineRule="auto"/>
        <w:ind w:left="142" w:right="4"/>
        <w:rPr>
          <w:rFonts w:ascii="Calibri" w:eastAsia="Times New Roman" w:hAnsi="Calibri" w:cs="Arial"/>
          <w:b/>
          <w:bCs/>
          <w:color w:val="1F3864" w:themeColor="accent1" w:themeShade="80"/>
          <w:kern w:val="28"/>
          <w:sz w:val="24"/>
          <w:szCs w:val="24"/>
          <w:lang w:val="en-US" w:eastAsia="en-GB"/>
          <w14:ligatures w14:val="none"/>
        </w:rPr>
      </w:pPr>
    </w:p>
    <w:p w14:paraId="06F81362" w14:textId="1804B217" w:rsidR="00C311B6" w:rsidRPr="00C311B6" w:rsidRDefault="00C311B6" w:rsidP="00C311B6">
      <w:pPr>
        <w:overflowPunct w:val="0"/>
        <w:autoSpaceDE w:val="0"/>
        <w:autoSpaceDN w:val="0"/>
        <w:adjustRightInd w:val="0"/>
        <w:spacing w:after="0" w:line="240" w:lineRule="auto"/>
        <w:ind w:left="142" w:right="4"/>
        <w:jc w:val="center"/>
        <w:rPr>
          <w:rFonts w:ascii="Calibri" w:eastAsia="Times New Roman" w:hAnsi="Calibri" w:cs="Arial"/>
          <w:b/>
          <w:bCs/>
          <w:color w:val="1F3864" w:themeColor="accent1" w:themeShade="80"/>
          <w:kern w:val="28"/>
          <w:sz w:val="24"/>
          <w:szCs w:val="24"/>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Closing Date: </w:t>
      </w:r>
      <w:r w:rsidR="00D74FF9">
        <w:rPr>
          <w:rFonts w:ascii="Calibri" w:eastAsia="Times New Roman" w:hAnsi="Calibri" w:cs="Arial"/>
          <w:b/>
          <w:bCs/>
          <w:color w:val="1F3864" w:themeColor="accent1" w:themeShade="80"/>
          <w:kern w:val="28"/>
          <w:sz w:val="24"/>
          <w:szCs w:val="24"/>
          <w:lang w:val="en-US" w:eastAsia="en-GB"/>
          <w14:ligatures w14:val="none"/>
        </w:rPr>
        <w:t xml:space="preserve">Midday Friday 16 May 2025 </w:t>
      </w:r>
    </w:p>
    <w:p w14:paraId="760C46A1" w14:textId="68D96B80" w:rsidR="00C311B6" w:rsidRPr="00C311B6" w:rsidRDefault="00C311B6" w:rsidP="00C311B6">
      <w:pPr>
        <w:overflowPunct w:val="0"/>
        <w:autoSpaceDE w:val="0"/>
        <w:autoSpaceDN w:val="0"/>
        <w:adjustRightInd w:val="0"/>
        <w:spacing w:after="0" w:line="240" w:lineRule="auto"/>
        <w:ind w:left="142" w:right="4"/>
        <w:jc w:val="center"/>
        <w:rPr>
          <w:rFonts w:ascii="Arial" w:eastAsia="Times New Roman" w:hAnsi="Arial" w:cs="Arial"/>
          <w:i/>
          <w:iCs/>
          <w:color w:val="1F3864" w:themeColor="accent1" w:themeShade="80"/>
          <w:kern w:val="28"/>
          <w:sz w:val="20"/>
          <w:szCs w:val="20"/>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Interviews: </w:t>
      </w:r>
      <w:r w:rsidR="00D74FF9">
        <w:rPr>
          <w:rFonts w:ascii="Calibri" w:eastAsia="Times New Roman" w:hAnsi="Calibri" w:cs="Arial"/>
          <w:b/>
          <w:bCs/>
          <w:color w:val="1F3864" w:themeColor="accent1" w:themeShade="80"/>
          <w:kern w:val="28"/>
          <w:sz w:val="24"/>
          <w:szCs w:val="24"/>
          <w:lang w:val="en-US" w:eastAsia="en-GB"/>
          <w14:ligatures w14:val="none"/>
        </w:rPr>
        <w:t>Week Commencing 19 May 2025</w:t>
      </w:r>
    </w:p>
    <w:p w14:paraId="120DDAAA" w14:textId="77777777" w:rsidR="00197659" w:rsidRPr="00C311B6" w:rsidRDefault="00197659" w:rsidP="00CA0875">
      <w:pPr>
        <w:jc w:val="both"/>
        <w:rPr>
          <w:bCs/>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520302B8"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9545F9">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34C46E0C" w:rsidR="00BF5263" w:rsidRPr="00312BCD" w:rsidRDefault="00C77F4C"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 xml:space="preserve">Teaching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311"/>
      </w:tblGrid>
      <w:tr w:rsidR="007B6252" w14:paraId="65A051D8" w14:textId="77777777" w:rsidTr="00C77F4C">
        <w:trPr>
          <w:trHeight w:val="4292"/>
        </w:trPr>
        <w:tc>
          <w:tcPr>
            <w:tcW w:w="4950" w:type="dxa"/>
            <w:vAlign w:val="center"/>
          </w:tcPr>
          <w:p w14:paraId="39EC78A6" w14:textId="79DC656D"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77F4C" w:rsidRPr="00C77F4C">
              <w:rPr>
                <w:rFonts w:cstheme="minorHAnsi"/>
                <w:i/>
                <w:iCs/>
                <w:color w:val="1F3864" w:themeColor="accent1" w:themeShade="80"/>
                <w:sz w:val="24"/>
                <w:szCs w:val="24"/>
              </w:rPr>
              <w:t>St Edward's is a fantastic place to work. The ethos and values of the school is truly at the heart of everything it aims to achieve, and this can be felt every minute of every day. I have felt hugely supported by the Leadership Team throughout my career with ongoing professional development allowing me to adapt and grow in my roles over time.  I am forever proud to be a part of this thriving community of amazing people, staff and students alike.</w:t>
            </w:r>
            <w:r w:rsidRPr="00BF5263">
              <w:rPr>
                <w:rFonts w:cstheme="minorHAnsi"/>
                <w:i/>
                <w:iCs/>
                <w:color w:val="1F3864" w:themeColor="accent1" w:themeShade="80"/>
                <w:sz w:val="24"/>
                <w:szCs w:val="24"/>
              </w:rPr>
              <w:t>”</w:t>
            </w:r>
          </w:p>
          <w:p w14:paraId="3FDD4A94" w14:textId="77777777" w:rsidR="007B6252" w:rsidRPr="00C77F4C" w:rsidRDefault="007B6252" w:rsidP="007B6252">
            <w:pPr>
              <w:rPr>
                <w:rFonts w:cstheme="minorHAnsi"/>
                <w:i/>
                <w:iCs/>
                <w:color w:val="1F3864" w:themeColor="accent1" w:themeShade="80"/>
                <w:sz w:val="16"/>
                <w:szCs w:val="16"/>
              </w:rPr>
            </w:pPr>
          </w:p>
          <w:p w14:paraId="2782D42D" w14:textId="631FB2A2" w:rsidR="007B6252" w:rsidRPr="002261CF" w:rsidRDefault="00C77F4C" w:rsidP="007B6252">
            <w:pPr>
              <w:jc w:val="right"/>
              <w:rPr>
                <w:rFonts w:cstheme="minorHAnsi"/>
                <w:color w:val="1F3864" w:themeColor="accent1" w:themeShade="80"/>
                <w:sz w:val="24"/>
                <w:szCs w:val="24"/>
              </w:rPr>
            </w:pPr>
            <w:r w:rsidRPr="00C77F4C">
              <w:rPr>
                <w:rFonts w:cstheme="minorHAnsi"/>
                <w:b/>
                <w:bCs/>
                <w:color w:val="1F3864" w:themeColor="accent1" w:themeShade="80"/>
                <w:sz w:val="24"/>
                <w:szCs w:val="24"/>
              </w:rPr>
              <w:t>Steve Dell</w:t>
            </w:r>
            <w:r w:rsidR="007B6252">
              <w:rPr>
                <w:rFonts w:cstheme="minorHAnsi"/>
                <w:color w:val="1F3864" w:themeColor="accent1" w:themeShade="80"/>
                <w:sz w:val="24"/>
                <w:szCs w:val="24"/>
              </w:rPr>
              <w:t xml:space="preserve">, </w:t>
            </w:r>
            <w:r>
              <w:rPr>
                <w:rFonts w:cstheme="minorHAnsi"/>
                <w:color w:val="1F3864" w:themeColor="accent1" w:themeShade="80"/>
                <w:sz w:val="24"/>
                <w:szCs w:val="24"/>
              </w:rPr>
              <w:t>Science Subject Leader</w:t>
            </w:r>
          </w:p>
          <w:p w14:paraId="3D5A09A5" w14:textId="6967331A" w:rsidR="00C77F4C" w:rsidRPr="00C77F4C" w:rsidRDefault="007B6252" w:rsidP="00C77F4C">
            <w:pPr>
              <w:jc w:val="right"/>
              <w:rPr>
                <w:rFonts w:cstheme="minorHAnsi"/>
                <w:color w:val="1F3864" w:themeColor="accent1" w:themeShade="80"/>
                <w:sz w:val="24"/>
                <w:szCs w:val="24"/>
              </w:rPr>
            </w:pPr>
            <w:r w:rsidRPr="002261CF">
              <w:rPr>
                <w:rFonts w:cstheme="minorHAnsi"/>
                <w:color w:val="1F3864" w:themeColor="accent1" w:themeShade="80"/>
                <w:sz w:val="24"/>
                <w:szCs w:val="24"/>
              </w:rPr>
              <w:t>1</w:t>
            </w:r>
            <w:r w:rsidR="006207C6">
              <w:rPr>
                <w:rFonts w:cstheme="minorHAnsi"/>
                <w:color w:val="1F3864" w:themeColor="accent1" w:themeShade="80"/>
                <w:sz w:val="24"/>
                <w:szCs w:val="24"/>
              </w:rPr>
              <w:t>8</w:t>
            </w:r>
            <w:r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Pr="002261CF">
              <w:rPr>
                <w:rFonts w:cstheme="minorHAnsi"/>
                <w:color w:val="1F3864" w:themeColor="accent1" w:themeShade="80"/>
                <w:sz w:val="24"/>
                <w:szCs w:val="24"/>
              </w:rPr>
              <w:t xml:space="preserve"> at St Edward’s</w:t>
            </w:r>
          </w:p>
        </w:tc>
        <w:tc>
          <w:tcPr>
            <w:tcW w:w="4122" w:type="dxa"/>
            <w:vAlign w:val="center"/>
          </w:tcPr>
          <w:p w14:paraId="4230CFCA" w14:textId="0C1394CA" w:rsidR="00C77F4C" w:rsidRPr="00BF5263" w:rsidRDefault="007B6252"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060211EB">
                  <wp:extent cx="2600486" cy="2600486"/>
                  <wp:effectExtent l="0" t="0" r="0" b="0"/>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C77F4C">
        <w:trPr>
          <w:trHeight w:val="4310"/>
        </w:trPr>
        <w:tc>
          <w:tcPr>
            <w:tcW w:w="4950"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381B2FB5">
                  <wp:extent cx="2628900" cy="262890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tc>
        <w:tc>
          <w:tcPr>
            <w:tcW w:w="4122"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7E3EB89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sidR="00EA6F0B">
              <w:rPr>
                <w:rFonts w:cstheme="minorHAnsi"/>
                <w:color w:val="1F3864" w:themeColor="accent1" w:themeShade="80"/>
                <w:sz w:val="24"/>
                <w:szCs w:val="24"/>
              </w:rPr>
              <w:t xml:space="preserve"> 6</w:t>
            </w:r>
            <w:r w:rsidR="00EA6F0B" w:rsidRPr="00EA6F0B">
              <w:rPr>
                <w:rFonts w:cstheme="minorHAnsi"/>
                <w:color w:val="1F3864" w:themeColor="accent1" w:themeShade="80"/>
                <w:sz w:val="24"/>
                <w:szCs w:val="24"/>
                <w:vertAlign w:val="superscript"/>
              </w:rPr>
              <w:t>th</w:t>
            </w:r>
            <w:r w:rsidR="00EA6F0B">
              <w:rPr>
                <w:rFonts w:cstheme="minorHAnsi"/>
                <w:color w:val="1F3864" w:themeColor="accent1" w:themeShade="80"/>
                <w:sz w:val="24"/>
                <w:szCs w:val="24"/>
              </w:rPr>
              <w:t xml:space="preserve"> Form</w:t>
            </w:r>
          </w:p>
          <w:p w14:paraId="28C00C9F" w14:textId="01034B4C"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15 years at St Edward’s</w:t>
            </w:r>
          </w:p>
        </w:tc>
      </w:tr>
      <w:tr w:rsidR="007B6252" w14:paraId="551DBD87" w14:textId="77777777" w:rsidTr="00C77F4C">
        <w:trPr>
          <w:trHeight w:val="4464"/>
        </w:trPr>
        <w:tc>
          <w:tcPr>
            <w:tcW w:w="4950" w:type="dxa"/>
            <w:vAlign w:val="center"/>
          </w:tcPr>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52B2E157"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22 years at St Edward’s</w:t>
            </w:r>
          </w:p>
        </w:tc>
        <w:tc>
          <w:tcPr>
            <w:tcW w:w="4122"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this impacts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in order to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with regard to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act with honesty and integrity at all times.</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at all times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an understanding of,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particular amount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This job description does not form part of the contract of employment. It describes the way the post holder is expected and required to perform and complete their particular duties.</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p w14:paraId="55E701FC" w14:textId="0371D9DA"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2B6652">
        <w:rPr>
          <w:rFonts w:ascii="Calibri" w:eastAsia="Calibri" w:hAnsi="Calibri" w:cs="Arial"/>
          <w:b/>
          <w:color w:val="1F3864" w:themeColor="accent1" w:themeShade="80"/>
          <w:sz w:val="24"/>
          <w:szCs w:val="24"/>
        </w:rPr>
        <w:t>Mathematics</w:t>
      </w:r>
      <w:r w:rsidRPr="00BF7B46">
        <w:rPr>
          <w:rFonts w:ascii="Calibri" w:eastAsia="Calibri" w:hAnsi="Calibri" w:cs="Arial"/>
          <w:b/>
          <w:color w:val="1F3864" w:themeColor="accent1" w:themeShade="80"/>
          <w:sz w:val="24"/>
          <w:szCs w:val="24"/>
        </w:rPr>
        <w:t xml:space="preserve"> Teacher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7E045435" w:rsidR="00BF7B46" w:rsidRPr="00BF7B46" w:rsidRDefault="00BF7B46" w:rsidP="006A1DE2">
            <w:pPr>
              <w:ind w:left="17"/>
              <w:rPr>
                <w:rFonts w:cs="Arial"/>
                <w:color w:val="1F3864" w:themeColor="accent1" w:themeShade="80"/>
              </w:rPr>
            </w:pPr>
            <w:r w:rsidRPr="00BF7B46">
              <w:rPr>
                <w:rFonts w:cs="Arial"/>
                <w:color w:val="1F3864" w:themeColor="accent1" w:themeShade="80"/>
              </w:rPr>
              <w:t xml:space="preserve">Proven track record of good / outstanding teaching of </w:t>
            </w:r>
            <w:r w:rsidR="002B6652">
              <w:rPr>
                <w:rFonts w:cs="Arial"/>
                <w:color w:val="1F3864" w:themeColor="accent1" w:themeShade="80"/>
              </w:rPr>
              <w:t>Mathematics</w:t>
            </w:r>
            <w:r w:rsidRPr="00BF7B46">
              <w:rPr>
                <w:rFonts w:cs="Arial"/>
                <w:color w:val="1F3864" w:themeColor="accent1" w:themeShade="80"/>
              </w:rPr>
              <w:t xml:space="preserve"> and excellent outcomes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432F94DE"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EEB1" w14:textId="77777777" w:rsidR="00BF7B46" w:rsidRPr="00BF7B46" w:rsidRDefault="00BF7B46" w:rsidP="006A1DE2">
            <w:pPr>
              <w:ind w:left="17"/>
              <w:rPr>
                <w:rFonts w:cs="Arial"/>
                <w:color w:val="1F3864" w:themeColor="accent1" w:themeShade="80"/>
              </w:rPr>
            </w:pPr>
            <w:r w:rsidRPr="00BF7B46">
              <w:rPr>
                <w:rFonts w:cs="Arial"/>
                <w:color w:val="1F3864" w:themeColor="accent1" w:themeShade="80"/>
              </w:rPr>
              <w:t>Development of excellent working relationships with parents and carers, and other stakeholders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High quality teaching to students of all abilities.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2407B4B1"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02E68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Developing differentiated schemes of learning, that prepare students effectively for linear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2D768"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E8F1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653FAC"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p w14:paraId="4848984E"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Commitment to personal professional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Wingdings" w:hAnsi="Calibri" w:cs="Wingdings"/>
                <w:color w:val="1F3864" w:themeColor="accent1" w:themeShade="80"/>
                <w:lang w:eastAsia="en-GB"/>
              </w:rPr>
              <w:t>AP OB &amp; RF</w:t>
            </w:r>
          </w:p>
        </w:tc>
      </w:tr>
      <w:tr w:rsidR="00BF7B46"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Experience as a form tutor and or/ pastoral work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9B98C82"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leading of prayer or reflection as a Form Tutor, or delivering assemblies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0A6"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D1006" w14:textId="77777777" w:rsidR="00BF7B46" w:rsidRPr="00BF7B46" w:rsidRDefault="00BF7B46" w:rsidP="00DF75BF">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0EC895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BF7B46"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 &amp; RF</w:t>
            </w:r>
          </w:p>
        </w:tc>
      </w:tr>
      <w:tr w:rsidR="00BF7B46"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ability to inspire, engage and motivate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0E3A054C" w14:textId="77777777" w:rsidTr="00DF75BF">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4CFFD3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work hard under pressure while maintaining a good humoured, positive, and professional attitude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organise and prioritise workload and work on own initiative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D7DD3C9"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3BAA7E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skills in managing student behaviour positively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Willingness to support Extra Curricular Activities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75A4BFF3"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Understanding </w:t>
            </w:r>
          </w:p>
        </w:tc>
      </w:tr>
      <w:tr w:rsidR="00BF7B46"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1931E6A" w14:textId="2A870AA4"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The latest curriculum developments in </w:t>
            </w:r>
            <w:r w:rsidR="002B6652">
              <w:rPr>
                <w:rFonts w:ascii="Calibri" w:eastAsia="Times New Roman" w:hAnsi="Calibri" w:cs="Times New Roman"/>
                <w:color w:val="1F3864" w:themeColor="accent1" w:themeShade="80"/>
                <w:lang w:eastAsia="en-GB"/>
              </w:rPr>
              <w:t xml:space="preserve">Matehmatics </w:t>
            </w:r>
            <w:r w:rsidRPr="00BF7B46">
              <w:rPr>
                <w:rFonts w:ascii="Calibri" w:eastAsia="Times New Roman" w:hAnsi="Calibri" w:cs="Times New Roman"/>
                <w:color w:val="1F3864" w:themeColor="accent1" w:themeShade="80"/>
                <w:lang w:eastAsia="en-GB"/>
              </w:rPr>
              <w:t>across Key Stages   3 - 5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BF7B46" w:rsidRPr="00BF7B46" w:rsidRDefault="00BF7B46" w:rsidP="006A1DE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IN</w:t>
            </w:r>
          </w:p>
        </w:tc>
      </w:tr>
      <w:tr w:rsidR="00BF7B46"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lastRenderedPageBreak/>
              <w:t>How to engage students in learning, creating curious and independent learners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OB &amp; IN</w:t>
            </w:r>
          </w:p>
        </w:tc>
      </w:tr>
      <w:tr w:rsidR="00BF7B46"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FC450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that the best teachers and the best learning take place in high quality professional relationships; and that the end goal of education goes well beyond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0F9D" w14:textId="77777777" w:rsidR="00BF7B46" w:rsidRPr="00BF7B46" w:rsidRDefault="00BF7B46" w:rsidP="006A1DE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D89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7B21E7"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p>
          <w:p w14:paraId="3CD056DC"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BF7B46"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of effective progress monitoring and intervention strategies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77777777" w:rsidR="00BF7B46" w:rsidRPr="00BF7B46" w:rsidRDefault="00BF7B46" w:rsidP="006A1DE2">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4F2860E7">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FC8F2A0">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603AB0D" w:rsidR="00687D78" w:rsidRPr="003C46F5" w:rsidRDefault="004A4D80"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42F97B5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70340234"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4A4D80">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70340234"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4A4D80">
                        <w:rPr>
                          <w:color w:val="FFFFFF" w:themeColor="background1"/>
                        </w:rPr>
                        <w:t>4</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school,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7824972D" w:rsidR="00EA063D" w:rsidRPr="00EA063D" w:rsidRDefault="00EA063D" w:rsidP="00EA063D">
                            <w:pPr>
                              <w:jc w:val="right"/>
                              <w:rPr>
                                <w:color w:val="FFFFFF" w:themeColor="background1"/>
                              </w:rPr>
                            </w:pPr>
                            <w:r w:rsidRPr="00EA063D">
                              <w:rPr>
                                <w:color w:val="FFFFFF" w:themeColor="background1"/>
                              </w:rPr>
                              <w:t>Parent of Year 7 child, 202</w:t>
                            </w:r>
                            <w:r w:rsidR="004A4D80">
                              <w:rPr>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7824972D" w:rsidR="00EA063D" w:rsidRPr="00EA063D" w:rsidRDefault="00EA063D" w:rsidP="00EA063D">
                      <w:pPr>
                        <w:jc w:val="right"/>
                        <w:rPr>
                          <w:color w:val="FFFFFF" w:themeColor="background1"/>
                        </w:rPr>
                      </w:pPr>
                      <w:r w:rsidRPr="00EA063D">
                        <w:rPr>
                          <w:color w:val="FFFFFF" w:themeColor="background1"/>
                        </w:rPr>
                        <w:t>Parent of Year 7 child, 202</w:t>
                      </w:r>
                      <w:r w:rsidR="004A4D80">
                        <w:rPr>
                          <w:color w:val="FFFFFF" w:themeColor="background1"/>
                        </w:rPr>
                        <w:t>4</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5C5DE99">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968C2"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20C45" w14:textId="77777777" w:rsidR="007B5E6A" w:rsidRDefault="007B5E6A" w:rsidP="00DB3EF7">
      <w:pPr>
        <w:spacing w:after="0" w:line="240" w:lineRule="auto"/>
      </w:pPr>
      <w:r>
        <w:separator/>
      </w:r>
    </w:p>
  </w:endnote>
  <w:endnote w:type="continuationSeparator" w:id="0">
    <w:p w14:paraId="434533B5" w14:textId="77777777" w:rsidR="007B5E6A" w:rsidRDefault="007B5E6A" w:rsidP="00DB3EF7">
      <w:pPr>
        <w:spacing w:after="0" w:line="240" w:lineRule="auto"/>
      </w:pPr>
      <w:r>
        <w:continuationSeparator/>
      </w:r>
    </w:p>
  </w:endnote>
  <w:endnote w:type="continuationNotice" w:id="1">
    <w:p w14:paraId="5CC07735" w14:textId="77777777" w:rsidR="007B5E6A" w:rsidRDefault="007B5E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C9CF2" w14:textId="77777777" w:rsidR="007B5E6A" w:rsidRDefault="007B5E6A" w:rsidP="00DB3EF7">
      <w:pPr>
        <w:spacing w:after="0" w:line="240" w:lineRule="auto"/>
      </w:pPr>
      <w:r>
        <w:separator/>
      </w:r>
    </w:p>
  </w:footnote>
  <w:footnote w:type="continuationSeparator" w:id="0">
    <w:p w14:paraId="57CBFCE4" w14:textId="77777777" w:rsidR="007B5E6A" w:rsidRDefault="007B5E6A" w:rsidP="00DB3EF7">
      <w:pPr>
        <w:spacing w:after="0" w:line="240" w:lineRule="auto"/>
      </w:pPr>
      <w:r>
        <w:continuationSeparator/>
      </w:r>
    </w:p>
  </w:footnote>
  <w:footnote w:type="continuationNotice" w:id="1">
    <w:p w14:paraId="04FBBFC9" w14:textId="77777777" w:rsidR="007B5E6A" w:rsidRDefault="007B5E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2"/>
  </w:num>
  <w:num w:numId="2" w16cid:durableId="10186430">
    <w:abstractNumId w:val="5"/>
  </w:num>
  <w:num w:numId="3" w16cid:durableId="1329485379">
    <w:abstractNumId w:val="13"/>
  </w:num>
  <w:num w:numId="4" w16cid:durableId="442723192">
    <w:abstractNumId w:val="9"/>
  </w:num>
  <w:num w:numId="5" w16cid:durableId="836263309">
    <w:abstractNumId w:val="11"/>
  </w:num>
  <w:num w:numId="6" w16cid:durableId="1142425382">
    <w:abstractNumId w:val="10"/>
  </w:num>
  <w:num w:numId="7" w16cid:durableId="2033413094">
    <w:abstractNumId w:val="3"/>
  </w:num>
  <w:num w:numId="8" w16cid:durableId="155540665">
    <w:abstractNumId w:val="6"/>
  </w:num>
  <w:num w:numId="9" w16cid:durableId="1962685854">
    <w:abstractNumId w:val="12"/>
  </w:num>
  <w:num w:numId="10" w16cid:durableId="1418988405">
    <w:abstractNumId w:val="7"/>
  </w:num>
  <w:num w:numId="11" w16cid:durableId="2073773614">
    <w:abstractNumId w:val="1"/>
  </w:num>
  <w:num w:numId="12" w16cid:durableId="218369065">
    <w:abstractNumId w:val="4"/>
  </w:num>
  <w:num w:numId="13" w16cid:durableId="1830562136">
    <w:abstractNumId w:val="8"/>
  </w:num>
  <w:num w:numId="14" w16cid:durableId="6445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23277"/>
    <w:rsid w:val="000369EF"/>
    <w:rsid w:val="00037A4B"/>
    <w:rsid w:val="000428CD"/>
    <w:rsid w:val="00052C1D"/>
    <w:rsid w:val="00056FA1"/>
    <w:rsid w:val="000733AD"/>
    <w:rsid w:val="00080C19"/>
    <w:rsid w:val="00084A38"/>
    <w:rsid w:val="00095A72"/>
    <w:rsid w:val="000A2F32"/>
    <w:rsid w:val="000B43B7"/>
    <w:rsid w:val="000D170D"/>
    <w:rsid w:val="000D3EC8"/>
    <w:rsid w:val="000E32AD"/>
    <w:rsid w:val="000F453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C0375"/>
    <w:rsid w:val="001C26B6"/>
    <w:rsid w:val="001C2ACB"/>
    <w:rsid w:val="001D678C"/>
    <w:rsid w:val="001D7C3C"/>
    <w:rsid w:val="001E4E3C"/>
    <w:rsid w:val="001F0583"/>
    <w:rsid w:val="001F631E"/>
    <w:rsid w:val="002068EE"/>
    <w:rsid w:val="002261CF"/>
    <w:rsid w:val="0025016A"/>
    <w:rsid w:val="00265320"/>
    <w:rsid w:val="00267D81"/>
    <w:rsid w:val="002711C7"/>
    <w:rsid w:val="00280617"/>
    <w:rsid w:val="00280EA7"/>
    <w:rsid w:val="002B4BC8"/>
    <w:rsid w:val="002B6652"/>
    <w:rsid w:val="002B6C43"/>
    <w:rsid w:val="002B75AA"/>
    <w:rsid w:val="002C2654"/>
    <w:rsid w:val="002C286D"/>
    <w:rsid w:val="002F7248"/>
    <w:rsid w:val="00312BCD"/>
    <w:rsid w:val="0031451C"/>
    <w:rsid w:val="00331F21"/>
    <w:rsid w:val="00345893"/>
    <w:rsid w:val="00373322"/>
    <w:rsid w:val="00375858"/>
    <w:rsid w:val="00384B40"/>
    <w:rsid w:val="00393EFC"/>
    <w:rsid w:val="003A2718"/>
    <w:rsid w:val="003A3C5A"/>
    <w:rsid w:val="003A5304"/>
    <w:rsid w:val="003C46F5"/>
    <w:rsid w:val="003D2A8E"/>
    <w:rsid w:val="003E375F"/>
    <w:rsid w:val="003E3ADC"/>
    <w:rsid w:val="003F4228"/>
    <w:rsid w:val="00407FD2"/>
    <w:rsid w:val="004155E7"/>
    <w:rsid w:val="004210A8"/>
    <w:rsid w:val="00421B90"/>
    <w:rsid w:val="004317F7"/>
    <w:rsid w:val="00446EB2"/>
    <w:rsid w:val="004520E8"/>
    <w:rsid w:val="00453C07"/>
    <w:rsid w:val="0046258C"/>
    <w:rsid w:val="00471060"/>
    <w:rsid w:val="004A4D80"/>
    <w:rsid w:val="004D2A58"/>
    <w:rsid w:val="004D3BF1"/>
    <w:rsid w:val="00500B8D"/>
    <w:rsid w:val="00512D69"/>
    <w:rsid w:val="005166CE"/>
    <w:rsid w:val="005321EA"/>
    <w:rsid w:val="005411B6"/>
    <w:rsid w:val="00544A12"/>
    <w:rsid w:val="0057072C"/>
    <w:rsid w:val="0057483C"/>
    <w:rsid w:val="00584D35"/>
    <w:rsid w:val="005936E5"/>
    <w:rsid w:val="005A0F11"/>
    <w:rsid w:val="005B525E"/>
    <w:rsid w:val="005C336E"/>
    <w:rsid w:val="005D03A5"/>
    <w:rsid w:val="005D10C5"/>
    <w:rsid w:val="005D51E3"/>
    <w:rsid w:val="00613344"/>
    <w:rsid w:val="006207C6"/>
    <w:rsid w:val="006378AE"/>
    <w:rsid w:val="00670EDB"/>
    <w:rsid w:val="006846E4"/>
    <w:rsid w:val="006851FA"/>
    <w:rsid w:val="00687D78"/>
    <w:rsid w:val="00693C8B"/>
    <w:rsid w:val="006B00C6"/>
    <w:rsid w:val="006B4C46"/>
    <w:rsid w:val="006B4CA7"/>
    <w:rsid w:val="006C2430"/>
    <w:rsid w:val="006C6FF8"/>
    <w:rsid w:val="006D0116"/>
    <w:rsid w:val="006D4FEE"/>
    <w:rsid w:val="006D5176"/>
    <w:rsid w:val="006E1AA4"/>
    <w:rsid w:val="006E2D0A"/>
    <w:rsid w:val="006E4B58"/>
    <w:rsid w:val="006F7D01"/>
    <w:rsid w:val="0070222B"/>
    <w:rsid w:val="00723E9E"/>
    <w:rsid w:val="007307D1"/>
    <w:rsid w:val="00763CAE"/>
    <w:rsid w:val="00773321"/>
    <w:rsid w:val="00785737"/>
    <w:rsid w:val="00792342"/>
    <w:rsid w:val="0079405D"/>
    <w:rsid w:val="007B09CA"/>
    <w:rsid w:val="007B1C36"/>
    <w:rsid w:val="007B5E6A"/>
    <w:rsid w:val="007B6252"/>
    <w:rsid w:val="00801636"/>
    <w:rsid w:val="0080475C"/>
    <w:rsid w:val="0082445B"/>
    <w:rsid w:val="008348D1"/>
    <w:rsid w:val="00834B2E"/>
    <w:rsid w:val="00841E60"/>
    <w:rsid w:val="00854B50"/>
    <w:rsid w:val="00870E70"/>
    <w:rsid w:val="00882CA8"/>
    <w:rsid w:val="00892770"/>
    <w:rsid w:val="008968CB"/>
    <w:rsid w:val="008B4792"/>
    <w:rsid w:val="008B6083"/>
    <w:rsid w:val="008D2544"/>
    <w:rsid w:val="008F294C"/>
    <w:rsid w:val="008F4478"/>
    <w:rsid w:val="008F784D"/>
    <w:rsid w:val="008F7DC4"/>
    <w:rsid w:val="009355AE"/>
    <w:rsid w:val="00936CD4"/>
    <w:rsid w:val="009545F9"/>
    <w:rsid w:val="00974F78"/>
    <w:rsid w:val="009806A0"/>
    <w:rsid w:val="00984C14"/>
    <w:rsid w:val="00986C21"/>
    <w:rsid w:val="009962DC"/>
    <w:rsid w:val="00996BBB"/>
    <w:rsid w:val="009B5C64"/>
    <w:rsid w:val="009D3AE3"/>
    <w:rsid w:val="009D6C07"/>
    <w:rsid w:val="009E742A"/>
    <w:rsid w:val="009F44B9"/>
    <w:rsid w:val="009F51B8"/>
    <w:rsid w:val="00A00AB7"/>
    <w:rsid w:val="00A32B08"/>
    <w:rsid w:val="00A347F1"/>
    <w:rsid w:val="00A721EF"/>
    <w:rsid w:val="00A803E3"/>
    <w:rsid w:val="00AA3758"/>
    <w:rsid w:val="00AB00D1"/>
    <w:rsid w:val="00AB751C"/>
    <w:rsid w:val="00AC538E"/>
    <w:rsid w:val="00AD4020"/>
    <w:rsid w:val="00AE073C"/>
    <w:rsid w:val="00AF01A9"/>
    <w:rsid w:val="00B14B0B"/>
    <w:rsid w:val="00B17D37"/>
    <w:rsid w:val="00B21F3B"/>
    <w:rsid w:val="00B3352C"/>
    <w:rsid w:val="00B35664"/>
    <w:rsid w:val="00B3591B"/>
    <w:rsid w:val="00B51AE3"/>
    <w:rsid w:val="00B609A2"/>
    <w:rsid w:val="00B71990"/>
    <w:rsid w:val="00B753A0"/>
    <w:rsid w:val="00B75C13"/>
    <w:rsid w:val="00B76DFC"/>
    <w:rsid w:val="00BA6A62"/>
    <w:rsid w:val="00BA70C3"/>
    <w:rsid w:val="00BB0DF7"/>
    <w:rsid w:val="00BB259E"/>
    <w:rsid w:val="00BC01F1"/>
    <w:rsid w:val="00BC17A7"/>
    <w:rsid w:val="00BC7E78"/>
    <w:rsid w:val="00BE094F"/>
    <w:rsid w:val="00BF06D6"/>
    <w:rsid w:val="00BF5263"/>
    <w:rsid w:val="00BF527E"/>
    <w:rsid w:val="00BF7B46"/>
    <w:rsid w:val="00C13296"/>
    <w:rsid w:val="00C22991"/>
    <w:rsid w:val="00C24402"/>
    <w:rsid w:val="00C27103"/>
    <w:rsid w:val="00C311B6"/>
    <w:rsid w:val="00C3346E"/>
    <w:rsid w:val="00C5125C"/>
    <w:rsid w:val="00C5653A"/>
    <w:rsid w:val="00C728EF"/>
    <w:rsid w:val="00C77F4C"/>
    <w:rsid w:val="00C838CB"/>
    <w:rsid w:val="00C91342"/>
    <w:rsid w:val="00C96578"/>
    <w:rsid w:val="00CA0875"/>
    <w:rsid w:val="00CA39DC"/>
    <w:rsid w:val="00CA7798"/>
    <w:rsid w:val="00CB0627"/>
    <w:rsid w:val="00CB2DB8"/>
    <w:rsid w:val="00CE246E"/>
    <w:rsid w:val="00CE3CA6"/>
    <w:rsid w:val="00CF7141"/>
    <w:rsid w:val="00D02B42"/>
    <w:rsid w:val="00D26F51"/>
    <w:rsid w:val="00D314E7"/>
    <w:rsid w:val="00D33C99"/>
    <w:rsid w:val="00D47143"/>
    <w:rsid w:val="00D515B8"/>
    <w:rsid w:val="00D55FEF"/>
    <w:rsid w:val="00D5705E"/>
    <w:rsid w:val="00D727FA"/>
    <w:rsid w:val="00D74FF9"/>
    <w:rsid w:val="00D76C61"/>
    <w:rsid w:val="00DB3EF7"/>
    <w:rsid w:val="00DE4A5A"/>
    <w:rsid w:val="00DF1D9E"/>
    <w:rsid w:val="00DF75BF"/>
    <w:rsid w:val="00E334EC"/>
    <w:rsid w:val="00E34DC4"/>
    <w:rsid w:val="00E37795"/>
    <w:rsid w:val="00E42DB2"/>
    <w:rsid w:val="00E438FA"/>
    <w:rsid w:val="00E465AA"/>
    <w:rsid w:val="00E61610"/>
    <w:rsid w:val="00EA063D"/>
    <w:rsid w:val="00EA2755"/>
    <w:rsid w:val="00EA6F0B"/>
    <w:rsid w:val="00EB5C5D"/>
    <w:rsid w:val="00ED4D5C"/>
    <w:rsid w:val="00EE6009"/>
    <w:rsid w:val="00EF5D6A"/>
    <w:rsid w:val="00F4155C"/>
    <w:rsid w:val="00F513DD"/>
    <w:rsid w:val="00F649DA"/>
    <w:rsid w:val="00F7798D"/>
    <w:rsid w:val="00F77D33"/>
    <w:rsid w:val="00F77F45"/>
    <w:rsid w:val="00F80D8A"/>
    <w:rsid w:val="00FA58B5"/>
    <w:rsid w:val="00FB0FBD"/>
    <w:rsid w:val="00FC3673"/>
    <w:rsid w:val="00FC6351"/>
    <w:rsid w:val="00FC70B3"/>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2.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3860</Words>
  <Characters>22008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25817</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6</cp:revision>
  <dcterms:created xsi:type="dcterms:W3CDTF">2025-05-06T10:33:00Z</dcterms:created>
  <dcterms:modified xsi:type="dcterms:W3CDTF">2025-05-08T09:23:00Z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