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7DC8" w14:textId="3BC33948" w:rsidR="00106B35" w:rsidRDefault="00377C5C">
      <w:pPr>
        <w:rPr>
          <w:rFonts w:ascii="Tahoma" w:hAnsi="Tahoma" w:cs="Tahoma"/>
          <w:b/>
          <w:sz w:val="28"/>
          <w:szCs w:val="28"/>
          <w:u w:val="single"/>
        </w:rPr>
      </w:pPr>
      <w:r w:rsidRPr="005F7AE4">
        <w:rPr>
          <w:noProof/>
        </w:rPr>
        <w:drawing>
          <wp:inline distT="0" distB="0" distL="0" distR="0" wp14:anchorId="462FFEAF" wp14:editId="0D777B56">
            <wp:extent cx="2933700" cy="923925"/>
            <wp:effectExtent l="0" t="0" r="0" b="9525"/>
            <wp:docPr id="2" name="Picture 2" descr="T:\School Visual Identity\EHS Main Logo - Black 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hool Visual Identity\EHS Main Logo - Black 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0" cy="923925"/>
                    </a:xfrm>
                    <a:prstGeom prst="rect">
                      <a:avLst/>
                    </a:prstGeom>
                    <a:noFill/>
                    <a:ln>
                      <a:noFill/>
                    </a:ln>
                  </pic:spPr>
                </pic:pic>
              </a:graphicData>
            </a:graphic>
          </wp:inline>
        </w:drawing>
      </w:r>
    </w:p>
    <w:p w14:paraId="17527DC9" w14:textId="77777777" w:rsidR="00106B35" w:rsidRDefault="00106B35">
      <w:pPr>
        <w:rPr>
          <w:rFonts w:ascii="Tahoma" w:hAnsi="Tahoma" w:cs="Tahoma"/>
          <w:b/>
          <w:sz w:val="28"/>
          <w:szCs w:val="28"/>
          <w:u w:val="single"/>
        </w:rPr>
      </w:pPr>
    </w:p>
    <w:p w14:paraId="17527DCA" w14:textId="77777777" w:rsidR="00FD7ABE" w:rsidRPr="00462D59" w:rsidRDefault="00FD7ABE" w:rsidP="00FD7ABE">
      <w:pPr>
        <w:jc w:val="center"/>
        <w:rPr>
          <w:rFonts w:ascii="Calibri" w:hAnsi="Calibri"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D7ABE" w:rsidRPr="003C093E" w14:paraId="17527DCF" w14:textId="77777777" w:rsidTr="003F53BE">
        <w:tc>
          <w:tcPr>
            <w:tcW w:w="9288" w:type="dxa"/>
          </w:tcPr>
          <w:p w14:paraId="17527DCB" w14:textId="77777777" w:rsidR="00FD7ABE" w:rsidRPr="003C093E" w:rsidRDefault="00FD7ABE" w:rsidP="003F53BE">
            <w:pPr>
              <w:jc w:val="center"/>
              <w:rPr>
                <w:rFonts w:ascii="Calibri" w:hAnsi="Calibri" w:cs="Arial"/>
                <w:b/>
                <w:sz w:val="22"/>
                <w:szCs w:val="22"/>
              </w:rPr>
            </w:pPr>
          </w:p>
          <w:p w14:paraId="17527DCC" w14:textId="30C1A085" w:rsidR="00FD7ABE" w:rsidRPr="003C093E" w:rsidRDefault="00FD7ABE" w:rsidP="003F53BE">
            <w:pPr>
              <w:jc w:val="center"/>
              <w:rPr>
                <w:rFonts w:ascii="Calibri" w:hAnsi="Calibri" w:cs="Arial"/>
                <w:b/>
                <w:sz w:val="36"/>
                <w:szCs w:val="36"/>
              </w:rPr>
            </w:pPr>
            <w:r>
              <w:rPr>
                <w:rFonts w:ascii="Calibri" w:hAnsi="Calibri" w:cs="Arial"/>
                <w:b/>
                <w:sz w:val="36"/>
                <w:szCs w:val="36"/>
              </w:rPr>
              <w:t xml:space="preserve">Teacher of </w:t>
            </w:r>
            <w:r w:rsidR="001E6C6A">
              <w:rPr>
                <w:rFonts w:ascii="Calibri" w:hAnsi="Calibri" w:cs="Arial"/>
                <w:b/>
                <w:sz w:val="36"/>
                <w:szCs w:val="36"/>
              </w:rPr>
              <w:t>Mandarin</w:t>
            </w:r>
          </w:p>
          <w:p w14:paraId="17527DCD" w14:textId="5119CE35" w:rsidR="00FD7ABE" w:rsidRPr="003C093E" w:rsidRDefault="006A0DC0" w:rsidP="003F53BE">
            <w:pPr>
              <w:jc w:val="center"/>
              <w:rPr>
                <w:rFonts w:ascii="Calibri" w:hAnsi="Calibri" w:cs="Arial"/>
                <w:b/>
                <w:sz w:val="28"/>
                <w:szCs w:val="28"/>
              </w:rPr>
            </w:pPr>
            <w:r>
              <w:rPr>
                <w:rFonts w:ascii="Calibri" w:hAnsi="Calibri" w:cs="Arial"/>
                <w:b/>
                <w:sz w:val="28"/>
                <w:szCs w:val="28"/>
              </w:rPr>
              <w:t>FURTHER INFORMATION</w:t>
            </w:r>
          </w:p>
          <w:p w14:paraId="17527DCE" w14:textId="77777777" w:rsidR="00FD7ABE" w:rsidRPr="003C093E" w:rsidRDefault="00FD7ABE" w:rsidP="003F53BE">
            <w:pPr>
              <w:jc w:val="center"/>
              <w:rPr>
                <w:rFonts w:ascii="Calibri" w:hAnsi="Calibri" w:cs="Arial"/>
                <w:b/>
                <w:sz w:val="22"/>
                <w:szCs w:val="22"/>
              </w:rPr>
            </w:pPr>
          </w:p>
        </w:tc>
      </w:tr>
    </w:tbl>
    <w:p w14:paraId="17527DD0" w14:textId="77777777" w:rsidR="00FD7ABE" w:rsidRDefault="00FD7ABE">
      <w:pPr>
        <w:rPr>
          <w:rFonts w:ascii="Tahoma" w:hAnsi="Tahoma" w:cs="Tahoma"/>
          <w:b/>
          <w:sz w:val="28"/>
          <w:szCs w:val="28"/>
          <w:u w:val="single"/>
        </w:rPr>
      </w:pPr>
    </w:p>
    <w:p w14:paraId="17527DD2" w14:textId="77777777" w:rsidR="00FD7ABE" w:rsidRDefault="00FD7ABE">
      <w:pPr>
        <w:rPr>
          <w:rFonts w:ascii="Tahoma" w:hAnsi="Tahoma" w:cs="Tahoma"/>
          <w:b/>
          <w:sz w:val="28"/>
          <w:szCs w:val="28"/>
          <w:u w:val="single"/>
        </w:rPr>
      </w:pPr>
    </w:p>
    <w:p w14:paraId="17527DD3" w14:textId="77777777" w:rsidR="00106B35" w:rsidRPr="00106B35" w:rsidRDefault="00106B35" w:rsidP="00106B35">
      <w:pPr>
        <w:rPr>
          <w:rFonts w:ascii="Calibri" w:hAnsi="Calibri"/>
          <w:b/>
          <w:sz w:val="22"/>
          <w:szCs w:val="22"/>
          <w:u w:val="single"/>
        </w:rPr>
      </w:pPr>
      <w:r w:rsidRPr="00106B35">
        <w:rPr>
          <w:rFonts w:ascii="Calibri" w:hAnsi="Calibri"/>
          <w:b/>
          <w:sz w:val="22"/>
          <w:szCs w:val="22"/>
          <w:u w:val="single"/>
        </w:rPr>
        <w:t>THE SCHOOL</w:t>
      </w:r>
    </w:p>
    <w:p w14:paraId="17527DD4" w14:textId="77777777" w:rsidR="00106B35" w:rsidRDefault="00106B35" w:rsidP="00106B35">
      <w:pPr>
        <w:jc w:val="both"/>
        <w:rPr>
          <w:rFonts w:ascii="Calibri" w:hAnsi="Calibri"/>
          <w:sz w:val="22"/>
          <w:szCs w:val="22"/>
        </w:rPr>
      </w:pPr>
    </w:p>
    <w:p w14:paraId="09291FAC" w14:textId="77777777" w:rsidR="006A0DC0" w:rsidRPr="001B56FB" w:rsidRDefault="006A0DC0" w:rsidP="006A0DC0">
      <w:pPr>
        <w:jc w:val="both"/>
        <w:rPr>
          <w:rFonts w:ascii="Calibri" w:hAnsi="Calibri"/>
          <w:sz w:val="22"/>
          <w:szCs w:val="22"/>
        </w:rPr>
      </w:pPr>
      <w:r w:rsidRPr="001B56FB">
        <w:rPr>
          <w:rFonts w:ascii="Calibri" w:hAnsi="Calibri"/>
          <w:sz w:val="22"/>
          <w:szCs w:val="22"/>
        </w:rPr>
        <w:t>Founded in 1876 Edgbaston High School for Girls is the oldest independent day school for girls in Birmingham.  The School is very pleasantly situated next to the Botanical Gardens, 1½ miles from the city centre.  There are over 9</w:t>
      </w:r>
      <w:r>
        <w:rPr>
          <w:rFonts w:ascii="Calibri" w:hAnsi="Calibri"/>
          <w:sz w:val="22"/>
          <w:szCs w:val="22"/>
        </w:rPr>
        <w:t>2</w:t>
      </w:r>
      <w:r w:rsidRPr="001B56FB">
        <w:rPr>
          <w:rFonts w:ascii="Calibri" w:hAnsi="Calibri"/>
          <w:sz w:val="22"/>
          <w:szCs w:val="22"/>
        </w:rPr>
        <w:t>0 girls aged 2½ to 18 divided into 3 departments working together on one site.  Continuity of education is a feature of EHS, but girls can join at all stages.</w:t>
      </w:r>
    </w:p>
    <w:p w14:paraId="09B0CA73" w14:textId="77777777" w:rsidR="006A0DC0" w:rsidRPr="001B56FB" w:rsidRDefault="006A0DC0" w:rsidP="006A0DC0">
      <w:pPr>
        <w:jc w:val="both"/>
        <w:rPr>
          <w:rFonts w:ascii="Calibri" w:hAnsi="Calibri"/>
          <w:sz w:val="22"/>
          <w:szCs w:val="22"/>
        </w:rPr>
      </w:pPr>
    </w:p>
    <w:p w14:paraId="5E5363C2" w14:textId="77777777" w:rsidR="006A0DC0" w:rsidRPr="001B56FB" w:rsidRDefault="006A0DC0" w:rsidP="006A0DC0">
      <w:pPr>
        <w:jc w:val="both"/>
        <w:rPr>
          <w:rFonts w:ascii="Calibri" w:hAnsi="Calibri"/>
          <w:sz w:val="22"/>
          <w:szCs w:val="22"/>
        </w:rPr>
      </w:pPr>
      <w:r w:rsidRPr="001B56FB">
        <w:rPr>
          <w:rFonts w:ascii="Calibri" w:hAnsi="Calibri"/>
          <w:sz w:val="22"/>
          <w:szCs w:val="22"/>
        </w:rPr>
        <w:t>The School attracts girls both from the immediate neighbourhood and all over the West Midlands.  They come for the high academic standards, the lively programme of extra-curricular activities and for the individual attention and flexibility of approach.</w:t>
      </w:r>
    </w:p>
    <w:p w14:paraId="4026FC58" w14:textId="77777777" w:rsidR="006A0DC0" w:rsidRPr="001B56FB" w:rsidRDefault="006A0DC0" w:rsidP="006A0DC0">
      <w:pPr>
        <w:jc w:val="both"/>
        <w:rPr>
          <w:rFonts w:ascii="Calibri" w:hAnsi="Calibri"/>
          <w:sz w:val="22"/>
          <w:szCs w:val="22"/>
        </w:rPr>
      </w:pPr>
    </w:p>
    <w:p w14:paraId="32AB80E7" w14:textId="77777777" w:rsidR="006A0DC0" w:rsidRPr="001B56FB" w:rsidRDefault="006A0DC0" w:rsidP="006A0DC0">
      <w:pPr>
        <w:jc w:val="both"/>
        <w:rPr>
          <w:rFonts w:ascii="Calibri" w:hAnsi="Calibri"/>
          <w:sz w:val="22"/>
          <w:szCs w:val="22"/>
        </w:rPr>
      </w:pPr>
      <w:r w:rsidRPr="001B56FB">
        <w:rPr>
          <w:rFonts w:ascii="Calibri" w:hAnsi="Calibri"/>
          <w:sz w:val="22"/>
          <w:szCs w:val="22"/>
        </w:rPr>
        <w:t>Pupils enjoy a broadly based programme which substantially fulfils the requirements of the National Curriculum and much more.  Examination results are very good with high grades distributed across both Science and Arts subjects.  Staff and parents work closely together so that each girl can develop her individual gifts to the full.</w:t>
      </w:r>
    </w:p>
    <w:p w14:paraId="787CFBF3" w14:textId="77777777" w:rsidR="006A0DC0" w:rsidRPr="001B56FB" w:rsidRDefault="006A0DC0" w:rsidP="006A0DC0">
      <w:pPr>
        <w:jc w:val="both"/>
        <w:rPr>
          <w:rFonts w:ascii="Calibri" w:hAnsi="Calibri"/>
          <w:sz w:val="22"/>
          <w:szCs w:val="22"/>
        </w:rPr>
      </w:pPr>
    </w:p>
    <w:p w14:paraId="6DDA97E7" w14:textId="77777777" w:rsidR="006A0DC0" w:rsidRPr="001B56FB" w:rsidRDefault="006A0DC0" w:rsidP="006A0DC0">
      <w:pPr>
        <w:jc w:val="both"/>
        <w:rPr>
          <w:rFonts w:ascii="Calibri" w:hAnsi="Calibri"/>
          <w:sz w:val="22"/>
          <w:szCs w:val="22"/>
        </w:rPr>
      </w:pPr>
      <w:r w:rsidRPr="001B56FB">
        <w:rPr>
          <w:rFonts w:ascii="Calibri" w:hAnsi="Calibri"/>
          <w:sz w:val="22"/>
          <w:szCs w:val="22"/>
        </w:rPr>
        <w:t>The Council which is the School’s governing body actively supports and encourages the work of the School.  In the last 7 years major development and refurbishment programmes.</w:t>
      </w:r>
      <w:r>
        <w:rPr>
          <w:rFonts w:ascii="Calibri" w:hAnsi="Calibri"/>
          <w:sz w:val="22"/>
          <w:szCs w:val="22"/>
        </w:rPr>
        <w:t xml:space="preserve"> including</w:t>
      </w:r>
      <w:r w:rsidRPr="001B56FB">
        <w:rPr>
          <w:rFonts w:ascii="Calibri" w:hAnsi="Calibri"/>
          <w:sz w:val="22"/>
          <w:szCs w:val="22"/>
        </w:rPr>
        <w:t xml:space="preserve"> a new Sixth Form Centre, Library, Reception area and Fitness Suite in March 2011, a Prepa</w:t>
      </w:r>
      <w:r>
        <w:rPr>
          <w:rFonts w:ascii="Calibri" w:hAnsi="Calibri"/>
          <w:sz w:val="22"/>
          <w:szCs w:val="22"/>
        </w:rPr>
        <w:t xml:space="preserve">ratory School extension in 2017, </w:t>
      </w:r>
      <w:r w:rsidRPr="001B56FB">
        <w:rPr>
          <w:rFonts w:ascii="Calibri" w:hAnsi="Calibri"/>
          <w:sz w:val="22"/>
          <w:szCs w:val="22"/>
        </w:rPr>
        <w:t xml:space="preserve">a multi-purpose extension to the Senior School Hall </w:t>
      </w:r>
      <w:r>
        <w:rPr>
          <w:rFonts w:ascii="Calibri" w:hAnsi="Calibri"/>
          <w:sz w:val="22"/>
          <w:szCs w:val="22"/>
        </w:rPr>
        <w:t xml:space="preserve">and new Pavilion </w:t>
      </w:r>
      <w:r w:rsidRPr="001B56FB">
        <w:rPr>
          <w:rFonts w:ascii="Calibri" w:hAnsi="Calibri"/>
          <w:sz w:val="22"/>
          <w:szCs w:val="22"/>
        </w:rPr>
        <w:t>in 2018.</w:t>
      </w:r>
    </w:p>
    <w:p w14:paraId="76027838" w14:textId="77777777" w:rsidR="006A0DC0" w:rsidRPr="001B56FB" w:rsidRDefault="006A0DC0" w:rsidP="006A0DC0">
      <w:pPr>
        <w:jc w:val="both"/>
        <w:rPr>
          <w:rFonts w:ascii="Calibri" w:hAnsi="Calibri"/>
          <w:sz w:val="22"/>
          <w:szCs w:val="22"/>
        </w:rPr>
      </w:pPr>
    </w:p>
    <w:p w14:paraId="57CAED8F" w14:textId="77777777" w:rsidR="006A0DC0" w:rsidRPr="001B56FB" w:rsidRDefault="006A0DC0" w:rsidP="006A0DC0">
      <w:pPr>
        <w:jc w:val="both"/>
        <w:rPr>
          <w:rFonts w:ascii="Calibri" w:hAnsi="Calibri"/>
          <w:sz w:val="22"/>
          <w:szCs w:val="22"/>
        </w:rPr>
      </w:pPr>
      <w:r w:rsidRPr="001B56FB">
        <w:rPr>
          <w:rFonts w:ascii="Calibri" w:hAnsi="Calibri"/>
          <w:sz w:val="22"/>
          <w:szCs w:val="22"/>
        </w:rPr>
        <w:t>The Headmistress is a member of the Girls’ Schools Association and</w:t>
      </w:r>
      <w:r>
        <w:rPr>
          <w:rFonts w:ascii="Calibri" w:hAnsi="Calibri"/>
          <w:sz w:val="22"/>
          <w:szCs w:val="22"/>
        </w:rPr>
        <w:t xml:space="preserve"> HMC and</w:t>
      </w:r>
      <w:r w:rsidRPr="001B56FB">
        <w:rPr>
          <w:rFonts w:ascii="Calibri" w:hAnsi="Calibri"/>
          <w:sz w:val="22"/>
          <w:szCs w:val="22"/>
        </w:rPr>
        <w:t xml:space="preserve"> the </w:t>
      </w:r>
      <w:r>
        <w:rPr>
          <w:rFonts w:ascii="Calibri" w:hAnsi="Calibri"/>
          <w:sz w:val="22"/>
          <w:szCs w:val="22"/>
        </w:rPr>
        <w:t>School is a member of</w:t>
      </w:r>
      <w:r w:rsidRPr="001B56FB">
        <w:rPr>
          <w:rFonts w:ascii="Calibri" w:hAnsi="Calibri"/>
          <w:sz w:val="22"/>
          <w:szCs w:val="22"/>
        </w:rPr>
        <w:t xml:space="preserve"> the Independent Schools Council.</w:t>
      </w:r>
    </w:p>
    <w:p w14:paraId="17527DDE" w14:textId="77777777" w:rsidR="00106B35" w:rsidRDefault="00106B35" w:rsidP="00106B35">
      <w:pPr>
        <w:jc w:val="both"/>
        <w:rPr>
          <w:rFonts w:ascii="Calibri" w:hAnsi="Calibri"/>
          <w:sz w:val="22"/>
          <w:szCs w:val="22"/>
        </w:rPr>
      </w:pPr>
    </w:p>
    <w:p w14:paraId="17527DDF" w14:textId="77777777" w:rsidR="00FD7ABE" w:rsidRPr="00106B35" w:rsidRDefault="00FD7ABE" w:rsidP="00106B35">
      <w:pPr>
        <w:jc w:val="both"/>
        <w:rPr>
          <w:rFonts w:ascii="Calibri" w:hAnsi="Calibri"/>
          <w:sz w:val="22"/>
          <w:szCs w:val="22"/>
        </w:rPr>
      </w:pPr>
    </w:p>
    <w:p w14:paraId="17527DE0" w14:textId="0FD84A24" w:rsidR="00103A49" w:rsidRPr="00106B35" w:rsidRDefault="006A0DC0" w:rsidP="00106B35">
      <w:pPr>
        <w:jc w:val="both"/>
        <w:rPr>
          <w:rFonts w:ascii="Calibri" w:hAnsi="Calibri" w:cs="Tahoma"/>
          <w:b/>
          <w:sz w:val="22"/>
          <w:szCs w:val="22"/>
          <w:u w:val="single"/>
        </w:rPr>
      </w:pPr>
      <w:r>
        <w:rPr>
          <w:rFonts w:ascii="Calibri" w:hAnsi="Calibri" w:cs="Tahoma"/>
          <w:b/>
          <w:sz w:val="22"/>
          <w:szCs w:val="22"/>
          <w:u w:val="single"/>
        </w:rPr>
        <w:t xml:space="preserve">POST OF </w:t>
      </w:r>
      <w:r w:rsidR="00F01C34" w:rsidRPr="00106B35">
        <w:rPr>
          <w:rFonts w:ascii="Calibri" w:hAnsi="Calibri" w:cs="Tahoma"/>
          <w:b/>
          <w:sz w:val="22"/>
          <w:szCs w:val="22"/>
          <w:u w:val="single"/>
        </w:rPr>
        <w:t xml:space="preserve">TEACHER OF </w:t>
      </w:r>
      <w:r w:rsidR="001E6C6A">
        <w:rPr>
          <w:rFonts w:ascii="Calibri" w:hAnsi="Calibri" w:cs="Tahoma"/>
          <w:b/>
          <w:sz w:val="22"/>
          <w:szCs w:val="22"/>
          <w:u w:val="single"/>
        </w:rPr>
        <w:t>Mandarin</w:t>
      </w:r>
    </w:p>
    <w:p w14:paraId="17527DE1" w14:textId="77777777" w:rsidR="00103A49" w:rsidRPr="00106B35" w:rsidRDefault="00103A49" w:rsidP="00106B35">
      <w:pPr>
        <w:jc w:val="both"/>
        <w:rPr>
          <w:rFonts w:ascii="Calibri" w:hAnsi="Calibri"/>
          <w:sz w:val="22"/>
          <w:szCs w:val="22"/>
        </w:rPr>
      </w:pPr>
    </w:p>
    <w:p w14:paraId="17527DE3" w14:textId="487A98D4" w:rsidR="00103A49" w:rsidRDefault="001163C8" w:rsidP="00106B35">
      <w:pPr>
        <w:jc w:val="both"/>
        <w:rPr>
          <w:rFonts w:ascii="Calibri" w:hAnsi="Calibri"/>
          <w:sz w:val="22"/>
          <w:szCs w:val="22"/>
        </w:rPr>
      </w:pPr>
      <w:r>
        <w:rPr>
          <w:rFonts w:ascii="Calibri" w:hAnsi="Calibri"/>
          <w:sz w:val="22"/>
          <w:szCs w:val="22"/>
        </w:rPr>
        <w:t>Mandarin is taught from Year 5 to Year 13 in ability based groups after school.  Calligraphy Club takes place in the lunch hour.</w:t>
      </w:r>
    </w:p>
    <w:p w14:paraId="2245CBB1" w14:textId="427B46AB" w:rsidR="001163C8" w:rsidRDefault="001163C8" w:rsidP="00106B35">
      <w:pPr>
        <w:jc w:val="both"/>
        <w:rPr>
          <w:rFonts w:ascii="Calibri" w:hAnsi="Calibri"/>
          <w:sz w:val="22"/>
          <w:szCs w:val="22"/>
        </w:rPr>
      </w:pPr>
    </w:p>
    <w:p w14:paraId="0E52EC29" w14:textId="266FDAE6" w:rsidR="001163C8" w:rsidRDefault="001163C8" w:rsidP="00106B35">
      <w:pPr>
        <w:jc w:val="both"/>
        <w:rPr>
          <w:rFonts w:ascii="Calibri" w:hAnsi="Calibri"/>
          <w:sz w:val="22"/>
          <w:szCs w:val="22"/>
        </w:rPr>
      </w:pPr>
      <w:r>
        <w:rPr>
          <w:rFonts w:ascii="Calibri" w:hAnsi="Calibri"/>
          <w:sz w:val="22"/>
          <w:szCs w:val="22"/>
        </w:rPr>
        <w:t>Year 7 have an introduction to French/German/Spanish and Mandarin and chose 2 out of 3 to continue with Year 8.  Mandarin is a third option after school.  All pupils take an MFL to GCSE level.</w:t>
      </w:r>
    </w:p>
    <w:p w14:paraId="44B5B828" w14:textId="7B07B5EB" w:rsidR="003B6019" w:rsidRDefault="003B6019" w:rsidP="00106B35">
      <w:pPr>
        <w:jc w:val="both"/>
        <w:rPr>
          <w:rFonts w:ascii="Calibri" w:hAnsi="Calibri"/>
          <w:sz w:val="22"/>
          <w:szCs w:val="22"/>
        </w:rPr>
      </w:pPr>
    </w:p>
    <w:p w14:paraId="71DAF400" w14:textId="77777777" w:rsidR="003B6019" w:rsidRDefault="003B6019" w:rsidP="00106B35">
      <w:pPr>
        <w:jc w:val="both"/>
        <w:rPr>
          <w:rFonts w:ascii="Calibri" w:hAnsi="Calibri"/>
          <w:sz w:val="22"/>
          <w:szCs w:val="22"/>
        </w:rPr>
      </w:pPr>
      <w:bookmarkStart w:id="0" w:name="_GoBack"/>
      <w:bookmarkEnd w:id="0"/>
    </w:p>
    <w:sectPr w:rsidR="003B6019" w:rsidSect="001163C8">
      <w:footerReference w:type="default" r:id="rId8"/>
      <w:type w:val="continuous"/>
      <w:pgSz w:w="11906" w:h="16838" w:code="9"/>
      <w:pgMar w:top="432" w:right="1440" w:bottom="720" w:left="1440" w:header="706" w:footer="706"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500C6" w14:textId="77777777" w:rsidR="00E84902" w:rsidRDefault="00E84902">
      <w:r>
        <w:separator/>
      </w:r>
    </w:p>
  </w:endnote>
  <w:endnote w:type="continuationSeparator" w:id="0">
    <w:p w14:paraId="7FDC22C0" w14:textId="77777777" w:rsidR="00E84902" w:rsidRDefault="00E8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861252"/>
      <w:docPartObj>
        <w:docPartGallery w:val="Page Numbers (Bottom of Page)"/>
        <w:docPartUnique/>
      </w:docPartObj>
    </w:sdtPr>
    <w:sdtEndPr>
      <w:rPr>
        <w:rFonts w:asciiTheme="minorHAnsi" w:hAnsiTheme="minorHAnsi" w:cstheme="minorHAnsi"/>
        <w:noProof/>
        <w:sz w:val="16"/>
        <w:szCs w:val="16"/>
      </w:rPr>
    </w:sdtEndPr>
    <w:sdtContent>
      <w:p w14:paraId="5E61326B" w14:textId="3F4DF2F1" w:rsidR="006A0DC0" w:rsidRPr="006A0DC0" w:rsidRDefault="006A0DC0">
        <w:pPr>
          <w:pStyle w:val="Footer"/>
          <w:jc w:val="center"/>
          <w:rPr>
            <w:rFonts w:asciiTheme="minorHAnsi" w:hAnsiTheme="minorHAnsi" w:cstheme="minorHAnsi"/>
            <w:sz w:val="16"/>
            <w:szCs w:val="16"/>
          </w:rPr>
        </w:pPr>
        <w:r w:rsidRPr="006A0DC0">
          <w:rPr>
            <w:rFonts w:asciiTheme="minorHAnsi" w:hAnsiTheme="minorHAnsi" w:cstheme="minorHAnsi"/>
            <w:sz w:val="16"/>
            <w:szCs w:val="16"/>
          </w:rPr>
          <w:fldChar w:fldCharType="begin"/>
        </w:r>
        <w:r w:rsidRPr="006A0DC0">
          <w:rPr>
            <w:rFonts w:asciiTheme="minorHAnsi" w:hAnsiTheme="minorHAnsi" w:cstheme="minorHAnsi"/>
            <w:sz w:val="16"/>
            <w:szCs w:val="16"/>
          </w:rPr>
          <w:instrText xml:space="preserve"> PAGE   \* MERGEFORMAT </w:instrText>
        </w:r>
        <w:r w:rsidRPr="006A0DC0">
          <w:rPr>
            <w:rFonts w:asciiTheme="minorHAnsi" w:hAnsiTheme="minorHAnsi" w:cstheme="minorHAnsi"/>
            <w:sz w:val="16"/>
            <w:szCs w:val="16"/>
          </w:rPr>
          <w:fldChar w:fldCharType="separate"/>
        </w:r>
        <w:r w:rsidR="001163C8">
          <w:rPr>
            <w:rFonts w:asciiTheme="minorHAnsi" w:hAnsiTheme="minorHAnsi" w:cstheme="minorHAnsi"/>
            <w:noProof/>
            <w:sz w:val="16"/>
            <w:szCs w:val="16"/>
          </w:rPr>
          <w:t>1</w:t>
        </w:r>
        <w:r w:rsidRPr="006A0DC0">
          <w:rPr>
            <w:rFonts w:asciiTheme="minorHAnsi" w:hAnsiTheme="minorHAnsi" w:cstheme="minorHAnsi"/>
            <w:noProof/>
            <w:sz w:val="16"/>
            <w:szCs w:val="16"/>
          </w:rPr>
          <w:fldChar w:fldCharType="end"/>
        </w:r>
      </w:p>
    </w:sdtContent>
  </w:sdt>
  <w:p w14:paraId="6CF1DDD3" w14:textId="77777777" w:rsidR="006A0DC0" w:rsidRDefault="006A0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42E1F" w14:textId="77777777" w:rsidR="00E84902" w:rsidRDefault="00E84902">
      <w:r>
        <w:separator/>
      </w:r>
    </w:p>
  </w:footnote>
  <w:footnote w:type="continuationSeparator" w:id="0">
    <w:p w14:paraId="25DB43B4" w14:textId="77777777" w:rsidR="00E84902" w:rsidRDefault="00E84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49"/>
    <w:rsid w:val="0003628D"/>
    <w:rsid w:val="000667E5"/>
    <w:rsid w:val="00081E36"/>
    <w:rsid w:val="000836B9"/>
    <w:rsid w:val="00093F6B"/>
    <w:rsid w:val="000E5D8E"/>
    <w:rsid w:val="00103A49"/>
    <w:rsid w:val="00106B35"/>
    <w:rsid w:val="001163C8"/>
    <w:rsid w:val="0017720A"/>
    <w:rsid w:val="001D027A"/>
    <w:rsid w:val="001E6C6A"/>
    <w:rsid w:val="001F44B3"/>
    <w:rsid w:val="001F7CDF"/>
    <w:rsid w:val="00285687"/>
    <w:rsid w:val="002972D8"/>
    <w:rsid w:val="00350C38"/>
    <w:rsid w:val="00377C5C"/>
    <w:rsid w:val="003B6019"/>
    <w:rsid w:val="003D5CBE"/>
    <w:rsid w:val="00420997"/>
    <w:rsid w:val="004B1B38"/>
    <w:rsid w:val="00510B23"/>
    <w:rsid w:val="005515D2"/>
    <w:rsid w:val="00595387"/>
    <w:rsid w:val="006854AC"/>
    <w:rsid w:val="006A0DC0"/>
    <w:rsid w:val="00746B7E"/>
    <w:rsid w:val="007D2A0B"/>
    <w:rsid w:val="007E3041"/>
    <w:rsid w:val="00830255"/>
    <w:rsid w:val="008B353C"/>
    <w:rsid w:val="008F7361"/>
    <w:rsid w:val="0090078A"/>
    <w:rsid w:val="00922EA1"/>
    <w:rsid w:val="009721E7"/>
    <w:rsid w:val="009C50AB"/>
    <w:rsid w:val="009D6564"/>
    <w:rsid w:val="009F7DE5"/>
    <w:rsid w:val="00A01646"/>
    <w:rsid w:val="00C2354E"/>
    <w:rsid w:val="00C23D4F"/>
    <w:rsid w:val="00C714B9"/>
    <w:rsid w:val="00C7337B"/>
    <w:rsid w:val="00D36601"/>
    <w:rsid w:val="00D37F45"/>
    <w:rsid w:val="00D57EFF"/>
    <w:rsid w:val="00D87605"/>
    <w:rsid w:val="00D90E69"/>
    <w:rsid w:val="00DA704F"/>
    <w:rsid w:val="00DE475D"/>
    <w:rsid w:val="00E00D39"/>
    <w:rsid w:val="00E029E7"/>
    <w:rsid w:val="00E84902"/>
    <w:rsid w:val="00E855FF"/>
    <w:rsid w:val="00E961C1"/>
    <w:rsid w:val="00EE2032"/>
    <w:rsid w:val="00F01C34"/>
    <w:rsid w:val="00FD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27DC8"/>
  <w15:docId w15:val="{62DD2284-7AE7-438A-8816-728603BD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D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3A49"/>
    <w:pPr>
      <w:tabs>
        <w:tab w:val="center" w:pos="4153"/>
        <w:tab w:val="right" w:pos="8306"/>
      </w:tabs>
    </w:pPr>
  </w:style>
  <w:style w:type="paragraph" w:styleId="Footer">
    <w:name w:val="footer"/>
    <w:basedOn w:val="Normal"/>
    <w:link w:val="FooterChar"/>
    <w:uiPriority w:val="99"/>
    <w:rsid w:val="00103A49"/>
    <w:pPr>
      <w:tabs>
        <w:tab w:val="center" w:pos="4153"/>
        <w:tab w:val="right" w:pos="8306"/>
      </w:tabs>
    </w:pPr>
  </w:style>
  <w:style w:type="paragraph" w:styleId="BalloonText">
    <w:name w:val="Balloon Text"/>
    <w:basedOn w:val="Normal"/>
    <w:semiHidden/>
    <w:rsid w:val="00F01C34"/>
    <w:rPr>
      <w:rFonts w:ascii="Tahoma" w:hAnsi="Tahoma" w:cs="Tahoma"/>
      <w:sz w:val="16"/>
      <w:szCs w:val="16"/>
    </w:rPr>
  </w:style>
  <w:style w:type="character" w:customStyle="1" w:styleId="FooterChar">
    <w:name w:val="Footer Char"/>
    <w:basedOn w:val="DefaultParagraphFont"/>
    <w:link w:val="Footer"/>
    <w:uiPriority w:val="99"/>
    <w:rsid w:val="006A0DC0"/>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3951">
      <w:bodyDiv w:val="1"/>
      <w:marLeft w:val="0"/>
      <w:marRight w:val="0"/>
      <w:marTop w:val="0"/>
      <w:marBottom w:val="0"/>
      <w:divBdr>
        <w:top w:val="none" w:sz="0" w:space="0" w:color="auto"/>
        <w:left w:val="none" w:sz="0" w:space="0" w:color="auto"/>
        <w:bottom w:val="none" w:sz="0" w:space="0" w:color="auto"/>
        <w:right w:val="none" w:sz="0" w:space="0" w:color="auto"/>
      </w:divBdr>
    </w:div>
    <w:div w:id="16358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BB75-9D8D-451B-B10E-3A31374F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SCHOOL</vt:lpstr>
    </vt:vector>
  </TitlesOfParts>
  <Company>RM plc</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dc:title>
  <dc:subject/>
  <dc:creator>headssec</dc:creator>
  <cp:keywords/>
  <dc:description/>
  <cp:lastModifiedBy>Franchi G</cp:lastModifiedBy>
  <cp:revision>3</cp:revision>
  <cp:lastPrinted>2019-04-01T12:54:00Z</cp:lastPrinted>
  <dcterms:created xsi:type="dcterms:W3CDTF">2019-04-01T09:28:00Z</dcterms:created>
  <dcterms:modified xsi:type="dcterms:W3CDTF">2019-04-01T12:55:00Z</dcterms:modified>
</cp:coreProperties>
</file>