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38" w:rsidRDefault="00EF3C99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5280025" cy="2229344"/>
            <wp:effectExtent l="0" t="0" r="0" b="0"/>
            <wp:docPr id="1" name="Picture 1" descr="R:\HR\Administration\Recruitment Templates\Logos\Chesterfield College Logo 16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HR\Administration\Recruitment Templates\Logos\Chesterfield College Logo 16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222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F38" w:rsidRDefault="00FE6F38">
      <w:pPr>
        <w:rPr>
          <w:rFonts w:ascii="Arial" w:hAnsi="Arial" w:cs="Arial"/>
          <w:sz w:val="24"/>
        </w:rPr>
      </w:pPr>
    </w:p>
    <w:p w:rsidR="00FE6F38" w:rsidRDefault="00A67F10">
      <w:pPr>
        <w:pStyle w:val="Heading2"/>
      </w:pPr>
      <w:r>
        <w:t xml:space="preserve">FRACTIONAL </w:t>
      </w:r>
      <w:r w:rsidR="00656B08">
        <w:t>LECTURER</w:t>
      </w:r>
    </w:p>
    <w:p w:rsidR="00FE6F38" w:rsidRDefault="00FE6F38">
      <w:pPr>
        <w:jc w:val="center"/>
        <w:rPr>
          <w:rFonts w:ascii="Arial" w:hAnsi="Arial" w:cs="Arial"/>
          <w:b/>
          <w:bCs/>
          <w:sz w:val="24"/>
        </w:rPr>
      </w:pPr>
    </w:p>
    <w:p w:rsidR="00FE6F38" w:rsidRDefault="00656B0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FE6F38" w:rsidRDefault="00FE6F38">
      <w:pPr>
        <w:jc w:val="center"/>
        <w:rPr>
          <w:rFonts w:ascii="Arial" w:hAnsi="Arial" w:cs="Arial"/>
          <w:b/>
          <w:bCs/>
          <w:sz w:val="24"/>
        </w:rPr>
      </w:pPr>
    </w:p>
    <w:p w:rsidR="00FE6F38" w:rsidRDefault="00FE6F38">
      <w:pPr>
        <w:jc w:val="center"/>
        <w:rPr>
          <w:rFonts w:ascii="Arial" w:hAnsi="Arial" w:cs="Arial"/>
          <w:b/>
          <w:bCs/>
          <w:sz w:val="24"/>
        </w:rPr>
      </w:pPr>
    </w:p>
    <w:p w:rsidR="00FE6F38" w:rsidRDefault="00FE6F38">
      <w:pPr>
        <w:rPr>
          <w:rFonts w:ascii="Arial" w:hAnsi="Arial" w:cs="Arial"/>
          <w:sz w:val="24"/>
        </w:rPr>
      </w:pPr>
    </w:p>
    <w:p w:rsidR="009B545D" w:rsidRDefault="00CA4177" w:rsidP="009B2BC0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</w:t>
      </w:r>
      <w:r>
        <w:rPr>
          <w:rFonts w:ascii="Arial" w:hAnsi="Arial" w:cs="Arial"/>
          <w:sz w:val="24"/>
        </w:rPr>
        <w:tab/>
      </w:r>
      <w:r w:rsidR="009B545D">
        <w:rPr>
          <w:rFonts w:ascii="Arial" w:hAnsi="Arial" w:cs="Arial"/>
          <w:sz w:val="24"/>
        </w:rPr>
        <w:t>Starting salary dependent upon qualifications and experience:</w:t>
      </w:r>
    </w:p>
    <w:p w:rsidR="009B545D" w:rsidRDefault="009B545D" w:rsidP="009B545D">
      <w:pPr>
        <w:ind w:left="283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9B545D" w:rsidRDefault="009B545D" w:rsidP="009B545D">
      <w:pPr>
        <w:ind w:left="283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Qualified (Cert Ed, PGCE, C&amp;G 7407 Stage 3) </w:t>
      </w:r>
    </w:p>
    <w:p w:rsidR="00FE6F38" w:rsidRDefault="009B545D" w:rsidP="00817F78">
      <w:pPr>
        <w:ind w:left="283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Pr="003A5C9E">
        <w:rPr>
          <w:rFonts w:ascii="Arial" w:hAnsi="Arial" w:cs="Arial"/>
          <w:sz w:val="24"/>
        </w:rPr>
        <w:t xml:space="preserve">SP 23 – </w:t>
      </w:r>
      <w:r w:rsidR="00347FD6">
        <w:rPr>
          <w:rFonts w:ascii="Arial" w:hAnsi="Arial" w:cs="Arial"/>
          <w:sz w:val="24"/>
        </w:rPr>
        <w:t>34</w:t>
      </w:r>
      <w:r w:rsidRPr="003A5C9E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£23,367 - </w:t>
      </w:r>
      <w:r w:rsidR="00347FD6">
        <w:rPr>
          <w:rFonts w:ascii="Arial" w:hAnsi="Arial" w:cs="Arial"/>
          <w:sz w:val="24"/>
        </w:rPr>
        <w:t xml:space="preserve">£32,311 </w:t>
      </w:r>
      <w:r w:rsidR="00F70888">
        <w:rPr>
          <w:rFonts w:ascii="Arial" w:hAnsi="Arial" w:cs="Arial"/>
          <w:sz w:val="24"/>
        </w:rPr>
        <w:t xml:space="preserve">pro rata </w:t>
      </w:r>
      <w:r>
        <w:rPr>
          <w:rFonts w:ascii="Arial" w:hAnsi="Arial" w:cs="Arial"/>
          <w:sz w:val="24"/>
        </w:rPr>
        <w:t>per</w:t>
      </w:r>
      <w:r w:rsidR="00817F78">
        <w:rPr>
          <w:rFonts w:ascii="Arial" w:hAnsi="Arial" w:cs="Arial"/>
          <w:sz w:val="24"/>
        </w:rPr>
        <w:t xml:space="preserve"> annum</w:t>
      </w:r>
      <w:r w:rsidRPr="003A5C9E">
        <w:rPr>
          <w:rFonts w:ascii="Arial" w:hAnsi="Arial" w:cs="Arial"/>
          <w:sz w:val="24"/>
        </w:rPr>
        <w:t xml:space="preserve"> </w:t>
      </w:r>
      <w:r w:rsidR="00656B08">
        <w:rPr>
          <w:rFonts w:ascii="Arial" w:hAnsi="Arial" w:cs="Arial"/>
          <w:sz w:val="24"/>
        </w:rPr>
        <w:t xml:space="preserve"> </w:t>
      </w:r>
    </w:p>
    <w:p w:rsidR="00FE6F38" w:rsidRDefault="00FE6F38">
      <w:pPr>
        <w:ind w:left="2880"/>
        <w:rPr>
          <w:rFonts w:ascii="Arial" w:hAnsi="Arial" w:cs="Arial"/>
          <w:sz w:val="24"/>
        </w:rPr>
      </w:pPr>
    </w:p>
    <w:p w:rsidR="00FE6F38" w:rsidRDefault="009B54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Unqualified (no teaching qualification)</w:t>
      </w:r>
    </w:p>
    <w:p w:rsidR="009B545D" w:rsidRDefault="009B54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(SP 15 – 22) </w:t>
      </w:r>
      <w:r w:rsidRPr="00241013">
        <w:rPr>
          <w:rFonts w:ascii="Arial" w:hAnsi="Arial" w:cs="Arial"/>
          <w:spacing w:val="-2"/>
          <w:sz w:val="22"/>
          <w:szCs w:val="22"/>
          <w:lang w:val="en-GB"/>
        </w:rPr>
        <w:t>£</w:t>
      </w:r>
      <w:r>
        <w:rPr>
          <w:rFonts w:ascii="Arial" w:hAnsi="Arial" w:cs="Arial"/>
          <w:spacing w:val="-2"/>
          <w:sz w:val="22"/>
          <w:szCs w:val="22"/>
          <w:lang w:val="en-GB"/>
        </w:rPr>
        <w:t>18,545</w:t>
      </w:r>
      <w:r w:rsidRPr="00241013">
        <w:rPr>
          <w:rFonts w:ascii="Arial" w:hAnsi="Arial" w:cs="Arial"/>
          <w:spacing w:val="-2"/>
          <w:sz w:val="22"/>
          <w:szCs w:val="22"/>
          <w:lang w:val="en-GB"/>
        </w:rPr>
        <w:t xml:space="preserve"> - </w:t>
      </w:r>
      <w:r>
        <w:rPr>
          <w:rFonts w:ascii="Arial" w:hAnsi="Arial" w:cs="Arial"/>
          <w:sz w:val="24"/>
        </w:rPr>
        <w:t xml:space="preserve">£22,688 </w:t>
      </w:r>
      <w:r w:rsidR="00F70888">
        <w:rPr>
          <w:rFonts w:ascii="Arial" w:hAnsi="Arial" w:cs="Arial"/>
          <w:sz w:val="24"/>
        </w:rPr>
        <w:t xml:space="preserve">pro rata </w:t>
      </w:r>
      <w:r>
        <w:rPr>
          <w:rFonts w:ascii="Arial" w:hAnsi="Arial" w:cs="Arial"/>
          <w:sz w:val="24"/>
        </w:rPr>
        <w:t xml:space="preserve">per annum </w:t>
      </w:r>
    </w:p>
    <w:p w:rsidR="009B545D" w:rsidRDefault="009B54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FE6F38" w:rsidRDefault="00585629" w:rsidP="00656B08">
      <w:pPr>
        <w:numPr>
          <w:ilvl w:val="0"/>
          <w:numId w:val="1"/>
        </w:numPr>
        <w:tabs>
          <w:tab w:val="left" w:pos="2835"/>
        </w:tabs>
        <w:ind w:left="2880" w:hanging="25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40 days annual leave</w:t>
      </w:r>
      <w:r w:rsidR="00F70888">
        <w:rPr>
          <w:rFonts w:ascii="Arial" w:hAnsi="Arial" w:cs="Arial"/>
          <w:sz w:val="24"/>
        </w:rPr>
        <w:t xml:space="preserve"> pro rata</w:t>
      </w:r>
      <w:r>
        <w:rPr>
          <w:rFonts w:ascii="Arial" w:hAnsi="Arial" w:cs="Arial"/>
          <w:sz w:val="24"/>
        </w:rPr>
        <w:t xml:space="preserve"> (including 5 directed days</w:t>
      </w:r>
      <w:r w:rsidR="00F70888">
        <w:rPr>
          <w:rFonts w:ascii="Arial" w:hAnsi="Arial" w:cs="Arial"/>
          <w:sz w:val="24"/>
        </w:rPr>
        <w:t xml:space="preserve"> pro rata</w:t>
      </w:r>
      <w:r>
        <w:rPr>
          <w:rFonts w:ascii="Arial" w:hAnsi="Arial" w:cs="Arial"/>
          <w:sz w:val="24"/>
        </w:rPr>
        <w:t>)</w:t>
      </w:r>
    </w:p>
    <w:p w:rsidR="00817F78" w:rsidRPr="00656B08" w:rsidRDefault="00817F78" w:rsidP="00817F78">
      <w:pPr>
        <w:tabs>
          <w:tab w:val="left" w:pos="2835"/>
        </w:tabs>
        <w:ind w:left="2880"/>
        <w:rPr>
          <w:rFonts w:ascii="Arial" w:hAnsi="Arial" w:cs="Arial"/>
          <w:sz w:val="24"/>
        </w:rPr>
      </w:pPr>
    </w:p>
    <w:p w:rsidR="00FE6F38" w:rsidRDefault="00817F78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 statutory days </w:t>
      </w:r>
      <w:r w:rsidR="00F70888">
        <w:rPr>
          <w:rFonts w:ascii="Arial" w:hAnsi="Arial" w:cs="Arial"/>
          <w:sz w:val="24"/>
        </w:rPr>
        <w:t xml:space="preserve">pro rata </w:t>
      </w:r>
      <w:r>
        <w:rPr>
          <w:rFonts w:ascii="Arial" w:hAnsi="Arial" w:cs="Arial"/>
          <w:sz w:val="24"/>
        </w:rPr>
        <w:t>plus 3 concessionary days</w:t>
      </w:r>
      <w:r w:rsidR="00F70888">
        <w:rPr>
          <w:rFonts w:ascii="Arial" w:hAnsi="Arial" w:cs="Arial"/>
          <w:sz w:val="24"/>
        </w:rPr>
        <w:t xml:space="preserve"> pro rata</w:t>
      </w:r>
    </w:p>
    <w:p w:rsidR="00FE6F38" w:rsidRDefault="00FE6F38">
      <w:pPr>
        <w:ind w:left="2880"/>
        <w:rPr>
          <w:rFonts w:ascii="Arial" w:hAnsi="Arial" w:cs="Arial"/>
          <w:sz w:val="24"/>
        </w:rPr>
      </w:pPr>
    </w:p>
    <w:p w:rsidR="00FE6F38" w:rsidRDefault="00656B08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PENSIONS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Participation in the Teachers’ Pension Scheme</w:t>
      </w:r>
    </w:p>
    <w:p w:rsidR="00FE6F38" w:rsidRDefault="00FE6F38">
      <w:pPr>
        <w:ind w:left="360"/>
        <w:rPr>
          <w:rFonts w:ascii="Arial" w:hAnsi="Arial" w:cs="Arial"/>
          <w:sz w:val="24"/>
        </w:rPr>
      </w:pPr>
    </w:p>
    <w:p w:rsidR="00FE6F38" w:rsidRDefault="00FE6F38">
      <w:pPr>
        <w:ind w:left="360"/>
        <w:rPr>
          <w:rFonts w:ascii="Arial" w:hAnsi="Arial" w:cs="Arial"/>
          <w:sz w:val="24"/>
        </w:rPr>
      </w:pPr>
    </w:p>
    <w:p w:rsidR="00FE6F38" w:rsidRDefault="00656B08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6 Month Probationary Period.</w:t>
      </w:r>
    </w:p>
    <w:p w:rsidR="00FE6F38" w:rsidRDefault="00FE6F38">
      <w:pPr>
        <w:rPr>
          <w:rFonts w:ascii="Arial" w:hAnsi="Arial" w:cs="Arial"/>
          <w:sz w:val="24"/>
        </w:rPr>
      </w:pPr>
    </w:p>
    <w:p w:rsidR="00FE6F38" w:rsidRDefault="00FE6F38">
      <w:pPr>
        <w:ind w:left="360"/>
        <w:rPr>
          <w:rFonts w:ascii="Arial" w:hAnsi="Arial" w:cs="Arial"/>
          <w:sz w:val="24"/>
        </w:rPr>
      </w:pPr>
    </w:p>
    <w:p w:rsidR="00FE6F38" w:rsidRDefault="00FE6F38">
      <w:pPr>
        <w:ind w:left="2880"/>
        <w:rPr>
          <w:rFonts w:ascii="Arial" w:hAnsi="Arial" w:cs="Arial"/>
          <w:sz w:val="24"/>
        </w:rPr>
      </w:pPr>
    </w:p>
    <w:p w:rsidR="00FE6F38" w:rsidRDefault="00FE6F38">
      <w:pPr>
        <w:rPr>
          <w:rFonts w:ascii="Arial" w:hAnsi="Arial" w:cs="Arial"/>
          <w:sz w:val="24"/>
        </w:rPr>
      </w:pPr>
    </w:p>
    <w:p w:rsidR="00FE6F38" w:rsidRDefault="00FE6F38">
      <w:pPr>
        <w:rPr>
          <w:rFonts w:ascii="Arial" w:hAnsi="Arial" w:cs="Arial"/>
          <w:sz w:val="24"/>
        </w:rPr>
      </w:pPr>
    </w:p>
    <w:sectPr w:rsidR="00FE6F38" w:rsidSect="00FE6F38">
      <w:pgSz w:w="11909" w:h="16834"/>
      <w:pgMar w:top="1440" w:right="1797" w:bottom="1440" w:left="1797" w:header="709" w:footer="709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5D" w:rsidRDefault="009B545D">
      <w:r>
        <w:separator/>
      </w:r>
    </w:p>
  </w:endnote>
  <w:endnote w:type="continuationSeparator" w:id="0">
    <w:p w:rsidR="009B545D" w:rsidRDefault="009B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5D" w:rsidRDefault="009B545D">
      <w:r>
        <w:separator/>
      </w:r>
    </w:p>
  </w:footnote>
  <w:footnote w:type="continuationSeparator" w:id="0">
    <w:p w:rsidR="009B545D" w:rsidRDefault="009B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ED72D5"/>
    <w:multiLevelType w:val="hybridMultilevel"/>
    <w:tmpl w:val="2A7E789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E79F9"/>
    <w:multiLevelType w:val="hybridMultilevel"/>
    <w:tmpl w:val="126AA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08"/>
    <w:rsid w:val="000C7866"/>
    <w:rsid w:val="0012372B"/>
    <w:rsid w:val="00347FD6"/>
    <w:rsid w:val="004C5E29"/>
    <w:rsid w:val="005123BA"/>
    <w:rsid w:val="00522FB9"/>
    <w:rsid w:val="00585629"/>
    <w:rsid w:val="005C6966"/>
    <w:rsid w:val="00656B08"/>
    <w:rsid w:val="00817F78"/>
    <w:rsid w:val="009B2BC0"/>
    <w:rsid w:val="009B545D"/>
    <w:rsid w:val="00A67F10"/>
    <w:rsid w:val="00B7322C"/>
    <w:rsid w:val="00BF76F9"/>
    <w:rsid w:val="00CA4177"/>
    <w:rsid w:val="00E1513B"/>
    <w:rsid w:val="00EF3C99"/>
    <w:rsid w:val="00F7088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3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E6F38"/>
    <w:pPr>
      <w:keepNext/>
      <w:outlineLvl w:val="0"/>
    </w:pPr>
    <w:rPr>
      <w:rFonts w:ascii="Arial" w:hAnsi="Arial" w:cs="Arial"/>
      <w:b/>
      <w:smallCaps/>
      <w:szCs w:val="23"/>
    </w:rPr>
  </w:style>
  <w:style w:type="paragraph" w:styleId="Heading2">
    <w:name w:val="heading 2"/>
    <w:basedOn w:val="Normal"/>
    <w:next w:val="Normal"/>
    <w:qFormat/>
    <w:rsid w:val="00FE6F38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E6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E6F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E6F38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9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3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E6F38"/>
    <w:pPr>
      <w:keepNext/>
      <w:outlineLvl w:val="0"/>
    </w:pPr>
    <w:rPr>
      <w:rFonts w:ascii="Arial" w:hAnsi="Arial" w:cs="Arial"/>
      <w:b/>
      <w:smallCaps/>
      <w:szCs w:val="23"/>
    </w:rPr>
  </w:style>
  <w:style w:type="paragraph" w:styleId="Heading2">
    <w:name w:val="heading 2"/>
    <w:basedOn w:val="Normal"/>
    <w:next w:val="Normal"/>
    <w:qFormat/>
    <w:rsid w:val="00FE6F38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E6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E6F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E6F38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CHESTERFIELD COLLEGE</vt:lpstr>
    </vt:vector>
  </TitlesOfParts>
  <Company>Chesterfield College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CHESTERFIELD COLLEGE</dc:title>
  <dc:creator>elaine oldfield</dc:creator>
  <cp:lastModifiedBy>Mills, Rebekah</cp:lastModifiedBy>
  <cp:revision>2</cp:revision>
  <cp:lastPrinted>2010-07-26T16:11:00Z</cp:lastPrinted>
  <dcterms:created xsi:type="dcterms:W3CDTF">2017-12-05T15:18:00Z</dcterms:created>
  <dcterms:modified xsi:type="dcterms:W3CDTF">2017-12-05T15:18:00Z</dcterms:modified>
</cp:coreProperties>
</file>