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Pr="00843F12" w:rsidRDefault="00843F12" w:rsidP="002B30F0">
      <w:pPr>
        <w:pStyle w:val="Heading2"/>
        <w:rPr>
          <w:sz w:val="28"/>
          <w:szCs w:val="28"/>
        </w:rPr>
      </w:pPr>
      <w:r w:rsidRPr="00843F12">
        <w:rPr>
          <w:sz w:val="28"/>
          <w:szCs w:val="28"/>
        </w:rPr>
        <w:t>Information Services Assistant</w:t>
      </w:r>
      <w:r w:rsidR="00A01430">
        <w:rPr>
          <w:sz w:val="28"/>
          <w:szCs w:val="28"/>
        </w:rPr>
        <w:t xml:space="preserve"> 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1D243A">
        <w:rPr>
          <w:rFonts w:ascii="Arial" w:hAnsi="Arial" w:cs="Arial"/>
          <w:sz w:val="24"/>
        </w:rPr>
        <w:t>£</w:t>
      </w:r>
      <w:r w:rsidR="00882880" w:rsidRPr="001D243A">
        <w:rPr>
          <w:rFonts w:ascii="Arial" w:hAnsi="Arial" w:cs="Arial"/>
          <w:sz w:val="24"/>
        </w:rPr>
        <w:t>16,095 - £</w:t>
      </w:r>
      <w:r w:rsidR="00215729">
        <w:rPr>
          <w:rFonts w:ascii="Arial" w:hAnsi="Arial" w:cs="Arial"/>
          <w:sz w:val="24"/>
        </w:rPr>
        <w:t>18,022</w:t>
      </w:r>
      <w:r w:rsidR="00882880" w:rsidRPr="001D243A">
        <w:rPr>
          <w:rFonts w:ascii="Arial" w:hAnsi="Arial" w:cs="Arial"/>
          <w:sz w:val="24"/>
        </w:rPr>
        <w:t xml:space="preserve"> per annum</w:t>
      </w:r>
      <w:r w:rsidR="00A01430">
        <w:rPr>
          <w:rFonts w:ascii="Arial" w:hAnsi="Arial" w:cs="Arial"/>
          <w:sz w:val="24"/>
        </w:rPr>
        <w:t xml:space="preserve"> pro rata</w:t>
      </w:r>
      <w:bookmarkStart w:id="0" w:name="_GoBack"/>
      <w:bookmarkEnd w:id="0"/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A0143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HOURS</w:t>
      </w:r>
      <w:r>
        <w:rPr>
          <w:rFonts w:ascii="Arial" w:hAnsi="Arial" w:cs="Arial"/>
          <w:sz w:val="24"/>
        </w:rPr>
        <w:tab/>
        <w:t>22</w:t>
      </w:r>
      <w:r w:rsidR="002B30F0" w:rsidRPr="00685D4B">
        <w:rPr>
          <w:rFonts w:ascii="Arial" w:hAnsi="Arial" w:cs="Arial"/>
          <w:sz w:val="24"/>
        </w:rPr>
        <w:t xml:space="preserve">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Pr="000D0DBC" w:rsidRDefault="000D0DBC" w:rsidP="000D0DBC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</w:t>
      </w:r>
      <w:r w:rsidR="002B30F0" w:rsidRPr="000D0DBC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D0DBC"/>
    <w:rsid w:val="000E29CB"/>
    <w:rsid w:val="001D243A"/>
    <w:rsid w:val="001D4C22"/>
    <w:rsid w:val="00215729"/>
    <w:rsid w:val="0023733F"/>
    <w:rsid w:val="002B30F0"/>
    <w:rsid w:val="002C4F52"/>
    <w:rsid w:val="002D6935"/>
    <w:rsid w:val="003E60CE"/>
    <w:rsid w:val="00511802"/>
    <w:rsid w:val="00545F0F"/>
    <w:rsid w:val="005B339E"/>
    <w:rsid w:val="00646330"/>
    <w:rsid w:val="007A7329"/>
    <w:rsid w:val="00806275"/>
    <w:rsid w:val="00843F12"/>
    <w:rsid w:val="0087476E"/>
    <w:rsid w:val="00882880"/>
    <w:rsid w:val="00A01430"/>
    <w:rsid w:val="00A22D2F"/>
    <w:rsid w:val="00A34060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6</cp:revision>
  <dcterms:created xsi:type="dcterms:W3CDTF">2018-12-04T13:19:00Z</dcterms:created>
  <dcterms:modified xsi:type="dcterms:W3CDTF">2018-12-05T09:36:00Z</dcterms:modified>
</cp:coreProperties>
</file>