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D48" w:rsidRDefault="00835D48">
      <w:pPr>
        <w:rPr>
          <w:b/>
          <w:sz w:val="24"/>
          <w:szCs w:val="24"/>
        </w:rPr>
      </w:pPr>
    </w:p>
    <w:p w:rsidR="009A2ED9" w:rsidRPr="0080756C" w:rsidRDefault="009A2ED9">
      <w:pPr>
        <w:rPr>
          <w:b/>
          <w:color w:val="1F4E79" w:themeColor="accent1" w:themeShade="80"/>
          <w:sz w:val="24"/>
          <w:szCs w:val="24"/>
        </w:rPr>
      </w:pPr>
      <w:r w:rsidRPr="0080756C">
        <w:rPr>
          <w:b/>
          <w:color w:val="1F4E79" w:themeColor="accent1" w:themeShade="80"/>
          <w:sz w:val="24"/>
          <w:szCs w:val="24"/>
        </w:rPr>
        <w:t xml:space="preserve">Midland Academies Trust are inviting applications for the post of Teacher of </w:t>
      </w:r>
      <w:r w:rsidR="00504C68">
        <w:rPr>
          <w:b/>
          <w:color w:val="1F4E79" w:themeColor="accent1" w:themeShade="80"/>
          <w:sz w:val="24"/>
          <w:szCs w:val="24"/>
        </w:rPr>
        <w:t>Science</w:t>
      </w:r>
    </w:p>
    <w:p w:rsidR="00835D48" w:rsidRPr="0080756C" w:rsidRDefault="00835D48">
      <w:pPr>
        <w:rPr>
          <w:b/>
          <w:color w:val="1F4E79" w:themeColor="accent1" w:themeShade="80"/>
          <w:sz w:val="24"/>
          <w:szCs w:val="24"/>
        </w:rPr>
      </w:pPr>
      <w:r w:rsidRPr="0080756C">
        <w:rPr>
          <w:b/>
          <w:color w:val="1F4E79" w:themeColor="accent1" w:themeShade="80"/>
          <w:sz w:val="24"/>
          <w:szCs w:val="24"/>
        </w:rPr>
        <w:t xml:space="preserve">Position:   </w:t>
      </w:r>
      <w:r w:rsidRPr="0080756C">
        <w:rPr>
          <w:b/>
          <w:color w:val="1F4E79" w:themeColor="accent1" w:themeShade="80"/>
          <w:sz w:val="24"/>
          <w:szCs w:val="24"/>
        </w:rPr>
        <w:tab/>
        <w:t xml:space="preserve">Teacher of </w:t>
      </w:r>
      <w:r w:rsidR="00504C68">
        <w:rPr>
          <w:b/>
          <w:color w:val="1F4E79" w:themeColor="accent1" w:themeShade="80"/>
          <w:sz w:val="24"/>
          <w:szCs w:val="24"/>
        </w:rPr>
        <w:t>Science</w:t>
      </w:r>
      <w:r w:rsidR="0080756C">
        <w:rPr>
          <w:b/>
          <w:color w:val="1F4E79" w:themeColor="accent1" w:themeShade="80"/>
          <w:sz w:val="24"/>
          <w:szCs w:val="24"/>
        </w:rPr>
        <w:tab/>
      </w:r>
      <w:r w:rsidR="0080756C">
        <w:rPr>
          <w:b/>
          <w:color w:val="1F4E79" w:themeColor="accent1" w:themeShade="80"/>
          <w:sz w:val="24"/>
          <w:szCs w:val="24"/>
        </w:rPr>
        <w:tab/>
        <w:t>Salary:</w:t>
      </w:r>
      <w:r w:rsidR="0080756C">
        <w:rPr>
          <w:b/>
          <w:color w:val="1F4E79" w:themeColor="accent1" w:themeShade="80"/>
          <w:sz w:val="24"/>
          <w:szCs w:val="24"/>
        </w:rPr>
        <w:tab/>
      </w:r>
      <w:r w:rsidR="0080756C">
        <w:rPr>
          <w:b/>
          <w:color w:val="1F4E79" w:themeColor="accent1" w:themeShade="80"/>
          <w:sz w:val="24"/>
          <w:szCs w:val="24"/>
        </w:rPr>
        <w:tab/>
        <w:t>MS / UPS</w:t>
      </w:r>
    </w:p>
    <w:p w:rsidR="00835D48" w:rsidRPr="0080756C" w:rsidRDefault="00835D48">
      <w:pPr>
        <w:rPr>
          <w:b/>
          <w:color w:val="1F4E79" w:themeColor="accent1" w:themeShade="80"/>
          <w:sz w:val="24"/>
          <w:szCs w:val="24"/>
        </w:rPr>
      </w:pPr>
      <w:r w:rsidRPr="0080756C">
        <w:rPr>
          <w:b/>
          <w:color w:val="1F4E79" w:themeColor="accent1" w:themeShade="80"/>
          <w:sz w:val="24"/>
          <w:szCs w:val="24"/>
        </w:rPr>
        <w:t>Required:</w:t>
      </w:r>
      <w:r w:rsidRPr="0080756C">
        <w:rPr>
          <w:b/>
          <w:color w:val="1F4E79" w:themeColor="accent1" w:themeShade="80"/>
          <w:sz w:val="24"/>
          <w:szCs w:val="24"/>
        </w:rPr>
        <w:tab/>
      </w:r>
      <w:r w:rsidR="001C78F8">
        <w:rPr>
          <w:b/>
          <w:color w:val="1F4E79" w:themeColor="accent1" w:themeShade="80"/>
          <w:sz w:val="24"/>
          <w:szCs w:val="24"/>
        </w:rPr>
        <w:t>ASAP</w:t>
      </w:r>
      <w:r w:rsidR="001C78F8">
        <w:rPr>
          <w:b/>
          <w:color w:val="1F4E79" w:themeColor="accent1" w:themeShade="80"/>
          <w:sz w:val="24"/>
          <w:szCs w:val="24"/>
        </w:rPr>
        <w:tab/>
      </w:r>
      <w:r w:rsidR="001C78F8">
        <w:rPr>
          <w:b/>
          <w:color w:val="1F4E79" w:themeColor="accent1" w:themeShade="80"/>
          <w:sz w:val="24"/>
          <w:szCs w:val="24"/>
        </w:rPr>
        <w:tab/>
      </w:r>
      <w:r w:rsidR="0080756C">
        <w:rPr>
          <w:b/>
          <w:color w:val="1F4E79" w:themeColor="accent1" w:themeShade="80"/>
          <w:sz w:val="24"/>
          <w:szCs w:val="24"/>
        </w:rPr>
        <w:tab/>
      </w:r>
      <w:r w:rsidR="0080756C">
        <w:rPr>
          <w:b/>
          <w:color w:val="1F4E79" w:themeColor="accent1" w:themeShade="80"/>
          <w:sz w:val="24"/>
          <w:szCs w:val="24"/>
        </w:rPr>
        <w:tab/>
        <w:t>Term:</w:t>
      </w:r>
      <w:r w:rsidR="0080756C">
        <w:rPr>
          <w:b/>
          <w:color w:val="1F4E79" w:themeColor="accent1" w:themeShade="80"/>
          <w:sz w:val="24"/>
          <w:szCs w:val="24"/>
        </w:rPr>
        <w:tab/>
      </w:r>
      <w:r w:rsidR="0080756C">
        <w:rPr>
          <w:b/>
          <w:color w:val="1F4E79" w:themeColor="accent1" w:themeShade="80"/>
          <w:sz w:val="24"/>
          <w:szCs w:val="24"/>
        </w:rPr>
        <w:tab/>
        <w:t>Permanent</w:t>
      </w:r>
    </w:p>
    <w:p w:rsidR="00835D48" w:rsidRPr="0080756C" w:rsidRDefault="00835D48">
      <w:pPr>
        <w:rPr>
          <w:b/>
          <w:color w:val="1F4E79" w:themeColor="accent1" w:themeShade="80"/>
          <w:sz w:val="24"/>
          <w:szCs w:val="24"/>
        </w:rPr>
      </w:pPr>
      <w:r w:rsidRPr="0080756C">
        <w:rPr>
          <w:b/>
          <w:color w:val="1F4E79" w:themeColor="accent1" w:themeShade="80"/>
          <w:sz w:val="24"/>
          <w:szCs w:val="24"/>
        </w:rPr>
        <w:t>Closing date:</w:t>
      </w:r>
      <w:r w:rsidRPr="0080756C">
        <w:rPr>
          <w:b/>
          <w:color w:val="1F4E79" w:themeColor="accent1" w:themeShade="80"/>
          <w:sz w:val="24"/>
          <w:szCs w:val="24"/>
        </w:rPr>
        <w:tab/>
      </w:r>
      <w:r w:rsidR="001C78F8">
        <w:rPr>
          <w:b/>
          <w:color w:val="1F4E79" w:themeColor="accent1" w:themeShade="80"/>
          <w:sz w:val="24"/>
          <w:szCs w:val="24"/>
        </w:rPr>
        <w:t>Monday 19</w:t>
      </w:r>
      <w:r w:rsidR="001C78F8" w:rsidRPr="001C78F8">
        <w:rPr>
          <w:b/>
          <w:color w:val="1F4E79" w:themeColor="accent1" w:themeShade="80"/>
          <w:sz w:val="24"/>
          <w:szCs w:val="24"/>
          <w:vertAlign w:val="superscript"/>
        </w:rPr>
        <w:t>th</w:t>
      </w:r>
      <w:r w:rsidR="001C78F8">
        <w:rPr>
          <w:b/>
          <w:color w:val="1F4E79" w:themeColor="accent1" w:themeShade="80"/>
          <w:sz w:val="24"/>
          <w:szCs w:val="24"/>
        </w:rPr>
        <w:t xml:space="preserve"> June 2017 (9am)</w:t>
      </w:r>
      <w:r w:rsidRPr="0080756C">
        <w:rPr>
          <w:b/>
          <w:color w:val="1F4E79" w:themeColor="accent1" w:themeShade="80"/>
          <w:sz w:val="24"/>
          <w:szCs w:val="24"/>
        </w:rPr>
        <w:t xml:space="preserve"> </w:t>
      </w:r>
    </w:p>
    <w:p w:rsidR="00835D48" w:rsidRDefault="00835D48"/>
    <w:p w:rsidR="009A2ED9" w:rsidRDefault="009A2ED9">
      <w:r>
        <w:t>Are you ambitious and ready for your next challenge?  We are looking to recruit Teacher</w:t>
      </w:r>
      <w:r w:rsidR="001C78F8">
        <w:t>s</w:t>
      </w:r>
      <w:r>
        <w:t xml:space="preserve"> </w:t>
      </w:r>
      <w:r w:rsidR="00504C68">
        <w:t xml:space="preserve">of </w:t>
      </w:r>
      <w:proofErr w:type="gramStart"/>
      <w:r w:rsidR="00504C68">
        <w:t xml:space="preserve">Science </w:t>
      </w:r>
      <w:r>
        <w:t xml:space="preserve"> for</w:t>
      </w:r>
      <w:proofErr w:type="gramEnd"/>
      <w:r>
        <w:t xml:space="preserve"> the Midland Academies Trust</w:t>
      </w:r>
      <w:r w:rsidR="00123B1E">
        <w:t xml:space="preserve"> at our George Eliot School</w:t>
      </w:r>
      <w:bookmarkStart w:id="0" w:name="_GoBack"/>
      <w:bookmarkEnd w:id="0"/>
      <w:r>
        <w:t>.</w:t>
      </w:r>
    </w:p>
    <w:p w:rsidR="009A2ED9" w:rsidRPr="009A2ED9" w:rsidRDefault="009A2ED9" w:rsidP="009A2ED9">
      <w:r w:rsidRPr="009A2ED9">
        <w:rPr>
          <w:b/>
          <w:bCs/>
        </w:rPr>
        <w:t>The Midland Academies Trust (MAT) is an independent charitable organisation established by </w:t>
      </w:r>
      <w:hyperlink r:id="rId7" w:tgtFrame="_blank" w:history="1">
        <w:r w:rsidRPr="009A2ED9">
          <w:rPr>
            <w:rStyle w:val="Hyperlink"/>
            <w:b/>
            <w:bCs/>
            <w:color w:val="auto"/>
            <w:u w:val="none"/>
          </w:rPr>
          <w:t>North Warwickshire &amp; Hinckley College</w:t>
        </w:r>
      </w:hyperlink>
      <w:r w:rsidRPr="009A2ED9">
        <w:rPr>
          <w:b/>
          <w:bCs/>
        </w:rPr>
        <w:t>, a Department for Education approved academy sponsor, to support local schools.</w:t>
      </w:r>
    </w:p>
    <w:p w:rsidR="009A2ED9" w:rsidRPr="009A2ED9" w:rsidRDefault="009A2ED9" w:rsidP="009A2ED9">
      <w:r w:rsidRPr="009A2ED9">
        <w:t>The Trust aims to transform the lives of children and young people and to release their potential through excellent education and the opportunity to acquire new skills.</w:t>
      </w:r>
    </w:p>
    <w:p w:rsidR="009A2ED9" w:rsidRDefault="009A2ED9">
      <w:r>
        <w:t>Join us and you will be part of an exciting journey of school improvement where you can bring your expertise and enthusiasm to support our aim of transforming the lives of our students and releasing their full potential.</w:t>
      </w:r>
    </w:p>
    <w:p w:rsidR="009A2ED9" w:rsidRDefault="009A2ED9">
      <w:r>
        <w:t xml:space="preserve">In return we offer </w:t>
      </w:r>
    </w:p>
    <w:p w:rsidR="009A2ED9" w:rsidRDefault="002157FD" w:rsidP="009A2ED9">
      <w:pPr>
        <w:pStyle w:val="ListParagraph"/>
        <w:numPr>
          <w:ilvl w:val="0"/>
          <w:numId w:val="1"/>
        </w:numPr>
      </w:pPr>
      <w:r>
        <w:t>G</w:t>
      </w:r>
      <w:r w:rsidR="009A2ED9">
        <w:t>reat career development opportunities</w:t>
      </w:r>
    </w:p>
    <w:p w:rsidR="009A2ED9" w:rsidRDefault="009A2ED9" w:rsidP="009A2ED9">
      <w:pPr>
        <w:pStyle w:val="ListParagraph"/>
        <w:numPr>
          <w:ilvl w:val="0"/>
          <w:numId w:val="1"/>
        </w:numPr>
      </w:pPr>
      <w:r>
        <w:t xml:space="preserve">Collaborative working across the Trust with network teams </w:t>
      </w:r>
      <w:r w:rsidR="002157FD">
        <w:t>in subject areas allowing sharing of good practice</w:t>
      </w:r>
    </w:p>
    <w:p w:rsidR="002157FD" w:rsidRDefault="002157FD" w:rsidP="009A2ED9">
      <w:pPr>
        <w:pStyle w:val="ListParagraph"/>
        <w:numPr>
          <w:ilvl w:val="0"/>
          <w:numId w:val="1"/>
        </w:numPr>
      </w:pPr>
      <w:r>
        <w:t>Excellent CPD training and support</w:t>
      </w:r>
    </w:p>
    <w:p w:rsidR="002157FD" w:rsidRDefault="002157FD" w:rsidP="009A2ED9">
      <w:pPr>
        <w:pStyle w:val="ListParagraph"/>
        <w:numPr>
          <w:ilvl w:val="0"/>
          <w:numId w:val="1"/>
        </w:numPr>
      </w:pPr>
      <w:r>
        <w:t>Opportunities to work both across a number of schools or within one particular school</w:t>
      </w:r>
    </w:p>
    <w:p w:rsidR="00835D48" w:rsidRDefault="00870945">
      <w:r>
        <w:t xml:space="preserve">If you would like an informal chat or to </w:t>
      </w:r>
      <w:r w:rsidR="0080756C">
        <w:t>visit our schools so that you can see for yourself the excellent opportunities available</w:t>
      </w:r>
      <w:r>
        <w:t>, please contact Ros McMullen, Executive Principal via her Executive Assistant</w:t>
      </w:r>
      <w:r w:rsidR="0080756C">
        <w:t>:</w:t>
      </w:r>
    </w:p>
    <w:p w:rsidR="0080756C" w:rsidRDefault="00123B1E">
      <w:hyperlink r:id="rId8" w:history="1">
        <w:r w:rsidR="0080756C" w:rsidRPr="008C2FE1">
          <w:rPr>
            <w:rStyle w:val="Hyperlink"/>
          </w:rPr>
          <w:t>Samantha.shore@midlandacademiestrust.co.uk</w:t>
        </w:r>
      </w:hyperlink>
    </w:p>
    <w:p w:rsidR="0080756C" w:rsidRDefault="0080756C">
      <w:r>
        <w:t>Tel: 02476 243247</w:t>
      </w:r>
    </w:p>
    <w:p w:rsidR="0080756C" w:rsidRDefault="00DD2152">
      <w:r>
        <w:t xml:space="preserve">Completed application forms should be sent to:  </w:t>
      </w:r>
      <w:hyperlink r:id="rId9" w:history="1">
        <w:r w:rsidRPr="00447D3D">
          <w:rPr>
            <w:rStyle w:val="Hyperlink"/>
          </w:rPr>
          <w:t>val.hone@midlandacademiestrust.co.uk</w:t>
        </w:r>
      </w:hyperlink>
      <w:r>
        <w:tab/>
      </w:r>
    </w:p>
    <w:p w:rsidR="0080756C" w:rsidRPr="0080756C" w:rsidRDefault="0080756C">
      <w:pPr>
        <w:rPr>
          <w:b/>
        </w:rPr>
      </w:pPr>
      <w:r>
        <w:rPr>
          <w:b/>
        </w:rPr>
        <w:t>We are committed to safeguarding the welfare of our students.  The successful application will therefore be required to complete an enhanced DBS.</w:t>
      </w:r>
    </w:p>
    <w:sectPr w:rsidR="0080756C" w:rsidRPr="0080756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D48" w:rsidRDefault="00835D48" w:rsidP="00835D48">
      <w:pPr>
        <w:spacing w:after="0" w:line="240" w:lineRule="auto"/>
      </w:pPr>
      <w:r>
        <w:separator/>
      </w:r>
    </w:p>
  </w:endnote>
  <w:endnote w:type="continuationSeparator" w:id="0">
    <w:p w:rsidR="00835D48" w:rsidRDefault="00835D48" w:rsidP="00835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D48" w:rsidRDefault="00835D48">
    <w:pPr>
      <w:pStyle w:val="Footer"/>
    </w:pPr>
    <w:r>
      <w:rPr>
        <w:noProof/>
        <w:lang w:eastAsia="en-GB"/>
      </w:rPr>
      <w:drawing>
        <wp:inline distT="0" distB="0" distL="0" distR="0" wp14:anchorId="68DE0324">
          <wp:extent cx="5730875" cy="895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89598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D48" w:rsidRDefault="00835D48" w:rsidP="00835D48">
      <w:pPr>
        <w:spacing w:after="0" w:line="240" w:lineRule="auto"/>
      </w:pPr>
      <w:r>
        <w:separator/>
      </w:r>
    </w:p>
  </w:footnote>
  <w:footnote w:type="continuationSeparator" w:id="0">
    <w:p w:rsidR="00835D48" w:rsidRDefault="00835D48" w:rsidP="00835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D48" w:rsidRDefault="00835D48">
    <w:pPr>
      <w:pStyle w:val="Header"/>
    </w:pPr>
    <w:r>
      <w:rPr>
        <w:noProof/>
        <w:lang w:eastAsia="en-GB"/>
      </w:rPr>
      <w:drawing>
        <wp:inline distT="0" distB="0" distL="0" distR="0" wp14:anchorId="7FDA0D22">
          <wp:extent cx="2573020" cy="987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3020" cy="9874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43FE7"/>
    <w:multiLevelType w:val="hybridMultilevel"/>
    <w:tmpl w:val="79A89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48"/>
    <w:rsid w:val="00013184"/>
    <w:rsid w:val="00123B1E"/>
    <w:rsid w:val="001C78F8"/>
    <w:rsid w:val="002157FD"/>
    <w:rsid w:val="00504C68"/>
    <w:rsid w:val="0080756C"/>
    <w:rsid w:val="00835D48"/>
    <w:rsid w:val="00870945"/>
    <w:rsid w:val="009A2ED9"/>
    <w:rsid w:val="00DD2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CA0FA8F-081A-40FD-ACEF-6A8F171D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D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D48"/>
  </w:style>
  <w:style w:type="paragraph" w:styleId="Footer">
    <w:name w:val="footer"/>
    <w:basedOn w:val="Normal"/>
    <w:link w:val="FooterChar"/>
    <w:uiPriority w:val="99"/>
    <w:unhideWhenUsed/>
    <w:rsid w:val="00835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D48"/>
  </w:style>
  <w:style w:type="character" w:styleId="Hyperlink">
    <w:name w:val="Hyperlink"/>
    <w:basedOn w:val="DefaultParagraphFont"/>
    <w:uiPriority w:val="99"/>
    <w:unhideWhenUsed/>
    <w:rsid w:val="00835D48"/>
    <w:rPr>
      <w:color w:val="0563C1" w:themeColor="hyperlink"/>
      <w:u w:val="single"/>
    </w:rPr>
  </w:style>
  <w:style w:type="paragraph" w:styleId="ListParagraph">
    <w:name w:val="List Paragraph"/>
    <w:basedOn w:val="Normal"/>
    <w:uiPriority w:val="34"/>
    <w:qFormat/>
    <w:rsid w:val="009A2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67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ha.shore@midlandacademiestrus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whc.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al.hone@midlandacademiestrust.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NWHC</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Hone</dc:creator>
  <cp:keywords/>
  <dc:description/>
  <cp:lastModifiedBy>Val Hone</cp:lastModifiedBy>
  <cp:revision>2</cp:revision>
  <dcterms:created xsi:type="dcterms:W3CDTF">2017-06-09T14:05:00Z</dcterms:created>
  <dcterms:modified xsi:type="dcterms:W3CDTF">2017-06-09T14:05:00Z</dcterms:modified>
</cp:coreProperties>
</file>