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514C4" w14:textId="4786473C" w:rsidR="00150FCE" w:rsidRPr="00673D40" w:rsidRDefault="00673D40" w:rsidP="00C3673C">
      <w:pPr>
        <w:pStyle w:val="Firstheading"/>
        <w:rPr>
          <w:rFonts w:ascii="DIN 2014" w:hAnsi="DIN 2014" w:cs="Arial"/>
          <w:color w:val="00B0F0"/>
          <w:sz w:val="36"/>
          <w:szCs w:val="36"/>
        </w:rPr>
      </w:pPr>
      <w:r w:rsidRPr="00673D40">
        <w:rPr>
          <w:rFonts w:ascii="DIN 2014" w:hAnsi="DIN 2014" w:cs="Arial"/>
          <w:noProof/>
          <w:color w:val="00B0F0"/>
          <w:sz w:val="36"/>
          <w:szCs w:val="36"/>
        </w:rPr>
        <w:drawing>
          <wp:anchor distT="0" distB="0" distL="114300" distR="114300" simplePos="0" relativeHeight="251658240" behindDoc="0" locked="0" layoutInCell="1" allowOverlap="1" wp14:anchorId="66C397F0" wp14:editId="28F3AFB2">
            <wp:simplePos x="0" y="0"/>
            <wp:positionH relativeFrom="column">
              <wp:posOffset>-900430</wp:posOffset>
            </wp:positionH>
            <wp:positionV relativeFrom="paragraph">
              <wp:posOffset>0</wp:posOffset>
            </wp:positionV>
            <wp:extent cx="7648575" cy="44272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8575" cy="4427220"/>
                    </a:xfrm>
                    <a:prstGeom prst="rect">
                      <a:avLst/>
                    </a:prstGeom>
                  </pic:spPr>
                </pic:pic>
              </a:graphicData>
            </a:graphic>
            <wp14:sizeRelH relativeFrom="page">
              <wp14:pctWidth>0</wp14:pctWidth>
            </wp14:sizeRelH>
            <wp14:sizeRelV relativeFrom="page">
              <wp14:pctHeight>0</wp14:pctHeight>
            </wp14:sizeRelV>
          </wp:anchor>
        </w:drawing>
      </w:r>
      <w:r w:rsidR="00220D7C">
        <w:rPr>
          <w:noProof/>
        </w:rPr>
        <w:drawing>
          <wp:anchor distT="0" distB="0" distL="114300" distR="114300" simplePos="0" relativeHeight="251659264" behindDoc="1" locked="0" layoutInCell="1" allowOverlap="1" wp14:anchorId="7874526C" wp14:editId="36C02F39">
            <wp:simplePos x="0" y="0"/>
            <wp:positionH relativeFrom="column">
              <wp:posOffset>2071370</wp:posOffset>
            </wp:positionH>
            <wp:positionV relativeFrom="paragraph">
              <wp:posOffset>96520</wp:posOffset>
            </wp:positionV>
            <wp:extent cx="4859655" cy="4411952"/>
            <wp:effectExtent l="0" t="0" r="0" b="8255"/>
            <wp:wrapNone/>
            <wp:docPr id="7" name="Picture 9" descr="A picture containing application&#10;&#10;Description automatically generated">
              <a:extLst xmlns:a="http://schemas.openxmlformats.org/drawingml/2006/main">
                <a:ext uri="{FF2B5EF4-FFF2-40B4-BE49-F238E27FC236}">
                  <a16:creationId xmlns:a16="http://schemas.microsoft.com/office/drawing/2014/main" id="{A7005951-D09E-4FF8-AB3C-01E796CD4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picture containing application&#10;&#10;Description automatically generated">
                      <a:extLst>
                        <a:ext uri="{FF2B5EF4-FFF2-40B4-BE49-F238E27FC236}">
                          <a16:creationId xmlns:a16="http://schemas.microsoft.com/office/drawing/2014/main" id="{A7005951-D09E-4FF8-AB3C-01E796CD4E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5651" t="29436" r="2"/>
                    <a:stretch>
                      <a:fillRect/>
                    </a:stretch>
                  </pic:blipFill>
                  <pic:spPr bwMode="auto">
                    <a:xfrm>
                      <a:off x="0" y="0"/>
                      <a:ext cx="4859655" cy="4411952"/>
                    </a:xfrm>
                    <a:prstGeom prst="rect">
                      <a:avLst/>
                    </a:prstGeom>
                    <a:noFill/>
                  </pic:spPr>
                </pic:pic>
              </a:graphicData>
            </a:graphic>
            <wp14:sizeRelH relativeFrom="page">
              <wp14:pctWidth>0</wp14:pctWidth>
            </wp14:sizeRelH>
            <wp14:sizeRelV relativeFrom="page">
              <wp14:pctHeight>0</wp14:pctHeight>
            </wp14:sizeRelV>
          </wp:anchor>
        </w:drawing>
      </w:r>
      <w:r w:rsidR="00977E43">
        <w:rPr>
          <w:rFonts w:ascii="DIN 2014" w:hAnsi="DIN 2014" w:cs="Arial"/>
          <w:noProof/>
          <w:color w:val="00B0F0"/>
          <w:sz w:val="36"/>
          <w:szCs w:val="36"/>
        </w:rPr>
        <w:t xml:space="preserve">Lead Practitioner – </w:t>
      </w:r>
      <w:r w:rsidR="00304F0B">
        <w:rPr>
          <w:rFonts w:ascii="DIN 2014" w:hAnsi="DIN 2014" w:cs="Arial"/>
          <w:noProof/>
          <w:color w:val="00B0F0"/>
          <w:sz w:val="36"/>
          <w:szCs w:val="36"/>
        </w:rPr>
        <w:t>Geography</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18"/>
        <w:gridCol w:w="7642"/>
      </w:tblGrid>
      <w:tr w:rsidR="0017045E" w:rsidRPr="00673D40" w14:paraId="100BE66A" w14:textId="77777777" w:rsidTr="00C3673C">
        <w:trPr>
          <w:trHeight w:val="227"/>
        </w:trPr>
        <w:tc>
          <w:tcPr>
            <w:tcW w:w="1418" w:type="dxa"/>
            <w:shd w:val="clear" w:color="auto" w:fill="DEEAF6" w:themeFill="accent5" w:themeFillTint="33"/>
          </w:tcPr>
          <w:p w14:paraId="793A759F" w14:textId="77777777" w:rsidR="0017045E" w:rsidRPr="00673D40" w:rsidRDefault="0017045E" w:rsidP="00EC63CF">
            <w:pPr>
              <w:spacing w:after="0"/>
              <w:rPr>
                <w:rFonts w:ascii="DIN 2014" w:hAnsi="DIN 2014" w:cs="Arial"/>
                <w:sz w:val="22"/>
                <w:szCs w:val="22"/>
              </w:rPr>
            </w:pPr>
            <w:r w:rsidRPr="00673D40">
              <w:rPr>
                <w:rFonts w:ascii="DIN 2014" w:hAnsi="DIN 2014" w:cs="Arial"/>
                <w:sz w:val="22"/>
                <w:szCs w:val="22"/>
              </w:rPr>
              <w:t>Start date:</w:t>
            </w:r>
          </w:p>
        </w:tc>
        <w:tc>
          <w:tcPr>
            <w:tcW w:w="7642" w:type="dxa"/>
            <w:shd w:val="clear" w:color="auto" w:fill="DEEAF6" w:themeFill="accent5" w:themeFillTint="33"/>
          </w:tcPr>
          <w:p w14:paraId="52BF4D78" w14:textId="68532F7B" w:rsidR="0017045E" w:rsidRPr="00673D40" w:rsidRDefault="00304F0B" w:rsidP="00EC63CF">
            <w:pPr>
              <w:spacing w:after="0"/>
              <w:rPr>
                <w:rFonts w:ascii="DIN 2014" w:hAnsi="DIN 2014" w:cs="Arial"/>
                <w:sz w:val="22"/>
                <w:szCs w:val="22"/>
              </w:rPr>
            </w:pPr>
            <w:r>
              <w:rPr>
                <w:rFonts w:ascii="DIN 2014" w:hAnsi="DIN 2014" w:cs="Arial"/>
                <w:sz w:val="22"/>
                <w:szCs w:val="22"/>
              </w:rPr>
              <w:t>September</w:t>
            </w:r>
            <w:r w:rsidR="00CC2995">
              <w:rPr>
                <w:rFonts w:ascii="DIN 2014" w:hAnsi="DIN 2014" w:cs="Arial"/>
                <w:sz w:val="22"/>
                <w:szCs w:val="22"/>
              </w:rPr>
              <w:t xml:space="preserve"> 202</w:t>
            </w:r>
            <w:r w:rsidR="00B145B7">
              <w:rPr>
                <w:rFonts w:ascii="DIN 2014" w:hAnsi="DIN 2014" w:cs="Arial"/>
                <w:sz w:val="22"/>
                <w:szCs w:val="22"/>
              </w:rPr>
              <w:t>5</w:t>
            </w:r>
            <w:r w:rsidR="00CC2995">
              <w:rPr>
                <w:rFonts w:ascii="DIN 2014" w:hAnsi="DIN 2014" w:cs="Arial"/>
                <w:sz w:val="22"/>
                <w:szCs w:val="22"/>
              </w:rPr>
              <w:t xml:space="preserve"> </w:t>
            </w:r>
            <w:r w:rsidR="00977E43">
              <w:rPr>
                <w:rFonts w:ascii="DIN 2014" w:hAnsi="DIN 2014" w:cs="Arial"/>
                <w:sz w:val="22"/>
                <w:szCs w:val="22"/>
              </w:rPr>
              <w:t>or Sooner</w:t>
            </w:r>
          </w:p>
        </w:tc>
      </w:tr>
      <w:tr w:rsidR="0017045E" w:rsidRPr="00673D40" w14:paraId="3073B666" w14:textId="77777777" w:rsidTr="00C3673C">
        <w:trPr>
          <w:trHeight w:val="227"/>
        </w:trPr>
        <w:tc>
          <w:tcPr>
            <w:tcW w:w="1418" w:type="dxa"/>
            <w:shd w:val="clear" w:color="auto" w:fill="DEEAF6" w:themeFill="accent5" w:themeFillTint="33"/>
          </w:tcPr>
          <w:p w14:paraId="3393209D" w14:textId="77777777" w:rsidR="0017045E" w:rsidRPr="00673D40" w:rsidRDefault="0017045E" w:rsidP="00EC63CF">
            <w:pPr>
              <w:spacing w:after="0"/>
              <w:rPr>
                <w:rFonts w:ascii="DIN 2014" w:hAnsi="DIN 2014" w:cs="Arial"/>
                <w:sz w:val="22"/>
                <w:szCs w:val="22"/>
              </w:rPr>
            </w:pPr>
            <w:r w:rsidRPr="00673D40">
              <w:rPr>
                <w:rFonts w:ascii="DIN 2014" w:hAnsi="DIN 2014" w:cs="Arial"/>
                <w:sz w:val="22"/>
                <w:szCs w:val="22"/>
              </w:rPr>
              <w:t>Salary:</w:t>
            </w:r>
          </w:p>
        </w:tc>
        <w:tc>
          <w:tcPr>
            <w:tcW w:w="7642" w:type="dxa"/>
            <w:shd w:val="clear" w:color="auto" w:fill="DEEAF6" w:themeFill="accent5" w:themeFillTint="33"/>
          </w:tcPr>
          <w:p w14:paraId="58903CA7" w14:textId="35B5C1D8" w:rsidR="001F39E0" w:rsidRPr="00673D40" w:rsidRDefault="00B145B7" w:rsidP="001F6415">
            <w:pPr>
              <w:spacing w:after="0"/>
              <w:rPr>
                <w:rFonts w:ascii="DIN 2014" w:hAnsi="DIN 2014" w:cs="Arial"/>
                <w:sz w:val="22"/>
                <w:szCs w:val="22"/>
              </w:rPr>
            </w:pPr>
            <w:r>
              <w:rPr>
                <w:rFonts w:ascii="DIN 2014" w:hAnsi="DIN 2014" w:cs="Arial"/>
                <w:sz w:val="22"/>
                <w:szCs w:val="22"/>
              </w:rPr>
              <w:t xml:space="preserve">Leadership Pay Scale </w:t>
            </w:r>
          </w:p>
        </w:tc>
      </w:tr>
      <w:tr w:rsidR="0017045E" w:rsidRPr="00673D40" w14:paraId="3F722EE8" w14:textId="77777777" w:rsidTr="00C3673C">
        <w:trPr>
          <w:trHeight w:val="227"/>
        </w:trPr>
        <w:tc>
          <w:tcPr>
            <w:tcW w:w="1418" w:type="dxa"/>
            <w:shd w:val="clear" w:color="auto" w:fill="DEEAF6" w:themeFill="accent5" w:themeFillTint="33"/>
          </w:tcPr>
          <w:p w14:paraId="4CBE9BEB" w14:textId="7B68A9F6" w:rsidR="0017045E" w:rsidRPr="00673D40" w:rsidRDefault="001F39E0" w:rsidP="003A5DC1">
            <w:pPr>
              <w:spacing w:after="120"/>
              <w:rPr>
                <w:rFonts w:ascii="DIN 2014" w:hAnsi="DIN 2014"/>
                <w:sz w:val="22"/>
                <w:szCs w:val="22"/>
              </w:rPr>
            </w:pPr>
            <w:r w:rsidRPr="00673D40">
              <w:rPr>
                <w:rFonts w:ascii="DIN 2014" w:hAnsi="DIN 2014"/>
                <w:sz w:val="22"/>
                <w:szCs w:val="22"/>
              </w:rPr>
              <w:t xml:space="preserve">Contract: </w:t>
            </w:r>
          </w:p>
        </w:tc>
        <w:tc>
          <w:tcPr>
            <w:tcW w:w="7642" w:type="dxa"/>
            <w:shd w:val="clear" w:color="auto" w:fill="DEEAF6" w:themeFill="accent5" w:themeFillTint="33"/>
          </w:tcPr>
          <w:p w14:paraId="47706F7F" w14:textId="19E5C634" w:rsidR="001F39E0" w:rsidRPr="00673D40" w:rsidRDefault="00304F0B" w:rsidP="001F39E0">
            <w:pPr>
              <w:spacing w:after="120"/>
              <w:rPr>
                <w:rFonts w:ascii="DIN 2014" w:hAnsi="DIN 2014" w:cs="Arial"/>
                <w:sz w:val="22"/>
                <w:szCs w:val="22"/>
              </w:rPr>
            </w:pPr>
            <w:r>
              <w:rPr>
                <w:rFonts w:ascii="DIN 2014" w:hAnsi="DIN 2014" w:cs="Arial"/>
                <w:sz w:val="22"/>
                <w:szCs w:val="22"/>
              </w:rPr>
              <w:t xml:space="preserve">Permanent and </w:t>
            </w:r>
            <w:r w:rsidR="003F3910" w:rsidRPr="00673D40">
              <w:rPr>
                <w:rFonts w:ascii="DIN 2014" w:hAnsi="DIN 2014" w:cs="Arial"/>
                <w:sz w:val="22"/>
                <w:szCs w:val="22"/>
              </w:rPr>
              <w:t xml:space="preserve"> full </w:t>
            </w:r>
            <w:r w:rsidR="00434FE7">
              <w:rPr>
                <w:rFonts w:ascii="DIN 2014" w:hAnsi="DIN 2014" w:cs="Arial"/>
                <w:sz w:val="22"/>
                <w:szCs w:val="22"/>
              </w:rPr>
              <w:t>t</w:t>
            </w:r>
            <w:r w:rsidR="003F3910" w:rsidRPr="00673D40">
              <w:rPr>
                <w:rFonts w:ascii="DIN 2014" w:hAnsi="DIN 2014" w:cs="Arial"/>
                <w:sz w:val="22"/>
                <w:szCs w:val="22"/>
              </w:rPr>
              <w:t>ime</w:t>
            </w:r>
            <w:r>
              <w:rPr>
                <w:rFonts w:ascii="DIN 2014" w:hAnsi="DIN 2014" w:cs="Arial"/>
                <w:sz w:val="22"/>
                <w:szCs w:val="22"/>
              </w:rPr>
              <w:t xml:space="preserve">. </w:t>
            </w:r>
            <w:r w:rsidR="003F3910" w:rsidRPr="00673D40">
              <w:rPr>
                <w:rFonts w:ascii="DIN 2014" w:hAnsi="DIN 2014" w:cs="Arial"/>
                <w:sz w:val="22"/>
                <w:szCs w:val="22"/>
              </w:rPr>
              <w:t xml:space="preserve"> </w:t>
            </w:r>
            <w:r w:rsidR="001F39E0" w:rsidRPr="00673D40">
              <w:rPr>
                <w:rFonts w:ascii="DIN 2014" w:hAnsi="DIN 2014" w:cs="Arial"/>
                <w:sz w:val="22"/>
                <w:szCs w:val="22"/>
              </w:rPr>
              <w:t>Teachers</w:t>
            </w:r>
            <w:r w:rsidR="00EB26EC" w:rsidRPr="00673D40">
              <w:rPr>
                <w:rFonts w:ascii="DIN 2014" w:hAnsi="DIN 2014" w:cs="Arial"/>
                <w:sz w:val="22"/>
                <w:szCs w:val="22"/>
              </w:rPr>
              <w:t>’</w:t>
            </w:r>
            <w:r w:rsidR="001F39E0" w:rsidRPr="00673D40">
              <w:rPr>
                <w:rFonts w:ascii="DIN 2014" w:hAnsi="DIN 2014" w:cs="Arial"/>
                <w:sz w:val="22"/>
                <w:szCs w:val="22"/>
              </w:rPr>
              <w:t xml:space="preserve"> Pay and Conditions. </w:t>
            </w:r>
            <w:r w:rsidR="00434FE7">
              <w:rPr>
                <w:rFonts w:ascii="DIN 2014" w:hAnsi="DIN 2014" w:cs="Arial"/>
                <w:sz w:val="22"/>
                <w:szCs w:val="22"/>
              </w:rPr>
              <w:t xml:space="preserve"> </w:t>
            </w:r>
          </w:p>
        </w:tc>
      </w:tr>
    </w:tbl>
    <w:p w14:paraId="639CF20A" w14:textId="0C5DC3BE" w:rsidR="00B40528" w:rsidRPr="00673D40" w:rsidRDefault="00DB2F63" w:rsidP="00220D7C">
      <w:pPr>
        <w:pBdr>
          <w:top w:val="nil"/>
          <w:left w:val="nil"/>
          <w:bottom w:val="nil"/>
          <w:right w:val="nil"/>
          <w:between w:val="nil"/>
        </w:pBdr>
        <w:spacing w:after="0"/>
        <w:jc w:val="center"/>
        <w:rPr>
          <w:rFonts w:ascii="DIN 2014" w:eastAsia="Libre Baskerville" w:hAnsi="DIN 2014" w:cs="Arial"/>
          <w:color w:val="000000"/>
          <w:sz w:val="22"/>
          <w:szCs w:val="22"/>
        </w:rPr>
      </w:pPr>
      <w:r w:rsidRPr="00DB2F63">
        <w:rPr>
          <w:rFonts w:ascii="DIN 2014" w:eastAsia="Libre Baskerville" w:hAnsi="DIN 2014" w:cs="Libre Baskerville"/>
          <w:noProof/>
          <w:color w:val="000000"/>
        </w:rPr>
        <w:drawing>
          <wp:anchor distT="0" distB="0" distL="114300" distR="114300" simplePos="0" relativeHeight="251673600" behindDoc="0" locked="0" layoutInCell="1" allowOverlap="1" wp14:anchorId="5E1B6857" wp14:editId="100F2ACE">
            <wp:simplePos x="0" y="0"/>
            <wp:positionH relativeFrom="column">
              <wp:posOffset>4959985</wp:posOffset>
            </wp:positionH>
            <wp:positionV relativeFrom="paragraph">
              <wp:posOffset>2642235</wp:posOffset>
            </wp:positionV>
            <wp:extent cx="1067978" cy="401464"/>
            <wp:effectExtent l="0" t="0" r="0" b="0"/>
            <wp:wrapNone/>
            <wp:docPr id="23" name="Picture 22">
              <a:extLst xmlns:a="http://schemas.openxmlformats.org/drawingml/2006/main">
                <a:ext uri="{FF2B5EF4-FFF2-40B4-BE49-F238E27FC236}">
                  <a16:creationId xmlns:a16="http://schemas.microsoft.com/office/drawing/2014/main" id="{77DE21A1-5DA6-450B-9882-B5EB9D2BFF2F}"/>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7DE21A1-5DA6-450B-9882-B5EB9D2BFF2F}"/>
                        </a:ext>
                      </a:extLst>
                    </pic:cNvPr>
                    <pic:cNvPicPr/>
                  </pic:nvPicPr>
                  <pic:blipFill rotWithShape="1">
                    <a:blip r:embed="rId13">
                      <a:extLst>
                        <a:ext uri="{28A0092B-C50C-407E-A947-70E740481C1C}">
                          <a14:useLocalDpi xmlns:a14="http://schemas.microsoft.com/office/drawing/2010/main" val="0"/>
                        </a:ext>
                      </a:extLst>
                    </a:blip>
                    <a:srcRect l="10133" t="32844" r="13867" b="36222"/>
                    <a:stretch/>
                  </pic:blipFill>
                  <pic:spPr bwMode="auto">
                    <a:xfrm>
                      <a:off x="0" y="0"/>
                      <a:ext cx="1067978" cy="401464"/>
                    </a:xfrm>
                    <a:prstGeom prst="rect">
                      <a:avLst/>
                    </a:prstGeom>
                    <a:ln>
                      <a:noFill/>
                    </a:ln>
                    <a:extLst>
                      <a:ext uri="{53640926-AAD7-44D8-BBD7-CCE9431645EC}">
                        <a14:shadowObscured xmlns:a14="http://schemas.microsoft.com/office/drawing/2010/main"/>
                      </a:ext>
                    </a:extLst>
                  </pic:spPr>
                </pic:pic>
              </a:graphicData>
            </a:graphic>
          </wp:anchor>
        </w:drawing>
      </w:r>
      <w:r w:rsidRPr="00DB2F63">
        <w:rPr>
          <w:rFonts w:ascii="DIN 2014" w:eastAsia="Libre Baskerville" w:hAnsi="DIN 2014" w:cs="Libre Baskerville"/>
          <w:noProof/>
          <w:color w:val="000000"/>
        </w:rPr>
        <w:drawing>
          <wp:anchor distT="0" distB="0" distL="114300" distR="114300" simplePos="0" relativeHeight="251674624" behindDoc="1" locked="0" layoutInCell="1" allowOverlap="1" wp14:anchorId="17993AB9" wp14:editId="69CA2FC5">
            <wp:simplePos x="0" y="0"/>
            <wp:positionH relativeFrom="column">
              <wp:posOffset>4776470</wp:posOffset>
            </wp:positionH>
            <wp:positionV relativeFrom="paragraph">
              <wp:posOffset>3168015</wp:posOffset>
            </wp:positionV>
            <wp:extent cx="1502410" cy="418040"/>
            <wp:effectExtent l="0" t="0" r="254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2410" cy="418040"/>
                    </a:xfrm>
                    <a:prstGeom prst="rect">
                      <a:avLst/>
                    </a:prstGeom>
                  </pic:spPr>
                </pic:pic>
              </a:graphicData>
            </a:graphic>
            <wp14:sizeRelH relativeFrom="page">
              <wp14:pctWidth>0</wp14:pctWidth>
            </wp14:sizeRelH>
            <wp14:sizeRelV relativeFrom="page">
              <wp14:pctHeight>0</wp14:pctHeight>
            </wp14:sizeRelV>
          </wp:anchor>
        </w:drawing>
      </w:r>
      <w:r w:rsidRPr="00DB2F63">
        <w:rPr>
          <w:rFonts w:ascii="DIN 2014" w:eastAsia="Libre Baskerville" w:hAnsi="DIN 2014" w:cs="Libre Baskerville"/>
          <w:noProof/>
          <w:color w:val="000000"/>
        </w:rPr>
        <w:drawing>
          <wp:anchor distT="0" distB="0" distL="114300" distR="114300" simplePos="0" relativeHeight="251672576" behindDoc="0" locked="0" layoutInCell="1" allowOverlap="1" wp14:anchorId="4E005BB8" wp14:editId="3C3B9E71">
            <wp:simplePos x="0" y="0"/>
            <wp:positionH relativeFrom="column">
              <wp:posOffset>3451225</wp:posOffset>
            </wp:positionH>
            <wp:positionV relativeFrom="paragraph">
              <wp:posOffset>2662555</wp:posOffset>
            </wp:positionV>
            <wp:extent cx="957166" cy="922008"/>
            <wp:effectExtent l="0" t="0" r="0" b="0"/>
            <wp:wrapNone/>
            <wp:docPr id="22" name="Picture 21">
              <a:extLst xmlns:a="http://schemas.openxmlformats.org/drawingml/2006/main">
                <a:ext uri="{FF2B5EF4-FFF2-40B4-BE49-F238E27FC236}">
                  <a16:creationId xmlns:a16="http://schemas.microsoft.com/office/drawing/2014/main" id="{FD7027D0-B06E-42B9-9ABE-59D8890AF0DE}"/>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7027D0-B06E-42B9-9ABE-59D8890AF0DE}"/>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166" cy="922008"/>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13B05DD3" wp14:editId="288911F5">
            <wp:simplePos x="0" y="0"/>
            <wp:positionH relativeFrom="column">
              <wp:posOffset>2449830</wp:posOffset>
            </wp:positionH>
            <wp:positionV relativeFrom="paragraph">
              <wp:posOffset>2712720</wp:posOffset>
            </wp:positionV>
            <wp:extent cx="790575" cy="816610"/>
            <wp:effectExtent l="0" t="0" r="9525" b="2540"/>
            <wp:wrapNone/>
            <wp:docPr id="14" name="Picture 7">
              <a:extLst xmlns:a="http://schemas.openxmlformats.org/drawingml/2006/main">
                <a:ext uri="{FF2B5EF4-FFF2-40B4-BE49-F238E27FC236}">
                  <a16:creationId xmlns:a16="http://schemas.microsoft.com/office/drawing/2014/main" id="{747CA387-AF8A-4B82-89F4-DC099CFB8EA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47CA387-AF8A-4B82-89F4-DC099CFB8EA3}"/>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16610"/>
                    </a:xfrm>
                    <a:prstGeom prst="rect">
                      <a:avLst/>
                    </a:prstGeom>
                  </pic:spPr>
                </pic:pic>
              </a:graphicData>
            </a:graphic>
          </wp:anchor>
        </w:drawing>
      </w:r>
      <w:r>
        <w:rPr>
          <w:noProof/>
        </w:rPr>
        <w:drawing>
          <wp:anchor distT="0" distB="0" distL="114300" distR="114300" simplePos="0" relativeHeight="251667456" behindDoc="0" locked="0" layoutInCell="1" allowOverlap="1" wp14:anchorId="3F86E267" wp14:editId="6AD38242">
            <wp:simplePos x="0" y="0"/>
            <wp:positionH relativeFrom="column">
              <wp:posOffset>1612900</wp:posOffset>
            </wp:positionH>
            <wp:positionV relativeFrom="paragraph">
              <wp:posOffset>3171190</wp:posOffset>
            </wp:positionV>
            <wp:extent cx="682194" cy="361883"/>
            <wp:effectExtent l="0" t="0" r="3810" b="635"/>
            <wp:wrapNone/>
            <wp:docPr id="11" name="Picture 10">
              <a:extLst xmlns:a="http://schemas.openxmlformats.org/drawingml/2006/main">
                <a:ext uri="{FF2B5EF4-FFF2-40B4-BE49-F238E27FC236}">
                  <a16:creationId xmlns:a16="http://schemas.microsoft.com/office/drawing/2014/main" id="{CA1FCE12-26A4-4554-9D94-8732D46DA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A1FCE12-26A4-4554-9D94-8732D46DA5AE}"/>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ackgroundRemoval t="3093" b="97349" l="2813" r="98203">
                                  <a14:foregroundMark x1="78828" y1="5302" x2="67344" y2="53461"/>
                                  <a14:foregroundMark x1="76875" y1="36966" x2="66563" y2="45508"/>
                                  <a14:foregroundMark x1="87188" y1="41973" x2="87188" y2="41973"/>
                                  <a14:foregroundMark x1="87578" y1="40501" x2="87578" y2="40501"/>
                                  <a14:foregroundMark x1="79531" y1="34757" x2="91797" y2="47717"/>
                                  <a14:foregroundMark x1="2813" y1="3093" x2="11250" y2="13844"/>
                                  <a14:foregroundMark x1="5547" y1="8837" x2="23594" y2="53756"/>
                                  <a14:foregroundMark x1="23594" y1="53756" x2="24609" y2="64948"/>
                                  <a14:foregroundMark x1="3594" y1="6775" x2="3594" y2="6775"/>
                                  <a14:foregroundMark x1="1719" y1="3093" x2="27813" y2="28424"/>
                                  <a14:foregroundMark x1="27813" y1="28424" x2="27969" y2="84683"/>
                                  <a14:foregroundMark x1="27969" y1="84683" x2="25703" y2="92342"/>
                                  <a14:foregroundMark x1="47891" y1="96024" x2="47891" y2="96024"/>
                                  <a14:foregroundMark x1="19219" y1="6038" x2="82969" y2="9573"/>
                                  <a14:foregroundMark x1="82266" y1="6038" x2="75781" y2="31222"/>
                                  <a14:foregroundMark x1="73828" y1="16789" x2="65469" y2="73343"/>
                                  <a14:foregroundMark x1="65469" y1="73343" x2="75781" y2="94551"/>
                                  <a14:foregroundMark x1="63125" y1="49926" x2="67734" y2="85862"/>
                                  <a14:foregroundMark x1="71563" y1="50663" x2="70781" y2="44919"/>
                                  <a14:foregroundMark x1="75391" y1="36230" x2="94453" y2="54197"/>
                                  <a14:foregroundMark x1="98281" y1="64359" x2="98281" y2="64359"/>
                                  <a14:foregroundMark x1="82266" y1="97349" x2="82266" y2="97349"/>
                                  <a14:backgroundMark x1="39844" y1="81591" x2="39844" y2="81591"/>
                                </a14:backgroundRemoval>
                              </a14:imgEffect>
                            </a14:imgLayer>
                          </a14:imgProps>
                        </a:ext>
                        <a:ext uri="{28A0092B-C50C-407E-A947-70E740481C1C}">
                          <a14:useLocalDpi xmlns:a14="http://schemas.microsoft.com/office/drawing/2010/main" val="0"/>
                        </a:ext>
                      </a:extLst>
                    </a:blip>
                    <a:stretch>
                      <a:fillRect/>
                    </a:stretch>
                  </pic:blipFill>
                  <pic:spPr>
                    <a:xfrm>
                      <a:off x="0" y="0"/>
                      <a:ext cx="682194" cy="361883"/>
                    </a:xfrm>
                    <a:prstGeom prst="rect">
                      <a:avLst/>
                    </a:prstGeom>
                  </pic:spPr>
                </pic:pic>
              </a:graphicData>
            </a:graphic>
          </wp:anchor>
        </w:drawing>
      </w:r>
      <w:r w:rsidR="00161335">
        <w:rPr>
          <w:noProof/>
        </w:rPr>
        <w:drawing>
          <wp:anchor distT="0" distB="0" distL="114300" distR="114300" simplePos="0" relativeHeight="251668480" behindDoc="0" locked="0" layoutInCell="1" allowOverlap="1" wp14:anchorId="3AE92D2B" wp14:editId="0D87A9C8">
            <wp:simplePos x="0" y="0"/>
            <wp:positionH relativeFrom="column">
              <wp:posOffset>-579120</wp:posOffset>
            </wp:positionH>
            <wp:positionV relativeFrom="paragraph">
              <wp:posOffset>2385060</wp:posOffset>
            </wp:positionV>
            <wp:extent cx="1272199" cy="1272199"/>
            <wp:effectExtent l="0" t="0" r="4445" b="4445"/>
            <wp:wrapNone/>
            <wp:docPr id="13" name="Picture 12">
              <a:extLst xmlns:a="http://schemas.openxmlformats.org/drawingml/2006/main">
                <a:ext uri="{FF2B5EF4-FFF2-40B4-BE49-F238E27FC236}">
                  <a16:creationId xmlns:a16="http://schemas.microsoft.com/office/drawing/2014/main" id="{FD931629-2668-482A-B38C-3CE8A66E3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D931629-2668-482A-B38C-3CE8A66E3E1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2199" cy="1272199"/>
                    </a:xfrm>
                    <a:prstGeom prst="rect">
                      <a:avLst/>
                    </a:prstGeom>
                  </pic:spPr>
                </pic:pic>
              </a:graphicData>
            </a:graphic>
          </wp:anchor>
        </w:drawing>
      </w:r>
      <w:r w:rsidR="00220D7C">
        <w:rPr>
          <w:noProof/>
        </w:rPr>
        <w:drawing>
          <wp:anchor distT="0" distB="0" distL="114300" distR="114300" simplePos="0" relativeHeight="251666432" behindDoc="0" locked="0" layoutInCell="1" allowOverlap="1" wp14:anchorId="5F91518C" wp14:editId="3F483BFB">
            <wp:simplePos x="0" y="0"/>
            <wp:positionH relativeFrom="column">
              <wp:posOffset>899795</wp:posOffset>
            </wp:positionH>
            <wp:positionV relativeFrom="paragraph">
              <wp:posOffset>2802255</wp:posOffset>
            </wp:positionV>
            <wp:extent cx="671195" cy="778510"/>
            <wp:effectExtent l="0" t="0" r="0" b="2540"/>
            <wp:wrapNone/>
            <wp:docPr id="10" name="Picture 9" descr="Image result for anti bullying quality mark silver">
              <a:extLst xmlns:a="http://schemas.openxmlformats.org/drawingml/2006/main">
                <a:ext uri="{FF2B5EF4-FFF2-40B4-BE49-F238E27FC236}">
                  <a16:creationId xmlns:a16="http://schemas.microsoft.com/office/drawing/2014/main" id="{BF246A5F-D44F-4A93-A120-3BCF23B21CEE}"/>
                </a:ext>
              </a:extLst>
            </wp:docPr>
            <wp:cNvGraphicFramePr/>
            <a:graphic xmlns:a="http://schemas.openxmlformats.org/drawingml/2006/main">
              <a:graphicData uri="http://schemas.openxmlformats.org/drawingml/2006/picture">
                <pic:pic xmlns:pic="http://schemas.openxmlformats.org/drawingml/2006/picture">
                  <pic:nvPicPr>
                    <pic:cNvPr id="10" name="Picture 9" descr="Image result for anti bullying quality mark silver">
                      <a:extLst>
                        <a:ext uri="{FF2B5EF4-FFF2-40B4-BE49-F238E27FC236}">
                          <a16:creationId xmlns:a16="http://schemas.microsoft.com/office/drawing/2014/main" id="{BF246A5F-D44F-4A93-A120-3BCF23B21CEE}"/>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195" cy="778510"/>
                    </a:xfrm>
                    <a:prstGeom prst="rect">
                      <a:avLst/>
                    </a:prstGeom>
                    <a:noFill/>
                    <a:ln>
                      <a:noFill/>
                    </a:ln>
                  </pic:spPr>
                </pic:pic>
              </a:graphicData>
            </a:graphic>
          </wp:anchor>
        </w:drawing>
      </w:r>
      <w:r w:rsidR="00B40528" w:rsidRPr="00673D40">
        <w:rPr>
          <w:rFonts w:ascii="DIN 2014" w:eastAsia="Libre Baskerville" w:hAnsi="DIN 2014" w:cs="Libre Baskerville"/>
          <w:color w:val="000000"/>
        </w:rPr>
        <w:br w:type="page"/>
      </w:r>
      <w:r w:rsidR="00B40528" w:rsidRPr="00220D7C">
        <w:rPr>
          <w:rFonts w:ascii="DIN 2014" w:eastAsia="Libre Baskerville" w:hAnsi="DIN 2014" w:cs="Arial"/>
          <w:color w:val="0070C0"/>
          <w:sz w:val="24"/>
          <w:szCs w:val="22"/>
        </w:rPr>
        <w:lastRenderedPageBreak/>
        <w:t xml:space="preserve">We are looking to recruit an outstanding teacher to </w:t>
      </w:r>
      <w:r w:rsidR="00977E43">
        <w:rPr>
          <w:rFonts w:ascii="DIN 2014" w:eastAsia="Libre Baskerville" w:hAnsi="DIN 2014" w:cs="Arial"/>
          <w:color w:val="0070C0"/>
          <w:sz w:val="24"/>
          <w:szCs w:val="22"/>
        </w:rPr>
        <w:t>support the work of our Quality of Education Team.</w:t>
      </w:r>
    </w:p>
    <w:p w14:paraId="16FE4559" w14:textId="77777777" w:rsidR="00B40528" w:rsidRPr="00673D40" w:rsidRDefault="00B40528" w:rsidP="00B40528">
      <w:pPr>
        <w:pBdr>
          <w:top w:val="nil"/>
          <w:left w:val="nil"/>
          <w:bottom w:val="nil"/>
          <w:right w:val="nil"/>
          <w:between w:val="nil"/>
        </w:pBdr>
        <w:spacing w:after="0"/>
        <w:jc w:val="both"/>
        <w:rPr>
          <w:rFonts w:ascii="DIN 2014" w:eastAsia="Libre Baskerville" w:hAnsi="DIN 2014" w:cs="Arial"/>
          <w:color w:val="000000"/>
          <w:sz w:val="22"/>
          <w:szCs w:val="22"/>
        </w:rPr>
      </w:pPr>
    </w:p>
    <w:p w14:paraId="59721BEE" w14:textId="4F8054E2" w:rsidR="00673D40" w:rsidRPr="00673D40" w:rsidRDefault="00673D40" w:rsidP="00673D40">
      <w:pPr>
        <w:rPr>
          <w:rFonts w:ascii="DIN 2014" w:hAnsi="DIN 2014"/>
        </w:rPr>
      </w:pPr>
      <w:r w:rsidRPr="00673D40">
        <w:rPr>
          <w:rFonts w:ascii="DIN 2014" w:hAnsi="DIN 2014"/>
        </w:rPr>
        <w:t>We are a popular and oversubscribed 11–16 mainstream school with the additional expertise and facilities to include two focused SEND provisions, for young people on the autistic spectrum, and for those who are deaf and hearing impaired (ARC and Deaf Academy). Our small and bespoke sixth form (WOA6) caters for students in Years 12 and 13 who have EHCPs. I believe education is the key to opportunity. As Principal, I have the very highest expectations of, and for, all and I am uncompromising in my view that the students must be at the very heart of all we do.</w:t>
      </w:r>
    </w:p>
    <w:p w14:paraId="09A66E81" w14:textId="60B08E48" w:rsidR="00673D40" w:rsidRPr="00673D40" w:rsidRDefault="00673D40" w:rsidP="00673D40">
      <w:pPr>
        <w:rPr>
          <w:rFonts w:ascii="DIN 2014" w:hAnsi="DIN 2014"/>
        </w:rPr>
      </w:pPr>
      <w:r w:rsidRPr="00673D40">
        <w:rPr>
          <w:rFonts w:ascii="DIN 2014" w:hAnsi="DIN 2014"/>
        </w:rPr>
        <w:t xml:space="preserve">My vision – Believe, Achieve, </w:t>
      </w:r>
      <w:r>
        <w:rPr>
          <w:rFonts w:ascii="DIN 2014" w:hAnsi="DIN 2014"/>
        </w:rPr>
        <w:t>S</w:t>
      </w:r>
      <w:r w:rsidRPr="00673D40">
        <w:rPr>
          <w:rFonts w:ascii="DIN 2014" w:hAnsi="DIN 2014"/>
        </w:rPr>
        <w:t>ucceed – is more than just a phrase. It is a systematic approach to raising aspirations and standards which is underpinned by my unwavering commitment to improving the life chances of young people in Sandwell. I thank our local community for their steadfast support since I took up my post and sincerely look forward to further engaging with parents, local schools, employers and community groups to continue to provide our students with the support, skills and experience they need in order to have a successful future.</w:t>
      </w:r>
    </w:p>
    <w:p w14:paraId="50E9FF2A" w14:textId="4869DA8C" w:rsidR="00673D40" w:rsidRPr="00673D40" w:rsidRDefault="00673D40" w:rsidP="00673D40">
      <w:pPr>
        <w:rPr>
          <w:rFonts w:ascii="DIN 2014" w:hAnsi="DIN 2014"/>
        </w:rPr>
      </w:pPr>
      <w:r w:rsidRPr="00673D40">
        <w:rPr>
          <w:rFonts w:ascii="DIN 2014" w:hAnsi="DIN 2014"/>
        </w:rPr>
        <w:t>At WOA, we believe that every child has the potential to achieve and we expect nothing but the best for each and every one of our students. Through our curriculum, we aim to provide an excellent education for all our students; an inclusive education which raises aspirations and brings out the best in all of them and prepares them for success in education and later life. Our curriculum is progressive and designed to provide children with the core knowledge they need for success along their learning journey.</w:t>
      </w:r>
    </w:p>
    <w:p w14:paraId="3BEEBFDB" w14:textId="28942E5A" w:rsidR="00673D40" w:rsidRPr="00673D40" w:rsidRDefault="00673D40" w:rsidP="00673D40">
      <w:pPr>
        <w:rPr>
          <w:rFonts w:ascii="DIN 2014" w:hAnsi="DIN 2014"/>
        </w:rPr>
      </w:pPr>
      <w:r w:rsidRPr="00673D40">
        <w:rPr>
          <w:rFonts w:ascii="DIN 2014" w:hAnsi="DIN 2014"/>
        </w:rPr>
        <w:t>We have a team of dedicated, specialist curriculum and student welfare staff who work together to ensure that the needs of each individual child can be met. We work closely with our local community – families, schools, businesses and community groups – with whom we share a common priority, that our students are front, back and centre of every decision we make at WOA.</w:t>
      </w:r>
    </w:p>
    <w:p w14:paraId="514306FB" w14:textId="57C2ED83" w:rsidR="00673D40" w:rsidRPr="00673D40" w:rsidRDefault="00220D7C" w:rsidP="00673D40">
      <w:pPr>
        <w:rPr>
          <w:rFonts w:ascii="DIN 2014" w:hAnsi="DIN 2014"/>
        </w:rPr>
      </w:pPr>
      <w:r>
        <w:rPr>
          <w:noProof/>
        </w:rPr>
        <w:drawing>
          <wp:anchor distT="0" distB="0" distL="114300" distR="114300" simplePos="0" relativeHeight="251661312" behindDoc="1" locked="0" layoutInCell="1" allowOverlap="1" wp14:anchorId="1B1FE0F0" wp14:editId="38BAC2D6">
            <wp:simplePos x="0" y="0"/>
            <wp:positionH relativeFrom="column">
              <wp:posOffset>2026920</wp:posOffset>
            </wp:positionH>
            <wp:positionV relativeFrom="paragraph">
              <wp:posOffset>624840</wp:posOffset>
            </wp:positionV>
            <wp:extent cx="4859655" cy="4411952"/>
            <wp:effectExtent l="0" t="0" r="0" b="8255"/>
            <wp:wrapNone/>
            <wp:docPr id="8" name="Picture 9" descr="A picture containing application&#10;&#10;Description automatically generated">
              <a:extLst xmlns:a="http://schemas.openxmlformats.org/drawingml/2006/main">
                <a:ext uri="{FF2B5EF4-FFF2-40B4-BE49-F238E27FC236}">
                  <a16:creationId xmlns:a16="http://schemas.microsoft.com/office/drawing/2014/main" id="{A7005951-D09E-4FF8-AB3C-01E796CD4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picture containing application&#10;&#10;Description automatically generated">
                      <a:extLst>
                        <a:ext uri="{FF2B5EF4-FFF2-40B4-BE49-F238E27FC236}">
                          <a16:creationId xmlns:a16="http://schemas.microsoft.com/office/drawing/2014/main" id="{A7005951-D09E-4FF8-AB3C-01E796CD4E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5651" t="29436" r="2"/>
                    <a:stretch>
                      <a:fillRect/>
                    </a:stretch>
                  </pic:blipFill>
                  <pic:spPr bwMode="auto">
                    <a:xfrm>
                      <a:off x="0" y="0"/>
                      <a:ext cx="4859655" cy="4411952"/>
                    </a:xfrm>
                    <a:prstGeom prst="rect">
                      <a:avLst/>
                    </a:prstGeom>
                    <a:noFill/>
                  </pic:spPr>
                </pic:pic>
              </a:graphicData>
            </a:graphic>
            <wp14:sizeRelH relativeFrom="page">
              <wp14:pctWidth>0</wp14:pctWidth>
            </wp14:sizeRelH>
            <wp14:sizeRelV relativeFrom="page">
              <wp14:pctHeight>0</wp14:pctHeight>
            </wp14:sizeRelV>
          </wp:anchor>
        </w:drawing>
      </w:r>
      <w:r w:rsidR="00673D40" w:rsidRPr="00673D40">
        <w:rPr>
          <w:rFonts w:ascii="DIN 2014" w:hAnsi="DIN 2014"/>
        </w:rPr>
        <w:t>Finally, we have an open-door policy within the school, with a calendar of events which will provide you with an opportunity to see for yourselves what makes WOA so special. We actively encourage our families and our local community to come in to school and to meet with me and the team.</w:t>
      </w:r>
    </w:p>
    <w:p w14:paraId="136F9D88" w14:textId="2431306B" w:rsidR="00673D40" w:rsidRPr="00673D40" w:rsidRDefault="00673D40" w:rsidP="00673D40">
      <w:pPr>
        <w:rPr>
          <w:rFonts w:ascii="DIN 2014" w:hAnsi="DIN 2014"/>
        </w:rPr>
      </w:pPr>
      <w:r w:rsidRPr="00673D40">
        <w:rPr>
          <w:rFonts w:ascii="DIN 2014" w:hAnsi="DIN 2014"/>
        </w:rPr>
        <w:t>We believe that we all have an important part to play in raising standards. Come in, meet the team and join us on our journey!</w:t>
      </w:r>
    </w:p>
    <w:p w14:paraId="3BFB35C9" w14:textId="2F4B2F85" w:rsidR="00673D40" w:rsidRPr="00673D40" w:rsidRDefault="00673D40" w:rsidP="00673D40">
      <w:pPr>
        <w:rPr>
          <w:rFonts w:ascii="DIN 2014" w:hAnsi="DIN 2014"/>
        </w:rPr>
      </w:pPr>
      <w:r w:rsidRPr="00673D40">
        <w:rPr>
          <w:rFonts w:ascii="DIN 2014" w:hAnsi="DIN 2014"/>
        </w:rPr>
        <w:t>Leigh Moore</w:t>
      </w:r>
      <w:r w:rsidRPr="00673D40">
        <w:rPr>
          <w:rFonts w:ascii="DIN 2014" w:hAnsi="DIN 2014"/>
        </w:rPr>
        <w:br/>
        <w:t>Principal</w:t>
      </w:r>
    </w:p>
    <w:p w14:paraId="3F58A9EE" w14:textId="77777777" w:rsidR="00CC2995" w:rsidRDefault="00CC2995" w:rsidP="00FF1245">
      <w:pPr>
        <w:rPr>
          <w:rFonts w:ascii="DIN 2014" w:hAnsi="DIN 2014" w:cs="Arial"/>
          <w:szCs w:val="22"/>
        </w:rPr>
      </w:pPr>
    </w:p>
    <w:p w14:paraId="0486E6B3" w14:textId="50008770" w:rsidR="00FF1245" w:rsidRPr="00220D7C" w:rsidRDefault="00B40528" w:rsidP="00FF1245">
      <w:pPr>
        <w:rPr>
          <w:rFonts w:ascii="DIN 2014" w:hAnsi="DIN 2014" w:cs="Arial"/>
          <w:szCs w:val="22"/>
        </w:rPr>
      </w:pPr>
      <w:r w:rsidRPr="00220D7C">
        <w:rPr>
          <w:rFonts w:ascii="DIN 2014" w:hAnsi="DIN 2014" w:cs="Arial"/>
          <w:szCs w:val="22"/>
        </w:rPr>
        <w:t xml:space="preserve">For an informal </w:t>
      </w:r>
      <w:r w:rsidR="00FF1245" w:rsidRPr="00220D7C">
        <w:rPr>
          <w:rFonts w:ascii="DIN 2014" w:hAnsi="DIN 2014" w:cs="Arial"/>
          <w:szCs w:val="22"/>
        </w:rPr>
        <w:t>discuss</w:t>
      </w:r>
      <w:r w:rsidRPr="00220D7C">
        <w:rPr>
          <w:rFonts w:ascii="DIN 2014" w:hAnsi="DIN 2014" w:cs="Arial"/>
          <w:szCs w:val="22"/>
        </w:rPr>
        <w:t>ion about the</w:t>
      </w:r>
      <w:r w:rsidR="00FF1245" w:rsidRPr="00220D7C">
        <w:rPr>
          <w:rFonts w:ascii="DIN 2014" w:hAnsi="DIN 2014" w:cs="Arial"/>
          <w:szCs w:val="22"/>
        </w:rPr>
        <w:t xml:space="preserve"> role, or </w:t>
      </w:r>
      <w:r w:rsidRPr="00220D7C">
        <w:rPr>
          <w:rFonts w:ascii="DIN 2014" w:hAnsi="DIN 2014" w:cs="Arial"/>
          <w:szCs w:val="22"/>
        </w:rPr>
        <w:t xml:space="preserve">if </w:t>
      </w:r>
      <w:r w:rsidR="00AE63B6" w:rsidRPr="00220D7C">
        <w:rPr>
          <w:rFonts w:ascii="DIN 2014" w:hAnsi="DIN 2014" w:cs="Arial"/>
          <w:szCs w:val="22"/>
        </w:rPr>
        <w:t xml:space="preserve">you </w:t>
      </w:r>
      <w:r w:rsidR="00FF1245" w:rsidRPr="00220D7C">
        <w:rPr>
          <w:rFonts w:ascii="DIN 2014" w:hAnsi="DIN 2014" w:cs="Arial"/>
          <w:szCs w:val="22"/>
        </w:rPr>
        <w:t xml:space="preserve">have any </w:t>
      </w:r>
      <w:r w:rsidRPr="00220D7C">
        <w:rPr>
          <w:rFonts w:ascii="DIN 2014" w:hAnsi="DIN 2014" w:cs="Arial"/>
          <w:szCs w:val="22"/>
        </w:rPr>
        <w:t xml:space="preserve">additional </w:t>
      </w:r>
      <w:r w:rsidR="00FF1245" w:rsidRPr="00220D7C">
        <w:rPr>
          <w:rFonts w:ascii="DIN 2014" w:hAnsi="DIN 2014" w:cs="Arial"/>
          <w:szCs w:val="22"/>
        </w:rPr>
        <w:t xml:space="preserve">queries, please contact </w:t>
      </w:r>
      <w:r w:rsidR="00673D40" w:rsidRPr="00220D7C">
        <w:rPr>
          <w:rFonts w:ascii="DIN 2014" w:hAnsi="DIN 2014" w:cs="Arial"/>
          <w:szCs w:val="22"/>
        </w:rPr>
        <w:t xml:space="preserve">Stephanie Thomson, PA to the principal </w:t>
      </w:r>
      <w:hyperlink r:id="rId21" w:history="1">
        <w:r w:rsidR="008D7EA4" w:rsidRPr="00220D7C">
          <w:rPr>
            <w:rStyle w:val="Hyperlink"/>
            <w:rFonts w:ascii="DIN 2014" w:hAnsi="DIN 2014" w:cs="Arial"/>
            <w:szCs w:val="22"/>
          </w:rPr>
          <w:t>stephanie.thomson@woacademy.co.uk</w:t>
        </w:r>
      </w:hyperlink>
      <w:r w:rsidR="008D7EA4" w:rsidRPr="00220D7C">
        <w:rPr>
          <w:rFonts w:ascii="DIN 2014" w:hAnsi="DIN 2014" w:cs="Arial"/>
          <w:szCs w:val="22"/>
        </w:rPr>
        <w:t xml:space="preserve">. </w:t>
      </w:r>
    </w:p>
    <w:p w14:paraId="464D0EA9" w14:textId="457656D5" w:rsidR="000A4B66" w:rsidRPr="00673D40" w:rsidRDefault="00220D7C" w:rsidP="00FF1245">
      <w:pPr>
        <w:rPr>
          <w:rFonts w:ascii="DIN 2014" w:hAnsi="DIN 2014" w:cs="Arial"/>
        </w:rPr>
      </w:pPr>
      <w:r>
        <w:rPr>
          <w:rFonts w:ascii="DIN 2014" w:hAnsi="DIN 2014" w:cs="Arial"/>
          <w:i/>
        </w:rPr>
        <w:t>WOA</w:t>
      </w:r>
      <w:r w:rsidR="00FF1245" w:rsidRPr="00673D40">
        <w:rPr>
          <w:rFonts w:ascii="DIN 2014" w:hAnsi="DIN 2014" w:cs="Arial"/>
          <w:i/>
        </w:rPr>
        <w:t xml:space="preserve"> is committed to safeguarding children; successful candidates will be subject to an enhanced Disclosure and Barring Service check</w:t>
      </w:r>
      <w:r w:rsidR="00FF1245" w:rsidRPr="00673D40">
        <w:rPr>
          <w:rFonts w:ascii="DIN 2014" w:hAnsi="DIN 2014" w:cs="Arial"/>
        </w:rPr>
        <w:t>.</w:t>
      </w:r>
    </w:p>
    <w:p w14:paraId="28479FB0" w14:textId="6EB8367E" w:rsidR="00FF1245" w:rsidRPr="00673D40" w:rsidRDefault="003A5DC1" w:rsidP="003A5DC1">
      <w:pPr>
        <w:pStyle w:val="Heading1"/>
        <w:spacing w:after="360"/>
        <w:rPr>
          <w:rFonts w:ascii="DIN 2014" w:hAnsi="DIN 2014" w:cs="Arial"/>
          <w:color w:val="00B0F0"/>
          <w:sz w:val="32"/>
          <w:szCs w:val="32"/>
        </w:rPr>
      </w:pPr>
      <w:r w:rsidRPr="00673D40">
        <w:rPr>
          <w:rFonts w:ascii="DIN 2014" w:hAnsi="DIN 2014" w:cs="Arial"/>
          <w:color w:val="00B0F0"/>
          <w:sz w:val="32"/>
          <w:szCs w:val="32"/>
        </w:rPr>
        <w:lastRenderedPageBreak/>
        <w:t>Job D</w:t>
      </w:r>
      <w:r w:rsidR="00FF1245" w:rsidRPr="00673D40">
        <w:rPr>
          <w:rFonts w:ascii="DIN 2014" w:hAnsi="DIN 2014" w:cs="Arial"/>
          <w:color w:val="00B0F0"/>
          <w:sz w:val="32"/>
          <w:szCs w:val="32"/>
        </w:rPr>
        <w:t xml:space="preserve">escription: </w:t>
      </w:r>
      <w:r w:rsidR="00977E43">
        <w:rPr>
          <w:rFonts w:ascii="DIN 2014" w:hAnsi="DIN 2014" w:cs="Arial"/>
          <w:color w:val="00B0F0"/>
          <w:sz w:val="32"/>
          <w:szCs w:val="32"/>
        </w:rPr>
        <w:t xml:space="preserve">Lead Practitioner </w:t>
      </w:r>
      <w:r w:rsidR="00B145B7">
        <w:rPr>
          <w:rFonts w:ascii="DIN 2014" w:hAnsi="DIN 2014" w:cs="Arial"/>
          <w:color w:val="00B0F0"/>
          <w:sz w:val="32"/>
          <w:szCs w:val="32"/>
        </w:rPr>
        <w:t>–</w:t>
      </w:r>
      <w:r w:rsidR="00977E43">
        <w:rPr>
          <w:rFonts w:ascii="DIN 2014" w:hAnsi="DIN 2014" w:cs="Arial"/>
          <w:color w:val="00B0F0"/>
          <w:sz w:val="32"/>
          <w:szCs w:val="32"/>
        </w:rPr>
        <w:t xml:space="preserve"> </w:t>
      </w:r>
      <w:r w:rsidR="00304F0B">
        <w:rPr>
          <w:rFonts w:ascii="DIN 2014" w:hAnsi="DIN 2014" w:cs="Arial"/>
          <w:color w:val="00B0F0"/>
          <w:sz w:val="32"/>
          <w:szCs w:val="32"/>
        </w:rPr>
        <w:t>Geography</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2127"/>
        <w:gridCol w:w="6933"/>
      </w:tblGrid>
      <w:tr w:rsidR="003A5DC1" w:rsidRPr="00673D40" w14:paraId="2F4C49BB" w14:textId="77777777" w:rsidTr="00CC2995">
        <w:trPr>
          <w:trHeight w:val="227"/>
        </w:trPr>
        <w:tc>
          <w:tcPr>
            <w:tcW w:w="2127" w:type="dxa"/>
            <w:shd w:val="clear" w:color="auto" w:fill="DEEAF6" w:themeFill="accent5" w:themeFillTint="33"/>
          </w:tcPr>
          <w:p w14:paraId="5EC5FA4D" w14:textId="77777777" w:rsidR="003A5DC1" w:rsidRPr="00673D40" w:rsidRDefault="003A5DC1" w:rsidP="00EC63CF">
            <w:pPr>
              <w:spacing w:after="0"/>
              <w:rPr>
                <w:rFonts w:ascii="DIN 2014" w:hAnsi="DIN 2014" w:cs="Arial"/>
                <w:sz w:val="22"/>
                <w:szCs w:val="22"/>
              </w:rPr>
            </w:pPr>
            <w:r w:rsidRPr="00673D40">
              <w:rPr>
                <w:rFonts w:ascii="DIN 2014" w:hAnsi="DIN 2014" w:cs="Arial"/>
                <w:sz w:val="22"/>
                <w:szCs w:val="22"/>
              </w:rPr>
              <w:t>Reports to:</w:t>
            </w:r>
          </w:p>
        </w:tc>
        <w:tc>
          <w:tcPr>
            <w:tcW w:w="6933" w:type="dxa"/>
            <w:shd w:val="clear" w:color="auto" w:fill="DEEAF6" w:themeFill="accent5" w:themeFillTint="33"/>
          </w:tcPr>
          <w:p w14:paraId="6C20543B" w14:textId="0E125FEB" w:rsidR="003A5DC1" w:rsidRPr="00673D40" w:rsidRDefault="00977E43" w:rsidP="001F39E0">
            <w:pPr>
              <w:spacing w:after="0"/>
              <w:rPr>
                <w:rFonts w:ascii="DIN 2014" w:hAnsi="DIN 2014" w:cs="Arial"/>
                <w:sz w:val="22"/>
                <w:szCs w:val="22"/>
              </w:rPr>
            </w:pPr>
            <w:r>
              <w:rPr>
                <w:rFonts w:ascii="DIN 2014" w:hAnsi="DIN 2014" w:cs="Arial"/>
                <w:sz w:val="22"/>
                <w:szCs w:val="22"/>
              </w:rPr>
              <w:t xml:space="preserve">Vice Principal: Quality of Education </w:t>
            </w:r>
          </w:p>
        </w:tc>
      </w:tr>
      <w:tr w:rsidR="003A5DC1" w:rsidRPr="00673D40" w14:paraId="015C7D54" w14:textId="77777777" w:rsidTr="00CC2995">
        <w:trPr>
          <w:trHeight w:val="227"/>
        </w:trPr>
        <w:tc>
          <w:tcPr>
            <w:tcW w:w="2127" w:type="dxa"/>
            <w:shd w:val="clear" w:color="auto" w:fill="DEEAF6" w:themeFill="accent5" w:themeFillTint="33"/>
          </w:tcPr>
          <w:p w14:paraId="1CB54CCC" w14:textId="78A60BCE" w:rsidR="003A5DC1" w:rsidRPr="00673D40" w:rsidRDefault="00CC2995" w:rsidP="00EC63CF">
            <w:pPr>
              <w:spacing w:after="0"/>
              <w:rPr>
                <w:rFonts w:ascii="DIN 2014" w:hAnsi="DIN 2014" w:cs="Arial"/>
                <w:sz w:val="22"/>
                <w:szCs w:val="22"/>
              </w:rPr>
            </w:pPr>
            <w:r>
              <w:rPr>
                <w:rFonts w:ascii="DIN 2014" w:hAnsi="DIN 2014" w:cs="Arial"/>
                <w:sz w:val="22"/>
                <w:szCs w:val="22"/>
              </w:rPr>
              <w:t>Responsible for</w:t>
            </w:r>
            <w:r w:rsidR="003A5DC1" w:rsidRPr="00673D40">
              <w:rPr>
                <w:rFonts w:ascii="DIN 2014" w:hAnsi="DIN 2014" w:cs="Arial"/>
                <w:sz w:val="22"/>
                <w:szCs w:val="22"/>
              </w:rPr>
              <w:t>:</w:t>
            </w:r>
          </w:p>
        </w:tc>
        <w:tc>
          <w:tcPr>
            <w:tcW w:w="6933" w:type="dxa"/>
            <w:shd w:val="clear" w:color="auto" w:fill="DEEAF6" w:themeFill="accent5" w:themeFillTint="33"/>
          </w:tcPr>
          <w:p w14:paraId="724FFAFC" w14:textId="631DC6B5" w:rsidR="003A5DC1" w:rsidRPr="00673D40" w:rsidRDefault="00977E43" w:rsidP="00EC63CF">
            <w:pPr>
              <w:spacing w:after="0"/>
              <w:rPr>
                <w:rFonts w:ascii="DIN 2014" w:hAnsi="DIN 2014" w:cs="Arial"/>
                <w:sz w:val="22"/>
                <w:szCs w:val="22"/>
              </w:rPr>
            </w:pPr>
            <w:r>
              <w:rPr>
                <w:rFonts w:ascii="DIN 2014" w:hAnsi="DIN 2014" w:cs="Arial"/>
                <w:sz w:val="22"/>
                <w:szCs w:val="22"/>
              </w:rPr>
              <w:t>Identified Staff Members</w:t>
            </w:r>
          </w:p>
        </w:tc>
      </w:tr>
      <w:tr w:rsidR="008D7EA4" w:rsidRPr="00673D40" w14:paraId="5A527B9A" w14:textId="77777777" w:rsidTr="00CC2995">
        <w:trPr>
          <w:trHeight w:val="227"/>
        </w:trPr>
        <w:tc>
          <w:tcPr>
            <w:tcW w:w="2127" w:type="dxa"/>
            <w:shd w:val="clear" w:color="auto" w:fill="DEEAF6" w:themeFill="accent5" w:themeFillTint="33"/>
          </w:tcPr>
          <w:p w14:paraId="5440A2A8" w14:textId="77777777" w:rsidR="008D7EA4" w:rsidRPr="00673D40" w:rsidRDefault="008D7EA4" w:rsidP="008D7EA4">
            <w:pPr>
              <w:spacing w:after="0"/>
              <w:rPr>
                <w:rFonts w:ascii="DIN 2014" w:hAnsi="DIN 2014" w:cs="Arial"/>
                <w:sz w:val="22"/>
                <w:szCs w:val="22"/>
              </w:rPr>
            </w:pPr>
            <w:r w:rsidRPr="00673D40">
              <w:rPr>
                <w:rFonts w:ascii="DIN 2014" w:hAnsi="DIN 2014" w:cs="Arial"/>
                <w:sz w:val="22"/>
                <w:szCs w:val="22"/>
              </w:rPr>
              <w:t>Salary:</w:t>
            </w:r>
          </w:p>
        </w:tc>
        <w:tc>
          <w:tcPr>
            <w:tcW w:w="6933" w:type="dxa"/>
            <w:shd w:val="clear" w:color="auto" w:fill="DEEAF6" w:themeFill="accent5" w:themeFillTint="33"/>
          </w:tcPr>
          <w:p w14:paraId="4EACE824" w14:textId="2756D347" w:rsidR="008D7EA4" w:rsidRPr="00673D40" w:rsidRDefault="00977E43" w:rsidP="008D7EA4">
            <w:pPr>
              <w:spacing w:after="0"/>
              <w:rPr>
                <w:rFonts w:ascii="DIN 2014" w:hAnsi="DIN 2014" w:cs="Arial"/>
                <w:sz w:val="22"/>
                <w:szCs w:val="22"/>
              </w:rPr>
            </w:pPr>
            <w:r>
              <w:rPr>
                <w:rFonts w:ascii="DIN 2014" w:hAnsi="DIN 2014" w:cs="Arial"/>
                <w:sz w:val="22"/>
                <w:szCs w:val="22"/>
              </w:rPr>
              <w:t>L4 – L8</w:t>
            </w:r>
          </w:p>
        </w:tc>
      </w:tr>
      <w:tr w:rsidR="008D7EA4" w:rsidRPr="00B5305F" w14:paraId="4E5ACDDF" w14:textId="77777777" w:rsidTr="00CC2995">
        <w:trPr>
          <w:trHeight w:val="287"/>
        </w:trPr>
        <w:tc>
          <w:tcPr>
            <w:tcW w:w="2127" w:type="dxa"/>
            <w:shd w:val="clear" w:color="auto" w:fill="DEEAF6" w:themeFill="accent5" w:themeFillTint="33"/>
          </w:tcPr>
          <w:p w14:paraId="03FDF8D7" w14:textId="77777777" w:rsidR="008D7EA4" w:rsidRPr="00B5305F" w:rsidRDefault="008D7EA4" w:rsidP="008D7EA4">
            <w:pPr>
              <w:spacing w:after="120"/>
              <w:rPr>
                <w:rFonts w:ascii="DIN 2014" w:hAnsi="DIN 2014" w:cs="Arial"/>
                <w:sz w:val="22"/>
                <w:szCs w:val="22"/>
              </w:rPr>
            </w:pPr>
            <w:r w:rsidRPr="00B5305F">
              <w:rPr>
                <w:rFonts w:ascii="DIN 2014" w:hAnsi="DIN 2014" w:cs="Arial"/>
                <w:sz w:val="22"/>
                <w:szCs w:val="22"/>
              </w:rPr>
              <w:t>Contract:</w:t>
            </w:r>
          </w:p>
        </w:tc>
        <w:tc>
          <w:tcPr>
            <w:tcW w:w="6933" w:type="dxa"/>
            <w:shd w:val="clear" w:color="auto" w:fill="DEEAF6" w:themeFill="accent5" w:themeFillTint="33"/>
          </w:tcPr>
          <w:p w14:paraId="413FF9B1" w14:textId="4030CF7A" w:rsidR="008D7EA4" w:rsidRPr="00B5305F" w:rsidRDefault="00304F0B" w:rsidP="008D7EA4">
            <w:pPr>
              <w:spacing w:after="120"/>
              <w:rPr>
                <w:rFonts w:ascii="DIN 2014" w:hAnsi="DIN 2014" w:cs="Arial"/>
                <w:sz w:val="22"/>
                <w:szCs w:val="22"/>
              </w:rPr>
            </w:pPr>
            <w:r>
              <w:rPr>
                <w:rFonts w:ascii="DIN 2014" w:hAnsi="DIN 2014" w:cs="Arial"/>
                <w:sz w:val="22"/>
                <w:szCs w:val="22"/>
              </w:rPr>
              <w:t xml:space="preserve">Permanent </w:t>
            </w:r>
            <w:r w:rsidR="00434FE7">
              <w:rPr>
                <w:rFonts w:ascii="DIN 2014" w:hAnsi="DIN 2014" w:cs="Arial"/>
                <w:sz w:val="22"/>
                <w:szCs w:val="22"/>
              </w:rPr>
              <w:t xml:space="preserve"> </w:t>
            </w:r>
          </w:p>
        </w:tc>
      </w:tr>
      <w:tr w:rsidR="00CC2995" w:rsidRPr="00B5305F" w14:paraId="43363D9C" w14:textId="77777777" w:rsidTr="00CC2995">
        <w:trPr>
          <w:trHeight w:val="53"/>
        </w:trPr>
        <w:tc>
          <w:tcPr>
            <w:tcW w:w="2127" w:type="dxa"/>
            <w:shd w:val="clear" w:color="auto" w:fill="DEEAF6" w:themeFill="accent5" w:themeFillTint="33"/>
          </w:tcPr>
          <w:p w14:paraId="54233C5D" w14:textId="1B4110CB" w:rsidR="00CC2995" w:rsidRPr="00B5305F" w:rsidRDefault="00CC2995" w:rsidP="008D7EA4">
            <w:pPr>
              <w:spacing w:after="120"/>
              <w:rPr>
                <w:rFonts w:ascii="DIN 2014" w:hAnsi="DIN 2014" w:cs="Arial"/>
                <w:sz w:val="22"/>
                <w:szCs w:val="22"/>
              </w:rPr>
            </w:pPr>
            <w:r>
              <w:rPr>
                <w:rFonts w:ascii="DIN 2014" w:hAnsi="DIN 2014" w:cs="Arial"/>
                <w:sz w:val="22"/>
                <w:szCs w:val="22"/>
              </w:rPr>
              <w:t>Hours</w:t>
            </w:r>
          </w:p>
        </w:tc>
        <w:tc>
          <w:tcPr>
            <w:tcW w:w="6933" w:type="dxa"/>
            <w:shd w:val="clear" w:color="auto" w:fill="DEEAF6" w:themeFill="accent5" w:themeFillTint="33"/>
          </w:tcPr>
          <w:p w14:paraId="66CF8BE2" w14:textId="68C2C08B" w:rsidR="00CC2995" w:rsidRPr="00B5305F" w:rsidRDefault="00CC2995" w:rsidP="008D7EA4">
            <w:pPr>
              <w:spacing w:after="120"/>
              <w:rPr>
                <w:rFonts w:ascii="DIN 2014" w:hAnsi="DIN 2014" w:cs="Arial"/>
                <w:sz w:val="22"/>
                <w:szCs w:val="22"/>
              </w:rPr>
            </w:pPr>
            <w:r>
              <w:rPr>
                <w:rFonts w:ascii="DIN 2014" w:hAnsi="DIN 2014" w:cs="Arial"/>
                <w:sz w:val="22"/>
                <w:szCs w:val="22"/>
              </w:rPr>
              <w:t xml:space="preserve">Full Time </w:t>
            </w:r>
          </w:p>
        </w:tc>
      </w:tr>
    </w:tbl>
    <w:p w14:paraId="0C98C44C" w14:textId="77777777" w:rsidR="003A5DC1" w:rsidRPr="00B5305F" w:rsidRDefault="003A5DC1" w:rsidP="003A5DC1">
      <w:pPr>
        <w:pStyle w:val="Heading2"/>
        <w:rPr>
          <w:rFonts w:ascii="DIN 2014" w:hAnsi="DIN 2014" w:cs="Arial"/>
          <w:color w:val="00B0F0"/>
          <w:sz w:val="24"/>
          <w:szCs w:val="24"/>
        </w:rPr>
      </w:pPr>
      <w:r w:rsidRPr="00B5305F">
        <w:rPr>
          <w:rFonts w:ascii="DIN 2014" w:hAnsi="DIN 2014" w:cs="Arial"/>
          <w:color w:val="00B0F0"/>
          <w:sz w:val="24"/>
          <w:szCs w:val="24"/>
        </w:rPr>
        <w:t>The Role</w:t>
      </w:r>
    </w:p>
    <w:p w14:paraId="7CD6C795" w14:textId="3C112386" w:rsidR="00977E43" w:rsidRPr="00977E43" w:rsidRDefault="00977E43" w:rsidP="00977E43">
      <w:pPr>
        <w:pStyle w:val="NoSpacing"/>
        <w:numPr>
          <w:ilvl w:val="0"/>
          <w:numId w:val="15"/>
        </w:numPr>
        <w:ind w:left="360"/>
        <w:rPr>
          <w:rFonts w:ascii="Segoe UI Light" w:hAnsi="Segoe UI Light" w:cs="Segoe UI Light"/>
          <w:sz w:val="20"/>
          <w:szCs w:val="20"/>
        </w:rPr>
      </w:pPr>
      <w:r w:rsidRPr="00977E43">
        <w:rPr>
          <w:rFonts w:ascii="Segoe UI Light" w:hAnsi="Segoe UI Light" w:cs="Segoe UI Light"/>
          <w:sz w:val="20"/>
          <w:szCs w:val="20"/>
        </w:rPr>
        <w:t xml:space="preserve">To inspire imaginative and effective approaches to teaching and learning to secure outstanding outcomes for learners in </w:t>
      </w:r>
      <w:r w:rsidR="00304F0B">
        <w:rPr>
          <w:rFonts w:ascii="Segoe UI Light" w:hAnsi="Segoe UI Light" w:cs="Segoe UI Light"/>
          <w:sz w:val="20"/>
          <w:szCs w:val="20"/>
        </w:rPr>
        <w:t>Geography</w:t>
      </w:r>
    </w:p>
    <w:p w14:paraId="44D7677C" w14:textId="77777777" w:rsidR="00977E43" w:rsidRPr="00977E43" w:rsidRDefault="00977E43" w:rsidP="00977E43">
      <w:pPr>
        <w:pStyle w:val="NoSpacing"/>
        <w:numPr>
          <w:ilvl w:val="0"/>
          <w:numId w:val="15"/>
        </w:numPr>
        <w:ind w:left="360"/>
        <w:rPr>
          <w:rFonts w:ascii="Segoe UI Light" w:hAnsi="Segoe UI Light" w:cs="Segoe UI Light"/>
          <w:sz w:val="20"/>
          <w:szCs w:val="20"/>
        </w:rPr>
      </w:pPr>
      <w:r w:rsidRPr="00977E43">
        <w:rPr>
          <w:rFonts w:ascii="Segoe UI Light" w:hAnsi="Segoe UI Light" w:cs="Segoe UI Light"/>
          <w:sz w:val="20"/>
          <w:szCs w:val="20"/>
        </w:rPr>
        <w:t>To coach and develop staff in relation to curriculum, assessment, teaching &amp; learning and intervention.</w:t>
      </w:r>
    </w:p>
    <w:p w14:paraId="0C525410" w14:textId="3DFDEA21" w:rsidR="00977E43" w:rsidRPr="00977E43" w:rsidRDefault="00977E43" w:rsidP="00977E43">
      <w:pPr>
        <w:pStyle w:val="NoSpacing"/>
        <w:numPr>
          <w:ilvl w:val="0"/>
          <w:numId w:val="15"/>
        </w:numPr>
        <w:ind w:left="360"/>
        <w:rPr>
          <w:rFonts w:ascii="Segoe UI Light" w:hAnsi="Segoe UI Light" w:cs="Segoe UI Light"/>
          <w:sz w:val="20"/>
          <w:szCs w:val="20"/>
        </w:rPr>
      </w:pPr>
      <w:r w:rsidRPr="00977E43">
        <w:rPr>
          <w:rFonts w:ascii="Segoe UI Light" w:hAnsi="Segoe UI Light" w:cs="Segoe UI Light"/>
          <w:sz w:val="20"/>
          <w:szCs w:val="20"/>
        </w:rPr>
        <w:t xml:space="preserve">To support other teachers to improve their effectiveness, modelling excellent practice and providing professional mentoring and to consistently teach high quality lessons which bring about excellent outcomes for students in </w:t>
      </w:r>
      <w:r w:rsidR="00304F0B">
        <w:rPr>
          <w:rFonts w:ascii="Segoe UI Light" w:hAnsi="Segoe UI Light" w:cs="Segoe UI Light"/>
          <w:sz w:val="20"/>
          <w:szCs w:val="20"/>
        </w:rPr>
        <w:t>Geography</w:t>
      </w:r>
      <w:r w:rsidRPr="00977E43">
        <w:rPr>
          <w:rFonts w:ascii="Segoe UI Light" w:hAnsi="Segoe UI Light" w:cs="Segoe UI Light"/>
          <w:sz w:val="20"/>
          <w:szCs w:val="20"/>
        </w:rPr>
        <w:t>.</w:t>
      </w:r>
    </w:p>
    <w:p w14:paraId="503F370B" w14:textId="75EB6524" w:rsidR="00977E43" w:rsidRPr="00977E43" w:rsidRDefault="00977E43" w:rsidP="00977E43">
      <w:pPr>
        <w:pStyle w:val="NoSpacing"/>
        <w:numPr>
          <w:ilvl w:val="0"/>
          <w:numId w:val="15"/>
        </w:numPr>
        <w:ind w:left="360"/>
        <w:rPr>
          <w:rFonts w:ascii="Segoe UI Light" w:hAnsi="Segoe UI Light" w:cs="Segoe UI Light"/>
          <w:sz w:val="20"/>
          <w:szCs w:val="20"/>
        </w:rPr>
      </w:pPr>
      <w:r w:rsidRPr="00977E43">
        <w:rPr>
          <w:rFonts w:ascii="Segoe UI Light" w:hAnsi="Segoe UI Light" w:cs="Segoe UI Light"/>
          <w:sz w:val="20"/>
          <w:szCs w:val="20"/>
        </w:rPr>
        <w:t xml:space="preserve">To play a leading role in terms of developing improvements in teaching and learning within the school and with other staff – develop and implement CPD within </w:t>
      </w:r>
      <w:r w:rsidR="00304F0B">
        <w:rPr>
          <w:rFonts w:ascii="Segoe UI Light" w:hAnsi="Segoe UI Light" w:cs="Segoe UI Light"/>
          <w:sz w:val="20"/>
          <w:szCs w:val="20"/>
        </w:rPr>
        <w:t>Geography</w:t>
      </w:r>
      <w:r w:rsidR="00B145B7">
        <w:rPr>
          <w:rFonts w:ascii="Segoe UI Light" w:hAnsi="Segoe UI Light" w:cs="Segoe UI Light"/>
          <w:sz w:val="20"/>
          <w:szCs w:val="20"/>
        </w:rPr>
        <w:t xml:space="preserve"> </w:t>
      </w:r>
      <w:r w:rsidRPr="00977E43">
        <w:rPr>
          <w:rFonts w:ascii="Segoe UI Light" w:hAnsi="Segoe UI Light" w:cs="Segoe UI Light"/>
          <w:sz w:val="20"/>
          <w:szCs w:val="20"/>
        </w:rPr>
        <w:t>and whole school (as appropriate).</w:t>
      </w:r>
    </w:p>
    <w:p w14:paraId="19B28A99" w14:textId="1306AE8C" w:rsidR="00977E43" w:rsidRPr="00977E43" w:rsidRDefault="00977E43" w:rsidP="0075260C">
      <w:pPr>
        <w:pStyle w:val="NoSpacing"/>
        <w:numPr>
          <w:ilvl w:val="0"/>
          <w:numId w:val="15"/>
        </w:numPr>
        <w:ind w:left="426"/>
        <w:jc w:val="both"/>
        <w:rPr>
          <w:rFonts w:ascii="DIN 2014" w:hAnsi="DIN 2014" w:cs="Arial"/>
          <w:color w:val="00B0F0"/>
          <w:sz w:val="20"/>
          <w:szCs w:val="20"/>
        </w:rPr>
      </w:pPr>
      <w:r w:rsidRPr="00977E43">
        <w:rPr>
          <w:rFonts w:ascii="Segoe UI Light" w:hAnsi="Segoe UI Light" w:cs="Segoe UI Light"/>
          <w:sz w:val="20"/>
          <w:szCs w:val="20"/>
        </w:rPr>
        <w:t>To lead on</w:t>
      </w:r>
      <w:r w:rsidR="00B145B7">
        <w:rPr>
          <w:rFonts w:ascii="Segoe UI Light" w:hAnsi="Segoe UI Light" w:cs="Segoe UI Light"/>
          <w:sz w:val="20"/>
          <w:szCs w:val="20"/>
        </w:rPr>
        <w:t xml:space="preserve"> </w:t>
      </w:r>
      <w:r w:rsidR="00304F0B">
        <w:rPr>
          <w:rFonts w:ascii="Segoe UI Light" w:hAnsi="Segoe UI Light" w:cs="Segoe UI Light"/>
          <w:sz w:val="20"/>
          <w:szCs w:val="20"/>
        </w:rPr>
        <w:t>a strand from the Quality of Education</w:t>
      </w:r>
      <w:r w:rsidR="00B145B7">
        <w:rPr>
          <w:rFonts w:ascii="Segoe UI Light" w:hAnsi="Segoe UI Light" w:cs="Segoe UI Light"/>
          <w:sz w:val="20"/>
          <w:szCs w:val="20"/>
        </w:rPr>
        <w:t xml:space="preserve"> </w:t>
      </w:r>
      <w:r w:rsidR="00304F0B">
        <w:rPr>
          <w:rFonts w:ascii="Segoe UI Light" w:hAnsi="Segoe UI Light" w:cs="Segoe UI Light"/>
          <w:sz w:val="20"/>
          <w:szCs w:val="20"/>
        </w:rPr>
        <w:t>Plan</w:t>
      </w:r>
      <w:r w:rsidR="00B145B7">
        <w:rPr>
          <w:rFonts w:ascii="Segoe UI Light" w:hAnsi="Segoe UI Light" w:cs="Segoe UI Light"/>
          <w:sz w:val="20"/>
          <w:szCs w:val="20"/>
        </w:rPr>
        <w:t xml:space="preserve"> to improve the </w:t>
      </w:r>
      <w:r w:rsidR="00434FE7">
        <w:rPr>
          <w:rFonts w:ascii="Segoe UI Light" w:hAnsi="Segoe UI Light" w:cs="Segoe UI Light"/>
          <w:sz w:val="20"/>
          <w:szCs w:val="20"/>
        </w:rPr>
        <w:t>quality</w:t>
      </w:r>
      <w:r w:rsidR="00B145B7">
        <w:rPr>
          <w:rFonts w:ascii="Segoe UI Light" w:hAnsi="Segoe UI Light" w:cs="Segoe UI Light"/>
          <w:sz w:val="20"/>
          <w:szCs w:val="20"/>
        </w:rPr>
        <w:t xml:space="preserve"> of teaching </w:t>
      </w:r>
      <w:r w:rsidR="00304F0B">
        <w:rPr>
          <w:rFonts w:ascii="Segoe UI Light" w:hAnsi="Segoe UI Light" w:cs="Segoe UI Light"/>
          <w:sz w:val="20"/>
          <w:szCs w:val="20"/>
        </w:rPr>
        <w:t>across the academy.</w:t>
      </w:r>
    </w:p>
    <w:p w14:paraId="15B4C732" w14:textId="142C76DC" w:rsidR="00B5305F" w:rsidRPr="00977E43" w:rsidRDefault="00977E43" w:rsidP="00977E43">
      <w:pPr>
        <w:pStyle w:val="NoSpacing"/>
        <w:numPr>
          <w:ilvl w:val="0"/>
          <w:numId w:val="15"/>
        </w:numPr>
        <w:ind w:left="426"/>
        <w:jc w:val="both"/>
        <w:rPr>
          <w:rFonts w:ascii="Segoe UI Light" w:hAnsi="Segoe UI Light" w:cs="Segoe UI Light"/>
          <w:color w:val="00B0F0"/>
          <w:sz w:val="20"/>
          <w:szCs w:val="20"/>
        </w:rPr>
      </w:pPr>
      <w:r w:rsidRPr="00977E43">
        <w:rPr>
          <w:rFonts w:ascii="Segoe UI Light" w:hAnsi="Segoe UI Light" w:cs="Segoe UI Light"/>
          <w:sz w:val="20"/>
          <w:szCs w:val="20"/>
        </w:rPr>
        <w:t>The post holder is expected to carry out the professional duties of a member of staff on the extended leadership team.</w:t>
      </w:r>
    </w:p>
    <w:p w14:paraId="08D89B16" w14:textId="77777777" w:rsidR="00977E43" w:rsidRPr="00977E43" w:rsidRDefault="00977E43" w:rsidP="00977E43">
      <w:pPr>
        <w:pStyle w:val="NoSpacing"/>
        <w:ind w:left="426"/>
        <w:jc w:val="both"/>
        <w:rPr>
          <w:rFonts w:ascii="Segoe UI Light" w:hAnsi="Segoe UI Light" w:cs="Segoe UI Light"/>
          <w:color w:val="00B0F0"/>
        </w:rPr>
      </w:pPr>
    </w:p>
    <w:p w14:paraId="37CC324C" w14:textId="0DBFE4AF" w:rsidR="003A5DC1" w:rsidRPr="00220D7C" w:rsidRDefault="003A5DC1" w:rsidP="003A5DC1">
      <w:pPr>
        <w:pStyle w:val="Heading2"/>
        <w:rPr>
          <w:rFonts w:ascii="DIN 2014" w:hAnsi="DIN 2014" w:cs="Arial"/>
          <w:color w:val="FFC000"/>
          <w:sz w:val="24"/>
          <w:szCs w:val="24"/>
        </w:rPr>
      </w:pPr>
      <w:r w:rsidRPr="00220D7C">
        <w:rPr>
          <w:rFonts w:ascii="DIN 2014" w:hAnsi="DIN 2014" w:cs="Arial"/>
          <w:color w:val="FFC000"/>
          <w:sz w:val="24"/>
          <w:szCs w:val="24"/>
        </w:rPr>
        <w:t>Key responsibilities</w:t>
      </w:r>
    </w:p>
    <w:p w14:paraId="575DDE7C" w14:textId="77777777"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Teaching </w:t>
      </w:r>
    </w:p>
    <w:p w14:paraId="472D0CA5"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Plan and teach well-structured lessons to assigned classes, following the school’s plans, curriculum and schemes of work </w:t>
      </w:r>
    </w:p>
    <w:p w14:paraId="264AE85D"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Assess, monitor, record and report on the learning needs, progress and achievements of assigned pupils, making accurate and productive use of assessment Adapt teaching to respond to the strengths and needs of pupils </w:t>
      </w:r>
    </w:p>
    <w:p w14:paraId="22C10A22"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Set high expectations that inspire, motivate and challenge pupils </w:t>
      </w:r>
    </w:p>
    <w:p w14:paraId="62AE85BA"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Promote good progress and outcomes by pupils </w:t>
      </w:r>
    </w:p>
    <w:p w14:paraId="5C4D266E"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Demonstrate good subject and curriculum knowledge </w:t>
      </w:r>
    </w:p>
    <w:p w14:paraId="16C83F74"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Participate in arrangements for preparing pupils for external tests </w:t>
      </w:r>
    </w:p>
    <w:p w14:paraId="1B36F16D" w14:textId="737F0A71"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Demonstrate best practice in </w:t>
      </w:r>
      <w:r w:rsidR="00B145B7">
        <w:rPr>
          <w:rFonts w:ascii="Segoe UI Light" w:hAnsi="Segoe UI Light" w:cs="Segoe UI Light"/>
        </w:rPr>
        <w:t>Humanities</w:t>
      </w:r>
      <w:r w:rsidRPr="00B37610">
        <w:rPr>
          <w:rFonts w:ascii="Segoe UI Light" w:hAnsi="Segoe UI Light" w:cs="Segoe UI Light"/>
        </w:rPr>
        <w:t xml:space="preserve">, using engaging strategies to boost classroom engagement </w:t>
      </w:r>
    </w:p>
    <w:p w14:paraId="25D8A37D" w14:textId="53B131E2"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Show knowledge of the </w:t>
      </w:r>
      <w:r w:rsidR="00B145B7">
        <w:rPr>
          <w:rFonts w:ascii="Segoe UI Light" w:hAnsi="Segoe UI Light" w:cs="Segoe UI Light"/>
        </w:rPr>
        <w:t>Humanities</w:t>
      </w:r>
      <w:r w:rsidRPr="00B37610">
        <w:rPr>
          <w:rFonts w:ascii="Segoe UI Light" w:hAnsi="Segoe UI Light" w:cs="Segoe UI Light"/>
        </w:rPr>
        <w:t xml:space="preserve"> curriculum, including latest requirement and developments</w:t>
      </w:r>
    </w:p>
    <w:p w14:paraId="0304B16E"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Lead by example, with highest professional and personal standards, and classroom management </w:t>
      </w:r>
    </w:p>
    <w:p w14:paraId="66177338" w14:textId="77777777" w:rsidR="00CC2995" w:rsidRPr="00B37610" w:rsidRDefault="00CC2995" w:rsidP="00F96B4E">
      <w:pPr>
        <w:pStyle w:val="ListParagraph"/>
        <w:numPr>
          <w:ilvl w:val="0"/>
          <w:numId w:val="6"/>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Offer statistic and practical support to classroom teachers and staff within the subject </w:t>
      </w:r>
    </w:p>
    <w:p w14:paraId="6828E457" w14:textId="78662A28" w:rsidR="00977E43" w:rsidRDefault="00977E43" w:rsidP="00CC2995">
      <w:pPr>
        <w:rPr>
          <w:rFonts w:ascii="Segoe UI Light" w:hAnsi="Segoe UI Light" w:cs="Segoe UI Light"/>
          <w:b/>
          <w:color w:val="5B9BD5" w:themeColor="accent5"/>
        </w:rPr>
      </w:pPr>
    </w:p>
    <w:p w14:paraId="026C25FD" w14:textId="09FA0C4B" w:rsidR="00977E43" w:rsidRDefault="00977E43" w:rsidP="00CC2995">
      <w:pPr>
        <w:rPr>
          <w:rFonts w:ascii="Segoe UI Light" w:hAnsi="Segoe UI Light" w:cs="Segoe UI Light"/>
          <w:b/>
          <w:color w:val="5B9BD5" w:themeColor="accent5"/>
        </w:rPr>
      </w:pPr>
    </w:p>
    <w:p w14:paraId="58B64142" w14:textId="77777777" w:rsidR="00977E43" w:rsidRDefault="00977E43" w:rsidP="00CC2995">
      <w:pPr>
        <w:rPr>
          <w:rFonts w:ascii="Segoe UI Light" w:hAnsi="Segoe UI Light" w:cs="Segoe UI Light"/>
          <w:b/>
          <w:color w:val="5B9BD5" w:themeColor="accent5"/>
        </w:rPr>
      </w:pPr>
    </w:p>
    <w:p w14:paraId="60DF2743" w14:textId="0CA9C64B" w:rsidR="00CC2995" w:rsidRPr="00CC2995" w:rsidRDefault="00977E43" w:rsidP="00CC2995">
      <w:pPr>
        <w:rPr>
          <w:rFonts w:ascii="Segoe UI Light" w:hAnsi="Segoe UI Light" w:cs="Segoe UI Light"/>
          <w:b/>
          <w:color w:val="5B9BD5" w:themeColor="accent5"/>
        </w:rPr>
      </w:pPr>
      <w:r>
        <w:rPr>
          <w:rFonts w:ascii="Segoe UI Light" w:hAnsi="Segoe UI Light" w:cs="Segoe UI Light"/>
          <w:b/>
          <w:color w:val="5B9BD5" w:themeColor="accent5"/>
        </w:rPr>
        <w:lastRenderedPageBreak/>
        <w:t>Lead Practitioner</w:t>
      </w:r>
      <w:r w:rsidR="00CC2995" w:rsidRPr="00CC2995">
        <w:rPr>
          <w:rFonts w:ascii="Segoe UI Light" w:hAnsi="Segoe UI Light" w:cs="Segoe UI Light"/>
          <w:b/>
          <w:color w:val="5B9BD5" w:themeColor="accent5"/>
        </w:rPr>
        <w:t xml:space="preserve"> responsibility</w:t>
      </w:r>
    </w:p>
    <w:p w14:paraId="3A1197F9"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facilitate and deliver training / CPD for staff members across the Academy.</w:t>
      </w:r>
    </w:p>
    <w:p w14:paraId="124C21C1" w14:textId="2C012B03" w:rsidR="00CC2995"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 xml:space="preserve">To work as a lead practitioner to develop teaching and learning strategies that are effective and enable students to achieve challenging targets in </w:t>
      </w:r>
      <w:r w:rsidR="00304F0B">
        <w:rPr>
          <w:rFonts w:ascii="Segoe UI Light" w:hAnsi="Segoe UI Light" w:cs="Segoe UI Light"/>
          <w:sz w:val="20"/>
        </w:rPr>
        <w:t>Geography</w:t>
      </w:r>
      <w:r w:rsidRPr="00977E43">
        <w:rPr>
          <w:rFonts w:ascii="Segoe UI Light" w:hAnsi="Segoe UI Light" w:cs="Segoe UI Light"/>
          <w:sz w:val="20"/>
        </w:rPr>
        <w:t>.</w:t>
      </w:r>
    </w:p>
    <w:p w14:paraId="0FF3AF29" w14:textId="1385BCD4"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support the Head of Faculty and other Post Holders to ensure the curriculum has a clear purpose, delivery and impact across all key stages</w:t>
      </w:r>
    </w:p>
    <w:p w14:paraId="559879F7"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support Academy improvement through professional mentoring and coaching of colleagues;</w:t>
      </w:r>
    </w:p>
    <w:p w14:paraId="558BD74A"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model excellent practice and lead others in the development of new pedagogies;</w:t>
      </w:r>
    </w:p>
    <w:p w14:paraId="70CF1490"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support other teachers to develop their expertise in planning, preparation and assessment;</w:t>
      </w:r>
    </w:p>
    <w:p w14:paraId="5354BA9E"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work with the curriculum team to develop appropriate content for each level of learning which is challenging, engaging and differentiated to meet the needs of all students;</w:t>
      </w:r>
    </w:p>
    <w:p w14:paraId="74882539"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create and share resources that support the development of assessment for learning strategies;</w:t>
      </w:r>
    </w:p>
    <w:p w14:paraId="2608F624"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contribute to the quality assurance of the academy by working with the leadership team to ensure rigorous monitoring and evaluation of progress towards Team and Academy Improvement Plans;</w:t>
      </w:r>
    </w:p>
    <w:p w14:paraId="40D7956D" w14:textId="77777777" w:rsidR="00977E43" w:rsidRPr="00977E43" w:rsidRDefault="00977E43" w:rsidP="00977E43">
      <w:pPr>
        <w:pStyle w:val="NoSpacing"/>
        <w:numPr>
          <w:ilvl w:val="0"/>
          <w:numId w:val="18"/>
        </w:numPr>
        <w:rPr>
          <w:rFonts w:ascii="Segoe UI Light" w:hAnsi="Segoe UI Light" w:cs="Segoe UI Light"/>
          <w:sz w:val="20"/>
        </w:rPr>
      </w:pPr>
      <w:r w:rsidRPr="00977E43">
        <w:rPr>
          <w:rFonts w:ascii="Segoe UI Light" w:hAnsi="Segoe UI Light" w:cs="Segoe UI Light"/>
          <w:sz w:val="20"/>
        </w:rPr>
        <w:t>To quality assure provision as part of an ongoing cycle. Creating a culture where feedback is seen as a gift and welcomed through an open door policy;</w:t>
      </w:r>
    </w:p>
    <w:p w14:paraId="3BC04E8A" w14:textId="77777777" w:rsidR="00977E43" w:rsidRPr="00977E43" w:rsidRDefault="00977E43" w:rsidP="00977E43">
      <w:pPr>
        <w:jc w:val="both"/>
        <w:rPr>
          <w:rFonts w:ascii="Arial" w:hAnsi="Arial" w:cs="Arial"/>
          <w:sz w:val="22"/>
          <w:szCs w:val="22"/>
        </w:rPr>
      </w:pPr>
    </w:p>
    <w:p w14:paraId="0DB793D3" w14:textId="77777777"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Whole-school organisation, strategy and development </w:t>
      </w:r>
    </w:p>
    <w:p w14:paraId="56AECDA8"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Contribute to the development, implementation and evaluation of the school’s policies, practices and procedures, so as to support the school’s values and vision </w:t>
      </w:r>
    </w:p>
    <w:p w14:paraId="0B14953A"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Make a positive contribution to the wider life and ethos of the school </w:t>
      </w:r>
    </w:p>
    <w:p w14:paraId="2FAD9AD4"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Work with others on curriculum and pupil development to secure co-ordinated outcomes </w:t>
      </w:r>
    </w:p>
    <w:p w14:paraId="321978CE"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Provide cover, in the unforeseen circumstance that another teacher is unable to teach </w:t>
      </w:r>
    </w:p>
    <w:p w14:paraId="163C3CBF" w14:textId="3D75CEF2"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Ensure teaching and learning within </w:t>
      </w:r>
      <w:r w:rsidR="00B145B7">
        <w:rPr>
          <w:rFonts w:ascii="Segoe UI Light" w:hAnsi="Segoe UI Light" w:cs="Segoe UI Light"/>
        </w:rPr>
        <w:t xml:space="preserve">Humanities </w:t>
      </w:r>
      <w:r w:rsidRPr="00B37610">
        <w:rPr>
          <w:rFonts w:ascii="Segoe UI Light" w:hAnsi="Segoe UI Light" w:cs="Segoe UI Light"/>
        </w:rPr>
        <w:t xml:space="preserve">is aligned with school ethos, identifying any procedural issues and providing workable solutions </w:t>
      </w:r>
    </w:p>
    <w:p w14:paraId="1FF330EC"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Lead by example, with the highest professional and personal standards and classroom management </w:t>
      </w:r>
    </w:p>
    <w:p w14:paraId="4FA896CA" w14:textId="77777777" w:rsidR="00CC2995" w:rsidRPr="00B37610" w:rsidRDefault="00CC2995" w:rsidP="00F96B4E">
      <w:pPr>
        <w:pStyle w:val="ListParagraph"/>
        <w:numPr>
          <w:ilvl w:val="0"/>
          <w:numId w:val="9"/>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Provide leadership within your department and ensure whole school values are represented and understood </w:t>
      </w:r>
    </w:p>
    <w:p w14:paraId="11ADA10C" w14:textId="77777777" w:rsidR="00CC2995" w:rsidRPr="00B37610" w:rsidRDefault="00CC2995" w:rsidP="00CC2995">
      <w:pPr>
        <w:pStyle w:val="ListParagraph"/>
        <w:ind w:left="1080"/>
        <w:rPr>
          <w:rFonts w:ascii="Segoe UI Light" w:hAnsi="Segoe UI Light" w:cs="Segoe UI Light"/>
          <w:sz w:val="22"/>
          <w:szCs w:val="22"/>
        </w:rPr>
      </w:pPr>
    </w:p>
    <w:p w14:paraId="4D07FEC8" w14:textId="727A946D"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Health, safety and Wellbeing </w:t>
      </w:r>
    </w:p>
    <w:p w14:paraId="46C62C0D" w14:textId="77777777" w:rsidR="00CC2995" w:rsidRPr="00B37610" w:rsidRDefault="00CC2995" w:rsidP="00F96B4E">
      <w:pPr>
        <w:pStyle w:val="ListParagraph"/>
        <w:numPr>
          <w:ilvl w:val="0"/>
          <w:numId w:val="10"/>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Promote the safety and wellbeing of pupils </w:t>
      </w:r>
    </w:p>
    <w:p w14:paraId="3B94D00E" w14:textId="77777777" w:rsidR="00CC2995" w:rsidRPr="00B37610" w:rsidRDefault="00CC2995" w:rsidP="00F96B4E">
      <w:pPr>
        <w:pStyle w:val="ListParagraph"/>
        <w:numPr>
          <w:ilvl w:val="0"/>
          <w:numId w:val="10"/>
        </w:numPr>
        <w:tabs>
          <w:tab w:val="clear" w:pos="284"/>
        </w:tabs>
        <w:spacing w:after="0"/>
        <w:rPr>
          <w:rFonts w:ascii="Segoe UI Light" w:hAnsi="Segoe UI Light" w:cs="Segoe UI Light"/>
          <w:sz w:val="22"/>
          <w:szCs w:val="22"/>
        </w:rPr>
      </w:pPr>
      <w:r w:rsidRPr="00B37610">
        <w:rPr>
          <w:rFonts w:ascii="Segoe UI Light" w:hAnsi="Segoe UI Light" w:cs="Segoe UI Light"/>
        </w:rPr>
        <w:t xml:space="preserve">Maintain good order and discipline among pupils, managing behaviour effectively to ensure a good and safe learning environment </w:t>
      </w:r>
    </w:p>
    <w:p w14:paraId="1544FAB1" w14:textId="77777777" w:rsidR="00CC2995" w:rsidRDefault="00CC2995" w:rsidP="00CC2995">
      <w:pPr>
        <w:pStyle w:val="ListParagraph"/>
        <w:ind w:left="1080"/>
        <w:rPr>
          <w:rFonts w:ascii="Segoe UI Light" w:hAnsi="Segoe UI Light" w:cs="Segoe UI Light"/>
        </w:rPr>
      </w:pPr>
    </w:p>
    <w:p w14:paraId="12521D2A" w14:textId="77777777"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Professional development </w:t>
      </w:r>
    </w:p>
    <w:p w14:paraId="733584F5" w14:textId="77777777" w:rsidR="00CC2995" w:rsidRPr="00977E43" w:rsidRDefault="00CC2995" w:rsidP="00F96B4E">
      <w:pPr>
        <w:pStyle w:val="ListParagraph"/>
        <w:numPr>
          <w:ilvl w:val="0"/>
          <w:numId w:val="11"/>
        </w:numPr>
        <w:tabs>
          <w:tab w:val="clear" w:pos="284"/>
        </w:tabs>
        <w:spacing w:after="0"/>
        <w:rPr>
          <w:rFonts w:ascii="Segoe UI Light" w:hAnsi="Segoe UI Light" w:cs="Segoe UI Light"/>
        </w:rPr>
      </w:pPr>
      <w:r w:rsidRPr="00977E43">
        <w:rPr>
          <w:rFonts w:ascii="Segoe UI Light" w:hAnsi="Segoe UI Light" w:cs="Segoe UI Light"/>
        </w:rPr>
        <w:t xml:space="preserve">Take part in the school’s appraisal procedures </w:t>
      </w:r>
    </w:p>
    <w:p w14:paraId="673AADC0" w14:textId="77777777" w:rsidR="00CC2995" w:rsidRPr="00977E43" w:rsidRDefault="00CC2995" w:rsidP="00F96B4E">
      <w:pPr>
        <w:pStyle w:val="ListParagraph"/>
        <w:numPr>
          <w:ilvl w:val="0"/>
          <w:numId w:val="11"/>
        </w:numPr>
        <w:tabs>
          <w:tab w:val="clear" w:pos="284"/>
        </w:tabs>
        <w:spacing w:after="0"/>
        <w:rPr>
          <w:rFonts w:ascii="Segoe UI Light" w:hAnsi="Segoe UI Light" w:cs="Segoe UI Light"/>
        </w:rPr>
      </w:pPr>
      <w:r w:rsidRPr="00977E43">
        <w:rPr>
          <w:rFonts w:ascii="Segoe UI Light" w:hAnsi="Segoe UI Light" w:cs="Segoe UI Light"/>
        </w:rPr>
        <w:t xml:space="preserve">Take part in further training and development in order to improve own teaching </w:t>
      </w:r>
    </w:p>
    <w:p w14:paraId="51289D9A" w14:textId="77777777" w:rsidR="00CC2995" w:rsidRPr="00977E43" w:rsidRDefault="00CC2995" w:rsidP="00F96B4E">
      <w:pPr>
        <w:pStyle w:val="ListParagraph"/>
        <w:numPr>
          <w:ilvl w:val="0"/>
          <w:numId w:val="11"/>
        </w:numPr>
        <w:tabs>
          <w:tab w:val="clear" w:pos="284"/>
        </w:tabs>
        <w:spacing w:after="0"/>
        <w:rPr>
          <w:rFonts w:ascii="Segoe UI Light" w:hAnsi="Segoe UI Light" w:cs="Segoe UI Light"/>
        </w:rPr>
      </w:pPr>
      <w:r w:rsidRPr="00977E43">
        <w:rPr>
          <w:rFonts w:ascii="Segoe UI Light" w:hAnsi="Segoe UI Light" w:cs="Segoe UI Light"/>
        </w:rPr>
        <w:t xml:space="preserve">Where appropriate, take part in the appraisal and professional development of others </w:t>
      </w:r>
    </w:p>
    <w:p w14:paraId="1E330AA5" w14:textId="77777777" w:rsidR="00CC2995" w:rsidRPr="00977E43" w:rsidRDefault="00CC2995" w:rsidP="00F96B4E">
      <w:pPr>
        <w:pStyle w:val="ListParagraph"/>
        <w:numPr>
          <w:ilvl w:val="0"/>
          <w:numId w:val="11"/>
        </w:numPr>
        <w:tabs>
          <w:tab w:val="clear" w:pos="284"/>
        </w:tabs>
        <w:spacing w:after="0"/>
        <w:rPr>
          <w:rFonts w:ascii="Segoe UI Light" w:hAnsi="Segoe UI Light" w:cs="Segoe UI Light"/>
        </w:rPr>
      </w:pPr>
      <w:r w:rsidRPr="00977E43">
        <w:rPr>
          <w:rFonts w:ascii="Segoe UI Light" w:hAnsi="Segoe UI Light" w:cs="Segoe UI Light"/>
        </w:rPr>
        <w:t xml:space="preserve">Take part in professional development within your subject, sharing ways to improve subject teaching with others Lead other teachers in maintaining subject knowledge and latest pedagogical developments </w:t>
      </w:r>
    </w:p>
    <w:p w14:paraId="272C0C6C" w14:textId="298C41FA" w:rsidR="00CC2995" w:rsidRPr="00977E43" w:rsidRDefault="00CC2995" w:rsidP="00F96B4E">
      <w:pPr>
        <w:pStyle w:val="ListParagraph"/>
        <w:numPr>
          <w:ilvl w:val="0"/>
          <w:numId w:val="11"/>
        </w:numPr>
        <w:tabs>
          <w:tab w:val="clear" w:pos="284"/>
        </w:tabs>
        <w:spacing w:after="0"/>
        <w:rPr>
          <w:rFonts w:ascii="Segoe UI Light" w:hAnsi="Segoe UI Light" w:cs="Segoe UI Light"/>
        </w:rPr>
      </w:pPr>
      <w:r w:rsidRPr="00977E43">
        <w:rPr>
          <w:rFonts w:ascii="Segoe UI Light" w:hAnsi="Segoe UI Light" w:cs="Segoe UI Light"/>
        </w:rPr>
        <w:t xml:space="preserve">Take part in the appraisal and professional development of department heads and teachers within your department </w:t>
      </w:r>
    </w:p>
    <w:p w14:paraId="76D9D4C7" w14:textId="3B81C05F" w:rsidR="00977E43" w:rsidRPr="00977E43" w:rsidRDefault="00977E43" w:rsidP="00977E43">
      <w:pPr>
        <w:pStyle w:val="ListParagraph"/>
        <w:numPr>
          <w:ilvl w:val="0"/>
          <w:numId w:val="11"/>
        </w:numPr>
        <w:tabs>
          <w:tab w:val="clear" w:pos="284"/>
        </w:tabs>
        <w:spacing w:after="0"/>
        <w:jc w:val="both"/>
        <w:rPr>
          <w:rFonts w:ascii="Segoe UI Light" w:eastAsia="Times New Roman" w:hAnsi="Segoe UI Light" w:cs="Segoe UI Light"/>
        </w:rPr>
      </w:pPr>
      <w:r w:rsidRPr="00977E43">
        <w:rPr>
          <w:rFonts w:ascii="Segoe UI Light" w:hAnsi="Segoe UI Light" w:cs="Segoe UI Light"/>
        </w:rPr>
        <w:lastRenderedPageBreak/>
        <w:t xml:space="preserve">To work with the Head of </w:t>
      </w:r>
      <w:r w:rsidR="00B145B7">
        <w:rPr>
          <w:rFonts w:ascii="Segoe UI Light" w:hAnsi="Segoe UI Light" w:cs="Segoe UI Light"/>
        </w:rPr>
        <w:t>Humanities</w:t>
      </w:r>
      <w:r w:rsidRPr="00977E43">
        <w:rPr>
          <w:rFonts w:ascii="Segoe UI Light" w:hAnsi="Segoe UI Light" w:cs="Segoe UI Light"/>
        </w:rPr>
        <w:t xml:space="preserve"> and leadership team to lead the professional development of colleagues.</w:t>
      </w:r>
    </w:p>
    <w:p w14:paraId="1DC4CF3B" w14:textId="77777777" w:rsidR="00977E43" w:rsidRPr="00977E43" w:rsidRDefault="00977E43" w:rsidP="00977E43">
      <w:pPr>
        <w:pStyle w:val="ListParagraph"/>
        <w:numPr>
          <w:ilvl w:val="0"/>
          <w:numId w:val="11"/>
        </w:numPr>
        <w:tabs>
          <w:tab w:val="clear" w:pos="284"/>
        </w:tabs>
        <w:spacing w:after="0"/>
        <w:jc w:val="both"/>
        <w:rPr>
          <w:rFonts w:ascii="Segoe UI Light" w:hAnsi="Segoe UI Light" w:cs="Segoe UI Light"/>
        </w:rPr>
      </w:pPr>
      <w:r w:rsidRPr="00977E43">
        <w:rPr>
          <w:rFonts w:ascii="Segoe UI Light" w:hAnsi="Segoe UI Light" w:cs="Segoe UI Light"/>
        </w:rPr>
        <w:t>To actively participate in the Academy’s appraisal processes for colleagues;</w:t>
      </w:r>
    </w:p>
    <w:p w14:paraId="224EC481" w14:textId="77777777" w:rsidR="00977E43" w:rsidRPr="00977E43" w:rsidRDefault="00977E43" w:rsidP="00977E43">
      <w:pPr>
        <w:pStyle w:val="ListParagraph"/>
        <w:numPr>
          <w:ilvl w:val="0"/>
          <w:numId w:val="11"/>
        </w:numPr>
        <w:tabs>
          <w:tab w:val="clear" w:pos="284"/>
        </w:tabs>
        <w:spacing w:after="0"/>
        <w:jc w:val="both"/>
        <w:rPr>
          <w:rFonts w:ascii="Segoe UI Light" w:hAnsi="Segoe UI Light" w:cs="Segoe UI Light"/>
        </w:rPr>
      </w:pPr>
      <w:r w:rsidRPr="00977E43">
        <w:rPr>
          <w:rFonts w:ascii="Segoe UI Light" w:hAnsi="Segoe UI Light" w:cs="Segoe UI Light"/>
        </w:rPr>
        <w:t>Reflect on and address own professional development needs;</w:t>
      </w:r>
    </w:p>
    <w:p w14:paraId="42D559F0" w14:textId="77777777" w:rsidR="00977E43" w:rsidRPr="00977E43" w:rsidRDefault="00977E43" w:rsidP="00977E43">
      <w:pPr>
        <w:pStyle w:val="ListParagraph"/>
        <w:numPr>
          <w:ilvl w:val="0"/>
          <w:numId w:val="11"/>
        </w:numPr>
        <w:tabs>
          <w:tab w:val="clear" w:pos="284"/>
        </w:tabs>
        <w:spacing w:after="0"/>
        <w:jc w:val="both"/>
        <w:rPr>
          <w:rFonts w:ascii="Segoe UI Light" w:hAnsi="Segoe UI Light" w:cs="Segoe UI Light"/>
        </w:rPr>
      </w:pPr>
      <w:r w:rsidRPr="00977E43">
        <w:rPr>
          <w:rFonts w:ascii="Segoe UI Light" w:hAnsi="Segoe UI Light" w:cs="Segoe UI Light"/>
        </w:rPr>
        <w:t>Help to identify the professional development needs of colleagues;</w:t>
      </w:r>
    </w:p>
    <w:p w14:paraId="0DE81432" w14:textId="77777777" w:rsidR="00977E43" w:rsidRPr="00977E43" w:rsidRDefault="00977E43" w:rsidP="00977E43">
      <w:pPr>
        <w:pStyle w:val="ListParagraph"/>
        <w:numPr>
          <w:ilvl w:val="0"/>
          <w:numId w:val="11"/>
        </w:numPr>
        <w:tabs>
          <w:tab w:val="clear" w:pos="284"/>
        </w:tabs>
        <w:spacing w:after="0"/>
        <w:jc w:val="both"/>
        <w:rPr>
          <w:rFonts w:ascii="Segoe UI Light" w:hAnsi="Segoe UI Light" w:cs="Segoe UI Light"/>
        </w:rPr>
      </w:pPr>
      <w:r w:rsidRPr="00977E43">
        <w:rPr>
          <w:rFonts w:ascii="Segoe UI Light" w:hAnsi="Segoe UI Light" w:cs="Segoe UI Light"/>
        </w:rPr>
        <w:t>Facilitate the professional development of colleagues and contribute to the Academy’s bespoke CPD programme;</w:t>
      </w:r>
    </w:p>
    <w:p w14:paraId="1B5B8AFF" w14:textId="77777777" w:rsidR="00977E43" w:rsidRPr="00977E43" w:rsidRDefault="00977E43" w:rsidP="00977E43">
      <w:pPr>
        <w:pStyle w:val="ListParagraph"/>
        <w:numPr>
          <w:ilvl w:val="0"/>
          <w:numId w:val="11"/>
        </w:numPr>
        <w:tabs>
          <w:tab w:val="clear" w:pos="284"/>
        </w:tabs>
        <w:spacing w:after="0"/>
        <w:jc w:val="both"/>
        <w:rPr>
          <w:rFonts w:ascii="Segoe UI Light" w:hAnsi="Segoe UI Light" w:cs="Segoe UI Light"/>
        </w:rPr>
      </w:pPr>
      <w:r w:rsidRPr="00977E43">
        <w:rPr>
          <w:rFonts w:ascii="Segoe UI Light" w:hAnsi="Segoe UI Light" w:cs="Segoe UI Light"/>
        </w:rPr>
        <w:t>To undertake NPQSL, NPQLTD or NPQLT.</w:t>
      </w:r>
    </w:p>
    <w:p w14:paraId="5FE552B7" w14:textId="20A9821C" w:rsidR="00CC2995" w:rsidRDefault="00CC2995" w:rsidP="00977E43">
      <w:pPr>
        <w:pStyle w:val="ListParagraph"/>
        <w:tabs>
          <w:tab w:val="clear" w:pos="284"/>
        </w:tabs>
        <w:spacing w:after="0"/>
        <w:ind w:left="360"/>
        <w:rPr>
          <w:rFonts w:ascii="Segoe UI Light" w:hAnsi="Segoe UI Light" w:cs="Segoe UI Light"/>
          <w:sz w:val="22"/>
          <w:szCs w:val="22"/>
        </w:rPr>
      </w:pPr>
    </w:p>
    <w:p w14:paraId="21F12CE9" w14:textId="77777777" w:rsidR="00977E43" w:rsidRPr="00977E43" w:rsidRDefault="00977E43" w:rsidP="00977E43">
      <w:pPr>
        <w:pStyle w:val="ListParagraph"/>
        <w:tabs>
          <w:tab w:val="clear" w:pos="284"/>
        </w:tabs>
        <w:spacing w:after="0"/>
        <w:ind w:left="360"/>
        <w:rPr>
          <w:rFonts w:ascii="Segoe UI Light" w:hAnsi="Segoe UI Light" w:cs="Segoe UI Light"/>
          <w:sz w:val="22"/>
          <w:szCs w:val="22"/>
        </w:rPr>
      </w:pPr>
    </w:p>
    <w:p w14:paraId="7BA31B41" w14:textId="77777777" w:rsidR="00CC2995" w:rsidRPr="00CC2995" w:rsidRDefault="00CC2995" w:rsidP="00CC2995">
      <w:pPr>
        <w:rPr>
          <w:rFonts w:ascii="Segoe UI Light" w:hAnsi="Segoe UI Light" w:cs="Segoe UI Light"/>
          <w:b/>
          <w:color w:val="5B9BD5" w:themeColor="accent5"/>
        </w:rPr>
      </w:pPr>
      <w:r w:rsidRPr="00CC2995">
        <w:rPr>
          <w:rFonts w:ascii="Segoe UI Light" w:hAnsi="Segoe UI Light" w:cs="Segoe UI Light"/>
          <w:b/>
          <w:color w:val="5B9BD5" w:themeColor="accent5"/>
        </w:rPr>
        <w:t xml:space="preserve">Communication </w:t>
      </w:r>
    </w:p>
    <w:p w14:paraId="3B599894" w14:textId="77777777" w:rsidR="00CC2995" w:rsidRPr="00690D47" w:rsidRDefault="00CC2995" w:rsidP="00F96B4E">
      <w:pPr>
        <w:pStyle w:val="ListParagraph"/>
        <w:numPr>
          <w:ilvl w:val="0"/>
          <w:numId w:val="4"/>
        </w:numPr>
        <w:tabs>
          <w:tab w:val="clear" w:pos="284"/>
        </w:tabs>
        <w:spacing w:after="0"/>
        <w:rPr>
          <w:rFonts w:ascii="Segoe UI Light" w:hAnsi="Segoe UI Light" w:cs="Segoe UI Light"/>
        </w:rPr>
      </w:pPr>
      <w:r w:rsidRPr="00690D47">
        <w:rPr>
          <w:rFonts w:ascii="Segoe UI Light" w:hAnsi="Segoe UI Light" w:cs="Segoe UI Light"/>
        </w:rPr>
        <w:t xml:space="preserve">Communicate effectively with pupils, parents and carers </w:t>
      </w:r>
    </w:p>
    <w:p w14:paraId="52385ACE" w14:textId="77777777" w:rsidR="00CC2995" w:rsidRPr="00690D47" w:rsidRDefault="00CC2995" w:rsidP="00F96B4E">
      <w:pPr>
        <w:pStyle w:val="ListParagraph"/>
        <w:numPr>
          <w:ilvl w:val="0"/>
          <w:numId w:val="4"/>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Working with colleagues and other relevant professionals </w:t>
      </w:r>
    </w:p>
    <w:p w14:paraId="570073AA" w14:textId="4A5360EC" w:rsidR="00CC2995" w:rsidRPr="005D1CD2" w:rsidRDefault="00CC2995" w:rsidP="00F96B4E">
      <w:pPr>
        <w:pStyle w:val="ListParagraph"/>
        <w:numPr>
          <w:ilvl w:val="0"/>
          <w:numId w:val="4"/>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Collaborate and work with colleagues and other relevant professionals within and beyond the school </w:t>
      </w:r>
    </w:p>
    <w:p w14:paraId="7BBA15EC" w14:textId="0E673594" w:rsidR="005D1CD2" w:rsidRPr="00690D47" w:rsidRDefault="005D1CD2" w:rsidP="00F96B4E">
      <w:pPr>
        <w:pStyle w:val="ListParagraph"/>
        <w:numPr>
          <w:ilvl w:val="0"/>
          <w:numId w:val="4"/>
        </w:numPr>
        <w:tabs>
          <w:tab w:val="clear" w:pos="284"/>
        </w:tabs>
        <w:spacing w:after="0"/>
        <w:rPr>
          <w:rFonts w:ascii="Segoe UI Light" w:hAnsi="Segoe UI Light" w:cs="Segoe UI Light"/>
          <w:sz w:val="22"/>
          <w:szCs w:val="22"/>
        </w:rPr>
      </w:pPr>
      <w:r>
        <w:rPr>
          <w:rFonts w:ascii="Segoe UI Light" w:hAnsi="Segoe UI Light" w:cs="Segoe UI Light"/>
          <w:sz w:val="22"/>
          <w:szCs w:val="22"/>
        </w:rPr>
        <w:t xml:space="preserve">Work and Liaise with Peers and Regional Lead Practitioners within the Ormiston Academies Trust. </w:t>
      </w:r>
    </w:p>
    <w:p w14:paraId="47623100" w14:textId="36AEF801" w:rsidR="00CC2995" w:rsidRPr="00690D47" w:rsidRDefault="00CC2995" w:rsidP="00F96B4E">
      <w:pPr>
        <w:pStyle w:val="ListParagraph"/>
        <w:numPr>
          <w:ilvl w:val="0"/>
          <w:numId w:val="4"/>
        </w:numPr>
        <w:tabs>
          <w:tab w:val="clear" w:pos="284"/>
        </w:tabs>
        <w:spacing w:after="0"/>
        <w:rPr>
          <w:rFonts w:ascii="Segoe UI Light" w:hAnsi="Segoe UI Light" w:cs="Segoe UI Light"/>
          <w:sz w:val="22"/>
          <w:szCs w:val="22"/>
        </w:rPr>
      </w:pPr>
      <w:r w:rsidRPr="00690D47">
        <w:rPr>
          <w:rFonts w:ascii="Segoe UI Light" w:hAnsi="Segoe UI Light" w:cs="Segoe UI Light"/>
        </w:rPr>
        <w:t>Develop effective professional relationships with colleagues with the focus of</w:t>
      </w:r>
      <w:r w:rsidR="00B145B7">
        <w:rPr>
          <w:rFonts w:ascii="Segoe UI Light" w:hAnsi="Segoe UI Light" w:cs="Segoe UI Light"/>
        </w:rPr>
        <w:t xml:space="preserve"> Humanities</w:t>
      </w:r>
      <w:r w:rsidRPr="00690D47">
        <w:rPr>
          <w:rFonts w:ascii="Segoe UI Light" w:hAnsi="Segoe UI Light" w:cs="Segoe UI Light"/>
        </w:rPr>
        <w:t xml:space="preserve"> to ensure a continuous and progressive learning journey. </w:t>
      </w:r>
    </w:p>
    <w:p w14:paraId="2E68CC2F" w14:textId="77777777" w:rsidR="005D1CD2" w:rsidRDefault="005D1CD2" w:rsidP="00CC2995">
      <w:pPr>
        <w:rPr>
          <w:rFonts w:ascii="Segoe UI Light" w:hAnsi="Segoe UI Light" w:cs="Segoe UI Light"/>
          <w:b/>
          <w:color w:val="5B9BD5" w:themeColor="accent5"/>
        </w:rPr>
      </w:pPr>
    </w:p>
    <w:p w14:paraId="70E3114F" w14:textId="287F1581" w:rsidR="00CC2995" w:rsidRPr="00CC2995" w:rsidRDefault="00CC2995" w:rsidP="00CC2995">
      <w:pPr>
        <w:rPr>
          <w:rFonts w:ascii="Segoe UI Light" w:hAnsi="Segoe UI Light" w:cs="Segoe UI Light"/>
          <w:color w:val="5B9BD5" w:themeColor="accent5"/>
        </w:rPr>
      </w:pPr>
      <w:r w:rsidRPr="00CC2995">
        <w:rPr>
          <w:rFonts w:ascii="Segoe UI Light" w:hAnsi="Segoe UI Light" w:cs="Segoe UI Light"/>
          <w:b/>
          <w:color w:val="5B9BD5" w:themeColor="accent5"/>
        </w:rPr>
        <w:t>Personal and professional conduct</w:t>
      </w:r>
      <w:r w:rsidRPr="00CC2995">
        <w:rPr>
          <w:rFonts w:ascii="Segoe UI Light" w:hAnsi="Segoe UI Light" w:cs="Segoe UI Light"/>
          <w:color w:val="5B9BD5" w:themeColor="accent5"/>
        </w:rPr>
        <w:t xml:space="preserve"> </w:t>
      </w:r>
    </w:p>
    <w:p w14:paraId="521BF537"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Uphold public trust in the profession and maintain high standards of ethics and behaviour, within and outside school </w:t>
      </w:r>
    </w:p>
    <w:p w14:paraId="159B2004"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Have proper and professional regard for the ethos, policies and practices of the school, and maintain high standards of attendance and punctuality </w:t>
      </w:r>
    </w:p>
    <w:p w14:paraId="7B27F58B"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Understand and act within the statutory frameworks setting out their professional duties and responsibilities </w:t>
      </w:r>
    </w:p>
    <w:p w14:paraId="4703C943"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Management of staff and resources </w:t>
      </w:r>
    </w:p>
    <w:p w14:paraId="774CDB3D"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Direct and supervise support staff assigned to them, and where appropriate, other teachers </w:t>
      </w:r>
    </w:p>
    <w:p w14:paraId="5A83B370"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Contribute to the recruitment and professional development of other teachers and support staff </w:t>
      </w:r>
    </w:p>
    <w:p w14:paraId="0987A855" w14:textId="77777777" w:rsidR="00CC2995" w:rsidRPr="00690D47" w:rsidRDefault="00CC2995" w:rsidP="00F96B4E">
      <w:pPr>
        <w:pStyle w:val="ListParagraph"/>
        <w:numPr>
          <w:ilvl w:val="0"/>
          <w:numId w:val="5"/>
        </w:numPr>
        <w:tabs>
          <w:tab w:val="clear" w:pos="284"/>
        </w:tabs>
        <w:spacing w:after="0"/>
        <w:rPr>
          <w:rFonts w:ascii="Segoe UI Light" w:hAnsi="Segoe UI Light" w:cs="Segoe UI Light"/>
          <w:sz w:val="22"/>
          <w:szCs w:val="22"/>
        </w:rPr>
      </w:pPr>
      <w:r w:rsidRPr="00690D47">
        <w:rPr>
          <w:rFonts w:ascii="Segoe UI Light" w:hAnsi="Segoe UI Light" w:cs="Segoe UI Light"/>
        </w:rPr>
        <w:t xml:space="preserve">Deploy resources delegated to them </w:t>
      </w:r>
    </w:p>
    <w:p w14:paraId="345173C9" w14:textId="77777777" w:rsidR="00CC2995" w:rsidRDefault="00CC2995" w:rsidP="00CC2995">
      <w:pPr>
        <w:rPr>
          <w:rFonts w:ascii="Segoe UI Light" w:hAnsi="Segoe UI Light" w:cs="Segoe UI Light"/>
          <w:sz w:val="22"/>
          <w:szCs w:val="22"/>
        </w:rPr>
      </w:pPr>
    </w:p>
    <w:p w14:paraId="33D3B49F" w14:textId="77777777" w:rsidR="00CC2995" w:rsidRPr="00CC2995" w:rsidRDefault="00CC2995" w:rsidP="00CC2995">
      <w:pPr>
        <w:rPr>
          <w:rFonts w:ascii="Segoe UI Light" w:hAnsi="Segoe UI Light" w:cs="Segoe UI Light"/>
          <w:b/>
          <w:color w:val="5B9BD5" w:themeColor="accent5"/>
          <w:sz w:val="22"/>
          <w:szCs w:val="22"/>
        </w:rPr>
      </w:pPr>
      <w:r w:rsidRPr="00CC2995">
        <w:rPr>
          <w:rFonts w:ascii="Segoe UI Light" w:hAnsi="Segoe UI Light" w:cs="Segoe UI Light"/>
          <w:b/>
          <w:color w:val="5B9BD5" w:themeColor="accent5"/>
          <w:sz w:val="22"/>
          <w:szCs w:val="22"/>
        </w:rPr>
        <w:t xml:space="preserve">Safeguarding Responsibilities </w:t>
      </w:r>
    </w:p>
    <w:p w14:paraId="5BC4FFFE" w14:textId="77777777" w:rsidR="00CC2995" w:rsidRPr="00690D47" w:rsidRDefault="00CC2995" w:rsidP="00CC2995">
      <w:pPr>
        <w:jc w:val="both"/>
        <w:rPr>
          <w:rFonts w:ascii="Segoe UI Light" w:hAnsi="Segoe UI Light" w:cs="Segoe UI Light"/>
          <w:sz w:val="22"/>
          <w:szCs w:val="22"/>
        </w:rPr>
      </w:pPr>
      <w:r w:rsidRPr="00690D47">
        <w:rPr>
          <w:rFonts w:ascii="Segoe UI Light" w:hAnsi="Segoe UI Light" w:cs="Segoe UI Light"/>
          <w:sz w:val="22"/>
          <w:szCs w:val="22"/>
        </w:rPr>
        <w:t>Wodensborough is committed to the safeguarding of children and all staff are expected to ensure that the Academy is a safe and secure environment for our students.</w:t>
      </w:r>
    </w:p>
    <w:p w14:paraId="4AD0DC7B" w14:textId="77777777" w:rsidR="00CC2995" w:rsidRPr="00690D47" w:rsidRDefault="00CC2995" w:rsidP="00CC2995">
      <w:pPr>
        <w:rPr>
          <w:rFonts w:ascii="Segoe UI Light" w:hAnsi="Segoe UI Light" w:cs="Segoe UI Light"/>
        </w:rPr>
      </w:pPr>
      <w:r w:rsidRPr="00690D47">
        <w:rPr>
          <w:rFonts w:ascii="Segoe UI Light" w:hAnsi="Segoe UI Light" w:cs="Segoe UI Light"/>
        </w:rPr>
        <w:t xml:space="preserve">The teacher will be required to safeguard and promote the welfare of children and young people, and follow school policies and the staff code of conduct. </w:t>
      </w:r>
    </w:p>
    <w:p w14:paraId="49A743F5"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It is the responsibility of all staff to recognise, respond and reflect in relation to all safeguarding disclosures/concerns in collaboration with the DSL/safeguarding team by operating within the guidelines of KCSIE and associated policies/guidance documents. </w:t>
      </w:r>
    </w:p>
    <w:p w14:paraId="30E6EFB6"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lastRenderedPageBreak/>
        <w:t>All academy staff  will ensure that they facilitate a whole school approach to safeguarding which means ensuring safeguarding and child protection are at the forefront and underpin all aspects of academy life. </w:t>
      </w:r>
    </w:p>
    <w:p w14:paraId="2686ED90"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The Postholder will have contact with children. </w:t>
      </w:r>
    </w:p>
    <w:p w14:paraId="21547BFD" w14:textId="77777777" w:rsidR="00CC2995" w:rsidRPr="00690D47" w:rsidRDefault="00CC2995" w:rsidP="00CC2995">
      <w:pPr>
        <w:pStyle w:val="NormalWeb"/>
        <w:rPr>
          <w:rFonts w:ascii="Segoe UI Light" w:hAnsi="Segoe UI Light" w:cs="Segoe UI Light"/>
          <w:sz w:val="22"/>
          <w:szCs w:val="22"/>
        </w:rPr>
      </w:pPr>
      <w:r w:rsidRPr="00690D47">
        <w:rPr>
          <w:rFonts w:ascii="Segoe UI Light" w:hAnsi="Segoe UI Light" w:cs="Segoe UI Light"/>
          <w:sz w:val="22"/>
          <w:szCs w:val="22"/>
        </w:rPr>
        <w:t>The Postholder will be in regulated activity. </w:t>
      </w:r>
    </w:p>
    <w:p w14:paraId="4125681C" w14:textId="77777777" w:rsidR="00CC2995" w:rsidRPr="00690D47" w:rsidRDefault="00CC2995" w:rsidP="00CC2995">
      <w:pPr>
        <w:rPr>
          <w:rFonts w:ascii="Segoe UI Light" w:hAnsi="Segoe UI Light" w:cs="Segoe UI Light"/>
          <w:sz w:val="22"/>
          <w:szCs w:val="22"/>
        </w:rPr>
      </w:pPr>
      <w:r w:rsidRPr="00690D47">
        <w:rPr>
          <w:rFonts w:ascii="Segoe UI Light" w:hAnsi="Segoe UI Light" w:cs="Segoe UI Light"/>
        </w:rPr>
        <w:t>Please note, this is illustrative of the general nature and level of responsibility of the work to be undertaken, commensurate with the grade. It is not a comprehensive list of all tasks that the postholder will carry out.</w:t>
      </w:r>
    </w:p>
    <w:p w14:paraId="1D4BB06F" w14:textId="77777777" w:rsidR="00220D7C" w:rsidRPr="00220D7C" w:rsidRDefault="00220D7C" w:rsidP="00220D7C">
      <w:pPr>
        <w:jc w:val="both"/>
        <w:rPr>
          <w:rFonts w:ascii="DIN 2014" w:hAnsi="DIN 2014" w:cs="Arial"/>
        </w:rPr>
      </w:pPr>
    </w:p>
    <w:p w14:paraId="7BBC571B" w14:textId="5FF619AA" w:rsidR="00220D7C" w:rsidRPr="00CC2995" w:rsidRDefault="00220D7C" w:rsidP="00220D7C">
      <w:pPr>
        <w:jc w:val="both"/>
        <w:rPr>
          <w:rFonts w:ascii="DIN 2014" w:hAnsi="DIN 2014" w:cs="Arial"/>
          <w:color w:val="5B9BD5" w:themeColor="accent5"/>
        </w:rPr>
      </w:pPr>
      <w:r w:rsidRPr="00220D7C">
        <w:rPr>
          <w:rFonts w:ascii="DIN 2014" w:hAnsi="DIN 2014" w:cs="Arial"/>
        </w:rPr>
        <w:t xml:space="preserve"> </w:t>
      </w:r>
      <w:r w:rsidRPr="00CC2995">
        <w:rPr>
          <w:rFonts w:ascii="DIN 2014" w:hAnsi="DIN 2014" w:cs="Arial"/>
          <w:b/>
          <w:color w:val="5B9BD5" w:themeColor="accent5"/>
        </w:rPr>
        <w:t>Teaching Commitment</w:t>
      </w:r>
    </w:p>
    <w:p w14:paraId="19C05031" w14:textId="11D5D067" w:rsidR="00220D7C" w:rsidRPr="00CC2995" w:rsidRDefault="00220D7C" w:rsidP="00F96B4E">
      <w:pPr>
        <w:pStyle w:val="ListParagraph"/>
        <w:numPr>
          <w:ilvl w:val="0"/>
          <w:numId w:val="3"/>
        </w:numPr>
        <w:spacing w:line="276" w:lineRule="auto"/>
        <w:rPr>
          <w:rFonts w:ascii="Segoe UI Light" w:hAnsi="Segoe UI Light" w:cs="Segoe UI Light"/>
        </w:rPr>
      </w:pPr>
      <w:r w:rsidRPr="00CC2995">
        <w:rPr>
          <w:rFonts w:ascii="Segoe UI Light" w:hAnsi="Segoe UI Light" w:cs="Segoe UI Light"/>
        </w:rPr>
        <w:t>The post holder will be expected to teach in line with the Academy’s generic teacher’s job specification.  Designated non-contact time for management responsibilities will be made available as required.</w:t>
      </w:r>
    </w:p>
    <w:p w14:paraId="5F49FE32" w14:textId="77777777" w:rsidR="00220D7C" w:rsidRPr="00220D7C" w:rsidRDefault="00220D7C" w:rsidP="00220D7C">
      <w:pPr>
        <w:pStyle w:val="ListParagraph"/>
        <w:pBdr>
          <w:top w:val="nil"/>
          <w:left w:val="nil"/>
          <w:bottom w:val="nil"/>
          <w:right w:val="nil"/>
          <w:between w:val="nil"/>
        </w:pBdr>
        <w:tabs>
          <w:tab w:val="clear" w:pos="284"/>
          <w:tab w:val="left" w:pos="360"/>
        </w:tabs>
        <w:spacing w:after="0"/>
        <w:rPr>
          <w:rFonts w:ascii="DIN 2014" w:eastAsia="Georgia" w:hAnsi="DIN 2014" w:cs="Arial"/>
          <w:color w:val="000000"/>
        </w:rPr>
      </w:pPr>
    </w:p>
    <w:p w14:paraId="3A861190" w14:textId="445C905D" w:rsidR="00CC2995" w:rsidRPr="00220D7C" w:rsidRDefault="003A5DC1" w:rsidP="00220D7C">
      <w:pPr>
        <w:pBdr>
          <w:top w:val="nil"/>
          <w:left w:val="nil"/>
          <w:bottom w:val="nil"/>
          <w:right w:val="nil"/>
          <w:between w:val="nil"/>
        </w:pBdr>
        <w:tabs>
          <w:tab w:val="clear" w:pos="284"/>
          <w:tab w:val="left" w:pos="360"/>
        </w:tabs>
        <w:spacing w:after="0"/>
        <w:rPr>
          <w:rFonts w:ascii="DIN 2014" w:hAnsi="DIN 2014" w:cs="Arial"/>
          <w:color w:val="FFC000"/>
          <w:szCs w:val="24"/>
        </w:rPr>
      </w:pPr>
      <w:r w:rsidRPr="00220D7C">
        <w:rPr>
          <w:rFonts w:ascii="DIN 2014" w:hAnsi="DIN 2014" w:cs="Arial"/>
          <w:color w:val="FFC000"/>
          <w:szCs w:val="24"/>
        </w:rPr>
        <w:t>Other</w:t>
      </w:r>
    </w:p>
    <w:p w14:paraId="277E302E" w14:textId="65DBF8AF" w:rsidR="00220D7C" w:rsidRPr="00CC2995" w:rsidRDefault="003A5DC1" w:rsidP="00F96B4E">
      <w:pPr>
        <w:pStyle w:val="ListParagraph"/>
        <w:numPr>
          <w:ilvl w:val="0"/>
          <w:numId w:val="2"/>
        </w:numPr>
        <w:rPr>
          <w:rFonts w:ascii="Segoe UI Light" w:hAnsi="Segoe UI Light" w:cs="Segoe UI Light"/>
          <w:sz w:val="22"/>
          <w:szCs w:val="22"/>
        </w:rPr>
      </w:pPr>
      <w:r w:rsidRPr="00CC2995">
        <w:rPr>
          <w:rFonts w:ascii="Segoe UI Light" w:hAnsi="Segoe UI Light" w:cs="Segoe UI Light"/>
          <w:sz w:val="22"/>
          <w:szCs w:val="22"/>
        </w:rPr>
        <w:t>Undertake other various responsibilities as directed by the line manager</w:t>
      </w:r>
      <w:r w:rsidR="00487D24" w:rsidRPr="00CC2995">
        <w:rPr>
          <w:rFonts w:ascii="Segoe UI Light" w:hAnsi="Segoe UI Light" w:cs="Segoe UI Light"/>
          <w:sz w:val="22"/>
          <w:szCs w:val="22"/>
        </w:rPr>
        <w:t>.</w:t>
      </w:r>
    </w:p>
    <w:p w14:paraId="36E9CBD7" w14:textId="0F39AC0B" w:rsidR="003A5DC1" w:rsidRPr="00673D40" w:rsidRDefault="00220D7C" w:rsidP="00220D7C">
      <w:pPr>
        <w:tabs>
          <w:tab w:val="clear" w:pos="284"/>
        </w:tabs>
        <w:spacing w:after="0"/>
        <w:rPr>
          <w:rFonts w:ascii="DIN 2014" w:hAnsi="DIN 2014" w:cs="Arial"/>
          <w:sz w:val="22"/>
          <w:szCs w:val="22"/>
        </w:rPr>
      </w:pPr>
      <w:r w:rsidRPr="00220D7C">
        <w:rPr>
          <w:rFonts w:ascii="Arial" w:eastAsia="Times New Roman" w:hAnsi="Arial" w:cs="Arial"/>
          <w:color w:val="000000"/>
          <w:sz w:val="22"/>
          <w:szCs w:val="22"/>
          <w:bdr w:val="none" w:sz="0" w:space="0" w:color="auto" w:frame="1"/>
          <w:lang w:eastAsia="en-GB"/>
        </w:rPr>
        <w:t> </w:t>
      </w:r>
    </w:p>
    <w:p w14:paraId="423DCBED" w14:textId="5C5D1CD7" w:rsidR="00CC2995" w:rsidRDefault="00220D7C" w:rsidP="00220D7C">
      <w:pPr>
        <w:spacing w:before="250"/>
        <w:jc w:val="center"/>
        <w:rPr>
          <w:rFonts w:ascii="DIN 2014" w:hAnsi="DIN 2014" w:cs="Arial"/>
          <w:b/>
          <w:bCs/>
          <w:color w:val="000000"/>
          <w:sz w:val="22"/>
          <w:szCs w:val="22"/>
          <w:bdr w:val="none" w:sz="0" w:space="0" w:color="auto" w:frame="1"/>
          <w:shd w:val="clear" w:color="auto" w:fill="FFFFFF"/>
        </w:rPr>
      </w:pPr>
      <w:r w:rsidRPr="00220D7C">
        <w:rPr>
          <w:rFonts w:ascii="DIN 2014" w:hAnsi="DIN 2014" w:cs="Arial"/>
          <w:b/>
          <w:bCs/>
          <w:color w:val="000000"/>
          <w:sz w:val="22"/>
          <w:szCs w:val="22"/>
          <w:bdr w:val="none" w:sz="0" w:space="0" w:color="auto" w:frame="1"/>
          <w:shd w:val="clear" w:color="auto" w:fill="FFFFFF"/>
        </w:rPr>
        <w:t>Wodensborough Ormiston Academy is committed to the safeguarding of children and all staff are expected to ensure that the Academy is a safe and secure environment for our students.</w:t>
      </w:r>
    </w:p>
    <w:p w14:paraId="1B21D629" w14:textId="77777777" w:rsidR="00CC2995" w:rsidRDefault="00CC2995" w:rsidP="0082332A">
      <w:pPr>
        <w:tabs>
          <w:tab w:val="clear" w:pos="284"/>
        </w:tabs>
        <w:spacing w:after="0"/>
        <w:rPr>
          <w:rFonts w:ascii="DIN 2014" w:hAnsi="DIN 2014" w:cs="Arial"/>
          <w:b/>
          <w:bCs/>
          <w:color w:val="000000"/>
          <w:sz w:val="22"/>
          <w:szCs w:val="22"/>
          <w:bdr w:val="none" w:sz="0" w:space="0" w:color="auto" w:frame="1"/>
          <w:shd w:val="clear" w:color="auto" w:fill="FFFFFF"/>
        </w:rPr>
      </w:pPr>
    </w:p>
    <w:p w14:paraId="332A62CD" w14:textId="77777777" w:rsidR="0082332A" w:rsidRDefault="0082332A" w:rsidP="0082332A">
      <w:pPr>
        <w:tabs>
          <w:tab w:val="clear" w:pos="284"/>
        </w:tabs>
        <w:spacing w:after="0"/>
        <w:rPr>
          <w:rFonts w:ascii="DIN 2014" w:hAnsi="DIN 2014" w:cs="Arial"/>
          <w:i/>
        </w:rPr>
      </w:pPr>
    </w:p>
    <w:p w14:paraId="1317F876" w14:textId="77777777" w:rsidR="0082332A" w:rsidRDefault="0082332A" w:rsidP="0082332A">
      <w:pPr>
        <w:tabs>
          <w:tab w:val="clear" w:pos="284"/>
        </w:tabs>
        <w:spacing w:after="0"/>
        <w:jc w:val="center"/>
        <w:rPr>
          <w:rFonts w:ascii="DIN 2014" w:hAnsi="DIN 2014" w:cs="Arial"/>
          <w:b/>
        </w:rPr>
      </w:pPr>
      <w:r w:rsidRPr="0082332A">
        <w:rPr>
          <w:rFonts w:ascii="DIN 2014" w:hAnsi="DIN 2014" w:cs="Arial"/>
          <w:b/>
        </w:rPr>
        <w:t xml:space="preserve">Wodensborough Ormiston Academy is signed up to the DfE Wellbeing Charter. </w:t>
      </w:r>
    </w:p>
    <w:p w14:paraId="46C10D14" w14:textId="5E3785E1" w:rsidR="0082332A" w:rsidRPr="0082332A" w:rsidRDefault="0082332A" w:rsidP="0082332A">
      <w:pPr>
        <w:tabs>
          <w:tab w:val="clear" w:pos="284"/>
        </w:tabs>
        <w:spacing w:after="0"/>
        <w:jc w:val="center"/>
        <w:rPr>
          <w:rFonts w:ascii="DIN 2014" w:hAnsi="DIN 2014" w:cs="Arial"/>
          <w:b/>
        </w:rPr>
        <w:sectPr w:rsidR="0082332A" w:rsidRPr="0082332A" w:rsidSect="00DB2F63">
          <w:headerReference w:type="even" r:id="rId22"/>
          <w:headerReference w:type="default" r:id="rId23"/>
          <w:footerReference w:type="even" r:id="rId24"/>
          <w:footerReference w:type="default" r:id="rId25"/>
          <w:headerReference w:type="first" r:id="rId26"/>
          <w:footerReference w:type="first" r:id="rId27"/>
          <w:pgSz w:w="11906" w:h="16838"/>
          <w:pgMar w:top="2268" w:right="1418" w:bottom="1418" w:left="1418" w:header="283" w:footer="709" w:gutter="0"/>
          <w:cols w:space="708"/>
          <w:titlePg/>
          <w:docGrid w:linePitch="360"/>
        </w:sectPr>
      </w:pPr>
    </w:p>
    <w:p w14:paraId="6C3EBBEE" w14:textId="77777777" w:rsidR="0082332A" w:rsidRDefault="0082332A" w:rsidP="0082332A">
      <w:pPr>
        <w:rPr>
          <w:rFonts w:ascii="Calibri" w:hAnsi="Calibri"/>
          <w:b/>
          <w:sz w:val="32"/>
          <w:szCs w:val="32"/>
        </w:rPr>
      </w:pPr>
    </w:p>
    <w:p w14:paraId="6B155163" w14:textId="2342B838" w:rsidR="0082332A" w:rsidRPr="00F27C02" w:rsidRDefault="0082332A" w:rsidP="0082332A">
      <w:pPr>
        <w:rPr>
          <w:rFonts w:ascii="Calibri" w:hAnsi="Calibri"/>
          <w:b/>
          <w:color w:val="0070C0"/>
          <w:sz w:val="32"/>
          <w:szCs w:val="32"/>
        </w:rPr>
      </w:pPr>
      <w:r>
        <w:rPr>
          <w:noProof/>
        </w:rPr>
        <w:drawing>
          <wp:anchor distT="0" distB="0" distL="114300" distR="114300" simplePos="0" relativeHeight="251670528" behindDoc="1" locked="0" layoutInCell="1" allowOverlap="1" wp14:anchorId="2C754F84" wp14:editId="1BBBCB13">
            <wp:simplePos x="0" y="0"/>
            <wp:positionH relativeFrom="column">
              <wp:posOffset>4366260</wp:posOffset>
            </wp:positionH>
            <wp:positionV relativeFrom="paragraph">
              <wp:posOffset>-403225</wp:posOffset>
            </wp:positionV>
            <wp:extent cx="1380490" cy="4121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04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49C">
        <w:rPr>
          <w:rFonts w:ascii="Calibri" w:hAnsi="Calibri"/>
          <w:b/>
          <w:sz w:val="32"/>
          <w:szCs w:val="32"/>
        </w:rPr>
        <w:t>PERSON SPECIFICATION</w:t>
      </w:r>
      <w:r>
        <w:rPr>
          <w:rFonts w:ascii="Calibri" w:hAnsi="Calibri"/>
          <w:b/>
          <w:sz w:val="32"/>
          <w:szCs w:val="32"/>
        </w:rPr>
        <w:t xml:space="preserve"> – </w:t>
      </w:r>
      <w:r w:rsidR="005D1CD2">
        <w:rPr>
          <w:rFonts w:ascii="Calibri" w:hAnsi="Calibri"/>
          <w:b/>
          <w:color w:val="0070C0"/>
          <w:sz w:val="32"/>
          <w:szCs w:val="32"/>
        </w:rPr>
        <w:t xml:space="preserve">Lead Practitioner for </w:t>
      </w:r>
      <w:r w:rsidR="00B145B7">
        <w:rPr>
          <w:rFonts w:ascii="Calibri" w:hAnsi="Calibri"/>
          <w:b/>
          <w:color w:val="0070C0"/>
          <w:sz w:val="32"/>
          <w:szCs w:val="32"/>
        </w:rPr>
        <w:t>Humanities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376"/>
        <w:gridCol w:w="5387"/>
        <w:gridCol w:w="5245"/>
        <w:gridCol w:w="2693"/>
      </w:tblGrid>
      <w:tr w:rsidR="0082332A" w:rsidRPr="00F27C02" w14:paraId="2E3C05EB" w14:textId="77777777" w:rsidTr="004955BE">
        <w:tc>
          <w:tcPr>
            <w:tcW w:w="2376" w:type="dxa"/>
            <w:shd w:val="clear" w:color="auto" w:fill="auto"/>
            <w:vAlign w:val="center"/>
          </w:tcPr>
          <w:p w14:paraId="53EB2C79" w14:textId="77777777" w:rsidR="0082332A" w:rsidRPr="00F81F44" w:rsidRDefault="0082332A" w:rsidP="004955BE">
            <w:pPr>
              <w:jc w:val="center"/>
              <w:rPr>
                <w:rFonts w:ascii="Segoe UI Light" w:hAnsi="Segoe UI Light" w:cs="Segoe UI Light"/>
                <w:b/>
              </w:rPr>
            </w:pPr>
          </w:p>
        </w:tc>
        <w:tc>
          <w:tcPr>
            <w:tcW w:w="5387" w:type="dxa"/>
            <w:shd w:val="clear" w:color="auto" w:fill="auto"/>
            <w:vAlign w:val="center"/>
          </w:tcPr>
          <w:p w14:paraId="0015FFD1"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ESSENTIAL</w:t>
            </w:r>
          </w:p>
        </w:tc>
        <w:tc>
          <w:tcPr>
            <w:tcW w:w="5245" w:type="dxa"/>
            <w:shd w:val="clear" w:color="auto" w:fill="auto"/>
            <w:vAlign w:val="center"/>
          </w:tcPr>
          <w:p w14:paraId="6703B0F1"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DESIRABLE</w:t>
            </w:r>
          </w:p>
        </w:tc>
        <w:tc>
          <w:tcPr>
            <w:tcW w:w="2693" w:type="dxa"/>
            <w:shd w:val="clear" w:color="auto" w:fill="auto"/>
            <w:vAlign w:val="center"/>
          </w:tcPr>
          <w:p w14:paraId="13A7FA5A" w14:textId="77777777" w:rsidR="0082332A" w:rsidRPr="00F81F44" w:rsidRDefault="0082332A" w:rsidP="004955BE">
            <w:pPr>
              <w:jc w:val="center"/>
              <w:rPr>
                <w:rFonts w:ascii="Segoe UI Light" w:hAnsi="Segoe UI Light" w:cs="Segoe UI Light"/>
                <w:b/>
              </w:rPr>
            </w:pPr>
            <w:r w:rsidRPr="00F81F44">
              <w:rPr>
                <w:rFonts w:ascii="Segoe UI Light" w:hAnsi="Segoe UI Light" w:cs="Segoe UI Light"/>
                <w:b/>
              </w:rPr>
              <w:t>METHOD OF ASSESSMENT</w:t>
            </w:r>
          </w:p>
        </w:tc>
      </w:tr>
      <w:tr w:rsidR="0082332A" w:rsidRPr="00F27C02" w14:paraId="72F0D1A1" w14:textId="77777777" w:rsidTr="004955BE">
        <w:tc>
          <w:tcPr>
            <w:tcW w:w="2376" w:type="dxa"/>
            <w:shd w:val="clear" w:color="auto" w:fill="auto"/>
          </w:tcPr>
          <w:p w14:paraId="4FBBDD30"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EXPERIENCE</w:t>
            </w:r>
          </w:p>
          <w:p w14:paraId="75216BF3" w14:textId="77777777" w:rsidR="0082332A" w:rsidRPr="00F81F44" w:rsidRDefault="0082332A" w:rsidP="004955BE">
            <w:pPr>
              <w:tabs>
                <w:tab w:val="left" w:pos="-720"/>
              </w:tabs>
              <w:suppressAutoHyphens/>
              <w:rPr>
                <w:rFonts w:ascii="Segoe UI Light" w:hAnsi="Segoe UI Light" w:cs="Segoe UI Light"/>
                <w:b/>
                <w:spacing w:val="-2"/>
              </w:rPr>
            </w:pPr>
          </w:p>
        </w:tc>
        <w:tc>
          <w:tcPr>
            <w:tcW w:w="5387" w:type="dxa"/>
            <w:shd w:val="clear" w:color="auto" w:fill="auto"/>
          </w:tcPr>
          <w:p w14:paraId="05DB2A8F" w14:textId="77777777" w:rsidR="005D1CD2" w:rsidRDefault="005D1CD2" w:rsidP="00F96B4E">
            <w:pPr>
              <w:numPr>
                <w:ilvl w:val="0"/>
                <w:numId w:val="12"/>
              </w:numPr>
              <w:tabs>
                <w:tab w:val="clear" w:pos="284"/>
                <w:tab w:val="left" w:pos="-720"/>
              </w:tabs>
              <w:suppressAutoHyphens/>
              <w:spacing w:after="0"/>
              <w:rPr>
                <w:rFonts w:ascii="Segoe UI Light" w:hAnsi="Segoe UI Light" w:cs="Segoe UI Light"/>
                <w:spacing w:val="-2"/>
              </w:rPr>
            </w:pPr>
            <w:r w:rsidRPr="005D1CD2">
              <w:rPr>
                <w:rFonts w:ascii="Segoe UI Light" w:hAnsi="Segoe UI Light" w:cs="Segoe UI Light"/>
                <w:spacing w:val="-2"/>
              </w:rPr>
              <w:t xml:space="preserve">5 years teaching experience in the relevant subject area </w:t>
            </w:r>
          </w:p>
          <w:p w14:paraId="24CD9CE8" w14:textId="477ED419" w:rsidR="005D1CD2" w:rsidRDefault="005D1CD2" w:rsidP="00F96B4E">
            <w:pPr>
              <w:numPr>
                <w:ilvl w:val="0"/>
                <w:numId w:val="12"/>
              </w:numPr>
              <w:tabs>
                <w:tab w:val="clear" w:pos="284"/>
                <w:tab w:val="left" w:pos="-720"/>
              </w:tabs>
              <w:suppressAutoHyphens/>
              <w:spacing w:after="0"/>
              <w:rPr>
                <w:rFonts w:ascii="Segoe UI Light" w:hAnsi="Segoe UI Light" w:cs="Segoe UI Light"/>
                <w:spacing w:val="-2"/>
              </w:rPr>
            </w:pPr>
            <w:r w:rsidRPr="005D1CD2">
              <w:rPr>
                <w:rFonts w:ascii="Segoe UI Light" w:hAnsi="Segoe UI Light" w:cs="Segoe UI Light"/>
                <w:spacing w:val="-2"/>
              </w:rPr>
              <w:t xml:space="preserve">Using data to inform target setting and planning. </w:t>
            </w:r>
          </w:p>
          <w:p w14:paraId="1E37509A" w14:textId="36F9B626"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successfully raising standards in the quality of teaching &amp; learning.</w:t>
            </w:r>
          </w:p>
          <w:p w14:paraId="4B1BD938"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producing/contributing to department/faculty improvement plans.</w:t>
            </w:r>
          </w:p>
          <w:p w14:paraId="066918CE"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producing reports and data returns for SLT, LGB and external bodies.</w:t>
            </w:r>
          </w:p>
          <w:p w14:paraId="08E95A0D"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designing and implementing schemes of learning and assessments.</w:t>
            </w:r>
          </w:p>
          <w:p w14:paraId="7B305593" w14:textId="14D866D1"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 xml:space="preserve">A proven track record in raising standards of achievement in </w:t>
            </w:r>
            <w:r w:rsidR="00B145B7">
              <w:rPr>
                <w:rFonts w:ascii="Segoe UI Light" w:hAnsi="Segoe UI Light" w:cs="Segoe UI Light"/>
                <w:spacing w:val="-2"/>
              </w:rPr>
              <w:t>Humanities</w:t>
            </w:r>
            <w:r w:rsidRPr="00F81F44">
              <w:rPr>
                <w:rFonts w:ascii="Segoe UI Light" w:hAnsi="Segoe UI Light" w:cs="Segoe UI Light"/>
                <w:spacing w:val="-2"/>
              </w:rPr>
              <w:t>: successful GCSE results.</w:t>
            </w:r>
          </w:p>
          <w:p w14:paraId="084FD2BB"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 xml:space="preserve">Experience in supporting colleagues to improve their classroom practice. </w:t>
            </w:r>
          </w:p>
          <w:p w14:paraId="7953F9D1"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implementing systems for QA/monitoring.</w:t>
            </w:r>
          </w:p>
          <w:p w14:paraId="25A3B55F"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leading on raising achievement strategies including QA and moderation of data.</w:t>
            </w:r>
          </w:p>
          <w:p w14:paraId="1471CD77"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line management/appraisal for teaching and/or support staff.</w:t>
            </w:r>
          </w:p>
          <w:p w14:paraId="6CE3FA70"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Able to evidence measurable impact in relation to raising standards i.e. improvements in outcomes for Disadvantaged or SEND pupils.</w:t>
            </w:r>
          </w:p>
          <w:p w14:paraId="010B7AF9"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Experience in implementing interventions and monitoring impact.</w:t>
            </w:r>
          </w:p>
          <w:p w14:paraId="307965AB"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 xml:space="preserve">Understanding of external school data sets i.e. IDSR </w:t>
            </w:r>
          </w:p>
          <w:p w14:paraId="3C3E2857"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lastRenderedPageBreak/>
              <w:t>Working knowledge of SIMS.net (Schools Information Systems).</w:t>
            </w:r>
          </w:p>
        </w:tc>
        <w:tc>
          <w:tcPr>
            <w:tcW w:w="5245" w:type="dxa"/>
            <w:shd w:val="clear" w:color="auto" w:fill="auto"/>
          </w:tcPr>
          <w:p w14:paraId="51FEA809" w14:textId="77777777" w:rsidR="0082332A" w:rsidRPr="00F81F44"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lastRenderedPageBreak/>
              <w:t>Successfully supporting other colleagues i.e. NQT mentor</w:t>
            </w:r>
          </w:p>
          <w:p w14:paraId="42553B90" w14:textId="77777777" w:rsidR="005D1CD2" w:rsidRDefault="0082332A" w:rsidP="00F96B4E">
            <w:pPr>
              <w:numPr>
                <w:ilvl w:val="0"/>
                <w:numId w:val="12"/>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Reporting to stakeholders including SLT and Governors.</w:t>
            </w:r>
            <w:r w:rsidR="005D1CD2" w:rsidRPr="005D1CD2">
              <w:rPr>
                <w:rFonts w:ascii="Segoe UI Light" w:hAnsi="Segoe UI Light" w:cs="Segoe UI Light"/>
                <w:spacing w:val="-2"/>
              </w:rPr>
              <w:t xml:space="preserve"> </w:t>
            </w:r>
          </w:p>
          <w:p w14:paraId="31813976" w14:textId="0A9E4D9F" w:rsidR="0082332A" w:rsidRPr="00F81F44" w:rsidRDefault="005D1CD2" w:rsidP="00F96B4E">
            <w:pPr>
              <w:numPr>
                <w:ilvl w:val="0"/>
                <w:numId w:val="12"/>
              </w:numPr>
              <w:tabs>
                <w:tab w:val="clear" w:pos="284"/>
                <w:tab w:val="left" w:pos="-720"/>
              </w:tabs>
              <w:suppressAutoHyphens/>
              <w:spacing w:after="0"/>
              <w:rPr>
                <w:rFonts w:ascii="Segoe UI Light" w:hAnsi="Segoe UI Light" w:cs="Segoe UI Light"/>
                <w:spacing w:val="-2"/>
              </w:rPr>
            </w:pPr>
            <w:r w:rsidRPr="005D1CD2">
              <w:rPr>
                <w:rFonts w:ascii="Segoe UI Light" w:hAnsi="Segoe UI Light" w:cs="Segoe UI Light"/>
                <w:spacing w:val="-2"/>
              </w:rPr>
              <w:t xml:space="preserve">Working with children with </w:t>
            </w:r>
            <w:r>
              <w:rPr>
                <w:rFonts w:ascii="Segoe UI Light" w:hAnsi="Segoe UI Light" w:cs="Segoe UI Light"/>
                <w:spacing w:val="-2"/>
              </w:rPr>
              <w:t xml:space="preserve">SEND, or Disadvantaged students to rapidly improve outcomes. </w:t>
            </w:r>
          </w:p>
          <w:p w14:paraId="458635B0" w14:textId="77777777" w:rsidR="0082332A" w:rsidRPr="00F81F44" w:rsidRDefault="0082332A" w:rsidP="004955BE">
            <w:pPr>
              <w:tabs>
                <w:tab w:val="left" w:pos="-720"/>
              </w:tabs>
              <w:suppressAutoHyphens/>
              <w:ind w:left="203"/>
              <w:rPr>
                <w:rFonts w:ascii="Segoe UI Light" w:hAnsi="Segoe UI Light" w:cs="Segoe UI Light"/>
                <w:spacing w:val="-2"/>
              </w:rPr>
            </w:pPr>
          </w:p>
          <w:p w14:paraId="48C68843" w14:textId="77777777" w:rsidR="0082332A" w:rsidRPr="00F81F44" w:rsidRDefault="0082332A" w:rsidP="004955BE">
            <w:pPr>
              <w:tabs>
                <w:tab w:val="left" w:pos="-720"/>
              </w:tabs>
              <w:suppressAutoHyphens/>
              <w:ind w:left="203"/>
              <w:rPr>
                <w:rFonts w:ascii="Segoe UI Light" w:hAnsi="Segoe UI Light" w:cs="Segoe UI Light"/>
                <w:spacing w:val="-2"/>
              </w:rPr>
            </w:pPr>
          </w:p>
        </w:tc>
        <w:tc>
          <w:tcPr>
            <w:tcW w:w="2693" w:type="dxa"/>
            <w:shd w:val="clear" w:color="auto" w:fill="auto"/>
          </w:tcPr>
          <w:p w14:paraId="03665EB1"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094B5271" w14:textId="77777777" w:rsidR="0082332A" w:rsidRPr="00F81F44" w:rsidRDefault="0082332A" w:rsidP="004955BE">
            <w:pPr>
              <w:rPr>
                <w:rFonts w:ascii="Segoe UI Light" w:hAnsi="Segoe UI Light" w:cs="Segoe UI Light"/>
              </w:rPr>
            </w:pPr>
          </w:p>
          <w:p w14:paraId="29A67DFD"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p w14:paraId="733C0A94" w14:textId="77777777" w:rsidR="0082332A" w:rsidRPr="00F81F44" w:rsidRDefault="0082332A" w:rsidP="004955BE">
            <w:pPr>
              <w:rPr>
                <w:rFonts w:ascii="Segoe UI Light" w:hAnsi="Segoe UI Light" w:cs="Segoe UI Light"/>
              </w:rPr>
            </w:pPr>
          </w:p>
          <w:p w14:paraId="616ECE65" w14:textId="77777777" w:rsidR="0082332A" w:rsidRPr="00F81F44" w:rsidRDefault="0082332A" w:rsidP="004955BE">
            <w:pPr>
              <w:rPr>
                <w:rFonts w:ascii="Segoe UI Light" w:hAnsi="Segoe UI Light" w:cs="Segoe UI Light"/>
              </w:rPr>
            </w:pPr>
          </w:p>
        </w:tc>
      </w:tr>
      <w:tr w:rsidR="0082332A" w:rsidRPr="00F27C02" w14:paraId="430ABE68" w14:textId="77777777" w:rsidTr="004955BE">
        <w:tc>
          <w:tcPr>
            <w:tcW w:w="2376" w:type="dxa"/>
            <w:shd w:val="clear" w:color="auto" w:fill="auto"/>
          </w:tcPr>
          <w:p w14:paraId="1BA6FEA2"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SKILLS AND ABILITIES</w:t>
            </w:r>
          </w:p>
          <w:p w14:paraId="70834B1D" w14:textId="77777777" w:rsidR="0082332A" w:rsidRPr="00F81F44" w:rsidRDefault="0082332A" w:rsidP="004955BE">
            <w:pPr>
              <w:tabs>
                <w:tab w:val="left" w:pos="-720"/>
              </w:tabs>
              <w:suppressAutoHyphens/>
              <w:rPr>
                <w:rFonts w:ascii="Segoe UI Light" w:hAnsi="Segoe UI Light" w:cs="Segoe UI Light"/>
                <w:spacing w:val="-2"/>
              </w:rPr>
            </w:pPr>
          </w:p>
        </w:tc>
        <w:tc>
          <w:tcPr>
            <w:tcW w:w="5387" w:type="dxa"/>
            <w:shd w:val="clear" w:color="auto" w:fill="auto"/>
          </w:tcPr>
          <w:p w14:paraId="77E59590" w14:textId="77777777" w:rsidR="0082332A" w:rsidRPr="00F81F44" w:rsidRDefault="0082332A" w:rsidP="00F96B4E">
            <w:pPr>
              <w:numPr>
                <w:ilvl w:val="0"/>
                <w:numId w:val="13"/>
              </w:numPr>
              <w:tabs>
                <w:tab w:val="clear" w:pos="284"/>
              </w:tabs>
              <w:spacing w:after="0"/>
              <w:rPr>
                <w:rFonts w:ascii="Segoe UI Light" w:hAnsi="Segoe UI Light" w:cs="Segoe UI Light"/>
                <w:spacing w:val="-2"/>
              </w:rPr>
            </w:pPr>
            <w:r w:rsidRPr="00F81F44">
              <w:rPr>
                <w:rFonts w:ascii="Segoe UI Light" w:hAnsi="Segoe UI Light" w:cs="Segoe UI Light"/>
                <w:spacing w:val="-2"/>
              </w:rPr>
              <w:t>Ability to lead, inspire and motivate staff.</w:t>
            </w:r>
          </w:p>
          <w:p w14:paraId="3DA7A33C"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lead, inspire and motivate pupils.</w:t>
            </w:r>
          </w:p>
          <w:p w14:paraId="632DFA41"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identify barriers to learning and engagement and thus implement appropriate interventions.</w:t>
            </w:r>
          </w:p>
          <w:p w14:paraId="75E6780F"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work well under pressure and to be able to juggle multiple responsibilities.</w:t>
            </w:r>
          </w:p>
          <w:p w14:paraId="2598DF99"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Excellent written and oral communication skills</w:t>
            </w:r>
          </w:p>
          <w:p w14:paraId="74C6A5B4"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Excellent organisational skills.</w:t>
            </w:r>
          </w:p>
          <w:p w14:paraId="03CFE248"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hold other staff to account.</w:t>
            </w:r>
          </w:p>
          <w:p w14:paraId="5928893F"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use own initiative when applying school policies and procedures.</w:t>
            </w:r>
          </w:p>
          <w:p w14:paraId="03260C5C"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Ability to work with high degree of accuracy.</w:t>
            </w:r>
          </w:p>
          <w:p w14:paraId="65B4CA0F"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Consistently good or outstanding teaching record.</w:t>
            </w:r>
          </w:p>
          <w:p w14:paraId="63B89AD5" w14:textId="77777777" w:rsidR="0082332A" w:rsidRPr="00F81F44" w:rsidRDefault="0082332A" w:rsidP="00F96B4E">
            <w:pPr>
              <w:numPr>
                <w:ilvl w:val="0"/>
                <w:numId w:val="13"/>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To be able to evidence own personal contribution to examination results.</w:t>
            </w:r>
          </w:p>
        </w:tc>
        <w:tc>
          <w:tcPr>
            <w:tcW w:w="5245" w:type="dxa"/>
            <w:shd w:val="clear" w:color="auto" w:fill="auto"/>
          </w:tcPr>
          <w:p w14:paraId="2A3DF294" w14:textId="77777777" w:rsidR="0082332A" w:rsidRPr="005D1CD2" w:rsidRDefault="005D1CD2" w:rsidP="005D1CD2">
            <w:pPr>
              <w:pStyle w:val="ListParagraph"/>
              <w:numPr>
                <w:ilvl w:val="0"/>
                <w:numId w:val="13"/>
              </w:numPr>
              <w:tabs>
                <w:tab w:val="left" w:pos="-720"/>
              </w:tabs>
              <w:suppressAutoHyphens/>
              <w:rPr>
                <w:rFonts w:ascii="Segoe UI Light" w:hAnsi="Segoe UI Light" w:cs="Segoe UI Light"/>
                <w:spacing w:val="-2"/>
              </w:rPr>
            </w:pPr>
            <w:r w:rsidRPr="005D1CD2">
              <w:rPr>
                <w:rFonts w:ascii="Segoe UI Light" w:hAnsi="Segoe UI Light" w:cs="Segoe UI Light"/>
                <w:spacing w:val="-2"/>
              </w:rPr>
              <w:t>Experience of coaching and mentoring others</w:t>
            </w:r>
          </w:p>
          <w:p w14:paraId="3C18D81D" w14:textId="67F53B2B" w:rsidR="005D1CD2" w:rsidRPr="005D1CD2" w:rsidRDefault="005D1CD2" w:rsidP="005D1CD2">
            <w:pPr>
              <w:pStyle w:val="ListParagraph"/>
              <w:numPr>
                <w:ilvl w:val="0"/>
                <w:numId w:val="13"/>
              </w:numPr>
              <w:tabs>
                <w:tab w:val="left" w:pos="-720"/>
              </w:tabs>
              <w:suppressAutoHyphens/>
              <w:rPr>
                <w:rFonts w:ascii="Segoe UI Light" w:hAnsi="Segoe UI Light" w:cs="Segoe UI Light"/>
                <w:spacing w:val="-2"/>
              </w:rPr>
            </w:pPr>
            <w:r w:rsidRPr="005D1CD2">
              <w:rPr>
                <w:rFonts w:ascii="Segoe UI Light" w:hAnsi="Segoe UI Light" w:cs="Segoe UI Light"/>
                <w:spacing w:val="-2"/>
              </w:rPr>
              <w:t xml:space="preserve">Experience of writing and delivery professional development programmes for teachers and non-teachers. </w:t>
            </w:r>
          </w:p>
        </w:tc>
        <w:tc>
          <w:tcPr>
            <w:tcW w:w="2693" w:type="dxa"/>
            <w:shd w:val="clear" w:color="auto" w:fill="auto"/>
          </w:tcPr>
          <w:p w14:paraId="2027983E"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2A0855D8" w14:textId="77777777" w:rsidR="0082332A" w:rsidRPr="00F81F44" w:rsidRDefault="0082332A" w:rsidP="004955BE">
            <w:pPr>
              <w:rPr>
                <w:rFonts w:ascii="Segoe UI Light" w:hAnsi="Segoe UI Light" w:cs="Segoe UI Light"/>
              </w:rPr>
            </w:pPr>
          </w:p>
          <w:p w14:paraId="1CD218B6"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tc>
      </w:tr>
      <w:tr w:rsidR="0082332A" w:rsidRPr="00F27C02" w14:paraId="270E95F6" w14:textId="77777777" w:rsidTr="004955BE">
        <w:trPr>
          <w:trHeight w:val="512"/>
        </w:trPr>
        <w:tc>
          <w:tcPr>
            <w:tcW w:w="2376" w:type="dxa"/>
            <w:shd w:val="clear" w:color="auto" w:fill="auto"/>
          </w:tcPr>
          <w:p w14:paraId="0E376FC7"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TRAINING</w:t>
            </w:r>
          </w:p>
        </w:tc>
        <w:tc>
          <w:tcPr>
            <w:tcW w:w="5387" w:type="dxa"/>
            <w:shd w:val="clear" w:color="auto" w:fill="auto"/>
          </w:tcPr>
          <w:p w14:paraId="7FC7F084"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Relevant subject specific training.</w:t>
            </w:r>
          </w:p>
          <w:p w14:paraId="3463063E"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Recent and relevant safeguarding training.</w:t>
            </w:r>
          </w:p>
          <w:p w14:paraId="55F34FF7" w14:textId="77777777" w:rsidR="0082332A" w:rsidRPr="00F81F44" w:rsidRDefault="0082332A" w:rsidP="004955BE">
            <w:pPr>
              <w:tabs>
                <w:tab w:val="left" w:pos="-720"/>
              </w:tabs>
              <w:suppressAutoHyphens/>
              <w:rPr>
                <w:rFonts w:ascii="Segoe UI Light" w:hAnsi="Segoe UI Light" w:cs="Segoe UI Light"/>
                <w:spacing w:val="-2"/>
              </w:rPr>
            </w:pPr>
          </w:p>
        </w:tc>
        <w:tc>
          <w:tcPr>
            <w:tcW w:w="5245" w:type="dxa"/>
            <w:shd w:val="clear" w:color="auto" w:fill="auto"/>
          </w:tcPr>
          <w:p w14:paraId="724F8F98" w14:textId="509D929F"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Professional qualification linked to leadership i.e. NPQLT, NPQLTD, NPQLBC</w:t>
            </w:r>
          </w:p>
          <w:p w14:paraId="7144A464"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Exam Board training / exam marker</w:t>
            </w:r>
          </w:p>
          <w:p w14:paraId="71637900"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NQT Mentor training</w:t>
            </w:r>
          </w:p>
        </w:tc>
        <w:tc>
          <w:tcPr>
            <w:tcW w:w="2693" w:type="dxa"/>
            <w:shd w:val="clear" w:color="auto" w:fill="auto"/>
          </w:tcPr>
          <w:p w14:paraId="1025EBC4"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references</w:t>
            </w:r>
          </w:p>
          <w:p w14:paraId="19D26DEF" w14:textId="77777777" w:rsidR="0082332A" w:rsidRPr="00F81F44" w:rsidRDefault="0082332A" w:rsidP="004955BE">
            <w:pPr>
              <w:rPr>
                <w:rFonts w:ascii="Segoe UI Light" w:hAnsi="Segoe UI Light" w:cs="Segoe UI Light"/>
              </w:rPr>
            </w:pPr>
          </w:p>
          <w:p w14:paraId="38D0385A" w14:textId="77777777" w:rsidR="0082332A" w:rsidRPr="00F81F44" w:rsidRDefault="0082332A" w:rsidP="004955BE">
            <w:pPr>
              <w:rPr>
                <w:rFonts w:ascii="Segoe UI Light" w:hAnsi="Segoe UI Light" w:cs="Segoe UI Light"/>
              </w:rPr>
            </w:pPr>
            <w:r w:rsidRPr="00F81F44">
              <w:rPr>
                <w:rFonts w:ascii="Segoe UI Light" w:hAnsi="Segoe UI Light" w:cs="Segoe UI Light"/>
              </w:rPr>
              <w:t>Interview process</w:t>
            </w:r>
          </w:p>
        </w:tc>
      </w:tr>
      <w:tr w:rsidR="0082332A" w:rsidRPr="00F27C02" w14:paraId="3E2BCD2D" w14:textId="77777777" w:rsidTr="004955BE">
        <w:trPr>
          <w:trHeight w:val="422"/>
        </w:trPr>
        <w:tc>
          <w:tcPr>
            <w:tcW w:w="2376" w:type="dxa"/>
            <w:shd w:val="clear" w:color="auto" w:fill="auto"/>
          </w:tcPr>
          <w:p w14:paraId="759BB9DB"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EDUCATION/</w:t>
            </w:r>
          </w:p>
          <w:p w14:paraId="72360F4D"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QUALIFICATIONS</w:t>
            </w:r>
          </w:p>
          <w:p w14:paraId="1EF5E9D9" w14:textId="77777777" w:rsidR="0082332A" w:rsidRPr="00F81F44" w:rsidRDefault="0082332A" w:rsidP="004955BE">
            <w:pPr>
              <w:tabs>
                <w:tab w:val="left" w:pos="-720"/>
              </w:tabs>
              <w:suppressAutoHyphens/>
              <w:rPr>
                <w:rFonts w:ascii="Segoe UI Light" w:hAnsi="Segoe UI Light" w:cs="Segoe UI Light"/>
                <w:spacing w:val="-2"/>
              </w:rPr>
            </w:pPr>
          </w:p>
        </w:tc>
        <w:tc>
          <w:tcPr>
            <w:tcW w:w="5387" w:type="dxa"/>
            <w:shd w:val="clear" w:color="auto" w:fill="auto"/>
          </w:tcPr>
          <w:p w14:paraId="5B18DA76"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QTS</w:t>
            </w:r>
          </w:p>
          <w:p w14:paraId="6381B649"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Relevant Postgraduate teaching qualification.</w:t>
            </w:r>
          </w:p>
        </w:tc>
        <w:tc>
          <w:tcPr>
            <w:tcW w:w="5245" w:type="dxa"/>
            <w:shd w:val="clear" w:color="auto" w:fill="auto"/>
          </w:tcPr>
          <w:p w14:paraId="023AEB0F" w14:textId="77777777" w:rsidR="0082332A" w:rsidRPr="00F81F44" w:rsidRDefault="0082332A" w:rsidP="004955BE">
            <w:pPr>
              <w:tabs>
                <w:tab w:val="left" w:pos="-720"/>
              </w:tabs>
              <w:suppressAutoHyphens/>
              <w:rPr>
                <w:rFonts w:ascii="Segoe UI Light" w:hAnsi="Segoe UI Light" w:cs="Segoe UI Light"/>
                <w:spacing w:val="-2"/>
              </w:rPr>
            </w:pPr>
          </w:p>
        </w:tc>
        <w:tc>
          <w:tcPr>
            <w:tcW w:w="2693" w:type="dxa"/>
            <w:shd w:val="clear" w:color="auto" w:fill="auto"/>
          </w:tcPr>
          <w:p w14:paraId="29585E71" w14:textId="77777777" w:rsidR="0082332A" w:rsidRPr="00F81F44" w:rsidRDefault="0082332A" w:rsidP="004955BE">
            <w:pPr>
              <w:rPr>
                <w:rFonts w:ascii="Segoe UI Light" w:hAnsi="Segoe UI Light" w:cs="Segoe UI Light"/>
              </w:rPr>
            </w:pPr>
            <w:r w:rsidRPr="00F81F44">
              <w:rPr>
                <w:rFonts w:ascii="Segoe UI Light" w:hAnsi="Segoe UI Light" w:cs="Segoe UI Light"/>
              </w:rPr>
              <w:t>Certificates and documentary evidence</w:t>
            </w:r>
          </w:p>
        </w:tc>
      </w:tr>
      <w:tr w:rsidR="0082332A" w:rsidRPr="00F27C02" w14:paraId="21931857" w14:textId="77777777" w:rsidTr="004955BE">
        <w:tc>
          <w:tcPr>
            <w:tcW w:w="2376" w:type="dxa"/>
            <w:shd w:val="clear" w:color="auto" w:fill="auto"/>
          </w:tcPr>
          <w:p w14:paraId="316B03B3" w14:textId="77777777" w:rsidR="0082332A" w:rsidRPr="00F81F44" w:rsidRDefault="0082332A" w:rsidP="004955BE">
            <w:pPr>
              <w:tabs>
                <w:tab w:val="left" w:pos="-720"/>
              </w:tabs>
              <w:suppressAutoHyphens/>
              <w:rPr>
                <w:rFonts w:ascii="Segoe UI Light" w:hAnsi="Segoe UI Light" w:cs="Segoe UI Light"/>
                <w:b/>
                <w:spacing w:val="-2"/>
              </w:rPr>
            </w:pPr>
            <w:r w:rsidRPr="00F81F44">
              <w:rPr>
                <w:rFonts w:ascii="Segoe UI Light" w:hAnsi="Segoe UI Light" w:cs="Segoe UI Light"/>
                <w:b/>
                <w:spacing w:val="-2"/>
              </w:rPr>
              <w:t>ADDITIONAL</w:t>
            </w:r>
          </w:p>
        </w:tc>
        <w:tc>
          <w:tcPr>
            <w:tcW w:w="5387" w:type="dxa"/>
            <w:shd w:val="clear" w:color="auto" w:fill="auto"/>
          </w:tcPr>
          <w:p w14:paraId="7179C763" w14:textId="77777777" w:rsidR="0082332A" w:rsidRPr="00F81F44" w:rsidRDefault="0082332A" w:rsidP="00F96B4E">
            <w:pPr>
              <w:numPr>
                <w:ilvl w:val="0"/>
                <w:numId w:val="14"/>
              </w:numPr>
              <w:tabs>
                <w:tab w:val="clear" w:pos="284"/>
                <w:tab w:val="left" w:pos="-720"/>
              </w:tabs>
              <w:suppressAutoHyphens/>
              <w:spacing w:after="0"/>
              <w:rPr>
                <w:rFonts w:ascii="Segoe UI Light" w:hAnsi="Segoe UI Light" w:cs="Segoe UI Light"/>
                <w:spacing w:val="-2"/>
              </w:rPr>
            </w:pPr>
            <w:r w:rsidRPr="00F81F44">
              <w:rPr>
                <w:rFonts w:ascii="Segoe UI Light" w:hAnsi="Segoe UI Light" w:cs="Segoe UI Light"/>
                <w:spacing w:val="-2"/>
              </w:rPr>
              <w:t>A clear and Enhanced DBS</w:t>
            </w:r>
          </w:p>
        </w:tc>
        <w:tc>
          <w:tcPr>
            <w:tcW w:w="5245" w:type="dxa"/>
            <w:shd w:val="clear" w:color="auto" w:fill="auto"/>
          </w:tcPr>
          <w:p w14:paraId="67E3073D" w14:textId="77777777" w:rsidR="0082332A" w:rsidRPr="00F81F44" w:rsidRDefault="0082332A" w:rsidP="004955BE">
            <w:pPr>
              <w:tabs>
                <w:tab w:val="left" w:pos="-720"/>
              </w:tabs>
              <w:suppressAutoHyphens/>
              <w:ind w:left="360"/>
              <w:rPr>
                <w:rFonts w:ascii="Segoe UI Light" w:hAnsi="Segoe UI Light" w:cs="Segoe UI Light"/>
                <w:spacing w:val="-2"/>
              </w:rPr>
            </w:pPr>
          </w:p>
        </w:tc>
        <w:tc>
          <w:tcPr>
            <w:tcW w:w="2693" w:type="dxa"/>
            <w:shd w:val="clear" w:color="auto" w:fill="auto"/>
          </w:tcPr>
          <w:p w14:paraId="0B99AD1E" w14:textId="77777777" w:rsidR="0082332A" w:rsidRPr="00F81F44" w:rsidRDefault="0082332A" w:rsidP="004955BE">
            <w:pPr>
              <w:rPr>
                <w:rFonts w:ascii="Segoe UI Light" w:hAnsi="Segoe UI Light" w:cs="Segoe UI Light"/>
              </w:rPr>
            </w:pPr>
            <w:r w:rsidRPr="00F81F44">
              <w:rPr>
                <w:rFonts w:ascii="Segoe UI Light" w:hAnsi="Segoe UI Light" w:cs="Segoe UI Light"/>
              </w:rPr>
              <w:t>Application and clearance procedures</w:t>
            </w:r>
          </w:p>
        </w:tc>
      </w:tr>
    </w:tbl>
    <w:p w14:paraId="23197D2D" w14:textId="77777777" w:rsidR="0082332A" w:rsidRPr="005F649C" w:rsidRDefault="0082332A" w:rsidP="0082332A">
      <w:pPr>
        <w:rPr>
          <w:rFonts w:ascii="Calibri" w:hAnsi="Calibri"/>
          <w:b/>
        </w:rPr>
      </w:pPr>
    </w:p>
    <w:p w14:paraId="6AABD025" w14:textId="24ED82D6" w:rsidR="003A5DC1" w:rsidRPr="00220D7C" w:rsidRDefault="003A5DC1" w:rsidP="00220D7C">
      <w:pPr>
        <w:spacing w:before="250"/>
        <w:jc w:val="center"/>
        <w:rPr>
          <w:rFonts w:ascii="DIN 2014" w:hAnsi="DIN 2014" w:cs="Arial"/>
          <w:i/>
        </w:rPr>
      </w:pPr>
    </w:p>
    <w:sectPr w:rsidR="003A5DC1" w:rsidRPr="00220D7C" w:rsidSect="00F27C02">
      <w:footerReference w:type="default" r:id="rId29"/>
      <w:pgSz w:w="16840" w:h="11907"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8EB22" w14:textId="77777777" w:rsidR="0000005D" w:rsidRDefault="0000005D" w:rsidP="0048534B">
      <w:pPr>
        <w:spacing w:after="0"/>
      </w:pPr>
      <w:r>
        <w:separator/>
      </w:r>
    </w:p>
  </w:endnote>
  <w:endnote w:type="continuationSeparator" w:id="0">
    <w:p w14:paraId="6F633C4A" w14:textId="77777777" w:rsidR="0000005D" w:rsidRDefault="0000005D"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DIN 2014">
    <w:altName w:val="Calibri"/>
    <w:charset w:val="00"/>
    <w:family w:val="swiss"/>
    <w:pitch w:val="variable"/>
    <w:sig w:usb0="A00002FF" w:usb1="5000204B" w:usb2="00000020" w:usb3="00000000" w:csb0="00000097"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E5F9" w14:textId="77777777" w:rsidR="00DB2F63" w:rsidRDefault="00DB2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4110" w14:textId="77777777" w:rsidR="00DB2F63" w:rsidRDefault="00DB2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9" w14:textId="77777777" w:rsidR="00DB2F63" w:rsidRDefault="00DB2F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33B1" w14:textId="77777777" w:rsidR="00A0038B" w:rsidRPr="00B66372" w:rsidRDefault="00A0038B" w:rsidP="003A0300">
    <w:pPr>
      <w:pStyle w:val="Footer"/>
      <w:tabs>
        <w:tab w:val="clear" w:pos="9026"/>
        <w:tab w:val="right" w:pos="9639"/>
      </w:tabs>
      <w:rPr>
        <w:rFonts w:ascii="Calibri" w:hAnsi="Calibri"/>
        <w:color w:val="BFBF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04537" w14:textId="77777777" w:rsidR="0000005D" w:rsidRDefault="0000005D" w:rsidP="0048534B">
      <w:pPr>
        <w:spacing w:after="0"/>
      </w:pPr>
      <w:r>
        <w:separator/>
      </w:r>
    </w:p>
  </w:footnote>
  <w:footnote w:type="continuationSeparator" w:id="0">
    <w:p w14:paraId="13002E01" w14:textId="77777777" w:rsidR="0000005D" w:rsidRDefault="0000005D"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C1B5" w14:textId="77777777" w:rsidR="00DB2F63" w:rsidRDefault="00DB2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1854" w14:textId="77777777" w:rsidR="00DB2F63" w:rsidRDefault="00DB2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0E88" w14:textId="7088B535" w:rsidR="00161335" w:rsidRDefault="00161335">
    <w:pPr>
      <w:pStyle w:val="Header"/>
    </w:pPr>
    <w:r w:rsidRPr="00161335">
      <w:rPr>
        <w:noProof/>
      </w:rPr>
      <w:drawing>
        <wp:anchor distT="0" distB="0" distL="114300" distR="114300" simplePos="0" relativeHeight="251661312" behindDoc="1" locked="0" layoutInCell="1" allowOverlap="1" wp14:anchorId="3B22FBBD" wp14:editId="74CCE292">
          <wp:simplePos x="0" y="0"/>
          <wp:positionH relativeFrom="column">
            <wp:posOffset>3238500</wp:posOffset>
          </wp:positionH>
          <wp:positionV relativeFrom="paragraph">
            <wp:posOffset>-114300</wp:posOffset>
          </wp:positionV>
          <wp:extent cx="1056005" cy="10560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sted_Good_GP_Colour.png"/>
                  <pic:cNvPicPr/>
                </pic:nvPicPr>
                <pic:blipFill>
                  <a:blip r:embed="rId1">
                    <a:extLst>
                      <a:ext uri="{28A0092B-C50C-407E-A947-70E740481C1C}">
                        <a14:useLocalDpi xmlns:a14="http://schemas.microsoft.com/office/drawing/2010/main" val="0"/>
                      </a:ext>
                    </a:extLst>
                  </a:blip>
                  <a:stretch>
                    <a:fillRect/>
                  </a:stretch>
                </pic:blipFill>
                <pic:spPr>
                  <a:xfrm>
                    <a:off x="0" y="0"/>
                    <a:ext cx="1056005" cy="1056005"/>
                  </a:xfrm>
                  <a:prstGeom prst="rect">
                    <a:avLst/>
                  </a:prstGeom>
                </pic:spPr>
              </pic:pic>
            </a:graphicData>
          </a:graphic>
          <wp14:sizeRelH relativeFrom="page">
            <wp14:pctWidth>0</wp14:pctWidth>
          </wp14:sizeRelH>
          <wp14:sizeRelV relativeFrom="page">
            <wp14:pctHeight>0</wp14:pctHeight>
          </wp14:sizeRelV>
        </wp:anchor>
      </w:drawing>
    </w:r>
    <w:r w:rsidRPr="00161335">
      <w:rPr>
        <w:noProof/>
      </w:rPr>
      <w:drawing>
        <wp:anchor distT="0" distB="0" distL="114300" distR="114300" simplePos="0" relativeHeight="251660288" behindDoc="1" locked="0" layoutInCell="1" allowOverlap="1" wp14:anchorId="6F29A82C" wp14:editId="73B4A939">
          <wp:simplePos x="0" y="0"/>
          <wp:positionH relativeFrom="column">
            <wp:posOffset>-579120</wp:posOffset>
          </wp:positionH>
          <wp:positionV relativeFrom="paragraph">
            <wp:posOffset>-68580</wp:posOffset>
          </wp:positionV>
          <wp:extent cx="3101340" cy="925830"/>
          <wp:effectExtent l="0" t="0" r="381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a-master-logo-rgb.png"/>
                  <pic:cNvPicPr/>
                </pic:nvPicPr>
                <pic:blipFill>
                  <a:blip r:embed="rId2">
                    <a:extLst>
                      <a:ext uri="{28A0092B-C50C-407E-A947-70E740481C1C}">
                        <a14:useLocalDpi xmlns:a14="http://schemas.microsoft.com/office/drawing/2010/main" val="0"/>
                      </a:ext>
                    </a:extLst>
                  </a:blip>
                  <a:stretch>
                    <a:fillRect/>
                  </a:stretch>
                </pic:blipFill>
                <pic:spPr>
                  <a:xfrm>
                    <a:off x="0" y="0"/>
                    <a:ext cx="3101340" cy="925830"/>
                  </a:xfrm>
                  <a:prstGeom prst="rect">
                    <a:avLst/>
                  </a:prstGeom>
                </pic:spPr>
              </pic:pic>
            </a:graphicData>
          </a:graphic>
          <wp14:sizeRelH relativeFrom="page">
            <wp14:pctWidth>0</wp14:pctWidth>
          </wp14:sizeRelH>
          <wp14:sizeRelV relativeFrom="page">
            <wp14:pctHeight>0</wp14:pctHeight>
          </wp14:sizeRelV>
        </wp:anchor>
      </w:drawing>
    </w:r>
    <w:r w:rsidRPr="00161335">
      <w:rPr>
        <w:noProof/>
      </w:rPr>
      <w:drawing>
        <wp:anchor distT="0" distB="0" distL="114300" distR="114300" simplePos="0" relativeHeight="251659264" behindDoc="1" locked="0" layoutInCell="1" allowOverlap="1" wp14:anchorId="02456485" wp14:editId="18607116">
          <wp:simplePos x="0" y="0"/>
          <wp:positionH relativeFrom="column">
            <wp:posOffset>5074920</wp:posOffset>
          </wp:positionH>
          <wp:positionV relativeFrom="paragraph">
            <wp:posOffset>205740</wp:posOffset>
          </wp:positionV>
          <wp:extent cx="1135725" cy="538436"/>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35725" cy="5384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F6313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84259" o:spid="_x0000_i1025" type="#_x0000_t75" style="width:467pt;height:404.5pt;visibility:visible;mso-wrap-style:square">
            <v:imagedata r:id="rId1" o:title=""/>
          </v:shape>
        </w:pict>
      </mc:Choice>
      <mc:Fallback>
        <w:drawing>
          <wp:inline distT="0" distB="0" distL="0" distR="0" wp14:anchorId="05FD8C4C" wp14:editId="6AFC0285">
            <wp:extent cx="5930900" cy="5137150"/>
            <wp:effectExtent l="0" t="0" r="0" b="0"/>
            <wp:docPr id="62384259" name="Picture 6238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5137150"/>
                    </a:xfrm>
                    <a:prstGeom prst="rect">
                      <a:avLst/>
                    </a:prstGeom>
                    <a:noFill/>
                    <a:ln>
                      <a:noFill/>
                    </a:ln>
                  </pic:spPr>
                </pic:pic>
              </a:graphicData>
            </a:graphic>
          </wp:inline>
        </w:drawing>
      </mc:Fallback>
    </mc:AlternateContent>
  </w:numPicBullet>
  <w:abstractNum w:abstractNumId="0" w15:restartNumberingAfterBreak="0">
    <w:nsid w:val="0A410FFE"/>
    <w:multiLevelType w:val="hybridMultilevel"/>
    <w:tmpl w:val="8BD268A4"/>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9358A6"/>
    <w:multiLevelType w:val="hybridMultilevel"/>
    <w:tmpl w:val="61B01E1A"/>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67B44"/>
    <w:multiLevelType w:val="hybridMultilevel"/>
    <w:tmpl w:val="41385C42"/>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377530"/>
    <w:multiLevelType w:val="hybridMultilevel"/>
    <w:tmpl w:val="E592CF0A"/>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0E216D"/>
    <w:multiLevelType w:val="hybridMultilevel"/>
    <w:tmpl w:val="EE1C4DEE"/>
    <w:lvl w:ilvl="0" w:tplc="716CA7E4">
      <w:start w:val="1"/>
      <w:numFmt w:val="bullet"/>
      <w:lvlText w:val=""/>
      <w:lvlPicBulletId w:val="0"/>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4011D9"/>
    <w:multiLevelType w:val="hybridMultilevel"/>
    <w:tmpl w:val="B0EAAB94"/>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34475F"/>
    <w:multiLevelType w:val="hybridMultilevel"/>
    <w:tmpl w:val="602AB286"/>
    <w:lvl w:ilvl="0" w:tplc="716CA7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44003"/>
    <w:multiLevelType w:val="hybridMultilevel"/>
    <w:tmpl w:val="E27E8850"/>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3E72F9"/>
    <w:multiLevelType w:val="hybridMultilevel"/>
    <w:tmpl w:val="169E1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F37F02"/>
    <w:multiLevelType w:val="hybridMultilevel"/>
    <w:tmpl w:val="8BD606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705F2F"/>
    <w:multiLevelType w:val="hybridMultilevel"/>
    <w:tmpl w:val="B4B281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9395D"/>
    <w:multiLevelType w:val="hybridMultilevel"/>
    <w:tmpl w:val="EBF6E5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49127D"/>
    <w:multiLevelType w:val="hybridMultilevel"/>
    <w:tmpl w:val="78F4C046"/>
    <w:lvl w:ilvl="0" w:tplc="716CA7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D16CD"/>
    <w:multiLevelType w:val="hybridMultilevel"/>
    <w:tmpl w:val="B1E09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2ED74C0"/>
    <w:multiLevelType w:val="hybridMultilevel"/>
    <w:tmpl w:val="5FA48B42"/>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D9705B"/>
    <w:multiLevelType w:val="hybridMultilevel"/>
    <w:tmpl w:val="67709756"/>
    <w:lvl w:ilvl="0" w:tplc="716CA7E4">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D2457FA"/>
    <w:multiLevelType w:val="hybridMultilevel"/>
    <w:tmpl w:val="8EC6A87A"/>
    <w:lvl w:ilvl="0" w:tplc="716CA7E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60901628">
    <w:abstractNumId w:val="10"/>
  </w:num>
  <w:num w:numId="2" w16cid:durableId="1553342627">
    <w:abstractNumId w:val="4"/>
  </w:num>
  <w:num w:numId="3" w16cid:durableId="240137069">
    <w:abstractNumId w:val="6"/>
  </w:num>
  <w:num w:numId="4" w16cid:durableId="1863586131">
    <w:abstractNumId w:val="0"/>
  </w:num>
  <w:num w:numId="5" w16cid:durableId="1532650935">
    <w:abstractNumId w:val="7"/>
  </w:num>
  <w:num w:numId="6" w16cid:durableId="280889771">
    <w:abstractNumId w:val="17"/>
  </w:num>
  <w:num w:numId="7" w16cid:durableId="790515165">
    <w:abstractNumId w:val="1"/>
  </w:num>
  <w:num w:numId="8" w16cid:durableId="1702364159">
    <w:abstractNumId w:val="2"/>
  </w:num>
  <w:num w:numId="9" w16cid:durableId="386531397">
    <w:abstractNumId w:val="3"/>
  </w:num>
  <w:num w:numId="10" w16cid:durableId="433868467">
    <w:abstractNumId w:val="5"/>
  </w:num>
  <w:num w:numId="11" w16cid:durableId="295525167">
    <w:abstractNumId w:val="16"/>
  </w:num>
  <w:num w:numId="12" w16cid:durableId="1500997707">
    <w:abstractNumId w:val="11"/>
  </w:num>
  <w:num w:numId="13" w16cid:durableId="618416089">
    <w:abstractNumId w:val="9"/>
  </w:num>
  <w:num w:numId="14" w16cid:durableId="2000036503">
    <w:abstractNumId w:val="12"/>
  </w:num>
  <w:num w:numId="15" w16cid:durableId="727536525">
    <w:abstractNumId w:val="13"/>
  </w:num>
  <w:num w:numId="16" w16cid:durableId="1801723187">
    <w:abstractNumId w:val="14"/>
  </w:num>
  <w:num w:numId="17" w16cid:durableId="1584803329">
    <w:abstractNumId w:val="8"/>
  </w:num>
  <w:num w:numId="18" w16cid:durableId="7887028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0005D"/>
    <w:rsid w:val="00003F8B"/>
    <w:rsid w:val="000332B5"/>
    <w:rsid w:val="0003391F"/>
    <w:rsid w:val="00046D8F"/>
    <w:rsid w:val="0008762F"/>
    <w:rsid w:val="00093B2C"/>
    <w:rsid w:val="000A4B66"/>
    <w:rsid w:val="000C0CC4"/>
    <w:rsid w:val="000E00EA"/>
    <w:rsid w:val="000E7838"/>
    <w:rsid w:val="000F2676"/>
    <w:rsid w:val="0010606C"/>
    <w:rsid w:val="00131A9C"/>
    <w:rsid w:val="001379FE"/>
    <w:rsid w:val="00141BDA"/>
    <w:rsid w:val="00150FCE"/>
    <w:rsid w:val="0015322A"/>
    <w:rsid w:val="00160530"/>
    <w:rsid w:val="00161335"/>
    <w:rsid w:val="00164C3E"/>
    <w:rsid w:val="0017045E"/>
    <w:rsid w:val="00170A85"/>
    <w:rsid w:val="0017319C"/>
    <w:rsid w:val="001737B8"/>
    <w:rsid w:val="00173B70"/>
    <w:rsid w:val="00180D4B"/>
    <w:rsid w:val="001B14D2"/>
    <w:rsid w:val="001C6DE9"/>
    <w:rsid w:val="001F39E0"/>
    <w:rsid w:val="001F6415"/>
    <w:rsid w:val="00220D7C"/>
    <w:rsid w:val="00221956"/>
    <w:rsid w:val="00225DCC"/>
    <w:rsid w:val="00241404"/>
    <w:rsid w:val="00244AE3"/>
    <w:rsid w:val="002604C3"/>
    <w:rsid w:val="00273A1A"/>
    <w:rsid w:val="00283712"/>
    <w:rsid w:val="00295302"/>
    <w:rsid w:val="0029542F"/>
    <w:rsid w:val="002971FA"/>
    <w:rsid w:val="002C310B"/>
    <w:rsid w:val="002E47FA"/>
    <w:rsid w:val="002E7110"/>
    <w:rsid w:val="00302D19"/>
    <w:rsid w:val="003040D6"/>
    <w:rsid w:val="00304D36"/>
    <w:rsid w:val="00304F0B"/>
    <w:rsid w:val="00306922"/>
    <w:rsid w:val="003071DF"/>
    <w:rsid w:val="003260A1"/>
    <w:rsid w:val="00342BEC"/>
    <w:rsid w:val="003446F1"/>
    <w:rsid w:val="0035106B"/>
    <w:rsid w:val="00352FE4"/>
    <w:rsid w:val="003712AA"/>
    <w:rsid w:val="00390E61"/>
    <w:rsid w:val="00393F99"/>
    <w:rsid w:val="003A220B"/>
    <w:rsid w:val="003A46BD"/>
    <w:rsid w:val="003A5DC1"/>
    <w:rsid w:val="003F3910"/>
    <w:rsid w:val="00412B2B"/>
    <w:rsid w:val="00430202"/>
    <w:rsid w:val="00434FE7"/>
    <w:rsid w:val="00435B85"/>
    <w:rsid w:val="004365CE"/>
    <w:rsid w:val="00465D91"/>
    <w:rsid w:val="00466B46"/>
    <w:rsid w:val="0047758A"/>
    <w:rsid w:val="004834F2"/>
    <w:rsid w:val="0048534B"/>
    <w:rsid w:val="00487D24"/>
    <w:rsid w:val="004936DC"/>
    <w:rsid w:val="004A533A"/>
    <w:rsid w:val="004C6704"/>
    <w:rsid w:val="004D76D2"/>
    <w:rsid w:val="004E4BBA"/>
    <w:rsid w:val="00506710"/>
    <w:rsid w:val="0054219B"/>
    <w:rsid w:val="0054730C"/>
    <w:rsid w:val="00552E5B"/>
    <w:rsid w:val="0055508B"/>
    <w:rsid w:val="00555353"/>
    <w:rsid w:val="00555BC1"/>
    <w:rsid w:val="00565770"/>
    <w:rsid w:val="00584679"/>
    <w:rsid w:val="005918DA"/>
    <w:rsid w:val="005B35B3"/>
    <w:rsid w:val="005B7ABB"/>
    <w:rsid w:val="005D1CD2"/>
    <w:rsid w:val="005D4004"/>
    <w:rsid w:val="005E25CB"/>
    <w:rsid w:val="005E7307"/>
    <w:rsid w:val="005F5506"/>
    <w:rsid w:val="005F687D"/>
    <w:rsid w:val="005F77F7"/>
    <w:rsid w:val="006072C4"/>
    <w:rsid w:val="00670767"/>
    <w:rsid w:val="00673D40"/>
    <w:rsid w:val="00673E36"/>
    <w:rsid w:val="006B3E89"/>
    <w:rsid w:val="006C6FB5"/>
    <w:rsid w:val="006D2E90"/>
    <w:rsid w:val="006E452E"/>
    <w:rsid w:val="006F0249"/>
    <w:rsid w:val="006F5F78"/>
    <w:rsid w:val="007009A8"/>
    <w:rsid w:val="00714591"/>
    <w:rsid w:val="007216FD"/>
    <w:rsid w:val="007405ED"/>
    <w:rsid w:val="00742D87"/>
    <w:rsid w:val="00756AA5"/>
    <w:rsid w:val="007675FD"/>
    <w:rsid w:val="0077578D"/>
    <w:rsid w:val="0077623C"/>
    <w:rsid w:val="0078151F"/>
    <w:rsid w:val="007B32F5"/>
    <w:rsid w:val="007E45E0"/>
    <w:rsid w:val="00820838"/>
    <w:rsid w:val="0082332A"/>
    <w:rsid w:val="00851E7F"/>
    <w:rsid w:val="0085783F"/>
    <w:rsid w:val="00884E10"/>
    <w:rsid w:val="0088691E"/>
    <w:rsid w:val="00892371"/>
    <w:rsid w:val="008A6901"/>
    <w:rsid w:val="008B25C1"/>
    <w:rsid w:val="008D156D"/>
    <w:rsid w:val="008D6C26"/>
    <w:rsid w:val="008D7EA4"/>
    <w:rsid w:val="008E3384"/>
    <w:rsid w:val="008F4DDD"/>
    <w:rsid w:val="008F69E2"/>
    <w:rsid w:val="008F7D0A"/>
    <w:rsid w:val="00907543"/>
    <w:rsid w:val="0094350E"/>
    <w:rsid w:val="00967A27"/>
    <w:rsid w:val="009704BC"/>
    <w:rsid w:val="00977E43"/>
    <w:rsid w:val="009B0081"/>
    <w:rsid w:val="009B128D"/>
    <w:rsid w:val="009B3C56"/>
    <w:rsid w:val="009B6F89"/>
    <w:rsid w:val="009C1F9D"/>
    <w:rsid w:val="009F2887"/>
    <w:rsid w:val="00A0038B"/>
    <w:rsid w:val="00A3280B"/>
    <w:rsid w:val="00A438B3"/>
    <w:rsid w:val="00A4645B"/>
    <w:rsid w:val="00A46EF4"/>
    <w:rsid w:val="00A626D1"/>
    <w:rsid w:val="00A6628F"/>
    <w:rsid w:val="00A66377"/>
    <w:rsid w:val="00AA0399"/>
    <w:rsid w:val="00AA47FF"/>
    <w:rsid w:val="00AA65B2"/>
    <w:rsid w:val="00AC28B1"/>
    <w:rsid w:val="00AC381C"/>
    <w:rsid w:val="00AE5679"/>
    <w:rsid w:val="00AE63B6"/>
    <w:rsid w:val="00AF7065"/>
    <w:rsid w:val="00B145B7"/>
    <w:rsid w:val="00B17CE6"/>
    <w:rsid w:val="00B40528"/>
    <w:rsid w:val="00B5305F"/>
    <w:rsid w:val="00B621D0"/>
    <w:rsid w:val="00B704D6"/>
    <w:rsid w:val="00B8418D"/>
    <w:rsid w:val="00B84599"/>
    <w:rsid w:val="00B9217B"/>
    <w:rsid w:val="00BC0978"/>
    <w:rsid w:val="00BC612F"/>
    <w:rsid w:val="00BE4C13"/>
    <w:rsid w:val="00C34089"/>
    <w:rsid w:val="00C34B6D"/>
    <w:rsid w:val="00C3673C"/>
    <w:rsid w:val="00C37206"/>
    <w:rsid w:val="00C42353"/>
    <w:rsid w:val="00C516A3"/>
    <w:rsid w:val="00C54C2C"/>
    <w:rsid w:val="00C7243F"/>
    <w:rsid w:val="00C7261F"/>
    <w:rsid w:val="00C73933"/>
    <w:rsid w:val="00C84DC4"/>
    <w:rsid w:val="00C95995"/>
    <w:rsid w:val="00CA0A0D"/>
    <w:rsid w:val="00CC2995"/>
    <w:rsid w:val="00CF23E4"/>
    <w:rsid w:val="00CF6378"/>
    <w:rsid w:val="00D0403A"/>
    <w:rsid w:val="00D2236B"/>
    <w:rsid w:val="00D301B3"/>
    <w:rsid w:val="00D40FB0"/>
    <w:rsid w:val="00D432D2"/>
    <w:rsid w:val="00D5044F"/>
    <w:rsid w:val="00D56D22"/>
    <w:rsid w:val="00D62A35"/>
    <w:rsid w:val="00D832D8"/>
    <w:rsid w:val="00D840D2"/>
    <w:rsid w:val="00D9417E"/>
    <w:rsid w:val="00DA1F57"/>
    <w:rsid w:val="00DB2F63"/>
    <w:rsid w:val="00DF7118"/>
    <w:rsid w:val="00E20AE3"/>
    <w:rsid w:val="00E40B9C"/>
    <w:rsid w:val="00E64B4F"/>
    <w:rsid w:val="00E65AC7"/>
    <w:rsid w:val="00E7096A"/>
    <w:rsid w:val="00E72345"/>
    <w:rsid w:val="00E76705"/>
    <w:rsid w:val="00E83D1D"/>
    <w:rsid w:val="00E85228"/>
    <w:rsid w:val="00EB26EC"/>
    <w:rsid w:val="00EC63CF"/>
    <w:rsid w:val="00ED02A9"/>
    <w:rsid w:val="00ED24C6"/>
    <w:rsid w:val="00ED5DF7"/>
    <w:rsid w:val="00EE43AF"/>
    <w:rsid w:val="00EF0435"/>
    <w:rsid w:val="00F11EEC"/>
    <w:rsid w:val="00F13419"/>
    <w:rsid w:val="00F77292"/>
    <w:rsid w:val="00F96B4E"/>
    <w:rsid w:val="00FA5F76"/>
    <w:rsid w:val="00FB5B5D"/>
    <w:rsid w:val="00FB7F9D"/>
    <w:rsid w:val="00FC2EDE"/>
    <w:rsid w:val="00FC69CD"/>
    <w:rsid w:val="00FD299E"/>
    <w:rsid w:val="00FD50AE"/>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370F1"/>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nhideWhenUsed/>
    <w:rsid w:val="0048534B"/>
    <w:pPr>
      <w:tabs>
        <w:tab w:val="clear" w:pos="284"/>
        <w:tab w:val="center" w:pos="4513"/>
        <w:tab w:val="right" w:pos="9026"/>
      </w:tabs>
    </w:pPr>
  </w:style>
  <w:style w:type="character" w:customStyle="1" w:styleId="HeaderChar">
    <w:name w:val="Header Char"/>
    <w:basedOn w:val="DefaultParagraphFont"/>
    <w:link w:val="Header"/>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character" w:styleId="Strong">
    <w:name w:val="Strong"/>
    <w:basedOn w:val="DefaultParagraphFont"/>
    <w:uiPriority w:val="22"/>
    <w:qFormat/>
    <w:rsid w:val="00673D40"/>
    <w:rPr>
      <w:b/>
      <w:bCs/>
    </w:rPr>
  </w:style>
  <w:style w:type="character" w:styleId="UnresolvedMention">
    <w:name w:val="Unresolved Mention"/>
    <w:basedOn w:val="DefaultParagraphFont"/>
    <w:uiPriority w:val="99"/>
    <w:semiHidden/>
    <w:unhideWhenUsed/>
    <w:rsid w:val="00673D40"/>
    <w:rPr>
      <w:color w:val="605E5C"/>
      <w:shd w:val="clear" w:color="auto" w:fill="E1DFDD"/>
    </w:rPr>
  </w:style>
  <w:style w:type="paragraph" w:styleId="NoSpacing">
    <w:name w:val="No Spacing"/>
    <w:uiPriority w:val="1"/>
    <w:qFormat/>
    <w:rsid w:val="00220D7C"/>
    <w:rPr>
      <w:rFonts w:ascii="Times New Roman" w:eastAsia="Times New Roman" w:hAnsi="Times New Roman"/>
      <w:sz w:val="24"/>
      <w:szCs w:val="24"/>
      <w:lang w:val="en-US"/>
    </w:rPr>
  </w:style>
  <w:style w:type="paragraph" w:customStyle="1" w:styleId="Body">
    <w:name w:val="Body"/>
    <w:rsid w:val="00220D7C"/>
    <w:pPr>
      <w:spacing w:after="200" w:line="276" w:lineRule="auto"/>
    </w:pPr>
    <w:rPr>
      <w:rFonts w:cs="Calibri"/>
      <w:color w:val="000000"/>
      <w:sz w:val="22"/>
      <w:szCs w:val="22"/>
      <w:u w:color="000000"/>
      <w:lang w:eastAsia="en-GB"/>
    </w:rPr>
  </w:style>
  <w:style w:type="paragraph" w:customStyle="1" w:styleId="xmsonormal">
    <w:name w:val="x_msonormal"/>
    <w:basedOn w:val="Normal"/>
    <w:rsid w:val="00220D7C"/>
    <w:pPr>
      <w:tabs>
        <w:tab w:val="clear" w:pos="284"/>
      </w:tabs>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2864">
      <w:bodyDiv w:val="1"/>
      <w:marLeft w:val="0"/>
      <w:marRight w:val="0"/>
      <w:marTop w:val="0"/>
      <w:marBottom w:val="0"/>
      <w:divBdr>
        <w:top w:val="none" w:sz="0" w:space="0" w:color="auto"/>
        <w:left w:val="none" w:sz="0" w:space="0" w:color="auto"/>
        <w:bottom w:val="none" w:sz="0" w:space="0" w:color="auto"/>
        <w:right w:val="none" w:sz="0" w:space="0" w:color="auto"/>
      </w:divBdr>
    </w:div>
    <w:div w:id="268436625">
      <w:bodyDiv w:val="1"/>
      <w:marLeft w:val="0"/>
      <w:marRight w:val="0"/>
      <w:marTop w:val="0"/>
      <w:marBottom w:val="0"/>
      <w:divBdr>
        <w:top w:val="none" w:sz="0" w:space="0" w:color="auto"/>
        <w:left w:val="none" w:sz="0" w:space="0" w:color="auto"/>
        <w:bottom w:val="none" w:sz="0" w:space="0" w:color="auto"/>
        <w:right w:val="none" w:sz="0" w:space="0" w:color="auto"/>
      </w:divBdr>
    </w:div>
    <w:div w:id="583540124">
      <w:bodyDiv w:val="1"/>
      <w:marLeft w:val="0"/>
      <w:marRight w:val="0"/>
      <w:marTop w:val="0"/>
      <w:marBottom w:val="0"/>
      <w:divBdr>
        <w:top w:val="none" w:sz="0" w:space="0" w:color="auto"/>
        <w:left w:val="none" w:sz="0" w:space="0" w:color="auto"/>
        <w:bottom w:val="none" w:sz="0" w:space="0" w:color="auto"/>
        <w:right w:val="none" w:sz="0" w:space="0" w:color="auto"/>
      </w:divBdr>
    </w:div>
    <w:div w:id="775563976">
      <w:bodyDiv w:val="1"/>
      <w:marLeft w:val="0"/>
      <w:marRight w:val="0"/>
      <w:marTop w:val="0"/>
      <w:marBottom w:val="0"/>
      <w:divBdr>
        <w:top w:val="none" w:sz="0" w:space="0" w:color="auto"/>
        <w:left w:val="none" w:sz="0" w:space="0" w:color="auto"/>
        <w:bottom w:val="none" w:sz="0" w:space="0" w:color="auto"/>
        <w:right w:val="none" w:sz="0" w:space="0" w:color="auto"/>
      </w:divBdr>
    </w:div>
    <w:div w:id="1071460928">
      <w:bodyDiv w:val="1"/>
      <w:marLeft w:val="0"/>
      <w:marRight w:val="0"/>
      <w:marTop w:val="0"/>
      <w:marBottom w:val="0"/>
      <w:divBdr>
        <w:top w:val="none" w:sz="0" w:space="0" w:color="auto"/>
        <w:left w:val="none" w:sz="0" w:space="0" w:color="auto"/>
        <w:bottom w:val="none" w:sz="0" w:space="0" w:color="auto"/>
        <w:right w:val="none" w:sz="0" w:space="0" w:color="auto"/>
      </w:divBdr>
    </w:div>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 w:id="1454592920">
      <w:bodyDiv w:val="1"/>
      <w:marLeft w:val="0"/>
      <w:marRight w:val="0"/>
      <w:marTop w:val="0"/>
      <w:marBottom w:val="0"/>
      <w:divBdr>
        <w:top w:val="none" w:sz="0" w:space="0" w:color="auto"/>
        <w:left w:val="none" w:sz="0" w:space="0" w:color="auto"/>
        <w:bottom w:val="none" w:sz="0" w:space="0" w:color="auto"/>
        <w:right w:val="none" w:sz="0" w:space="0" w:color="auto"/>
      </w:divBdr>
    </w:div>
    <w:div w:id="1642273599">
      <w:bodyDiv w:val="1"/>
      <w:marLeft w:val="0"/>
      <w:marRight w:val="0"/>
      <w:marTop w:val="0"/>
      <w:marBottom w:val="0"/>
      <w:divBdr>
        <w:top w:val="none" w:sz="0" w:space="0" w:color="auto"/>
        <w:left w:val="none" w:sz="0" w:space="0" w:color="auto"/>
        <w:bottom w:val="none" w:sz="0" w:space="0" w:color="auto"/>
        <w:right w:val="none" w:sz="0" w:space="0" w:color="auto"/>
      </w:divBdr>
    </w:div>
    <w:div w:id="199236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tephanie.thomson@woacademy.co.uk"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1F5E6B3EC42749B8C4F25F9743E713" ma:contentTypeVersion="12" ma:contentTypeDescription="Create a new document." ma:contentTypeScope="" ma:versionID="4d0b344173733663d7155f10f8c7d7e7">
  <xsd:schema xmlns:xsd="http://www.w3.org/2001/XMLSchema" xmlns:xs="http://www.w3.org/2001/XMLSchema" xmlns:p="http://schemas.microsoft.com/office/2006/metadata/properties" xmlns:ns2="525757f5-2780-48e9-884f-1fc162aa91df" xmlns:ns3="628a0745-0cc7-4288-a8a4-55bf46a3de0c" targetNamespace="http://schemas.microsoft.com/office/2006/metadata/properties" ma:root="true" ma:fieldsID="4f769141e043afea35921692ad3030e9" ns2:_="" ns3:_="">
    <xsd:import namespace="525757f5-2780-48e9-884f-1fc162aa91df"/>
    <xsd:import namespace="628a0745-0cc7-4288-a8a4-55bf46a3de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757f5-2780-48e9-884f-1fc162aa9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a0745-0cc7-4288-a8a4-55bf46a3de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0B7824-30E7-4672-AE6E-9137056FCA81}">
  <ds:schemaRefs>
    <ds:schemaRef ds:uri="http://schemas.openxmlformats.org/officeDocument/2006/bibliography"/>
  </ds:schemaRefs>
</ds:datastoreItem>
</file>

<file path=customXml/itemProps3.xml><?xml version="1.0" encoding="utf-8"?>
<ds:datastoreItem xmlns:ds="http://schemas.openxmlformats.org/officeDocument/2006/customXml" ds:itemID="{CD6B4A74-F4CA-405F-9CE6-B0F51F632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757f5-2780-48e9-884f-1fc162aa91df"/>
    <ds:schemaRef ds:uri="628a0745-0cc7-4288-a8a4-55bf46a3d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520526-7EA1-4DAB-A455-06CF411319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2115</Words>
  <Characters>12057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14144</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S Thomson (Staff)</cp:lastModifiedBy>
  <cp:revision>2</cp:revision>
  <cp:lastPrinted>2025-05-06T07:52:00Z</cp:lastPrinted>
  <dcterms:created xsi:type="dcterms:W3CDTF">2025-05-06T07:53:00Z</dcterms:created>
  <dcterms:modified xsi:type="dcterms:W3CDTF">2025-05-06T07:53:00Z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0x010100861F5E6B3EC42749B8C4F25F9743E713</vt:lpwstr>
  </property>
  <property fmtid="{D5CDD505-2E9C-101B-9397-08002B2CF9AE}" pid="3" name="AuthorIds_UIVersion_512">
    <vt:lpwstr>357</vt:lpwstr>
  </property>
  <property fmtid="{D5CDD505-2E9C-101B-9397-08002B2CF9AE}" pid="4" name="AuthorIds_UIVersion_1024">
    <vt:lpwstr>357</vt:lpwstr>
  </property>
  <property fmtid="{D5CDD505-2E9C-101B-9397-08002B2CF9AE}" pid="5" name="Order">
    <vt:r8>11200</vt:r8>
  </property>
</Properties>
</file>