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859" w:rsidRDefault="00343C6E" w:rsidP="007054D6">
      <w:pPr>
        <w:rPr>
          <w:rFonts w:asciiTheme="minorHAnsi" w:hAnsiTheme="minorHAnsi"/>
          <w:b/>
        </w:rPr>
      </w:pPr>
      <w:bookmarkStart w:id="0" w:name="_GoBack"/>
      <w:bookmarkEnd w:id="0"/>
      <w:r>
        <w:rPr>
          <w:rFonts w:asciiTheme="minorHAnsi" w:hAnsiTheme="minorHAnsi"/>
          <w:b/>
          <w:noProof/>
          <w:lang w:eastAsia="en-GB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-212090</wp:posOffset>
            </wp:positionH>
            <wp:positionV relativeFrom="page">
              <wp:posOffset>476250</wp:posOffset>
            </wp:positionV>
            <wp:extent cx="1470025" cy="570865"/>
            <wp:effectExtent l="0" t="0" r="0" b="635"/>
            <wp:wrapThrough wrapText="bothSides">
              <wp:wrapPolygon edited="0">
                <wp:start x="0" y="0"/>
                <wp:lineTo x="0" y="20903"/>
                <wp:lineTo x="21273" y="20903"/>
                <wp:lineTo x="21273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EP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0025" cy="570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343C6E">
        <w:rPr>
          <w:rFonts w:asciiTheme="minorHAnsi" w:hAnsiTheme="minorHAnsi"/>
          <w:b/>
          <w:noProof/>
          <w:lang w:eastAsia="en-GB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1649730</wp:posOffset>
            </wp:positionH>
            <wp:positionV relativeFrom="paragraph">
              <wp:posOffset>14605</wp:posOffset>
            </wp:positionV>
            <wp:extent cx="2371090" cy="713740"/>
            <wp:effectExtent l="0" t="0" r="0" b="0"/>
            <wp:wrapTight wrapText="bothSides">
              <wp:wrapPolygon edited="0">
                <wp:start x="0" y="0"/>
                <wp:lineTo x="0" y="20754"/>
                <wp:lineTo x="21345" y="20754"/>
                <wp:lineTo x="21345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090" cy="713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HAnsi" w:hAnsiTheme="minorHAnsi"/>
          <w:b/>
          <w:noProof/>
          <w:lang w:eastAsia="en-GB"/>
        </w:rPr>
        <w:drawing>
          <wp:anchor distT="0" distB="0" distL="114300" distR="114300" simplePos="0" relativeHeight="251655168" behindDoc="1" locked="0" layoutInCell="1" allowOverlap="1" wp14:anchorId="3F279001" wp14:editId="6BCC52D3">
            <wp:simplePos x="0" y="0"/>
            <wp:positionH relativeFrom="column">
              <wp:posOffset>4321810</wp:posOffset>
            </wp:positionH>
            <wp:positionV relativeFrom="page">
              <wp:posOffset>393700</wp:posOffset>
            </wp:positionV>
            <wp:extent cx="1940560" cy="492760"/>
            <wp:effectExtent l="0" t="0" r="2540" b="2540"/>
            <wp:wrapThrough wrapText="bothSides">
              <wp:wrapPolygon edited="0">
                <wp:start x="0" y="0"/>
                <wp:lineTo x="0" y="20876"/>
                <wp:lineTo x="21416" y="20876"/>
                <wp:lineTo x="21416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olsey_logo_rgb_3000px_110913 small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0560" cy="492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01CE5" w:rsidRDefault="00301CE5" w:rsidP="00301CE5">
      <w:pPr>
        <w:jc w:val="center"/>
        <w:rPr>
          <w:rFonts w:asciiTheme="minorHAnsi" w:hAnsiTheme="minorHAnsi"/>
          <w:b/>
        </w:rPr>
      </w:pPr>
    </w:p>
    <w:p w:rsidR="00301CE5" w:rsidRDefault="00301CE5" w:rsidP="007054D6">
      <w:pPr>
        <w:rPr>
          <w:rFonts w:asciiTheme="minorHAnsi" w:hAnsiTheme="minorHAnsi"/>
          <w:b/>
        </w:rPr>
      </w:pPr>
    </w:p>
    <w:p w:rsidR="00343C6E" w:rsidRDefault="00343C6E" w:rsidP="00301CE5">
      <w:pPr>
        <w:jc w:val="center"/>
        <w:rPr>
          <w:rFonts w:ascii="Gill Sans MT" w:hAnsi="Gill Sans MT"/>
          <w:b/>
          <w:sz w:val="32"/>
          <w:szCs w:val="32"/>
        </w:rPr>
      </w:pPr>
    </w:p>
    <w:p w:rsidR="001A5CD8" w:rsidRPr="00301CE5" w:rsidRDefault="00AE472F" w:rsidP="00301CE5">
      <w:pPr>
        <w:jc w:val="center"/>
        <w:rPr>
          <w:rFonts w:ascii="Gill Sans MT" w:hAnsi="Gill Sans MT"/>
          <w:b/>
          <w:sz w:val="32"/>
          <w:szCs w:val="32"/>
        </w:rPr>
      </w:pPr>
      <w:r w:rsidRPr="00301CE5">
        <w:rPr>
          <w:rFonts w:ascii="Gill Sans MT" w:hAnsi="Gill Sans MT"/>
          <w:b/>
          <w:sz w:val="32"/>
          <w:szCs w:val="32"/>
        </w:rPr>
        <w:t xml:space="preserve"> </w:t>
      </w:r>
      <w:r w:rsidR="00BE5182" w:rsidRPr="00301CE5">
        <w:rPr>
          <w:rFonts w:ascii="Gill Sans MT" w:hAnsi="Gill Sans MT"/>
          <w:b/>
          <w:sz w:val="32"/>
          <w:szCs w:val="32"/>
        </w:rPr>
        <w:t>Class Teacher</w:t>
      </w:r>
    </w:p>
    <w:p w:rsidR="00343C6E" w:rsidRDefault="00343C6E" w:rsidP="00301CE5">
      <w:pPr>
        <w:jc w:val="center"/>
        <w:rPr>
          <w:rFonts w:ascii="Gill Sans MT" w:hAnsi="Gill Sans MT"/>
          <w:b/>
          <w:sz w:val="32"/>
          <w:szCs w:val="32"/>
        </w:rPr>
      </w:pPr>
    </w:p>
    <w:p w:rsidR="00BE5182" w:rsidRDefault="00BE5182" w:rsidP="00301CE5">
      <w:pPr>
        <w:jc w:val="center"/>
        <w:rPr>
          <w:rFonts w:ascii="Gill Sans MT" w:hAnsi="Gill Sans MT"/>
          <w:b/>
          <w:sz w:val="32"/>
          <w:szCs w:val="32"/>
        </w:rPr>
      </w:pPr>
      <w:r w:rsidRPr="00301CE5">
        <w:rPr>
          <w:rFonts w:ascii="Gill Sans MT" w:hAnsi="Gill Sans MT"/>
          <w:b/>
          <w:sz w:val="32"/>
          <w:szCs w:val="32"/>
        </w:rPr>
        <w:t>MPS / UPS</w:t>
      </w:r>
      <w:r w:rsidR="00782A1D" w:rsidRPr="00301CE5">
        <w:rPr>
          <w:rFonts w:ascii="Gill Sans MT" w:hAnsi="Gill Sans MT"/>
          <w:b/>
          <w:sz w:val="32"/>
          <w:szCs w:val="32"/>
        </w:rPr>
        <w:t xml:space="preserve"> </w:t>
      </w:r>
      <w:r w:rsidR="00343C6E">
        <w:rPr>
          <w:rFonts w:ascii="Gill Sans MT" w:hAnsi="Gill Sans MT"/>
          <w:b/>
          <w:sz w:val="32"/>
          <w:szCs w:val="32"/>
        </w:rPr>
        <w:t>paid at 2</w:t>
      </w:r>
      <w:r w:rsidR="00301CE5">
        <w:rPr>
          <w:rFonts w:ascii="Gill Sans MT" w:hAnsi="Gill Sans MT"/>
          <w:b/>
          <w:sz w:val="32"/>
          <w:szCs w:val="32"/>
        </w:rPr>
        <w:t xml:space="preserve">% above </w:t>
      </w:r>
      <w:r w:rsidR="006131E3">
        <w:rPr>
          <w:rFonts w:ascii="Gill Sans MT" w:hAnsi="Gill Sans MT"/>
          <w:b/>
          <w:sz w:val="32"/>
          <w:szCs w:val="32"/>
        </w:rPr>
        <w:t xml:space="preserve">National Pay Award </w:t>
      </w:r>
    </w:p>
    <w:p w:rsidR="00FF6579" w:rsidRPr="00301CE5" w:rsidRDefault="00860CBB" w:rsidP="00301CE5">
      <w:pPr>
        <w:jc w:val="center"/>
        <w:rPr>
          <w:rFonts w:ascii="Gill Sans MT" w:hAnsi="Gill Sans MT"/>
          <w:b/>
          <w:sz w:val="32"/>
          <w:szCs w:val="32"/>
        </w:rPr>
      </w:pPr>
      <w:r w:rsidRPr="00301CE5">
        <w:rPr>
          <w:rFonts w:ascii="Gill Sans MT" w:hAnsi="Gill Sans MT"/>
          <w:b/>
          <w:sz w:val="32"/>
          <w:szCs w:val="32"/>
        </w:rPr>
        <w:t xml:space="preserve">Required for </w:t>
      </w:r>
      <w:r w:rsidR="00343C6E">
        <w:rPr>
          <w:rFonts w:ascii="Gill Sans MT" w:hAnsi="Gill Sans MT"/>
          <w:b/>
          <w:sz w:val="32"/>
          <w:szCs w:val="32"/>
        </w:rPr>
        <w:t>April 2018</w:t>
      </w:r>
    </w:p>
    <w:p w:rsidR="00C4511D" w:rsidRPr="00C4511D" w:rsidRDefault="00C4511D" w:rsidP="00C4511D">
      <w:pPr>
        <w:pStyle w:val="Default"/>
        <w:rPr>
          <w:rFonts w:asciiTheme="minorHAnsi" w:hAnsiTheme="minorHAnsi"/>
        </w:rPr>
      </w:pPr>
    </w:p>
    <w:p w:rsidR="00301CE5" w:rsidRDefault="00301CE5" w:rsidP="00C4511D">
      <w:pPr>
        <w:pStyle w:val="Default"/>
        <w:rPr>
          <w:rFonts w:asciiTheme="minorHAnsi" w:hAnsiTheme="minorHAnsi"/>
          <w:b/>
          <w:bCs/>
          <w:sz w:val="22"/>
          <w:szCs w:val="22"/>
        </w:rPr>
      </w:pPr>
    </w:p>
    <w:p w:rsidR="006131E3" w:rsidRDefault="00C4511D" w:rsidP="00C4511D">
      <w:pPr>
        <w:pStyle w:val="Default"/>
        <w:rPr>
          <w:rFonts w:asciiTheme="minorHAnsi" w:hAnsiTheme="minorHAnsi"/>
          <w:b/>
          <w:bCs/>
        </w:rPr>
      </w:pPr>
      <w:r w:rsidRPr="00301CE5">
        <w:rPr>
          <w:rFonts w:asciiTheme="minorHAnsi" w:hAnsiTheme="minorHAnsi"/>
          <w:b/>
          <w:bCs/>
        </w:rPr>
        <w:t>Our mission is to prepare our children of tomorrow to the best they can be, by establishing a life-long love of learning.</w:t>
      </w:r>
    </w:p>
    <w:p w:rsidR="006131E3" w:rsidRDefault="006131E3" w:rsidP="00C4511D">
      <w:pPr>
        <w:pStyle w:val="Default"/>
        <w:rPr>
          <w:rFonts w:asciiTheme="minorHAnsi" w:hAnsiTheme="minorHAnsi"/>
          <w:b/>
          <w:bCs/>
        </w:rPr>
      </w:pPr>
    </w:p>
    <w:p w:rsidR="006131E3" w:rsidRPr="006131E3" w:rsidRDefault="006061F7" w:rsidP="006131E3">
      <w:pPr>
        <w:jc w:val="center"/>
        <w:rPr>
          <w:rFonts w:asciiTheme="minorHAnsi" w:hAnsiTheme="minorHAnsi"/>
          <w:b/>
          <w:i/>
          <w:sz w:val="32"/>
          <w:szCs w:val="32"/>
        </w:rPr>
      </w:pPr>
      <w:r w:rsidRPr="006131E3">
        <w:rPr>
          <w:rFonts w:asciiTheme="minorHAnsi" w:hAnsiTheme="minorHAnsi" w:cs="Calibri"/>
          <w:b/>
          <w:bCs/>
          <w:i/>
          <w:color w:val="548DD4" w:themeColor="text2" w:themeTint="99"/>
          <w:sz w:val="32"/>
          <w:szCs w:val="32"/>
        </w:rPr>
        <w:t>P</w:t>
      </w:r>
      <w:r w:rsidRPr="006131E3">
        <w:rPr>
          <w:rFonts w:asciiTheme="minorHAnsi" w:hAnsiTheme="minorHAnsi" w:cs="Calibri"/>
          <w:i/>
          <w:color w:val="548DD4" w:themeColor="text2" w:themeTint="99"/>
          <w:sz w:val="32"/>
          <w:szCs w:val="32"/>
        </w:rPr>
        <w:t>assion</w:t>
      </w:r>
      <w:r w:rsidR="006131E3" w:rsidRPr="006131E3">
        <w:rPr>
          <w:rFonts w:asciiTheme="minorHAnsi" w:hAnsiTheme="minorHAnsi" w:cs="Calibri"/>
          <w:i/>
          <w:color w:val="548DD4" w:themeColor="text2" w:themeTint="99"/>
          <w:sz w:val="32"/>
          <w:szCs w:val="32"/>
        </w:rPr>
        <w:t xml:space="preserve">     </w:t>
      </w:r>
      <w:r>
        <w:rPr>
          <w:rFonts w:asciiTheme="minorHAnsi" w:hAnsiTheme="minorHAnsi" w:cs="Calibri"/>
          <w:i/>
          <w:color w:val="548DD4" w:themeColor="text2" w:themeTint="99"/>
          <w:sz w:val="32"/>
          <w:szCs w:val="32"/>
        </w:rPr>
        <w:t xml:space="preserve">  </w:t>
      </w:r>
      <w:r w:rsidR="006131E3" w:rsidRPr="006131E3">
        <w:rPr>
          <w:rFonts w:asciiTheme="minorHAnsi" w:hAnsiTheme="minorHAnsi" w:cs="Calibri"/>
          <w:b/>
          <w:bCs/>
          <w:i/>
          <w:color w:val="548DD4" w:themeColor="text2" w:themeTint="99"/>
          <w:sz w:val="32"/>
          <w:szCs w:val="32"/>
        </w:rPr>
        <w:t>U</w:t>
      </w:r>
      <w:r w:rsidR="006131E3" w:rsidRPr="006131E3">
        <w:rPr>
          <w:rFonts w:asciiTheme="minorHAnsi" w:hAnsiTheme="minorHAnsi" w:cs="Calibri"/>
          <w:i/>
          <w:color w:val="548DD4" w:themeColor="text2" w:themeTint="99"/>
          <w:sz w:val="32"/>
          <w:szCs w:val="32"/>
        </w:rPr>
        <w:t xml:space="preserve">rgency     </w:t>
      </w:r>
      <w:r w:rsidRPr="006131E3">
        <w:rPr>
          <w:rFonts w:asciiTheme="minorHAnsi" w:hAnsiTheme="minorHAnsi" w:cs="Calibri"/>
          <w:b/>
          <w:bCs/>
          <w:i/>
          <w:color w:val="548DD4" w:themeColor="text2" w:themeTint="99"/>
          <w:sz w:val="32"/>
          <w:szCs w:val="32"/>
        </w:rPr>
        <w:t>P</w:t>
      </w:r>
      <w:r w:rsidRPr="006131E3">
        <w:rPr>
          <w:rFonts w:asciiTheme="minorHAnsi" w:hAnsiTheme="minorHAnsi" w:cs="Calibri"/>
          <w:i/>
          <w:color w:val="548DD4" w:themeColor="text2" w:themeTint="99"/>
          <w:sz w:val="32"/>
          <w:szCs w:val="32"/>
        </w:rPr>
        <w:t>ositivity</w:t>
      </w:r>
      <w:r>
        <w:rPr>
          <w:rFonts w:asciiTheme="minorHAnsi" w:hAnsiTheme="minorHAnsi" w:cs="Calibri"/>
          <w:i/>
          <w:color w:val="548DD4" w:themeColor="text2" w:themeTint="99"/>
          <w:sz w:val="32"/>
          <w:szCs w:val="32"/>
        </w:rPr>
        <w:t xml:space="preserve">    </w:t>
      </w:r>
      <w:r>
        <w:rPr>
          <w:rFonts w:asciiTheme="minorHAnsi" w:hAnsiTheme="minorHAnsi" w:cs="Calibri"/>
          <w:b/>
          <w:i/>
          <w:color w:val="548DD4" w:themeColor="text2" w:themeTint="99"/>
          <w:sz w:val="32"/>
          <w:szCs w:val="32"/>
        </w:rPr>
        <w:t>A</w:t>
      </w:r>
      <w:r w:rsidRPr="006061F7">
        <w:rPr>
          <w:rFonts w:asciiTheme="minorHAnsi" w:hAnsiTheme="minorHAnsi" w:cs="Calibri"/>
          <w:i/>
          <w:color w:val="548DD4" w:themeColor="text2" w:themeTint="99"/>
          <w:sz w:val="32"/>
          <w:szCs w:val="32"/>
        </w:rPr>
        <w:t>spiration</w:t>
      </w:r>
      <w:r>
        <w:rPr>
          <w:rFonts w:asciiTheme="minorHAnsi" w:hAnsiTheme="minorHAnsi" w:cs="Calibri"/>
          <w:i/>
          <w:color w:val="548DD4" w:themeColor="text2" w:themeTint="99"/>
          <w:sz w:val="32"/>
          <w:szCs w:val="32"/>
        </w:rPr>
        <w:t xml:space="preserve">  </w:t>
      </w:r>
      <w:r w:rsidRPr="006061F7">
        <w:rPr>
          <w:rFonts w:asciiTheme="minorHAnsi" w:hAnsiTheme="minorHAnsi" w:cs="Calibri"/>
          <w:i/>
          <w:color w:val="548DD4" w:themeColor="text2" w:themeTint="99"/>
          <w:sz w:val="32"/>
          <w:szCs w:val="32"/>
        </w:rPr>
        <w:t xml:space="preserve"> </w:t>
      </w:r>
      <w:r w:rsidR="006131E3" w:rsidRPr="006131E3">
        <w:rPr>
          <w:rFonts w:asciiTheme="minorHAnsi" w:hAnsiTheme="minorHAnsi" w:cs="Calibri"/>
          <w:b/>
          <w:i/>
          <w:color w:val="548DD4" w:themeColor="text2" w:themeTint="99"/>
          <w:sz w:val="32"/>
          <w:szCs w:val="32"/>
        </w:rPr>
        <w:t>C</w:t>
      </w:r>
      <w:r w:rsidR="006131E3" w:rsidRPr="006131E3">
        <w:rPr>
          <w:rFonts w:asciiTheme="minorHAnsi" w:hAnsiTheme="minorHAnsi" w:cs="Calibri"/>
          <w:i/>
          <w:color w:val="548DD4" w:themeColor="text2" w:themeTint="99"/>
          <w:sz w:val="32"/>
          <w:szCs w:val="32"/>
        </w:rPr>
        <w:t>ommitment</w:t>
      </w:r>
    </w:p>
    <w:p w:rsidR="00BD5C1E" w:rsidRPr="00301CE5" w:rsidRDefault="00C4511D" w:rsidP="006131E3">
      <w:pPr>
        <w:jc w:val="center"/>
        <w:rPr>
          <w:rFonts w:asciiTheme="minorHAnsi" w:hAnsiTheme="minorHAnsi"/>
          <w:b/>
        </w:rPr>
      </w:pPr>
      <w:r w:rsidRPr="00301CE5">
        <w:rPr>
          <w:rFonts w:asciiTheme="minorHAnsi" w:hAnsiTheme="minorHAnsi"/>
          <w:b/>
          <w:bCs/>
        </w:rPr>
        <w:t xml:space="preserve"> </w:t>
      </w:r>
    </w:p>
    <w:p w:rsidR="001249DA" w:rsidRPr="00301CE5" w:rsidRDefault="00A65E73" w:rsidP="001249DA">
      <w:pPr>
        <w:pStyle w:val="NormalWeb"/>
        <w:rPr>
          <w:rFonts w:asciiTheme="minorHAnsi" w:hAnsiTheme="minorHAnsi" w:cs="Courier New"/>
          <w:b/>
          <w:i/>
          <w:color w:val="000000"/>
        </w:rPr>
      </w:pPr>
      <w:r>
        <w:rPr>
          <w:rFonts w:asciiTheme="minorHAnsi" w:hAnsiTheme="minorHAnsi" w:cs="Arial"/>
        </w:rPr>
        <w:t>Wolsey</w:t>
      </w:r>
      <w:r w:rsidR="006131E3">
        <w:rPr>
          <w:rFonts w:asciiTheme="minorHAnsi" w:hAnsiTheme="minorHAnsi" w:cs="Arial"/>
        </w:rPr>
        <w:t xml:space="preserve"> Academy </w:t>
      </w:r>
      <w:r w:rsidR="00E52CF5" w:rsidRPr="00301CE5">
        <w:rPr>
          <w:rFonts w:asciiTheme="minorHAnsi" w:hAnsiTheme="minorHAnsi" w:cs="Arial"/>
        </w:rPr>
        <w:t>are looking for a positive and dynamic teacher/leader to join a talented and committed team who welcome new challenges. As part of the STEP Academy Trust, you will be joining a highly inspirational and ambitious organisation, which</w:t>
      </w:r>
      <w:r w:rsidR="00E52CF5" w:rsidRPr="00301CE5">
        <w:rPr>
          <w:rFonts w:asciiTheme="minorHAnsi" w:hAnsiTheme="minorHAnsi" w:cs="Arial"/>
          <w:lang w:val="en-US"/>
        </w:rPr>
        <w:t xml:space="preserve"> strives for excellence in order to achieve the best possible outcomes for its pupils.</w:t>
      </w:r>
      <w:r w:rsidR="006131E3">
        <w:rPr>
          <w:rFonts w:asciiTheme="minorHAnsi" w:hAnsiTheme="minorHAnsi" w:cs="Arial"/>
          <w:lang w:val="en-US"/>
        </w:rPr>
        <w:t xml:space="preserve"> </w:t>
      </w:r>
      <w:r w:rsidR="00E52CF5" w:rsidRPr="00301CE5">
        <w:rPr>
          <w:rFonts w:asciiTheme="minorHAnsi" w:hAnsiTheme="minorHAnsi" w:cs="Arial"/>
          <w:lang w:val="en-US"/>
        </w:rPr>
        <w:t xml:space="preserve"> </w:t>
      </w:r>
    </w:p>
    <w:p w:rsidR="00C4511D" w:rsidRPr="00301CE5" w:rsidRDefault="00C4511D" w:rsidP="00E52CF5">
      <w:pPr>
        <w:rPr>
          <w:rFonts w:asciiTheme="minorHAnsi" w:hAnsiTheme="minorHAnsi" w:cs="Arial"/>
          <w:lang w:val="en-US" w:eastAsia="en-GB"/>
        </w:rPr>
      </w:pPr>
    </w:p>
    <w:p w:rsidR="00E52CF5" w:rsidRPr="00301CE5" w:rsidRDefault="00E52CF5" w:rsidP="00E52CF5">
      <w:pPr>
        <w:rPr>
          <w:rFonts w:asciiTheme="minorHAnsi" w:hAnsiTheme="minorHAnsi" w:cs="Arial"/>
          <w:b/>
          <w:color w:val="548DD4" w:themeColor="text2" w:themeTint="99"/>
          <w:lang w:eastAsia="en-GB"/>
        </w:rPr>
      </w:pPr>
      <w:r w:rsidRPr="00301CE5">
        <w:rPr>
          <w:rFonts w:asciiTheme="minorHAnsi" w:hAnsiTheme="minorHAnsi" w:cs="Arial"/>
          <w:b/>
          <w:color w:val="548DD4" w:themeColor="text2" w:themeTint="99"/>
          <w:lang w:eastAsia="en-GB"/>
        </w:rPr>
        <w:t>We are looking for a teacher who:</w:t>
      </w:r>
    </w:p>
    <w:p w:rsidR="00E52CF5" w:rsidRPr="00301CE5" w:rsidRDefault="00E52CF5" w:rsidP="00E52CF5">
      <w:pPr>
        <w:rPr>
          <w:rFonts w:asciiTheme="minorHAnsi" w:hAnsiTheme="minorHAnsi" w:cs="Arial"/>
          <w:b/>
          <w:color w:val="548DD4" w:themeColor="text2" w:themeTint="99"/>
          <w:lang w:eastAsia="en-GB"/>
        </w:rPr>
      </w:pPr>
    </w:p>
    <w:p w:rsidR="00E52CF5" w:rsidRPr="00301CE5" w:rsidRDefault="00E52CF5" w:rsidP="00E52CF5">
      <w:pPr>
        <w:numPr>
          <w:ilvl w:val="0"/>
          <w:numId w:val="3"/>
        </w:numPr>
        <w:rPr>
          <w:rFonts w:asciiTheme="minorHAnsi" w:hAnsiTheme="minorHAnsi" w:cs="Arial"/>
          <w:lang w:eastAsia="en-GB"/>
        </w:rPr>
      </w:pPr>
      <w:r w:rsidRPr="00301CE5">
        <w:rPr>
          <w:rFonts w:asciiTheme="minorHAnsi" w:hAnsiTheme="minorHAnsi" w:cs="Arial"/>
          <w:lang w:eastAsia="en-GB"/>
        </w:rPr>
        <w:t>Is passionate about working with children and as part of a team;</w:t>
      </w:r>
    </w:p>
    <w:p w:rsidR="00E52CF5" w:rsidRPr="00301CE5" w:rsidRDefault="00E52CF5" w:rsidP="00E52CF5">
      <w:pPr>
        <w:numPr>
          <w:ilvl w:val="0"/>
          <w:numId w:val="3"/>
        </w:numPr>
        <w:rPr>
          <w:rFonts w:asciiTheme="minorHAnsi" w:hAnsiTheme="minorHAnsi" w:cs="Arial"/>
          <w:lang w:eastAsia="en-GB"/>
        </w:rPr>
      </w:pPr>
      <w:r w:rsidRPr="00301CE5">
        <w:rPr>
          <w:rFonts w:asciiTheme="minorHAnsi" w:hAnsiTheme="minorHAnsi" w:cs="Arial"/>
          <w:lang w:val="en" w:eastAsia="en-GB"/>
        </w:rPr>
        <w:t>Has vision and energy and be able to support change;</w:t>
      </w:r>
    </w:p>
    <w:p w:rsidR="00E52CF5" w:rsidRPr="00301CE5" w:rsidRDefault="00E52CF5" w:rsidP="00E52CF5">
      <w:pPr>
        <w:numPr>
          <w:ilvl w:val="0"/>
          <w:numId w:val="3"/>
        </w:numPr>
        <w:rPr>
          <w:rFonts w:asciiTheme="minorHAnsi" w:hAnsiTheme="minorHAnsi" w:cs="Arial"/>
          <w:lang w:eastAsia="en-GB"/>
        </w:rPr>
      </w:pPr>
      <w:r w:rsidRPr="00301CE5">
        <w:rPr>
          <w:rFonts w:asciiTheme="minorHAnsi" w:hAnsiTheme="minorHAnsi" w:cs="Arial"/>
          <w:lang w:val="en" w:eastAsia="en-GB"/>
        </w:rPr>
        <w:t>Be an inspirational practitioner with high expectations of children's achievement and attainment.</w:t>
      </w:r>
    </w:p>
    <w:p w:rsidR="00E52CF5" w:rsidRPr="00301CE5" w:rsidRDefault="00E52CF5" w:rsidP="00E52CF5">
      <w:pPr>
        <w:rPr>
          <w:rFonts w:asciiTheme="minorHAnsi" w:hAnsiTheme="minorHAnsi" w:cs="Arial"/>
          <w:b/>
          <w:lang w:eastAsia="en-GB"/>
        </w:rPr>
      </w:pPr>
    </w:p>
    <w:p w:rsidR="00E52CF5" w:rsidRPr="00301CE5" w:rsidRDefault="00E52CF5" w:rsidP="00E52CF5">
      <w:pPr>
        <w:rPr>
          <w:rFonts w:asciiTheme="minorHAnsi" w:hAnsiTheme="minorHAnsi" w:cs="Arial"/>
          <w:b/>
          <w:color w:val="548DD4" w:themeColor="text2" w:themeTint="99"/>
          <w:lang w:eastAsia="en-GB"/>
        </w:rPr>
      </w:pPr>
      <w:r w:rsidRPr="00301CE5">
        <w:rPr>
          <w:rFonts w:asciiTheme="minorHAnsi" w:hAnsiTheme="minorHAnsi" w:cs="Arial"/>
          <w:b/>
          <w:color w:val="548DD4" w:themeColor="text2" w:themeTint="99"/>
          <w:lang w:eastAsia="en-GB"/>
        </w:rPr>
        <w:t>We can offer you:</w:t>
      </w:r>
    </w:p>
    <w:p w:rsidR="00E52CF5" w:rsidRPr="00301CE5" w:rsidRDefault="00E52CF5" w:rsidP="00E52CF5">
      <w:pPr>
        <w:rPr>
          <w:rFonts w:asciiTheme="minorHAnsi" w:hAnsiTheme="minorHAnsi" w:cs="Arial"/>
          <w:b/>
          <w:color w:val="880088"/>
          <w:lang w:eastAsia="en-GB"/>
        </w:rPr>
      </w:pPr>
    </w:p>
    <w:p w:rsidR="00782A1D" w:rsidRPr="00301CE5" w:rsidRDefault="00782A1D" w:rsidP="00E52CF5">
      <w:pPr>
        <w:numPr>
          <w:ilvl w:val="0"/>
          <w:numId w:val="4"/>
        </w:numPr>
        <w:rPr>
          <w:rFonts w:asciiTheme="minorHAnsi" w:hAnsiTheme="minorHAnsi" w:cs="Arial"/>
          <w:b/>
          <w:lang w:eastAsia="en-GB"/>
        </w:rPr>
      </w:pPr>
      <w:r w:rsidRPr="00301CE5">
        <w:rPr>
          <w:rFonts w:asciiTheme="minorHAnsi" w:hAnsiTheme="minorHAnsi" w:cs="Arial"/>
          <w:lang w:eastAsia="en-GB"/>
        </w:rPr>
        <w:t>A Rights Respecting School, where children and adults appreciate each other’s rights and responsibilities;</w:t>
      </w:r>
    </w:p>
    <w:p w:rsidR="00E52CF5" w:rsidRPr="00301CE5" w:rsidRDefault="00E52CF5" w:rsidP="00E52CF5">
      <w:pPr>
        <w:numPr>
          <w:ilvl w:val="0"/>
          <w:numId w:val="4"/>
        </w:numPr>
        <w:rPr>
          <w:rFonts w:asciiTheme="minorHAnsi" w:hAnsiTheme="minorHAnsi" w:cs="Arial"/>
          <w:b/>
          <w:lang w:eastAsia="en-GB"/>
        </w:rPr>
      </w:pPr>
      <w:r w:rsidRPr="00301CE5">
        <w:rPr>
          <w:rFonts w:asciiTheme="minorHAnsi" w:hAnsiTheme="minorHAnsi" w:cs="Arial"/>
          <w:lang w:eastAsia="en-GB"/>
        </w:rPr>
        <w:t>An exciting and dynamic workplace, offering an outstanding education to all of its pupils;</w:t>
      </w:r>
    </w:p>
    <w:p w:rsidR="00E52CF5" w:rsidRPr="00301CE5" w:rsidRDefault="00E52CF5" w:rsidP="00E52CF5">
      <w:pPr>
        <w:numPr>
          <w:ilvl w:val="0"/>
          <w:numId w:val="4"/>
        </w:numPr>
        <w:rPr>
          <w:rFonts w:asciiTheme="minorHAnsi" w:hAnsiTheme="minorHAnsi" w:cs="Arial"/>
          <w:b/>
          <w:lang w:eastAsia="en-GB"/>
        </w:rPr>
      </w:pPr>
      <w:r w:rsidRPr="00301CE5">
        <w:rPr>
          <w:rFonts w:asciiTheme="minorHAnsi" w:hAnsiTheme="minorHAnsi" w:cs="Arial"/>
          <w:lang w:eastAsia="en-GB"/>
        </w:rPr>
        <w:t>Enthusiastic children who are keen to learn;</w:t>
      </w:r>
    </w:p>
    <w:p w:rsidR="00E52CF5" w:rsidRPr="00301CE5" w:rsidRDefault="00E52CF5" w:rsidP="00E52CF5">
      <w:pPr>
        <w:numPr>
          <w:ilvl w:val="0"/>
          <w:numId w:val="4"/>
        </w:numPr>
        <w:rPr>
          <w:rFonts w:asciiTheme="minorHAnsi" w:hAnsiTheme="minorHAnsi" w:cs="Arial"/>
          <w:b/>
          <w:lang w:eastAsia="en-GB"/>
        </w:rPr>
      </w:pPr>
      <w:r w:rsidRPr="00301CE5">
        <w:rPr>
          <w:rFonts w:asciiTheme="minorHAnsi" w:hAnsiTheme="minorHAnsi" w:cs="Arial"/>
          <w:lang w:eastAsia="en-GB"/>
        </w:rPr>
        <w:t>Excellent professional development and promotion opportunities;</w:t>
      </w:r>
    </w:p>
    <w:p w:rsidR="007811B7" w:rsidRPr="00301CE5" w:rsidRDefault="007811B7" w:rsidP="007811B7">
      <w:pPr>
        <w:ind w:left="360"/>
        <w:rPr>
          <w:rFonts w:asciiTheme="minorHAnsi" w:hAnsiTheme="minorHAnsi"/>
        </w:rPr>
      </w:pPr>
    </w:p>
    <w:p w:rsidR="00935CD9" w:rsidRPr="00301CE5" w:rsidRDefault="00D976B1">
      <w:pPr>
        <w:rPr>
          <w:rFonts w:asciiTheme="minorHAnsi" w:hAnsiTheme="minorHAnsi"/>
          <w:b/>
        </w:rPr>
      </w:pPr>
      <w:r w:rsidRPr="00301CE5">
        <w:rPr>
          <w:rFonts w:asciiTheme="minorHAnsi" w:hAnsiTheme="minorHAnsi"/>
          <w:b/>
        </w:rPr>
        <w:t xml:space="preserve">Visits are strongly encouraged and can be arranged by contacting our </w:t>
      </w:r>
      <w:r w:rsidR="00343C6E">
        <w:rPr>
          <w:rFonts w:asciiTheme="minorHAnsi" w:hAnsiTheme="minorHAnsi"/>
          <w:b/>
        </w:rPr>
        <w:t>Office</w:t>
      </w:r>
      <w:r w:rsidR="00C4511D" w:rsidRPr="00301CE5">
        <w:rPr>
          <w:rFonts w:asciiTheme="minorHAnsi" w:hAnsiTheme="minorHAnsi"/>
          <w:b/>
        </w:rPr>
        <w:t xml:space="preserve"> M</w:t>
      </w:r>
      <w:r w:rsidR="00CF551A" w:rsidRPr="00301CE5">
        <w:rPr>
          <w:rFonts w:asciiTheme="minorHAnsi" w:hAnsiTheme="minorHAnsi"/>
          <w:b/>
        </w:rPr>
        <w:t>anager</w:t>
      </w:r>
      <w:r w:rsidRPr="00301CE5">
        <w:rPr>
          <w:rFonts w:asciiTheme="minorHAnsi" w:hAnsiTheme="minorHAnsi"/>
          <w:b/>
        </w:rPr>
        <w:t xml:space="preserve">, </w:t>
      </w:r>
      <w:r w:rsidR="00343C6E">
        <w:rPr>
          <w:rFonts w:asciiTheme="minorHAnsi" w:hAnsiTheme="minorHAnsi"/>
          <w:b/>
        </w:rPr>
        <w:t>Amanda Hasdell</w:t>
      </w:r>
      <w:r w:rsidR="00C02689" w:rsidRPr="00301CE5">
        <w:rPr>
          <w:rFonts w:asciiTheme="minorHAnsi" w:hAnsiTheme="minorHAnsi"/>
          <w:b/>
        </w:rPr>
        <w:t xml:space="preserve"> </w:t>
      </w:r>
      <w:proofErr w:type="gramStart"/>
      <w:r w:rsidR="00C02689" w:rsidRPr="00301CE5">
        <w:rPr>
          <w:rFonts w:asciiTheme="minorHAnsi" w:hAnsiTheme="minorHAnsi"/>
          <w:b/>
        </w:rPr>
        <w:t xml:space="preserve">at </w:t>
      </w:r>
      <w:r w:rsidRPr="00301CE5">
        <w:rPr>
          <w:rFonts w:asciiTheme="minorHAnsi" w:hAnsiTheme="minorHAnsi"/>
          <w:b/>
        </w:rPr>
        <w:t xml:space="preserve"> </w:t>
      </w:r>
      <w:r w:rsidR="00343C6E">
        <w:rPr>
          <w:rFonts w:asciiTheme="minorHAnsi" w:hAnsiTheme="minorHAnsi"/>
          <w:b/>
        </w:rPr>
        <w:t>amanda.hasdell@stepacademytrust.org</w:t>
      </w:r>
      <w:proofErr w:type="gramEnd"/>
      <w:r w:rsidR="00C02689" w:rsidRPr="00301CE5">
        <w:rPr>
          <w:rFonts w:asciiTheme="minorHAnsi" w:hAnsiTheme="minorHAnsi"/>
          <w:b/>
        </w:rPr>
        <w:t xml:space="preserve">  </w:t>
      </w:r>
      <w:r w:rsidR="00C37DC8" w:rsidRPr="00301CE5">
        <w:rPr>
          <w:rFonts w:asciiTheme="minorHAnsi" w:hAnsiTheme="minorHAnsi"/>
          <w:b/>
        </w:rPr>
        <w:t>You are welcome to contact us for an informal discussion about this post prior to application.</w:t>
      </w:r>
    </w:p>
    <w:p w:rsidR="00935CD9" w:rsidRPr="00301CE5" w:rsidRDefault="00935CD9">
      <w:pPr>
        <w:rPr>
          <w:rFonts w:asciiTheme="minorHAnsi" w:hAnsiTheme="minorHAnsi"/>
          <w:b/>
        </w:rPr>
      </w:pPr>
    </w:p>
    <w:p w:rsidR="00A7771B" w:rsidRPr="00301CE5" w:rsidRDefault="001A1A92">
      <w:pPr>
        <w:rPr>
          <w:rFonts w:asciiTheme="minorHAnsi" w:hAnsiTheme="minorHAnsi"/>
          <w:b/>
        </w:rPr>
      </w:pPr>
      <w:r w:rsidRPr="00301CE5">
        <w:rPr>
          <w:rFonts w:asciiTheme="minorHAnsi" w:hAnsiTheme="minorHAnsi"/>
          <w:b/>
        </w:rPr>
        <w:t>A</w:t>
      </w:r>
      <w:r w:rsidR="009A7068" w:rsidRPr="00301CE5">
        <w:rPr>
          <w:rFonts w:asciiTheme="minorHAnsi" w:hAnsiTheme="minorHAnsi"/>
          <w:b/>
        </w:rPr>
        <w:t xml:space="preserve">n application pack </w:t>
      </w:r>
      <w:r w:rsidR="00C4511D" w:rsidRPr="00301CE5">
        <w:rPr>
          <w:rFonts w:asciiTheme="minorHAnsi" w:hAnsiTheme="minorHAnsi"/>
          <w:b/>
        </w:rPr>
        <w:t xml:space="preserve">and job description </w:t>
      </w:r>
      <w:r w:rsidR="009A7068" w:rsidRPr="00301CE5">
        <w:rPr>
          <w:rFonts w:asciiTheme="minorHAnsi" w:hAnsiTheme="minorHAnsi"/>
          <w:b/>
        </w:rPr>
        <w:t>can be download</w:t>
      </w:r>
      <w:r w:rsidR="00B54859" w:rsidRPr="00301CE5">
        <w:rPr>
          <w:rFonts w:asciiTheme="minorHAnsi" w:hAnsiTheme="minorHAnsi"/>
          <w:b/>
        </w:rPr>
        <w:t xml:space="preserve">ed </w:t>
      </w:r>
      <w:r w:rsidR="009A7068" w:rsidRPr="00301CE5">
        <w:rPr>
          <w:rFonts w:asciiTheme="minorHAnsi" w:hAnsiTheme="minorHAnsi"/>
          <w:b/>
        </w:rPr>
        <w:t>from the</w:t>
      </w:r>
      <w:r w:rsidR="00907B45">
        <w:rPr>
          <w:rFonts w:asciiTheme="minorHAnsi" w:hAnsiTheme="minorHAnsi"/>
          <w:b/>
        </w:rPr>
        <w:t xml:space="preserve"> </w:t>
      </w:r>
      <w:r w:rsidR="00907B45" w:rsidRPr="00907B45">
        <w:rPr>
          <w:rFonts w:asciiTheme="minorHAnsi" w:hAnsiTheme="minorHAnsi"/>
          <w:b/>
          <w:i/>
        </w:rPr>
        <w:t>TES</w:t>
      </w:r>
      <w:r w:rsidR="00907B45">
        <w:rPr>
          <w:rFonts w:asciiTheme="minorHAnsi" w:hAnsiTheme="minorHAnsi"/>
          <w:b/>
        </w:rPr>
        <w:t xml:space="preserve"> </w:t>
      </w:r>
      <w:r w:rsidR="00443A3F" w:rsidRPr="00301CE5">
        <w:rPr>
          <w:rFonts w:asciiTheme="minorHAnsi" w:hAnsiTheme="minorHAnsi"/>
          <w:b/>
        </w:rPr>
        <w:t>web</w:t>
      </w:r>
      <w:r w:rsidR="000855F6" w:rsidRPr="00301CE5">
        <w:rPr>
          <w:rFonts w:asciiTheme="minorHAnsi" w:hAnsiTheme="minorHAnsi"/>
          <w:b/>
        </w:rPr>
        <w:t xml:space="preserve">site. </w:t>
      </w:r>
      <w:r w:rsidR="009A7068" w:rsidRPr="00301CE5">
        <w:rPr>
          <w:rFonts w:asciiTheme="minorHAnsi" w:hAnsiTheme="minorHAnsi"/>
          <w:b/>
        </w:rPr>
        <w:t xml:space="preserve">Completed application forms should be returned to </w:t>
      </w:r>
      <w:r w:rsidR="00343C6E">
        <w:rPr>
          <w:rFonts w:asciiTheme="minorHAnsi" w:hAnsiTheme="minorHAnsi"/>
          <w:b/>
        </w:rPr>
        <w:t>Wolsey</w:t>
      </w:r>
      <w:r w:rsidR="00B54859" w:rsidRPr="00301CE5">
        <w:rPr>
          <w:rFonts w:asciiTheme="minorHAnsi" w:hAnsiTheme="minorHAnsi"/>
          <w:b/>
        </w:rPr>
        <w:t xml:space="preserve"> Academy</w:t>
      </w:r>
      <w:r w:rsidR="00EC2C7B" w:rsidRPr="00301CE5">
        <w:rPr>
          <w:rFonts w:asciiTheme="minorHAnsi" w:hAnsiTheme="minorHAnsi"/>
          <w:b/>
        </w:rPr>
        <w:t>.</w:t>
      </w:r>
    </w:p>
    <w:p w:rsidR="001249DA" w:rsidRPr="001515A2" w:rsidRDefault="001249DA" w:rsidP="001249DA">
      <w:pPr>
        <w:tabs>
          <w:tab w:val="left" w:pos="7580"/>
        </w:tabs>
        <w:rPr>
          <w:rFonts w:asciiTheme="minorHAnsi" w:hAnsiTheme="minorHAnsi" w:cstheme="minorHAnsi"/>
          <w:sz w:val="16"/>
          <w:szCs w:val="16"/>
          <w:lang w:eastAsia="en-GB"/>
        </w:rPr>
      </w:pPr>
    </w:p>
    <w:p w:rsidR="001249DA" w:rsidRPr="00301CE5" w:rsidRDefault="001249DA" w:rsidP="001249DA">
      <w:pPr>
        <w:tabs>
          <w:tab w:val="left" w:pos="7580"/>
        </w:tabs>
        <w:rPr>
          <w:rFonts w:asciiTheme="minorHAnsi" w:hAnsiTheme="minorHAnsi" w:cstheme="minorHAnsi"/>
          <w:b/>
          <w:lang w:eastAsia="en-GB"/>
        </w:rPr>
      </w:pPr>
      <w:r w:rsidRPr="00301CE5">
        <w:rPr>
          <w:rFonts w:asciiTheme="minorHAnsi" w:hAnsiTheme="minorHAnsi" w:cstheme="minorHAnsi"/>
          <w:b/>
          <w:lang w:eastAsia="en-GB"/>
        </w:rPr>
        <w:t xml:space="preserve">Closing date:   </w:t>
      </w:r>
    </w:p>
    <w:p w:rsidR="004472D7" w:rsidRPr="00301CE5" w:rsidRDefault="001249DA" w:rsidP="001249DA">
      <w:pPr>
        <w:rPr>
          <w:rFonts w:asciiTheme="minorHAnsi" w:hAnsiTheme="minorHAnsi"/>
          <w:b/>
          <w:bCs/>
        </w:rPr>
      </w:pPr>
      <w:r w:rsidRPr="00301CE5">
        <w:rPr>
          <w:rFonts w:asciiTheme="minorHAnsi" w:hAnsiTheme="minorHAnsi" w:cstheme="minorHAnsi"/>
          <w:b/>
          <w:lang w:eastAsia="en-GB"/>
        </w:rPr>
        <w:t xml:space="preserve">Interviews:      </w:t>
      </w:r>
      <w:r w:rsidR="00B50892">
        <w:rPr>
          <w:rFonts w:asciiTheme="minorHAnsi" w:hAnsiTheme="minorHAnsi" w:cstheme="minorHAnsi"/>
          <w:b/>
          <w:lang w:eastAsia="en-GB"/>
        </w:rPr>
        <w:t xml:space="preserve">Applications will be reviewed on receipt and successful candidates will be invited </w:t>
      </w:r>
      <w:r w:rsidR="00B50892">
        <w:rPr>
          <w:rFonts w:asciiTheme="minorHAnsi" w:hAnsiTheme="minorHAnsi" w:cstheme="minorHAnsi"/>
          <w:b/>
          <w:lang w:eastAsia="en-GB"/>
        </w:rPr>
        <w:tab/>
      </w:r>
      <w:r w:rsidR="00B50892">
        <w:rPr>
          <w:rFonts w:asciiTheme="minorHAnsi" w:hAnsiTheme="minorHAnsi" w:cstheme="minorHAnsi"/>
          <w:b/>
          <w:lang w:eastAsia="en-GB"/>
        </w:rPr>
        <w:tab/>
        <w:t>for interview promptly</w:t>
      </w:r>
      <w:r w:rsidR="00CD1E73">
        <w:rPr>
          <w:rFonts w:asciiTheme="minorHAnsi" w:hAnsiTheme="minorHAnsi" w:cstheme="minorHAnsi"/>
          <w:b/>
          <w:lang w:eastAsia="en-GB"/>
        </w:rPr>
        <w:t>.</w:t>
      </w:r>
      <w:r w:rsidR="00B50892">
        <w:rPr>
          <w:rFonts w:asciiTheme="minorHAnsi" w:hAnsiTheme="minorHAnsi" w:cstheme="minorHAnsi"/>
          <w:b/>
          <w:lang w:eastAsia="en-GB"/>
        </w:rPr>
        <w:t xml:space="preserve"> </w:t>
      </w:r>
    </w:p>
    <w:p w:rsidR="007054D6" w:rsidRPr="001515A2" w:rsidRDefault="007054D6" w:rsidP="001249DA">
      <w:pPr>
        <w:rPr>
          <w:rFonts w:asciiTheme="minorHAnsi" w:hAnsiTheme="minorHAnsi"/>
          <w:b/>
          <w:bCs/>
          <w:sz w:val="16"/>
          <w:szCs w:val="16"/>
        </w:rPr>
      </w:pPr>
    </w:p>
    <w:p w:rsidR="006C71BB" w:rsidRPr="00301CE5" w:rsidRDefault="009A7068" w:rsidP="001515A2">
      <w:pPr>
        <w:jc w:val="both"/>
        <w:rPr>
          <w:rFonts w:asciiTheme="minorHAnsi" w:hAnsiTheme="minorHAnsi"/>
        </w:rPr>
      </w:pPr>
      <w:r w:rsidRPr="00301CE5">
        <w:rPr>
          <w:rFonts w:asciiTheme="minorHAnsi" w:hAnsiTheme="minorHAnsi"/>
        </w:rPr>
        <w:t xml:space="preserve">We are committed to safeguarding and promoting the welfare of children, young people and vulnerable adults and expect all staff and volunteers to share this commitment. </w:t>
      </w:r>
      <w:r w:rsidR="001515A2">
        <w:rPr>
          <w:rFonts w:asciiTheme="minorHAnsi" w:hAnsiTheme="minorHAnsi"/>
        </w:rPr>
        <w:t xml:space="preserve"> </w:t>
      </w:r>
      <w:r w:rsidRPr="00301CE5">
        <w:rPr>
          <w:rFonts w:asciiTheme="minorHAnsi" w:hAnsiTheme="minorHAnsi"/>
        </w:rPr>
        <w:t>This post is subject to a</w:t>
      </w:r>
      <w:r w:rsidR="00EC2C7B" w:rsidRPr="00301CE5">
        <w:rPr>
          <w:rFonts w:asciiTheme="minorHAnsi" w:hAnsiTheme="minorHAnsi"/>
        </w:rPr>
        <w:t>n Enhanced</w:t>
      </w:r>
      <w:r w:rsidRPr="00301CE5">
        <w:rPr>
          <w:rFonts w:asciiTheme="minorHAnsi" w:hAnsiTheme="minorHAnsi"/>
        </w:rPr>
        <w:t xml:space="preserve"> </w:t>
      </w:r>
      <w:r w:rsidR="00D71CA6" w:rsidRPr="00301CE5">
        <w:rPr>
          <w:rFonts w:asciiTheme="minorHAnsi" w:hAnsiTheme="minorHAnsi"/>
        </w:rPr>
        <w:t>DBS</w:t>
      </w:r>
      <w:r w:rsidRPr="00301CE5">
        <w:rPr>
          <w:rFonts w:asciiTheme="minorHAnsi" w:hAnsiTheme="minorHAnsi"/>
        </w:rPr>
        <w:t xml:space="preserve"> check</w:t>
      </w:r>
      <w:r w:rsidR="00C4511D" w:rsidRPr="00301CE5">
        <w:rPr>
          <w:rFonts w:asciiTheme="minorHAnsi" w:hAnsiTheme="minorHAnsi"/>
        </w:rPr>
        <w:t xml:space="preserve"> and references</w:t>
      </w:r>
      <w:r w:rsidRPr="00301CE5">
        <w:rPr>
          <w:rFonts w:asciiTheme="minorHAnsi" w:hAnsiTheme="minorHAnsi"/>
        </w:rPr>
        <w:t xml:space="preserve">. </w:t>
      </w:r>
      <w:r w:rsidR="00C37DC8" w:rsidRPr="00301CE5">
        <w:rPr>
          <w:rFonts w:asciiTheme="minorHAnsi" w:hAnsiTheme="minorHAnsi"/>
          <w:bCs/>
        </w:rPr>
        <w:t>CVs are not accepted.</w:t>
      </w:r>
    </w:p>
    <w:sectPr w:rsidR="006C71BB" w:rsidRPr="00301CE5" w:rsidSect="004151C6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4C2274"/>
    <w:multiLevelType w:val="hybridMultilevel"/>
    <w:tmpl w:val="D21AAE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C0751C"/>
    <w:multiLevelType w:val="hybridMultilevel"/>
    <w:tmpl w:val="258605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D1472D"/>
    <w:multiLevelType w:val="hybridMultilevel"/>
    <w:tmpl w:val="A9CCA4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61556D"/>
    <w:multiLevelType w:val="hybridMultilevel"/>
    <w:tmpl w:val="054A25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CBC"/>
    <w:rsid w:val="000855F6"/>
    <w:rsid w:val="000F7851"/>
    <w:rsid w:val="00101A7B"/>
    <w:rsid w:val="00110130"/>
    <w:rsid w:val="001249DA"/>
    <w:rsid w:val="001515A2"/>
    <w:rsid w:val="00195394"/>
    <w:rsid w:val="001A1A92"/>
    <w:rsid w:val="001A5CD8"/>
    <w:rsid w:val="001B0D5C"/>
    <w:rsid w:val="00265E31"/>
    <w:rsid w:val="00281ED0"/>
    <w:rsid w:val="002C5DE9"/>
    <w:rsid w:val="002D4A3E"/>
    <w:rsid w:val="002F600E"/>
    <w:rsid w:val="00301CE5"/>
    <w:rsid w:val="003128F3"/>
    <w:rsid w:val="003130B8"/>
    <w:rsid w:val="00334B55"/>
    <w:rsid w:val="00343C6E"/>
    <w:rsid w:val="00366C52"/>
    <w:rsid w:val="00390982"/>
    <w:rsid w:val="003A3776"/>
    <w:rsid w:val="003B7294"/>
    <w:rsid w:val="003C607E"/>
    <w:rsid w:val="003D6923"/>
    <w:rsid w:val="003E1CBC"/>
    <w:rsid w:val="003E7F1F"/>
    <w:rsid w:val="003F62A3"/>
    <w:rsid w:val="00412FEB"/>
    <w:rsid w:val="004151C6"/>
    <w:rsid w:val="00443A3F"/>
    <w:rsid w:val="004472D7"/>
    <w:rsid w:val="0045679A"/>
    <w:rsid w:val="00460EED"/>
    <w:rsid w:val="00482B93"/>
    <w:rsid w:val="004A55E7"/>
    <w:rsid w:val="005164DE"/>
    <w:rsid w:val="005373CF"/>
    <w:rsid w:val="00554039"/>
    <w:rsid w:val="00557BF2"/>
    <w:rsid w:val="00560F5D"/>
    <w:rsid w:val="00580A05"/>
    <w:rsid w:val="005D48D2"/>
    <w:rsid w:val="00602CFB"/>
    <w:rsid w:val="006061F7"/>
    <w:rsid w:val="006131E3"/>
    <w:rsid w:val="006321C0"/>
    <w:rsid w:val="006642A2"/>
    <w:rsid w:val="00697D79"/>
    <w:rsid w:val="006C02F1"/>
    <w:rsid w:val="006C71BB"/>
    <w:rsid w:val="006D5DA1"/>
    <w:rsid w:val="007054D6"/>
    <w:rsid w:val="007652FB"/>
    <w:rsid w:val="007811B7"/>
    <w:rsid w:val="00781DF0"/>
    <w:rsid w:val="00782A1D"/>
    <w:rsid w:val="007A1351"/>
    <w:rsid w:val="007F183B"/>
    <w:rsid w:val="008206F8"/>
    <w:rsid w:val="00840831"/>
    <w:rsid w:val="0084620F"/>
    <w:rsid w:val="00860CBB"/>
    <w:rsid w:val="008635E2"/>
    <w:rsid w:val="00881AAD"/>
    <w:rsid w:val="00892923"/>
    <w:rsid w:val="00895CB1"/>
    <w:rsid w:val="008D3CC0"/>
    <w:rsid w:val="00907B45"/>
    <w:rsid w:val="00935CD9"/>
    <w:rsid w:val="00961A75"/>
    <w:rsid w:val="009A7068"/>
    <w:rsid w:val="009B6180"/>
    <w:rsid w:val="009E752A"/>
    <w:rsid w:val="00A65E73"/>
    <w:rsid w:val="00A7771B"/>
    <w:rsid w:val="00A92100"/>
    <w:rsid w:val="00AE472F"/>
    <w:rsid w:val="00B50892"/>
    <w:rsid w:val="00B54859"/>
    <w:rsid w:val="00B747F2"/>
    <w:rsid w:val="00B903E7"/>
    <w:rsid w:val="00BD5C1E"/>
    <w:rsid w:val="00BE5182"/>
    <w:rsid w:val="00C02689"/>
    <w:rsid w:val="00C37DC8"/>
    <w:rsid w:val="00C4511D"/>
    <w:rsid w:val="00C51D16"/>
    <w:rsid w:val="00C526FF"/>
    <w:rsid w:val="00C5383B"/>
    <w:rsid w:val="00C801CE"/>
    <w:rsid w:val="00CA6A53"/>
    <w:rsid w:val="00CD1E73"/>
    <w:rsid w:val="00CD6AFA"/>
    <w:rsid w:val="00CF551A"/>
    <w:rsid w:val="00CF741F"/>
    <w:rsid w:val="00D07414"/>
    <w:rsid w:val="00D601B9"/>
    <w:rsid w:val="00D71CA6"/>
    <w:rsid w:val="00D752FF"/>
    <w:rsid w:val="00D976B1"/>
    <w:rsid w:val="00DB24D4"/>
    <w:rsid w:val="00DD3C56"/>
    <w:rsid w:val="00DE1EC5"/>
    <w:rsid w:val="00E07974"/>
    <w:rsid w:val="00E122AE"/>
    <w:rsid w:val="00E30C59"/>
    <w:rsid w:val="00E35768"/>
    <w:rsid w:val="00E52CF5"/>
    <w:rsid w:val="00E553F0"/>
    <w:rsid w:val="00E5717F"/>
    <w:rsid w:val="00E95D70"/>
    <w:rsid w:val="00EC2C7B"/>
    <w:rsid w:val="00ED6094"/>
    <w:rsid w:val="00EE675A"/>
    <w:rsid w:val="00F302AD"/>
    <w:rsid w:val="00FF6579"/>
    <w:rsid w:val="00FF7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5D46BD9-8A8D-4A05-99CC-B7B4ED8E8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30B8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3130B8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130B8"/>
    <w:rPr>
      <w:color w:val="0000FF"/>
      <w:u w:val="single"/>
    </w:rPr>
  </w:style>
  <w:style w:type="paragraph" w:styleId="BalloonText">
    <w:name w:val="Balloon Text"/>
    <w:basedOn w:val="Normal"/>
    <w:semiHidden/>
    <w:rsid w:val="00E5717F"/>
    <w:rPr>
      <w:rFonts w:ascii="Tahoma" w:hAnsi="Tahoma" w:cs="Tahoma"/>
      <w:sz w:val="16"/>
      <w:szCs w:val="16"/>
    </w:rPr>
  </w:style>
  <w:style w:type="character" w:customStyle="1" w:styleId="body-text">
    <w:name w:val="body-text"/>
    <w:basedOn w:val="DefaultParagraphFont"/>
    <w:rsid w:val="004472D7"/>
  </w:style>
  <w:style w:type="table" w:styleId="TableGrid">
    <w:name w:val="Table Grid"/>
    <w:basedOn w:val="TableNormal"/>
    <w:rsid w:val="002C5D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D6AF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249DA"/>
    <w:rPr>
      <w:rFonts w:eastAsiaTheme="minorHAnsi"/>
      <w:lang w:eastAsia="en-GB"/>
    </w:rPr>
  </w:style>
  <w:style w:type="paragraph" w:customStyle="1" w:styleId="Default">
    <w:name w:val="Default"/>
    <w:rsid w:val="00C4511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625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68EEB3F3</Template>
  <TotalTime>1</TotalTime>
  <Pages>1</Pages>
  <Words>296</Words>
  <Characters>1687</Characters>
  <Application>Microsoft Office Word</Application>
  <DocSecurity>4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</vt:lpstr>
    </vt:vector>
  </TitlesOfParts>
  <Company>Wandsworth Borough Council</Company>
  <LinksUpToDate>false</LinksUpToDate>
  <CharactersWithSpaces>1980</CharactersWithSpaces>
  <SharedDoc>false</SharedDoc>
  <HLinks>
    <vt:vector size="12" baseType="variant">
      <vt:variant>
        <vt:i4>7471207</vt:i4>
      </vt:variant>
      <vt:variant>
        <vt:i4>3</vt:i4>
      </vt:variant>
      <vt:variant>
        <vt:i4>0</vt:i4>
      </vt:variant>
      <vt:variant>
        <vt:i4>5</vt:i4>
      </vt:variant>
      <vt:variant>
        <vt:lpwstr>http://webfronter.com/croydon/gonville/</vt:lpwstr>
      </vt:variant>
      <vt:variant>
        <vt:lpwstr/>
      </vt:variant>
      <vt:variant>
        <vt:i4>2424906</vt:i4>
      </vt:variant>
      <vt:variant>
        <vt:i4>0</vt:i4>
      </vt:variant>
      <vt:variant>
        <vt:i4>0</vt:i4>
      </vt:variant>
      <vt:variant>
        <vt:i4>5</vt:i4>
      </vt:variant>
      <vt:variant>
        <vt:lpwstr>mailto:gonvilleoffice@gonville-pri.croydon.sch.uk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</dc:title>
  <dc:creator>JP</dc:creator>
  <cp:lastModifiedBy>Amanda Hasdell</cp:lastModifiedBy>
  <cp:revision>2</cp:revision>
  <cp:lastPrinted>2016-05-18T10:03:00Z</cp:lastPrinted>
  <dcterms:created xsi:type="dcterms:W3CDTF">2018-01-11T10:52:00Z</dcterms:created>
  <dcterms:modified xsi:type="dcterms:W3CDTF">2018-01-11T10:52:00Z</dcterms:modified>
</cp:coreProperties>
</file>