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FD1" w:rsidRDefault="00A14759">
      <w:pPr>
        <w:spacing w:line="240" w:lineRule="auto"/>
        <w:jc w:val="center"/>
        <w:rPr>
          <w:rFonts w:ascii="Palatino Linotype" w:hAnsi="Palatino Linotype"/>
        </w:rPr>
      </w:pPr>
      <w:bookmarkStart w:id="0" w:name="_GoBack"/>
      <w:bookmarkEnd w:id="0"/>
      <w:r>
        <w:rPr>
          <w:rFonts w:ascii="Palatino Linotype" w:hAnsi="Palatino Linotype"/>
        </w:rPr>
        <w:t xml:space="preserve">Job Description: </w:t>
      </w:r>
    </w:p>
    <w:p w:rsidR="00793FD1" w:rsidRDefault="00793FD1">
      <w:pPr>
        <w:spacing w:line="240" w:lineRule="auto"/>
        <w:ind w:left="0"/>
        <w:rPr>
          <w:rFonts w:ascii="Palatino Linotype" w:hAnsi="Palatino Linotype"/>
        </w:rPr>
      </w:pPr>
    </w:p>
    <w:p w:rsidR="00793FD1" w:rsidRDefault="00A14759">
      <w:pPr>
        <w:tabs>
          <w:tab w:val="left" w:pos="1843"/>
        </w:tabs>
        <w:spacing w:line="240" w:lineRule="auto"/>
        <w:ind w:left="0"/>
        <w:rPr>
          <w:rFonts w:ascii="Palatino Linotype" w:hAnsi="Palatino Linotype"/>
        </w:rPr>
      </w:pPr>
      <w:r>
        <w:rPr>
          <w:rFonts w:ascii="Palatino Linotype" w:hAnsi="Palatino Linotype"/>
        </w:rPr>
        <w:t>Job Title:</w:t>
      </w:r>
      <w:r>
        <w:rPr>
          <w:rFonts w:ascii="Palatino Linotype" w:hAnsi="Palatino Linotype"/>
        </w:rPr>
        <w:tab/>
        <w:t xml:space="preserve">Lead Coach </w:t>
      </w:r>
    </w:p>
    <w:p w:rsidR="00793FD1" w:rsidRDefault="00A14759">
      <w:pPr>
        <w:tabs>
          <w:tab w:val="left" w:pos="1843"/>
        </w:tabs>
        <w:spacing w:line="240" w:lineRule="auto"/>
        <w:ind w:left="0"/>
        <w:rPr>
          <w:rFonts w:ascii="Palatino Linotype" w:hAnsi="Palatino Linotype"/>
          <w:b w:val="0"/>
        </w:rPr>
      </w:pPr>
      <w:r>
        <w:rPr>
          <w:rFonts w:ascii="Palatino Linotype" w:hAnsi="Palatino Linotype"/>
        </w:rPr>
        <w:t xml:space="preserve">Contract: </w:t>
      </w:r>
      <w:r>
        <w:rPr>
          <w:rFonts w:ascii="Palatino Linotype" w:hAnsi="Palatino Linotype"/>
        </w:rPr>
        <w:tab/>
        <w:t>37 hours per week term time plus 3 days (22 hours per year)</w:t>
      </w:r>
    </w:p>
    <w:p w:rsidR="00793FD1" w:rsidRDefault="00A14759">
      <w:pPr>
        <w:tabs>
          <w:tab w:val="left" w:pos="1843"/>
        </w:tabs>
        <w:spacing w:line="240" w:lineRule="auto"/>
        <w:ind w:left="0"/>
        <w:rPr>
          <w:rFonts w:ascii="Palatino Linotype" w:hAnsi="Palatino Linotype"/>
        </w:rPr>
      </w:pPr>
      <w:r>
        <w:rPr>
          <w:rFonts w:ascii="Palatino Linotype" w:hAnsi="Palatino Linotype"/>
        </w:rPr>
        <w:t>Responsible to:</w:t>
      </w:r>
      <w:r>
        <w:rPr>
          <w:rFonts w:ascii="Palatino Linotype" w:hAnsi="Palatino Linotype"/>
        </w:rPr>
        <w:tab/>
        <w:t>Progress Leader</w:t>
      </w:r>
    </w:p>
    <w:p w:rsidR="00793FD1" w:rsidRDefault="00A14759">
      <w:pPr>
        <w:tabs>
          <w:tab w:val="left" w:pos="1843"/>
        </w:tabs>
        <w:spacing w:line="240" w:lineRule="auto"/>
        <w:ind w:left="0"/>
        <w:rPr>
          <w:rFonts w:ascii="Palatino Linotype" w:hAnsi="Palatino Linotype"/>
        </w:rPr>
      </w:pPr>
      <w:r>
        <w:rPr>
          <w:rFonts w:ascii="Palatino Linotype" w:hAnsi="Palatino Linotype"/>
        </w:rPr>
        <w:t>Pay Grade:</w:t>
      </w:r>
      <w:r>
        <w:rPr>
          <w:rFonts w:ascii="Palatino Linotype" w:hAnsi="Palatino Linotype"/>
        </w:rPr>
        <w:tab/>
        <w:t>Band 6 Point 23-27</w:t>
      </w:r>
    </w:p>
    <w:p w:rsidR="00793FD1" w:rsidRDefault="00793FD1">
      <w:pPr>
        <w:spacing w:line="240" w:lineRule="auto"/>
        <w:rPr>
          <w:rFonts w:ascii="Palatino Linotype" w:hAnsi="Palatino Linotype"/>
        </w:rPr>
      </w:pPr>
    </w:p>
    <w:p w:rsidR="00793FD1" w:rsidRDefault="00A14759">
      <w:pPr>
        <w:spacing w:line="240" w:lineRule="auto"/>
        <w:ind w:left="0"/>
        <w:rPr>
          <w:rFonts w:ascii="Palatino Linotype" w:hAnsi="Palatino Linotype" w:cstheme="minorHAnsi"/>
          <w:sz w:val="22"/>
          <w:szCs w:val="22"/>
        </w:rPr>
      </w:pPr>
      <w:r>
        <w:rPr>
          <w:rFonts w:ascii="Palatino Linotype" w:hAnsi="Palatino Linotype" w:cstheme="minorHAnsi"/>
          <w:sz w:val="22"/>
          <w:szCs w:val="22"/>
        </w:rPr>
        <w:t>Job Description</w:t>
      </w:r>
    </w:p>
    <w:p w:rsidR="00793FD1" w:rsidRDefault="00A14759">
      <w:pPr>
        <w:spacing w:line="240" w:lineRule="auto"/>
        <w:ind w:left="0"/>
        <w:jc w:val="both"/>
        <w:rPr>
          <w:rFonts w:ascii="Palatino Linotype" w:hAnsi="Palatino Linotype" w:cstheme="minorHAnsi"/>
          <w:b w:val="0"/>
          <w:sz w:val="22"/>
          <w:szCs w:val="22"/>
        </w:rPr>
      </w:pPr>
      <w:r>
        <w:rPr>
          <w:rFonts w:ascii="Palatino Linotype" w:hAnsi="Palatino Linotype" w:cstheme="minorHAnsi"/>
          <w:b w:val="0"/>
          <w:sz w:val="22"/>
          <w:szCs w:val="22"/>
        </w:rPr>
        <w:t>This job description may be amended at any time following consultation between the Head of School and Lead Coach and will be reviewed annually.</w:t>
      </w:r>
    </w:p>
    <w:p w:rsidR="00793FD1" w:rsidRDefault="00793FD1">
      <w:pPr>
        <w:spacing w:line="240" w:lineRule="auto"/>
        <w:jc w:val="both"/>
        <w:rPr>
          <w:rFonts w:ascii="Palatino Linotype" w:hAnsi="Palatino Linotype"/>
        </w:rPr>
      </w:pPr>
    </w:p>
    <w:p w:rsidR="00793FD1" w:rsidRDefault="00A14759">
      <w:pPr>
        <w:pStyle w:val="Default"/>
        <w:jc w:val="both"/>
        <w:rPr>
          <w:rFonts w:ascii="Palatino Linotype" w:hAnsi="Palatino Linotype" w:cstheme="minorHAnsi"/>
          <w:b/>
          <w:bCs/>
          <w:sz w:val="22"/>
          <w:szCs w:val="22"/>
        </w:rPr>
      </w:pPr>
      <w:r>
        <w:rPr>
          <w:rFonts w:ascii="Palatino Linotype" w:hAnsi="Palatino Linotype" w:cstheme="minorHAnsi"/>
          <w:b/>
          <w:bCs/>
          <w:sz w:val="22"/>
          <w:szCs w:val="22"/>
        </w:rPr>
        <w:t>Specific Duties</w:t>
      </w:r>
    </w:p>
    <w:p w:rsidR="00793FD1" w:rsidRDefault="00A14759">
      <w:pPr>
        <w:pStyle w:val="Default"/>
        <w:jc w:val="both"/>
        <w:rPr>
          <w:rFonts w:ascii="Palatino Linotype" w:hAnsi="Palatino Linotype" w:cstheme="minorHAnsi"/>
          <w:b/>
          <w:sz w:val="22"/>
          <w:szCs w:val="22"/>
        </w:rPr>
      </w:pPr>
      <w:r>
        <w:rPr>
          <w:rFonts w:ascii="Palatino Linotype" w:hAnsi="Palatino Linotype" w:cstheme="minorHAnsi"/>
          <w:sz w:val="22"/>
          <w:szCs w:val="22"/>
        </w:rPr>
        <w:t xml:space="preserve">Staff at The Gateway Academy are expected to act with honesty and integrity; have strong educational knowledge, keep their knowledge and skills up-to-date and are self-critical; forge positive professional relationships and work with parents/carers in the best interests of the students. </w:t>
      </w:r>
    </w:p>
    <w:p w:rsidR="00793FD1" w:rsidRDefault="00793FD1">
      <w:pPr>
        <w:spacing w:line="240" w:lineRule="auto"/>
        <w:ind w:left="0"/>
        <w:jc w:val="both"/>
        <w:rPr>
          <w:rFonts w:ascii="Palatino Linotype" w:hAnsi="Palatino Linotype"/>
          <w:sz w:val="20"/>
          <w:szCs w:val="20"/>
        </w:rPr>
      </w:pPr>
    </w:p>
    <w:p w:rsidR="00793FD1" w:rsidRDefault="00A14759">
      <w:pPr>
        <w:spacing w:line="240" w:lineRule="auto"/>
        <w:ind w:left="0"/>
        <w:jc w:val="both"/>
        <w:rPr>
          <w:rFonts w:ascii="Palatino Linotype" w:hAnsi="Palatino Linotype"/>
          <w:sz w:val="22"/>
          <w:szCs w:val="22"/>
        </w:rPr>
      </w:pPr>
      <w:r>
        <w:rPr>
          <w:rFonts w:ascii="Palatino Linotype" w:hAnsi="Palatino Linotype"/>
          <w:sz w:val="22"/>
          <w:szCs w:val="22"/>
        </w:rPr>
        <w:t>Aims and Purpose</w:t>
      </w:r>
    </w:p>
    <w:p w:rsidR="00793FD1" w:rsidRDefault="00A14759">
      <w:pPr>
        <w:pStyle w:val="Default"/>
        <w:jc w:val="both"/>
        <w:rPr>
          <w:rFonts w:ascii="Palatino Linotype" w:hAnsi="Palatino Linotype" w:cstheme="minorHAnsi"/>
          <w:sz w:val="22"/>
          <w:szCs w:val="22"/>
        </w:rPr>
      </w:pPr>
      <w:r>
        <w:rPr>
          <w:rFonts w:ascii="Palatino Linotype" w:hAnsi="Palatino Linotype" w:cstheme="minorHAnsi"/>
          <w:sz w:val="22"/>
          <w:szCs w:val="22"/>
        </w:rPr>
        <w:t xml:space="preserve">To work in partnership with the Progress Leader, College Coordinator and a number of Tutors to focus on the highest standards of academic, personal and social development of students by: </w:t>
      </w:r>
    </w:p>
    <w:p w:rsidR="00793FD1" w:rsidRDefault="00A14759">
      <w:pPr>
        <w:pStyle w:val="Default"/>
        <w:numPr>
          <w:ilvl w:val="0"/>
          <w:numId w:val="5"/>
        </w:numPr>
        <w:jc w:val="both"/>
        <w:rPr>
          <w:rFonts w:ascii="Palatino Linotype" w:hAnsi="Palatino Linotype" w:cstheme="minorHAnsi"/>
          <w:sz w:val="22"/>
          <w:szCs w:val="22"/>
        </w:rPr>
      </w:pPr>
      <w:r>
        <w:rPr>
          <w:rFonts w:ascii="Palatino Linotype" w:hAnsi="Palatino Linotype" w:cstheme="minorHAnsi"/>
          <w:sz w:val="22"/>
          <w:szCs w:val="22"/>
        </w:rPr>
        <w:t>Having consistently high expectations of all students’ attitudes to learning.</w:t>
      </w:r>
    </w:p>
    <w:p w:rsidR="00793FD1" w:rsidRDefault="00A14759">
      <w:pPr>
        <w:pStyle w:val="Default"/>
        <w:numPr>
          <w:ilvl w:val="0"/>
          <w:numId w:val="5"/>
        </w:numPr>
        <w:ind w:left="402" w:hanging="357"/>
        <w:jc w:val="both"/>
        <w:rPr>
          <w:rFonts w:ascii="Palatino Linotype" w:hAnsi="Palatino Linotype" w:cstheme="minorHAnsi"/>
          <w:sz w:val="22"/>
          <w:szCs w:val="22"/>
        </w:rPr>
      </w:pPr>
      <w:r>
        <w:rPr>
          <w:rFonts w:ascii="Palatino Linotype" w:hAnsi="Palatino Linotype" w:cstheme="minorHAnsi"/>
          <w:sz w:val="22"/>
          <w:szCs w:val="22"/>
        </w:rPr>
        <w:t xml:space="preserve">Being accountable for a case load of students’ attainment, progress and outcomes especially that of disadvantaged students. </w:t>
      </w:r>
    </w:p>
    <w:p w:rsidR="00793FD1" w:rsidRDefault="00A14759">
      <w:pPr>
        <w:pStyle w:val="Default"/>
        <w:numPr>
          <w:ilvl w:val="0"/>
          <w:numId w:val="5"/>
        </w:numPr>
        <w:ind w:left="402" w:hanging="357"/>
        <w:jc w:val="both"/>
        <w:rPr>
          <w:rFonts w:ascii="Palatino Linotype" w:hAnsi="Palatino Linotype" w:cstheme="minorHAnsi"/>
          <w:sz w:val="22"/>
          <w:szCs w:val="22"/>
        </w:rPr>
      </w:pPr>
      <w:r>
        <w:rPr>
          <w:rFonts w:ascii="Palatino Linotype" w:hAnsi="Palatino Linotype" w:cstheme="minorHAnsi"/>
          <w:sz w:val="22"/>
          <w:szCs w:val="22"/>
        </w:rPr>
        <w:t>Playing a key role in ensuring the attendance targets set out in the Gateway Academy’s Development Plan at the beginning of the academic year are met and that no groups of students are disadvantaged due to low attendance, by putting appropriate interventions in place to support rapid improvement.</w:t>
      </w:r>
    </w:p>
    <w:p w:rsidR="00793FD1" w:rsidRDefault="00A14759">
      <w:pPr>
        <w:pStyle w:val="ListParagraph"/>
        <w:numPr>
          <w:ilvl w:val="0"/>
          <w:numId w:val="5"/>
        </w:numPr>
        <w:spacing w:line="240" w:lineRule="auto"/>
        <w:ind w:left="402" w:hanging="357"/>
        <w:jc w:val="both"/>
        <w:rPr>
          <w:rFonts w:ascii="Palatino Linotype" w:hAnsi="Palatino Linotype"/>
          <w:sz w:val="22"/>
          <w:szCs w:val="22"/>
        </w:rPr>
      </w:pPr>
      <w:r>
        <w:rPr>
          <w:rFonts w:ascii="Palatino Linotype" w:hAnsi="Palatino Linotype"/>
          <w:b w:val="0"/>
          <w:sz w:val="22"/>
          <w:szCs w:val="22"/>
        </w:rPr>
        <w:t>Delivering specific short term programmes to support the students’ area(s) of weakness.</w:t>
      </w:r>
    </w:p>
    <w:p w:rsidR="00793FD1" w:rsidRDefault="00A14759">
      <w:pPr>
        <w:pStyle w:val="Default"/>
        <w:numPr>
          <w:ilvl w:val="0"/>
          <w:numId w:val="5"/>
        </w:numPr>
        <w:ind w:left="402" w:hanging="357"/>
        <w:jc w:val="both"/>
        <w:rPr>
          <w:rFonts w:ascii="Palatino Linotype" w:hAnsi="Palatino Linotype" w:cs="Arial"/>
          <w:sz w:val="22"/>
          <w:szCs w:val="22"/>
        </w:rPr>
      </w:pPr>
      <w:r>
        <w:rPr>
          <w:rFonts w:ascii="Palatino Linotype" w:hAnsi="Palatino Linotype" w:cstheme="minorHAnsi"/>
          <w:sz w:val="22"/>
          <w:szCs w:val="22"/>
        </w:rPr>
        <w:t>Initiating and responding to communications with parents/carers and relevant agencies ensuring that they are kept fully informed and involved in the progress of their child/children</w:t>
      </w:r>
      <w:r>
        <w:rPr>
          <w:rFonts w:ascii="Palatino Linotype" w:hAnsi="Palatino Linotype" w:cs="Arial"/>
          <w:sz w:val="22"/>
          <w:szCs w:val="22"/>
        </w:rPr>
        <w:t xml:space="preserve">. </w:t>
      </w:r>
    </w:p>
    <w:p w:rsidR="00793FD1" w:rsidRDefault="00A14759">
      <w:pPr>
        <w:pStyle w:val="Default"/>
        <w:numPr>
          <w:ilvl w:val="0"/>
          <w:numId w:val="5"/>
        </w:numPr>
        <w:ind w:left="402" w:hanging="357"/>
        <w:jc w:val="both"/>
        <w:rPr>
          <w:rFonts w:ascii="Palatino Linotype" w:hAnsi="Palatino Linotype" w:cstheme="minorHAnsi"/>
          <w:sz w:val="22"/>
          <w:szCs w:val="22"/>
        </w:rPr>
      </w:pPr>
      <w:r>
        <w:rPr>
          <w:rFonts w:ascii="Palatino Linotype" w:hAnsi="Palatino Linotype" w:cstheme="minorHAnsi"/>
          <w:sz w:val="22"/>
          <w:szCs w:val="22"/>
        </w:rPr>
        <w:t>Developing positive relationships to prepare students for learning and life skills.</w:t>
      </w:r>
    </w:p>
    <w:p w:rsidR="00793FD1" w:rsidRDefault="00A14759">
      <w:pPr>
        <w:pStyle w:val="Default"/>
        <w:numPr>
          <w:ilvl w:val="0"/>
          <w:numId w:val="5"/>
        </w:numPr>
        <w:ind w:left="402" w:hanging="357"/>
        <w:jc w:val="both"/>
        <w:rPr>
          <w:rFonts w:ascii="Palatino Linotype" w:hAnsi="Palatino Linotype" w:cstheme="minorHAnsi"/>
          <w:sz w:val="22"/>
          <w:szCs w:val="22"/>
        </w:rPr>
      </w:pPr>
      <w:r>
        <w:rPr>
          <w:rFonts w:ascii="Palatino Linotype" w:hAnsi="Palatino Linotype" w:cstheme="minorHAnsi"/>
          <w:sz w:val="22"/>
          <w:szCs w:val="22"/>
        </w:rPr>
        <w:t>Developing effective partnerships for the benefit of all in the community.</w:t>
      </w:r>
    </w:p>
    <w:p w:rsidR="00793FD1" w:rsidRDefault="00793FD1">
      <w:pPr>
        <w:pStyle w:val="Default"/>
        <w:ind w:left="405"/>
        <w:jc w:val="both"/>
        <w:rPr>
          <w:rFonts w:ascii="Palatino Linotype" w:hAnsi="Palatino Linotype" w:cstheme="minorHAnsi"/>
          <w:sz w:val="22"/>
          <w:szCs w:val="22"/>
        </w:rPr>
      </w:pPr>
    </w:p>
    <w:p w:rsidR="00793FD1" w:rsidRDefault="00A14759">
      <w:pPr>
        <w:pStyle w:val="Default"/>
        <w:jc w:val="both"/>
        <w:rPr>
          <w:rFonts w:ascii="Palatino Linotype" w:hAnsi="Palatino Linotype" w:cstheme="minorHAnsi"/>
          <w:b/>
          <w:bCs/>
          <w:sz w:val="22"/>
          <w:szCs w:val="22"/>
        </w:rPr>
      </w:pPr>
      <w:r>
        <w:rPr>
          <w:rFonts w:ascii="Palatino Linotype" w:hAnsi="Palatino Linotype" w:cstheme="minorHAnsi"/>
          <w:b/>
          <w:bCs/>
          <w:sz w:val="22"/>
          <w:szCs w:val="22"/>
        </w:rPr>
        <w:t>Promote good progress and outcomes for students by:</w:t>
      </w:r>
    </w:p>
    <w:p w:rsidR="00793FD1" w:rsidRDefault="00A14759">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Ensuring students understand how their education equips them with the behaviour and attitudes necessary for success in their education, both now, post 16 and in adult life. </w:t>
      </w:r>
    </w:p>
    <w:p w:rsidR="00793FD1" w:rsidRDefault="00A14759">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Ensuring your caseload of students value their education and rarely miss a day at the Academy and that no groups of students are disadvantaged by low attendance.</w:t>
      </w:r>
    </w:p>
    <w:p w:rsidR="00793FD1" w:rsidRDefault="00A14759">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Developing and maintaining the Academy’s ethos that is ambitious in ensuring that all students are high achieving, resilient, healthy, aspirational, caring and fulfilled members of society.</w:t>
      </w:r>
    </w:p>
    <w:p w:rsidR="00793FD1" w:rsidRDefault="00A14759">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Having a deep understanding of the range of barriers that impact upon student learning, ensuring relevant and timely interventions are put in place for a caseload of  students who are “not ready to learn” and have difficulties that prevent them from accessing areas of the curriculum.</w:t>
      </w:r>
    </w:p>
    <w:p w:rsidR="00793FD1" w:rsidRDefault="00A14759">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Analysing students’ data and exam performance and ensuring relevant intervention(s) is/are put in place that is/are highly effective.  Report the impact of these interventions on a half termly basis and linking to students’ overall progress particularly in Maths and English. </w:t>
      </w:r>
    </w:p>
    <w:p w:rsidR="00793FD1" w:rsidRDefault="00A14759">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lastRenderedPageBreak/>
        <w:t>Meeting regularly with the Student Support Team to ensure specific individual programmes are effective and there is a clear record of impact.</w:t>
      </w:r>
    </w:p>
    <w:p w:rsidR="00793FD1" w:rsidRDefault="00A14759">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 xml:space="preserve">Attending ‘RAP’ meetings and Inclusion meetings every week and liaising with the relevant staff member(s) to ensure clear actions and impacts are in place. </w:t>
      </w:r>
    </w:p>
    <w:p w:rsidR="00793FD1" w:rsidRDefault="00A14759">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Working in partnership with other Lead Coaches to develop initiatives that drive the students’ development across the Academy.</w:t>
      </w:r>
    </w:p>
    <w:p w:rsidR="00793FD1" w:rsidRDefault="00A14759">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Completing relevant student assessments in order to fully understand the intervention programmes that need to be put in place. </w:t>
      </w:r>
    </w:p>
    <w:p w:rsidR="00793FD1" w:rsidRDefault="00A14759">
      <w:pPr>
        <w:pStyle w:val="ListParagraph"/>
        <w:numPr>
          <w:ilvl w:val="0"/>
          <w:numId w:val="14"/>
        </w:numPr>
        <w:spacing w:line="240" w:lineRule="auto"/>
        <w:ind w:left="426"/>
        <w:jc w:val="both"/>
        <w:rPr>
          <w:rFonts w:ascii="Palatino Linotype" w:hAnsi="Palatino Linotype"/>
          <w:sz w:val="22"/>
          <w:szCs w:val="22"/>
        </w:rPr>
      </w:pPr>
      <w:r>
        <w:rPr>
          <w:rFonts w:ascii="Palatino Linotype" w:hAnsi="Palatino Linotype"/>
          <w:b w:val="0"/>
          <w:sz w:val="22"/>
          <w:szCs w:val="22"/>
        </w:rPr>
        <w:t>Ensuring that Academy staff are aware of individual students’ needs and establish and share effective strategies with teachers to improve students’ learning.</w:t>
      </w:r>
    </w:p>
    <w:p w:rsidR="00793FD1" w:rsidRDefault="00A14759">
      <w:pPr>
        <w:pStyle w:val="ListParagraph"/>
        <w:numPr>
          <w:ilvl w:val="0"/>
          <w:numId w:val="14"/>
        </w:numPr>
        <w:spacing w:line="240" w:lineRule="auto"/>
        <w:ind w:left="426"/>
        <w:jc w:val="both"/>
        <w:rPr>
          <w:rFonts w:ascii="Palatino Linotype" w:hAnsi="Palatino Linotype"/>
          <w:b w:val="0"/>
          <w:sz w:val="22"/>
          <w:szCs w:val="22"/>
        </w:rPr>
      </w:pPr>
      <w:r>
        <w:rPr>
          <w:rFonts w:ascii="Palatino Linotype" w:hAnsi="Palatino Linotype"/>
          <w:b w:val="0"/>
          <w:sz w:val="22"/>
          <w:szCs w:val="22"/>
        </w:rPr>
        <w:t>Supporting key students in class, small groups or 1-2-1 as appropriate, to meet the individual needs of the students.</w:t>
      </w:r>
    </w:p>
    <w:p w:rsidR="00793FD1" w:rsidRDefault="00A14759">
      <w:pPr>
        <w:pStyle w:val="ListParagraph"/>
        <w:numPr>
          <w:ilvl w:val="0"/>
          <w:numId w:val="14"/>
        </w:numPr>
        <w:spacing w:line="240" w:lineRule="auto"/>
        <w:ind w:left="426"/>
        <w:jc w:val="both"/>
        <w:rPr>
          <w:rFonts w:ascii="Palatino Linotype" w:hAnsi="Palatino Linotype"/>
          <w:b w:val="0"/>
          <w:sz w:val="22"/>
          <w:szCs w:val="22"/>
        </w:rPr>
      </w:pPr>
      <w:r>
        <w:rPr>
          <w:rFonts w:ascii="Palatino Linotype" w:hAnsi="Palatino Linotype"/>
          <w:b w:val="0"/>
          <w:sz w:val="22"/>
          <w:szCs w:val="22"/>
        </w:rPr>
        <w:t xml:space="preserve">Challenging staff where data shows that the students are not progressing and to modify support plans to fully meet the students’ needs. </w:t>
      </w:r>
    </w:p>
    <w:p w:rsidR="00793FD1" w:rsidRDefault="00A14759">
      <w:pPr>
        <w:pStyle w:val="ListParagraph"/>
        <w:numPr>
          <w:ilvl w:val="0"/>
          <w:numId w:val="14"/>
        </w:numPr>
        <w:spacing w:line="240" w:lineRule="auto"/>
        <w:ind w:left="426"/>
        <w:jc w:val="both"/>
        <w:rPr>
          <w:rFonts w:ascii="Palatino Linotype" w:hAnsi="Palatino Linotype"/>
          <w:sz w:val="22"/>
          <w:szCs w:val="22"/>
        </w:rPr>
      </w:pPr>
      <w:r>
        <w:rPr>
          <w:rFonts w:ascii="Palatino Linotype" w:hAnsi="Palatino Linotype"/>
          <w:b w:val="0"/>
          <w:sz w:val="22"/>
          <w:szCs w:val="22"/>
        </w:rPr>
        <w:t>Keeping accurate records of coaching and evaluating the impact on a regular basis.</w:t>
      </w:r>
    </w:p>
    <w:p w:rsidR="00793FD1" w:rsidRDefault="00A14759">
      <w:pPr>
        <w:pStyle w:val="ListParagraph"/>
        <w:numPr>
          <w:ilvl w:val="0"/>
          <w:numId w:val="14"/>
        </w:numPr>
        <w:spacing w:line="240" w:lineRule="auto"/>
        <w:ind w:left="426"/>
        <w:jc w:val="both"/>
        <w:rPr>
          <w:rFonts w:ascii="Palatino Linotype" w:hAnsi="Palatino Linotype"/>
          <w:sz w:val="22"/>
          <w:szCs w:val="22"/>
        </w:rPr>
      </w:pPr>
      <w:r>
        <w:rPr>
          <w:rFonts w:ascii="Palatino Linotype" w:hAnsi="Palatino Linotype"/>
          <w:b w:val="0"/>
          <w:sz w:val="22"/>
          <w:szCs w:val="22"/>
        </w:rPr>
        <w:t>Challenging and holding students to account to individual performance targets.</w:t>
      </w:r>
    </w:p>
    <w:p w:rsidR="00793FD1" w:rsidRDefault="00A14759">
      <w:pPr>
        <w:pStyle w:val="ListParagraph"/>
        <w:numPr>
          <w:ilvl w:val="0"/>
          <w:numId w:val="14"/>
        </w:numPr>
        <w:spacing w:line="240" w:lineRule="auto"/>
        <w:ind w:left="426"/>
        <w:jc w:val="both"/>
        <w:rPr>
          <w:rFonts w:ascii="Palatino Linotype" w:hAnsi="Palatino Linotype"/>
          <w:sz w:val="22"/>
          <w:szCs w:val="22"/>
        </w:rPr>
      </w:pPr>
      <w:r>
        <w:rPr>
          <w:rFonts w:ascii="Palatino Linotype" w:hAnsi="Palatino Linotype"/>
          <w:b w:val="0"/>
          <w:sz w:val="22"/>
          <w:szCs w:val="22"/>
        </w:rPr>
        <w:t>Challenging Academy staff where students’ needs are not being met within the classroom.</w:t>
      </w:r>
    </w:p>
    <w:p w:rsidR="00793FD1" w:rsidRDefault="00793FD1">
      <w:pPr>
        <w:spacing w:line="240" w:lineRule="auto"/>
        <w:ind w:left="0"/>
        <w:jc w:val="both"/>
        <w:rPr>
          <w:rFonts w:ascii="Palatino Linotype" w:hAnsi="Palatino Linotype"/>
          <w:b w:val="0"/>
          <w:sz w:val="22"/>
          <w:szCs w:val="22"/>
        </w:rPr>
      </w:pPr>
    </w:p>
    <w:p w:rsidR="00793FD1" w:rsidRDefault="00A14759">
      <w:pPr>
        <w:pStyle w:val="Default"/>
        <w:jc w:val="both"/>
        <w:rPr>
          <w:rFonts w:ascii="Palatino Linotype" w:hAnsi="Palatino Linotype" w:cstheme="minorHAnsi"/>
          <w:b/>
          <w:sz w:val="22"/>
          <w:szCs w:val="22"/>
        </w:rPr>
      </w:pPr>
      <w:r>
        <w:rPr>
          <w:rFonts w:ascii="Palatino Linotype" w:hAnsi="Palatino Linotype" w:cstheme="minorHAnsi"/>
          <w:b/>
          <w:sz w:val="22"/>
          <w:szCs w:val="22"/>
        </w:rPr>
        <w:t>Promote personal development, behaviour and welfare by:</w:t>
      </w:r>
    </w:p>
    <w:p w:rsidR="00793FD1" w:rsidRDefault="00A14759">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Actively promoting all aspects of students’ welfare.</w:t>
      </w:r>
    </w:p>
    <w:p w:rsidR="00793FD1" w:rsidRDefault="00A14759">
      <w:pPr>
        <w:pStyle w:val="Default"/>
        <w:numPr>
          <w:ilvl w:val="0"/>
          <w:numId w:val="7"/>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Regularly meeting with the Lead Coach and College Co-ordinator and ensuring that a cohesive plan is in place for key students.</w:t>
      </w:r>
    </w:p>
    <w:p w:rsidR="00793FD1" w:rsidRDefault="00A14759">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Ensuring students are and feel safe at all times and understand how to keep themselves and others safe in different settings.</w:t>
      </w:r>
    </w:p>
    <w:p w:rsidR="00793FD1" w:rsidRDefault="00A14759">
      <w:pPr>
        <w:pStyle w:val="Default"/>
        <w:numPr>
          <w:ilvl w:val="0"/>
          <w:numId w:val="7"/>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Understanding and implementing the Behaviour for Learning Policy.  </w:t>
      </w:r>
    </w:p>
    <w:p w:rsidR="00793FD1" w:rsidRDefault="00A14759">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Developing a trusting, reliable and strong professional relationship with the students, that ensures rapid and appropriate actions will be taken to resolve any concerns that they may have.</w:t>
      </w:r>
    </w:p>
    <w:p w:rsidR="00793FD1" w:rsidRDefault="00A14759">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Establishing a safe and stimulating environment for all students.</w:t>
      </w:r>
    </w:p>
    <w:p w:rsidR="00793FD1" w:rsidRDefault="00A14759">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Consistently modelling the positive attitudes, values and behaviours which are expected of students at all times.</w:t>
      </w:r>
    </w:p>
    <w:p w:rsidR="00793FD1" w:rsidRDefault="00A14759">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Advocating for the student and family at internal and external meetings. </w:t>
      </w:r>
    </w:p>
    <w:p w:rsidR="00793FD1" w:rsidRDefault="00A14759">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Playing an active role in key Year Group events i.e. Parents’ Evening.</w:t>
      </w:r>
    </w:p>
    <w:p w:rsidR="00793FD1" w:rsidRDefault="00A14759">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Ensuring students have an age appropriate understanding of how to stay healthy, what a healthy relationship is and are confident in staying safe from abuse, exploitation and radicalisation.</w:t>
      </w:r>
    </w:p>
    <w:p w:rsidR="00793FD1" w:rsidRDefault="00A14759">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Establishing a culture that promotes excellence, equality, high expectations of all students within an environment where mutual respect, tolerance and having fun together are common place.</w:t>
      </w:r>
    </w:p>
    <w:p w:rsidR="00793FD1" w:rsidRDefault="00A14759">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Ensuring the environment in which your Year Group is based plays a key role in displaying student successes and that you take every opportunity to promote and celebrate students who make positive choices. </w:t>
      </w:r>
    </w:p>
    <w:p w:rsidR="00793FD1" w:rsidRDefault="00793FD1">
      <w:pPr>
        <w:spacing w:line="240" w:lineRule="auto"/>
        <w:ind w:left="0"/>
        <w:jc w:val="both"/>
        <w:rPr>
          <w:rFonts w:ascii="Palatino Linotype" w:hAnsi="Palatino Linotype"/>
          <w:b w:val="0"/>
          <w:sz w:val="22"/>
          <w:szCs w:val="22"/>
        </w:rPr>
      </w:pPr>
    </w:p>
    <w:p w:rsidR="00793FD1" w:rsidRDefault="00A14759">
      <w:pPr>
        <w:pStyle w:val="ListParagraph"/>
        <w:spacing w:line="240" w:lineRule="auto"/>
        <w:ind w:left="0"/>
        <w:jc w:val="both"/>
        <w:rPr>
          <w:rFonts w:ascii="Palatino Linotype" w:hAnsi="Palatino Linotype"/>
          <w:b w:val="0"/>
          <w:sz w:val="22"/>
          <w:szCs w:val="22"/>
        </w:rPr>
      </w:pPr>
      <w:r>
        <w:rPr>
          <w:rFonts w:ascii="Palatino Linotype" w:hAnsi="Palatino Linotype"/>
          <w:b w:val="0"/>
          <w:sz w:val="22"/>
          <w:szCs w:val="22"/>
        </w:rPr>
        <w:t>The duties above are neither exclusive nor exhaustive and the post holder may be required by the Head of School to carry out appropriate duties within the context of the job, skills and grade.</w:t>
      </w:r>
    </w:p>
    <w:p w:rsidR="00793FD1" w:rsidRDefault="00793FD1">
      <w:pPr>
        <w:pStyle w:val="Default"/>
        <w:jc w:val="both"/>
        <w:rPr>
          <w:rFonts w:ascii="Palatino Linotype" w:hAnsi="Palatino Linotype"/>
          <w:sz w:val="22"/>
          <w:szCs w:val="22"/>
        </w:rPr>
      </w:pPr>
    </w:p>
    <w:p w:rsidR="00793FD1" w:rsidRDefault="00A14759">
      <w:pPr>
        <w:pStyle w:val="Default"/>
        <w:jc w:val="both"/>
        <w:rPr>
          <w:rFonts w:ascii="Palatino Linotype" w:hAnsi="Palatino Linotype"/>
          <w:b/>
          <w:bCs/>
          <w:color w:val="auto"/>
          <w:sz w:val="22"/>
          <w:szCs w:val="22"/>
        </w:rPr>
      </w:pPr>
      <w:r>
        <w:rPr>
          <w:rFonts w:ascii="Palatino Linotype" w:hAnsi="Palatino Linotype"/>
          <w:b/>
          <w:bCs/>
          <w:color w:val="auto"/>
          <w:sz w:val="22"/>
          <w:szCs w:val="22"/>
        </w:rPr>
        <w:t xml:space="preserve">Fulfil wider professional responsibilities </w:t>
      </w:r>
    </w:p>
    <w:p w:rsidR="00793FD1" w:rsidRDefault="00A14759">
      <w:pPr>
        <w:pStyle w:val="ListParagraph"/>
        <w:numPr>
          <w:ilvl w:val="0"/>
          <w:numId w:val="9"/>
        </w:numPr>
        <w:spacing w:line="240" w:lineRule="auto"/>
        <w:jc w:val="both"/>
        <w:rPr>
          <w:rFonts w:ascii="Palatino Linotype" w:hAnsi="Palatino Linotype"/>
          <w:b w:val="0"/>
          <w:sz w:val="22"/>
          <w:szCs w:val="22"/>
        </w:rPr>
      </w:pPr>
      <w:r>
        <w:rPr>
          <w:rFonts w:ascii="Palatino Linotype" w:hAnsi="Palatino Linotype"/>
          <w:b w:val="0"/>
          <w:sz w:val="22"/>
          <w:szCs w:val="22"/>
        </w:rPr>
        <w:t xml:space="preserve">Make a positive contribution to the wider life and ethos of the Gateway Academy. </w:t>
      </w:r>
    </w:p>
    <w:p w:rsidR="00793FD1" w:rsidRDefault="00A14759">
      <w:pPr>
        <w:pStyle w:val="ListParagraph"/>
        <w:numPr>
          <w:ilvl w:val="0"/>
          <w:numId w:val="9"/>
        </w:numPr>
        <w:spacing w:line="240" w:lineRule="auto"/>
        <w:jc w:val="both"/>
        <w:rPr>
          <w:rFonts w:ascii="Palatino Linotype" w:hAnsi="Palatino Linotype"/>
          <w:b w:val="0"/>
          <w:sz w:val="22"/>
          <w:szCs w:val="22"/>
        </w:rPr>
      </w:pPr>
      <w:r>
        <w:rPr>
          <w:rFonts w:ascii="Palatino Linotype" w:hAnsi="Palatino Linotype"/>
          <w:b w:val="0"/>
          <w:sz w:val="22"/>
          <w:szCs w:val="22"/>
        </w:rPr>
        <w:lastRenderedPageBreak/>
        <w:t>Develop effective professional relationships with colleagues, knowing how and when to draw on advice and specialist support.</w:t>
      </w:r>
    </w:p>
    <w:p w:rsidR="00793FD1" w:rsidRDefault="00A14759">
      <w:pPr>
        <w:pStyle w:val="ListParagraph"/>
        <w:numPr>
          <w:ilvl w:val="0"/>
          <w:numId w:val="9"/>
        </w:numPr>
        <w:spacing w:line="240" w:lineRule="auto"/>
        <w:jc w:val="both"/>
        <w:rPr>
          <w:rFonts w:ascii="Palatino Linotype" w:hAnsi="Palatino Linotype"/>
          <w:b w:val="0"/>
          <w:bCs/>
          <w:sz w:val="22"/>
          <w:szCs w:val="22"/>
        </w:rPr>
      </w:pPr>
      <w:r>
        <w:rPr>
          <w:rFonts w:ascii="Palatino Linotype" w:hAnsi="Palatino Linotype"/>
          <w:b w:val="0"/>
          <w:sz w:val="22"/>
          <w:szCs w:val="22"/>
        </w:rPr>
        <w:t xml:space="preserve">Communicate effectively with parents/carers with regard to students’ achievements and well-being. </w:t>
      </w:r>
    </w:p>
    <w:p w:rsidR="00793FD1" w:rsidRDefault="00793FD1">
      <w:pPr>
        <w:pStyle w:val="Default"/>
        <w:jc w:val="both"/>
        <w:rPr>
          <w:rFonts w:ascii="Palatino Linotype" w:hAnsi="Palatino Linotype"/>
          <w:bCs/>
          <w:color w:val="auto"/>
          <w:sz w:val="22"/>
          <w:szCs w:val="22"/>
        </w:rPr>
      </w:pPr>
    </w:p>
    <w:p w:rsidR="00793FD1" w:rsidRDefault="00A14759">
      <w:pPr>
        <w:pStyle w:val="Default"/>
        <w:jc w:val="both"/>
        <w:rPr>
          <w:rFonts w:ascii="Palatino Linotype" w:hAnsi="Palatino Linotype"/>
          <w:b/>
          <w:bCs/>
          <w:color w:val="auto"/>
          <w:sz w:val="22"/>
          <w:szCs w:val="22"/>
        </w:rPr>
      </w:pPr>
      <w:r>
        <w:rPr>
          <w:rFonts w:ascii="Palatino Linotype" w:hAnsi="Palatino Linotype"/>
          <w:b/>
          <w:bCs/>
          <w:color w:val="auto"/>
          <w:sz w:val="22"/>
          <w:szCs w:val="22"/>
        </w:rPr>
        <w:t>Personal and professional conduct</w:t>
      </w:r>
    </w:p>
    <w:p w:rsidR="00793FD1" w:rsidRDefault="00A14759">
      <w:pPr>
        <w:pStyle w:val="Default"/>
        <w:jc w:val="both"/>
        <w:rPr>
          <w:rFonts w:ascii="Palatino Linotype" w:hAnsi="Palatino Linotype"/>
          <w:color w:val="auto"/>
          <w:sz w:val="22"/>
          <w:szCs w:val="22"/>
        </w:rPr>
      </w:pPr>
      <w:r>
        <w:rPr>
          <w:rFonts w:ascii="Palatino Linotype" w:hAnsi="Palatino Linotype"/>
          <w:color w:val="auto"/>
          <w:sz w:val="22"/>
          <w:szCs w:val="22"/>
        </w:rPr>
        <w:t xml:space="preserve">All staff are expected to demonstrate consistently high standards of personal and professional conduct.  Staff working in the Gateway Academy uphold public trust in the profession and maintain high standards of ethics and behaviour, within and outside the Academy, by: </w:t>
      </w:r>
    </w:p>
    <w:p w:rsidR="00793FD1" w:rsidRDefault="00A14759">
      <w:pPr>
        <w:pStyle w:val="ListParagraph"/>
        <w:numPr>
          <w:ilvl w:val="0"/>
          <w:numId w:val="10"/>
        </w:numPr>
        <w:spacing w:line="240" w:lineRule="auto"/>
        <w:jc w:val="both"/>
        <w:rPr>
          <w:rFonts w:ascii="Palatino Linotype" w:hAnsi="Palatino Linotype"/>
          <w:b w:val="0"/>
          <w:sz w:val="22"/>
          <w:szCs w:val="22"/>
        </w:rPr>
      </w:pPr>
      <w:r>
        <w:rPr>
          <w:rFonts w:ascii="Palatino Linotype" w:hAnsi="Palatino Linotype"/>
          <w:b w:val="0"/>
          <w:sz w:val="22"/>
          <w:szCs w:val="22"/>
        </w:rPr>
        <w:t>Treating students with dignity, building relationships rooted in mutual respect and at all times observing proper boundaries appropriate to a staff member’s professional position.</w:t>
      </w:r>
    </w:p>
    <w:p w:rsidR="00793FD1" w:rsidRDefault="00A14759">
      <w:pPr>
        <w:pStyle w:val="ListParagraph"/>
        <w:numPr>
          <w:ilvl w:val="0"/>
          <w:numId w:val="10"/>
        </w:numPr>
        <w:spacing w:line="240" w:lineRule="auto"/>
        <w:jc w:val="both"/>
        <w:rPr>
          <w:rFonts w:ascii="Palatino Linotype" w:hAnsi="Palatino Linotype"/>
          <w:b w:val="0"/>
          <w:sz w:val="22"/>
          <w:szCs w:val="22"/>
        </w:rPr>
      </w:pPr>
      <w:r>
        <w:rPr>
          <w:rFonts w:ascii="Palatino Linotype" w:hAnsi="Palatino Linotype"/>
          <w:b w:val="0"/>
          <w:sz w:val="22"/>
          <w:szCs w:val="22"/>
        </w:rPr>
        <w:t>Having regard for the need to safeguard students’ well-being, in accordance with statutory provisions.</w:t>
      </w:r>
    </w:p>
    <w:p w:rsidR="00793FD1" w:rsidRDefault="00A14759">
      <w:pPr>
        <w:pStyle w:val="ListParagraph"/>
        <w:numPr>
          <w:ilvl w:val="0"/>
          <w:numId w:val="10"/>
        </w:numPr>
        <w:spacing w:line="240" w:lineRule="auto"/>
        <w:jc w:val="both"/>
        <w:rPr>
          <w:rFonts w:ascii="Palatino Linotype" w:hAnsi="Palatino Linotype"/>
          <w:b w:val="0"/>
          <w:sz w:val="22"/>
          <w:szCs w:val="22"/>
        </w:rPr>
      </w:pPr>
      <w:r>
        <w:rPr>
          <w:rFonts w:ascii="Palatino Linotype" w:hAnsi="Palatino Linotype"/>
          <w:b w:val="0"/>
          <w:sz w:val="22"/>
          <w:szCs w:val="22"/>
        </w:rPr>
        <w:t>Showing tolerance of and respect for the rights of others.</w:t>
      </w:r>
    </w:p>
    <w:p w:rsidR="00793FD1" w:rsidRDefault="00A14759">
      <w:pPr>
        <w:pStyle w:val="ListParagraph"/>
        <w:numPr>
          <w:ilvl w:val="0"/>
          <w:numId w:val="10"/>
        </w:numPr>
        <w:spacing w:line="240" w:lineRule="auto"/>
        <w:jc w:val="both"/>
        <w:rPr>
          <w:rFonts w:ascii="Palatino Linotype" w:hAnsi="Palatino Linotype"/>
          <w:b w:val="0"/>
          <w:sz w:val="22"/>
          <w:szCs w:val="22"/>
        </w:rPr>
      </w:pPr>
      <w:r>
        <w:rPr>
          <w:rFonts w:ascii="Palatino Linotype" w:hAnsi="Palatino Linotype"/>
          <w:b w:val="0"/>
          <w:sz w:val="22"/>
          <w:szCs w:val="22"/>
        </w:rPr>
        <w:t>Not undermining fundamental British values, including democracy, the rule of law, individual liberty and mutual respect and tolerance of those with different faiths and beliefs.</w:t>
      </w:r>
    </w:p>
    <w:p w:rsidR="00793FD1" w:rsidRDefault="00A14759">
      <w:pPr>
        <w:pStyle w:val="ListParagraph"/>
        <w:numPr>
          <w:ilvl w:val="0"/>
          <w:numId w:val="10"/>
        </w:numPr>
        <w:spacing w:line="240" w:lineRule="auto"/>
        <w:jc w:val="both"/>
        <w:rPr>
          <w:rFonts w:ascii="Palatino Linotype" w:hAnsi="Palatino Linotype"/>
          <w:b w:val="0"/>
          <w:bCs/>
          <w:sz w:val="22"/>
          <w:szCs w:val="22"/>
        </w:rPr>
      </w:pPr>
      <w:r>
        <w:rPr>
          <w:rFonts w:ascii="Palatino Linotype" w:hAnsi="Palatino Linotype"/>
          <w:b w:val="0"/>
          <w:sz w:val="22"/>
          <w:szCs w:val="22"/>
        </w:rPr>
        <w:t xml:space="preserve">Ensuring that personal beliefs are not expressed in ways which exploit students’ vulnerability or might lead them to break the law. </w:t>
      </w:r>
    </w:p>
    <w:p w:rsidR="00793FD1" w:rsidRDefault="00793FD1">
      <w:pPr>
        <w:pStyle w:val="Default"/>
        <w:jc w:val="both"/>
        <w:rPr>
          <w:rFonts w:ascii="Palatino Linotype" w:hAnsi="Palatino Linotype"/>
          <w:bCs/>
          <w:color w:val="auto"/>
          <w:sz w:val="22"/>
          <w:szCs w:val="22"/>
        </w:rPr>
      </w:pPr>
    </w:p>
    <w:p w:rsidR="00793FD1" w:rsidRDefault="00A14759">
      <w:pPr>
        <w:pStyle w:val="Default"/>
        <w:jc w:val="both"/>
        <w:rPr>
          <w:rFonts w:ascii="Palatino Linotype" w:hAnsi="Palatino Linotype"/>
          <w:bCs/>
          <w:color w:val="auto"/>
          <w:sz w:val="22"/>
          <w:szCs w:val="22"/>
        </w:rPr>
      </w:pPr>
      <w:r>
        <w:rPr>
          <w:rFonts w:ascii="Palatino Linotype" w:hAnsi="Palatino Linotype"/>
          <w:color w:val="auto"/>
          <w:sz w:val="22"/>
          <w:szCs w:val="22"/>
        </w:rPr>
        <w:t xml:space="preserve">Staff must have proper and professional regard for the ethos, policies and practices of the Academy in which they work and maintain high standards in their own attendance and punctuality. </w:t>
      </w:r>
    </w:p>
    <w:p w:rsidR="00793FD1" w:rsidRDefault="00793FD1">
      <w:pPr>
        <w:pStyle w:val="Default"/>
        <w:jc w:val="both"/>
        <w:rPr>
          <w:rFonts w:ascii="Palatino Linotype" w:hAnsi="Palatino Linotype"/>
          <w:bCs/>
          <w:color w:val="auto"/>
          <w:sz w:val="22"/>
          <w:szCs w:val="22"/>
        </w:rPr>
      </w:pPr>
    </w:p>
    <w:p w:rsidR="00793FD1" w:rsidRDefault="00A14759">
      <w:pPr>
        <w:pStyle w:val="Default"/>
        <w:jc w:val="both"/>
        <w:rPr>
          <w:rFonts w:ascii="Palatino Linotype" w:hAnsi="Palatino Linotype"/>
          <w:bCs/>
          <w:color w:val="auto"/>
          <w:sz w:val="22"/>
          <w:szCs w:val="22"/>
        </w:rPr>
      </w:pPr>
      <w:r>
        <w:rPr>
          <w:rFonts w:ascii="Palatino Linotype" w:hAnsi="Palatino Linotype"/>
          <w:color w:val="auto"/>
          <w:sz w:val="22"/>
          <w:szCs w:val="22"/>
        </w:rPr>
        <w:t xml:space="preserve">Staff must have an understanding of and always act within, the statutory frameworks which sets out their professional duties and responsibilities. </w:t>
      </w:r>
    </w:p>
    <w:p w:rsidR="00793FD1" w:rsidRDefault="00793FD1">
      <w:pPr>
        <w:spacing w:line="240" w:lineRule="auto"/>
        <w:ind w:left="0"/>
        <w:jc w:val="both"/>
        <w:rPr>
          <w:rFonts w:ascii="Palatino Linotype" w:hAnsi="Palatino Linotype"/>
          <w:b w:val="0"/>
          <w:bCs/>
          <w:sz w:val="22"/>
          <w:szCs w:val="22"/>
        </w:rPr>
      </w:pPr>
    </w:p>
    <w:p w:rsidR="00793FD1" w:rsidRDefault="00A14759">
      <w:pPr>
        <w:spacing w:line="240" w:lineRule="auto"/>
        <w:ind w:left="0"/>
        <w:jc w:val="both"/>
        <w:rPr>
          <w:rFonts w:ascii="Palatino Linotype" w:hAnsi="Palatino Linotype"/>
          <w:bCs/>
          <w:sz w:val="22"/>
          <w:szCs w:val="22"/>
        </w:rPr>
      </w:pPr>
      <w:r>
        <w:rPr>
          <w:rFonts w:ascii="Palatino Linotype" w:hAnsi="Palatino Linotype"/>
          <w:bCs/>
          <w:sz w:val="22"/>
          <w:szCs w:val="22"/>
        </w:rPr>
        <w:t>Other professional requirements and duties include:</w:t>
      </w:r>
    </w:p>
    <w:p w:rsidR="00793FD1" w:rsidRDefault="00A14759">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Setting a good standard of behaviour and being a good role model for children, supporting Academy Policies on Behaviour and Discipline and sharing responsibility for the behaviour of all children in the Academy.</w:t>
      </w:r>
    </w:p>
    <w:p w:rsidR="00793FD1" w:rsidRDefault="00A14759">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Establishing good relationships with parents/carers, creating trust and confidence, communicating with parents/carers about general Academy issues, curriculum matters and individual children’s progress.</w:t>
      </w:r>
    </w:p>
    <w:p w:rsidR="00793FD1" w:rsidRDefault="00A14759">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Developing and maintaining effective systems for communication with staff and the Head of School to ensure continuity of learning and consistency of approach.</w:t>
      </w:r>
    </w:p>
    <w:p w:rsidR="00793FD1" w:rsidRDefault="00A14759">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Informing the Head of School of any concerns of parents/carers in relation to work or other aspects of education at the earliest opportunity.</w:t>
      </w:r>
    </w:p>
    <w:p w:rsidR="00793FD1" w:rsidRDefault="00A14759">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Taking shared responsibility for the care and appearance of the Academy’s environment and to encourage all children to have pride in their Academy.</w:t>
      </w:r>
    </w:p>
    <w:p w:rsidR="00793FD1" w:rsidRDefault="00A14759">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Being mutually supportive of other staff and the Head of School, to foster good working relationships and a happy working environment.</w:t>
      </w:r>
    </w:p>
    <w:p w:rsidR="00793FD1" w:rsidRDefault="00A14759">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Participating in any arrangements for the appraisal of your performance.</w:t>
      </w:r>
    </w:p>
    <w:p w:rsidR="00793FD1" w:rsidRDefault="00A14759">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Maintaining Academy confidentiality at all times.</w:t>
      </w:r>
    </w:p>
    <w:p w:rsidR="00793FD1" w:rsidRDefault="00A14759">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Ensuring you are aware of your common law duty in relation to the health, safety and welfare of the children in the Academy or when leading activities off the Academy’s site and that all such procedures are followed in line with the Academy’s Policies and Procedures.</w:t>
      </w:r>
    </w:p>
    <w:p w:rsidR="00793FD1" w:rsidRDefault="00A14759">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Knowing the legal responsibilities in relation to the Race Relations Act 1976, Sex Discrimination Act 1975, Children’s Act 1989, Child Protection procedures, appropriate physical contact and physical restraint of students and other relevant DFE circulars.</w:t>
      </w:r>
    </w:p>
    <w:sectPr w:rsidR="00793FD1">
      <w:headerReference w:type="even" r:id="rId7"/>
      <w:headerReference w:type="default" r:id="rId8"/>
      <w:headerReference w:type="first" r:id="rId9"/>
      <w:pgSz w:w="11906" w:h="16838"/>
      <w:pgMar w:top="156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FD1" w:rsidRDefault="00A14759">
      <w:pPr>
        <w:spacing w:line="240" w:lineRule="auto"/>
      </w:pPr>
      <w:r>
        <w:separator/>
      </w:r>
    </w:p>
  </w:endnote>
  <w:endnote w:type="continuationSeparator" w:id="0">
    <w:p w:rsidR="00793FD1" w:rsidRDefault="00A14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FD1" w:rsidRDefault="00A14759">
      <w:pPr>
        <w:spacing w:line="240" w:lineRule="auto"/>
      </w:pPr>
      <w:r>
        <w:separator/>
      </w:r>
    </w:p>
  </w:footnote>
  <w:footnote w:type="continuationSeparator" w:id="0">
    <w:p w:rsidR="00793FD1" w:rsidRDefault="00A147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FD1" w:rsidRDefault="00F629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42.4pt;height:216.9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FD1" w:rsidRDefault="00A14759">
    <w:pPr>
      <w:pStyle w:val="Header"/>
    </w:pPr>
    <w:r>
      <w:rPr>
        <w:noProof/>
        <w:lang w:eastAsia="en-GB"/>
      </w:rPr>
      <w:drawing>
        <wp:anchor distT="0" distB="0" distL="114300" distR="114300" simplePos="0" relativeHeight="251666432" behindDoc="0" locked="0" layoutInCell="1" allowOverlap="1">
          <wp:simplePos x="0" y="0"/>
          <wp:positionH relativeFrom="column">
            <wp:posOffset>4511040</wp:posOffset>
          </wp:positionH>
          <wp:positionV relativeFrom="paragraph">
            <wp:posOffset>-259715</wp:posOffset>
          </wp:positionV>
          <wp:extent cx="2042160" cy="749300"/>
          <wp:effectExtent l="0" t="0" r="0" b="0"/>
          <wp:wrapNone/>
          <wp:docPr id="3" name="Picture 3" descr="GA%20Header%20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20Header%202017-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1" locked="0" layoutInCell="1" allowOverlap="1">
          <wp:simplePos x="0" y="0"/>
          <wp:positionH relativeFrom="margin">
            <wp:posOffset>-53340</wp:posOffset>
          </wp:positionH>
          <wp:positionV relativeFrom="paragraph">
            <wp:posOffset>-128905</wp:posOffset>
          </wp:positionV>
          <wp:extent cx="1980286" cy="58102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286"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FD1" w:rsidRDefault="00F629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42.4pt;height:216.9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0F9"/>
    <w:multiLevelType w:val="hybridMultilevel"/>
    <w:tmpl w:val="98627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60696"/>
    <w:multiLevelType w:val="hybridMultilevel"/>
    <w:tmpl w:val="1350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F163C"/>
    <w:multiLevelType w:val="hybridMultilevel"/>
    <w:tmpl w:val="1512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00E1E"/>
    <w:multiLevelType w:val="hybridMultilevel"/>
    <w:tmpl w:val="72F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E3043"/>
    <w:multiLevelType w:val="hybridMultilevel"/>
    <w:tmpl w:val="6338E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417322"/>
    <w:multiLevelType w:val="hybridMultilevel"/>
    <w:tmpl w:val="3BE422C6"/>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42209"/>
    <w:multiLevelType w:val="hybridMultilevel"/>
    <w:tmpl w:val="7528EB7A"/>
    <w:lvl w:ilvl="0" w:tplc="581EE51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BA0153"/>
    <w:multiLevelType w:val="hybridMultilevel"/>
    <w:tmpl w:val="FA24CF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10D067F"/>
    <w:multiLevelType w:val="hybridMultilevel"/>
    <w:tmpl w:val="E6CA7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B82A0C"/>
    <w:multiLevelType w:val="hybridMultilevel"/>
    <w:tmpl w:val="8F38D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47D66E6"/>
    <w:multiLevelType w:val="hybridMultilevel"/>
    <w:tmpl w:val="968A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43EDA"/>
    <w:multiLevelType w:val="hybridMultilevel"/>
    <w:tmpl w:val="EB0C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56366"/>
    <w:multiLevelType w:val="hybridMultilevel"/>
    <w:tmpl w:val="01601E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66DC573F"/>
    <w:multiLevelType w:val="hybridMultilevel"/>
    <w:tmpl w:val="917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25432"/>
    <w:multiLevelType w:val="hybridMultilevel"/>
    <w:tmpl w:val="9E2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6"/>
  </w:num>
  <w:num w:numId="5">
    <w:abstractNumId w:val="5"/>
  </w:num>
  <w:num w:numId="6">
    <w:abstractNumId w:val="13"/>
  </w:num>
  <w:num w:numId="7">
    <w:abstractNumId w:val="14"/>
  </w:num>
  <w:num w:numId="8">
    <w:abstractNumId w:val="6"/>
  </w:num>
  <w:num w:numId="9">
    <w:abstractNumId w:val="4"/>
  </w:num>
  <w:num w:numId="10">
    <w:abstractNumId w:val="0"/>
  </w:num>
  <w:num w:numId="11">
    <w:abstractNumId w:val="8"/>
  </w:num>
  <w:num w:numId="12">
    <w:abstractNumId w:val="10"/>
  </w:num>
  <w:num w:numId="13">
    <w:abstractNumId w:val="11"/>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241"/>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FD1"/>
    <w:rsid w:val="00793FD1"/>
    <w:rsid w:val="00A14759"/>
    <w:rsid w:val="00F62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BD2346B-D9F5-4F6A-AD35-81B3FE75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4"/>
        <w:szCs w:val="24"/>
        <w:lang w:val="en-GB" w:eastAsia="en-US" w:bidi="ar-SA"/>
      </w:rPr>
    </w:rPrDefault>
    <w:pPrDefault>
      <w:pPr>
        <w:spacing w:line="276" w:lineRule="auto"/>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240" w:lineRule="auto"/>
      <w:ind w:left="0"/>
    </w:pPr>
    <w:rPr>
      <w:rFonts w:ascii="Gill Sans MT" w:hAnsi="Gill Sans MT" w:cs="Gill Sans MT"/>
      <w:b w:val="0"/>
      <w:color w:val="00000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7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 Laptop</dc:creator>
  <cp:lastModifiedBy>Jo Jones</cp:lastModifiedBy>
  <cp:revision>2</cp:revision>
  <cp:lastPrinted>2018-06-08T05:03:00Z</cp:lastPrinted>
  <dcterms:created xsi:type="dcterms:W3CDTF">2019-07-24T08:02:00Z</dcterms:created>
  <dcterms:modified xsi:type="dcterms:W3CDTF">2019-07-24T08:02:00Z</dcterms:modified>
</cp:coreProperties>
</file>