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B7BA3" w14:textId="1481C48F" w:rsidR="00532BD3" w:rsidRDefault="00FF3EF6" w:rsidP="00FF3EF6">
      <w:pPr>
        <w:jc w:val="center"/>
        <w:rPr>
          <w:b/>
          <w:bCs/>
        </w:rPr>
      </w:pPr>
      <w:r w:rsidRPr="00FF3EF6">
        <w:rPr>
          <w:b/>
          <w:bCs/>
        </w:rPr>
        <w:t>Designated Safeguarding Lead all-through (Senior Lead)</w:t>
      </w:r>
    </w:p>
    <w:p w14:paraId="515E580C" w14:textId="65B235A7" w:rsidR="00FF3EF6" w:rsidRDefault="00FF3EF6" w:rsidP="00FF3EF6">
      <w:pPr>
        <w:jc w:val="center"/>
        <w:rPr>
          <w:b/>
          <w:bCs/>
        </w:rPr>
      </w:pPr>
      <w:r>
        <w:rPr>
          <w:b/>
          <w:bCs/>
        </w:rPr>
        <w:t>Job Description</w:t>
      </w:r>
    </w:p>
    <w:p w14:paraId="052EE076" w14:textId="77777777" w:rsidR="009B081A" w:rsidRDefault="00FF3EF6" w:rsidP="00FF3EF6">
      <w:r>
        <w:t>This role is a specified part of the portfolio of responsibilities held by a member of the whole school leadership team at The Westgate School, all-through. It is designated to one member of the team with other members of the whole school leadership team in role as Deputy Designated Safeguarding Leads</w:t>
      </w:r>
      <w:r w:rsidR="009B081A">
        <w:t>.</w:t>
      </w:r>
    </w:p>
    <w:p w14:paraId="38FCD03D" w14:textId="38013812" w:rsidR="00FF3EF6" w:rsidRDefault="009B081A" w:rsidP="00FF3EF6">
      <w:r>
        <w:t xml:space="preserve">This role sets out the line management of the </w:t>
      </w:r>
      <w:r w:rsidR="00FF3EF6">
        <w:t>Associate Senior Leader who is the Designated Safeguarding Lead (Lead Practitioner)</w:t>
      </w:r>
      <w:r w:rsidR="008900D8">
        <w:t>, responsible for the daily management of safeguarding in school. It is also working in partnership with the Headteacher, Head of Primary Phase/Senior Deputy Headteacher and, Deputy Headteacher all-through who are Deputy DSLs.</w:t>
      </w:r>
    </w:p>
    <w:p w14:paraId="4AE43B20" w14:textId="3F0C9FC8" w:rsidR="00FF3EF6" w:rsidRPr="00F91806" w:rsidRDefault="00FF3EF6" w:rsidP="00FF3EF6">
      <w:pPr>
        <w:rPr>
          <w:b/>
          <w:bCs/>
        </w:rPr>
      </w:pPr>
      <w:r w:rsidRPr="00F91806">
        <w:rPr>
          <w:b/>
          <w:bCs/>
        </w:rPr>
        <w:t>Job Purpose</w:t>
      </w:r>
    </w:p>
    <w:p w14:paraId="625A974B" w14:textId="69103C97" w:rsidR="00FF3EF6" w:rsidRDefault="00FF3EF6" w:rsidP="00FF3EF6">
      <w:r>
        <w:t>To be accountable for the whole school (and nursery) leadership of the effective implementation of Keeping Children Safe in Education (KCSiE) and other statutory duties of safeguarding and Child Protection. This includes</w:t>
      </w:r>
      <w:r w:rsidR="00F91806">
        <w:t xml:space="preserve"> but is not exclusively</w:t>
      </w:r>
      <w:r>
        <w:t>:</w:t>
      </w:r>
    </w:p>
    <w:p w14:paraId="508D7960" w14:textId="1F6BBB8B" w:rsidR="00FF3EF6" w:rsidRDefault="00FF3EF6" w:rsidP="00FF3EF6">
      <w:pPr>
        <w:pStyle w:val="ListParagraph"/>
        <w:numPr>
          <w:ilvl w:val="0"/>
          <w:numId w:val="1"/>
        </w:numPr>
      </w:pPr>
      <w:r>
        <w:t>Supporting the DSL (Lead Practitioner) with the daily management of safeguarding referrals</w:t>
      </w:r>
    </w:p>
    <w:p w14:paraId="030682AA" w14:textId="58039EE8" w:rsidR="00FF3EF6" w:rsidRDefault="00FF3EF6" w:rsidP="00FF3EF6">
      <w:pPr>
        <w:pStyle w:val="ListParagraph"/>
        <w:numPr>
          <w:ilvl w:val="0"/>
          <w:numId w:val="1"/>
        </w:numPr>
      </w:pPr>
      <w:r>
        <w:t>Taking the lead in matters of Child Protection</w:t>
      </w:r>
      <w:r w:rsidR="00F91806">
        <w:t xml:space="preserve"> (in partnership with the Head of Primary Phase for children in Years R to 6 and with the Headteacher for children in Years 7-11)</w:t>
      </w:r>
    </w:p>
    <w:p w14:paraId="3A4D331B" w14:textId="2E6DA822" w:rsidR="00FF3EF6" w:rsidRDefault="00FF3EF6" w:rsidP="00FF3EF6">
      <w:pPr>
        <w:pStyle w:val="ListParagraph"/>
        <w:numPr>
          <w:ilvl w:val="0"/>
          <w:numId w:val="1"/>
        </w:numPr>
      </w:pPr>
      <w:r>
        <w:t xml:space="preserve">Ensuring that </w:t>
      </w:r>
      <w:r w:rsidR="00505517">
        <w:t>all relevant policies are implemented and cross-referenced effectively with those relating to behaviour, online safety and alternative provision</w:t>
      </w:r>
    </w:p>
    <w:p w14:paraId="3FD7F745" w14:textId="60D81D56" w:rsidR="00505517" w:rsidRDefault="00505517" w:rsidP="00FF3EF6">
      <w:pPr>
        <w:pStyle w:val="ListParagraph"/>
        <w:numPr>
          <w:ilvl w:val="0"/>
          <w:numId w:val="1"/>
        </w:numPr>
      </w:pPr>
      <w:r>
        <w:t>Taking the lead role in ensuring the accurate recording and monitoring of provision for all pupils not in full time education</w:t>
      </w:r>
      <w:r w:rsidR="009B081A">
        <w:t xml:space="preserve"> (eg timely record keeping and communication with the LA)</w:t>
      </w:r>
    </w:p>
    <w:p w14:paraId="3021158E" w14:textId="33DCB915" w:rsidR="00505517" w:rsidRDefault="00505517" w:rsidP="00FF3EF6">
      <w:pPr>
        <w:pStyle w:val="ListParagraph"/>
        <w:numPr>
          <w:ilvl w:val="0"/>
          <w:numId w:val="1"/>
        </w:numPr>
      </w:pPr>
      <w:r>
        <w:t>Ensuring that the appropriate safeguarding checks are completed on third party providers and recorded alongside the School’s Single Central Record (eg alternative provision, coaching)</w:t>
      </w:r>
    </w:p>
    <w:p w14:paraId="35B53A8A" w14:textId="49261582" w:rsidR="00505517" w:rsidRDefault="00505517" w:rsidP="00FF3EF6">
      <w:pPr>
        <w:pStyle w:val="ListParagraph"/>
        <w:numPr>
          <w:ilvl w:val="0"/>
          <w:numId w:val="1"/>
        </w:numPr>
      </w:pPr>
      <w:r>
        <w:t>Supporting the Headteacher with any referrals (including Low Level Concerns) relating to adults and liaising with the LADO accordingly</w:t>
      </w:r>
    </w:p>
    <w:p w14:paraId="5513F790" w14:textId="4F75E950" w:rsidR="00505517" w:rsidRDefault="00505517" w:rsidP="00FF3EF6">
      <w:pPr>
        <w:pStyle w:val="ListParagraph"/>
        <w:numPr>
          <w:ilvl w:val="0"/>
          <w:numId w:val="1"/>
        </w:numPr>
      </w:pPr>
      <w:r>
        <w:t>Ensuring that the School’s record keeping and processes are effective and accurate, including reporting to the Full Governing Body on a half termly basis with respect to the safeguarding and welfare of children and young people (CYP)</w:t>
      </w:r>
    </w:p>
    <w:p w14:paraId="7984777A" w14:textId="7916EEA3" w:rsidR="00505517" w:rsidRDefault="00505517" w:rsidP="00FF3EF6">
      <w:pPr>
        <w:pStyle w:val="ListParagraph"/>
        <w:numPr>
          <w:ilvl w:val="0"/>
          <w:numId w:val="1"/>
        </w:numPr>
      </w:pPr>
      <w:r>
        <w:t>Ensuring that the DSL (Lead Practitioner) delivers effective annual safeguarding training to all colleagues with adjustments specific to role (eg catering staff, nursery, site team, T</w:t>
      </w:r>
      <w:r w:rsidR="00C736CA">
        <w:t>As, New colleague induction</w:t>
      </w:r>
      <w:r>
        <w:t>)</w:t>
      </w:r>
    </w:p>
    <w:p w14:paraId="2A6945D5" w14:textId="7874A2ED" w:rsidR="00505517" w:rsidRDefault="00505517" w:rsidP="00FF3EF6">
      <w:pPr>
        <w:pStyle w:val="ListParagraph"/>
        <w:numPr>
          <w:ilvl w:val="0"/>
          <w:numId w:val="1"/>
        </w:numPr>
      </w:pPr>
      <w:r>
        <w:t xml:space="preserve">Ensuring that through the School’s curriculum for Personal Development (including RSHEE and Online Safety) that </w:t>
      </w:r>
      <w:r w:rsidR="00357973">
        <w:t>children and young people have access to effective education to keep themselves and others safe</w:t>
      </w:r>
    </w:p>
    <w:p w14:paraId="2D9B51DD" w14:textId="2B5A4326" w:rsidR="00357973" w:rsidRDefault="00357973" w:rsidP="00FF3EF6">
      <w:pPr>
        <w:pStyle w:val="ListParagraph"/>
        <w:numPr>
          <w:ilvl w:val="0"/>
          <w:numId w:val="1"/>
        </w:numPr>
      </w:pPr>
      <w:r>
        <w:t>Supporting the Headteacher, Senior Deputy Headteacher/Head of Primary Phase and DSL – Lead Practitioner with external meetings (such as Child in Need meetings, social care meetings) inside and outside of term time</w:t>
      </w:r>
    </w:p>
    <w:p w14:paraId="40CED322" w14:textId="20B4E295" w:rsidR="00357973" w:rsidRDefault="00357973" w:rsidP="00FF3EF6">
      <w:pPr>
        <w:pStyle w:val="ListParagraph"/>
        <w:numPr>
          <w:ilvl w:val="0"/>
          <w:numId w:val="1"/>
        </w:numPr>
      </w:pPr>
      <w:r>
        <w:t>Liaising closely with the SENCo on provision for children with complex needs and leading the Pupil Support Team accordingly</w:t>
      </w:r>
    </w:p>
    <w:p w14:paraId="1A0CC7F4" w14:textId="77777777" w:rsidR="00357973" w:rsidRDefault="00357973" w:rsidP="00FF3EF6">
      <w:pPr>
        <w:pStyle w:val="ListParagraph"/>
        <w:numPr>
          <w:ilvl w:val="0"/>
          <w:numId w:val="1"/>
        </w:numPr>
      </w:pPr>
      <w:r>
        <w:t>Through the line management of Year Leaders, ensuring that good and effective safeguarding is practised including maintaining the strong attendance of pupils in school</w:t>
      </w:r>
    </w:p>
    <w:p w14:paraId="3465B392" w14:textId="77777777" w:rsidR="00357973" w:rsidRDefault="00357973" w:rsidP="00FF3EF6">
      <w:pPr>
        <w:pStyle w:val="ListParagraph"/>
        <w:numPr>
          <w:ilvl w:val="0"/>
          <w:numId w:val="1"/>
        </w:numPr>
      </w:pPr>
      <w:r>
        <w:lastRenderedPageBreak/>
        <w:t>Leading the Professional Learning of Year Leaders, Assistant Year Leaders and other members of the Pupil Support Team such that they can implement KCSiE effectively and provide excellent Personal Development for pupils</w:t>
      </w:r>
    </w:p>
    <w:p w14:paraId="56652ABF" w14:textId="42429465" w:rsidR="00357973" w:rsidRDefault="00357973" w:rsidP="00FF3EF6">
      <w:pPr>
        <w:pStyle w:val="ListParagraph"/>
        <w:numPr>
          <w:ilvl w:val="0"/>
          <w:numId w:val="1"/>
        </w:numPr>
      </w:pPr>
      <w:r>
        <w:t xml:space="preserve">To support the DSL – Lead Practitioner in the daily management of safeguarding and provide professional supervision </w:t>
      </w:r>
      <w:r w:rsidR="00F91806">
        <w:t>to support their wellbeing</w:t>
      </w:r>
    </w:p>
    <w:p w14:paraId="09128581" w14:textId="19882EEB" w:rsidR="00F91806" w:rsidRDefault="00F91806" w:rsidP="00FF3EF6">
      <w:pPr>
        <w:pStyle w:val="ListParagraph"/>
        <w:numPr>
          <w:ilvl w:val="0"/>
          <w:numId w:val="1"/>
        </w:numPr>
      </w:pPr>
      <w:r>
        <w:t>To ensure that that Headteacher and other relevant people are made aware of escalating concerns and always in the case of Child Protection</w:t>
      </w:r>
    </w:p>
    <w:p w14:paraId="187CAC04" w14:textId="5DEA6540" w:rsidR="00F91806" w:rsidRDefault="00F91806" w:rsidP="00FF3EF6">
      <w:pPr>
        <w:pStyle w:val="ListParagraph"/>
        <w:numPr>
          <w:ilvl w:val="0"/>
          <w:numId w:val="1"/>
        </w:numPr>
      </w:pPr>
      <w:r>
        <w:t>To lead the professional learning of the Senior Leadership Team to ensure that they are able to fulfil the roles of Deputy Designated Safeguarding Lead and in their upholding of KCSiE</w:t>
      </w:r>
    </w:p>
    <w:p w14:paraId="043B2F81" w14:textId="4256B4AC" w:rsidR="009B081A" w:rsidRDefault="009B081A" w:rsidP="00FF3EF6">
      <w:pPr>
        <w:pStyle w:val="ListParagraph"/>
        <w:numPr>
          <w:ilvl w:val="0"/>
          <w:numId w:val="1"/>
        </w:numPr>
      </w:pPr>
      <w:r>
        <w:t>To lead the school in the analysis of records pertaining to bullying, peer on peer abuse and other incidents in a culture of learning and adjusting practice</w:t>
      </w:r>
    </w:p>
    <w:p w14:paraId="135E13B0" w14:textId="0A38D820" w:rsidR="009B081A" w:rsidRDefault="009B081A" w:rsidP="00FF3EF6">
      <w:pPr>
        <w:pStyle w:val="ListParagraph"/>
        <w:numPr>
          <w:ilvl w:val="0"/>
          <w:numId w:val="1"/>
        </w:numPr>
      </w:pPr>
      <w:r>
        <w:t>To ensure that all relevant policies are compliant with DfE, Ofsted and statutory requirements</w:t>
      </w:r>
    </w:p>
    <w:p w14:paraId="3B6F93C0" w14:textId="00ACD0C3" w:rsidR="009B081A" w:rsidRDefault="009B081A" w:rsidP="00FF3EF6">
      <w:pPr>
        <w:pStyle w:val="ListParagraph"/>
        <w:numPr>
          <w:ilvl w:val="0"/>
          <w:numId w:val="1"/>
        </w:numPr>
      </w:pPr>
      <w:r>
        <w:t>To ensure that the process for suspensions or, exclusions, is robust and challenged according to best practice (eg The Timpson Review, The SEND Code of Practice, KCSiE)</w:t>
      </w:r>
    </w:p>
    <w:p w14:paraId="00D18709" w14:textId="03C02F06" w:rsidR="009B081A" w:rsidRDefault="009B081A" w:rsidP="00FF3EF6">
      <w:pPr>
        <w:pStyle w:val="ListParagraph"/>
        <w:numPr>
          <w:ilvl w:val="0"/>
          <w:numId w:val="1"/>
        </w:numPr>
      </w:pPr>
      <w:r>
        <w:t>To represent the school in Local Authority partnerships for inclusion and safeguarding</w:t>
      </w:r>
    </w:p>
    <w:p w14:paraId="7D43963A" w14:textId="1898F8A7" w:rsidR="00746CD5" w:rsidRDefault="00746CD5" w:rsidP="00FF3EF6">
      <w:pPr>
        <w:pStyle w:val="ListParagraph"/>
        <w:numPr>
          <w:ilvl w:val="0"/>
          <w:numId w:val="1"/>
        </w:numPr>
      </w:pPr>
      <w:r>
        <w:t>To ensure that the School’s duties according to Safer Recruitment</w:t>
      </w:r>
      <w:r w:rsidR="007A64DC">
        <w:t xml:space="preserve"> are fulfilled</w:t>
      </w:r>
    </w:p>
    <w:p w14:paraId="7ED8AE00" w14:textId="57F74102" w:rsidR="009B081A" w:rsidRDefault="009B081A" w:rsidP="00FF3EF6">
      <w:pPr>
        <w:pStyle w:val="ListParagraph"/>
        <w:numPr>
          <w:ilvl w:val="0"/>
          <w:numId w:val="1"/>
        </w:numPr>
      </w:pPr>
      <w:r>
        <w:t>Any other reasonable request made by the Headteacher.</w:t>
      </w:r>
    </w:p>
    <w:p w14:paraId="4385DC5E" w14:textId="01948197" w:rsidR="00693528" w:rsidRDefault="00693528" w:rsidP="00693528"/>
    <w:p w14:paraId="393C1C5A" w14:textId="185ACB63" w:rsidR="00693528" w:rsidRPr="00FF3EF6" w:rsidRDefault="00693528" w:rsidP="00693528">
      <w:r>
        <w:t>March, 202</w:t>
      </w:r>
      <w:r w:rsidR="00724DB7">
        <w:t>2</w:t>
      </w:r>
    </w:p>
    <w:sectPr w:rsidR="00693528" w:rsidRPr="00FF3E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74721"/>
    <w:multiLevelType w:val="hybridMultilevel"/>
    <w:tmpl w:val="E9447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EF6"/>
    <w:rsid w:val="00357973"/>
    <w:rsid w:val="00505517"/>
    <w:rsid w:val="00532BD3"/>
    <w:rsid w:val="00693528"/>
    <w:rsid w:val="00724DB7"/>
    <w:rsid w:val="00746CD5"/>
    <w:rsid w:val="007A64DC"/>
    <w:rsid w:val="008900D8"/>
    <w:rsid w:val="009B081A"/>
    <w:rsid w:val="00C736CA"/>
    <w:rsid w:val="00F91806"/>
    <w:rsid w:val="00FF3E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47C99"/>
  <w15:chartTrackingRefBased/>
  <w15:docId w15:val="{9018BDB6-9C00-413D-AA93-3C8414CA5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3E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2DAAAAC071F4ABC1FF3CE4366CF2B" ma:contentTypeVersion="17" ma:contentTypeDescription="Create a new document." ma:contentTypeScope="" ma:versionID="931239efeb276a0a398cac38288e48f9">
  <xsd:schema xmlns:xsd="http://www.w3.org/2001/XMLSchema" xmlns:xs="http://www.w3.org/2001/XMLSchema" xmlns:p="http://schemas.microsoft.com/office/2006/metadata/properties" xmlns:ns2="44306226-9fac-457f-afd4-3e8215469a5f" xmlns:ns3="1207da13-f824-463e-ab70-0c8ff38c6d8b" targetNamespace="http://schemas.microsoft.com/office/2006/metadata/properties" ma:root="true" ma:fieldsID="b189dffdd66c7c0fac345b67fd256e54" ns2:_="" ns3:_="">
    <xsd:import namespace="44306226-9fac-457f-afd4-3e8215469a5f"/>
    <xsd:import namespace="1207da13-f824-463e-ab70-0c8ff38c6d8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306226-9fac-457f-afd4-3e8215469a5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b0cf05e-f1d2-47e6-9b74-2041d6bea41e}" ma:internalName="TaxCatchAll" ma:showField="CatchAllData" ma:web="44306226-9fac-457f-afd4-3e8215469a5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07da13-f824-463e-ab70-0c8ff38c6d8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871e489-9da8-4add-8d36-603c5c660a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306226-9fac-457f-afd4-3e8215469a5f" xsi:nil="true"/>
    <lcf76f155ced4ddcb4097134ff3c332f xmlns="1207da13-f824-463e-ab70-0c8ff38c6d8b">
      <Terms xmlns="http://schemas.microsoft.com/office/infopath/2007/PartnerControls"/>
    </lcf76f155ced4ddcb4097134ff3c332f>
    <SharedWithUsers xmlns="44306226-9fac-457f-afd4-3e8215469a5f">
      <UserInfo>
        <DisplayName>SharePoint - Learning Support Folder Access</DisplayName>
        <AccountId>875</AccountId>
        <AccountType/>
      </UserInfo>
    </SharedWithUsers>
  </documentManagement>
</p:properties>
</file>

<file path=customXml/itemProps1.xml><?xml version="1.0" encoding="utf-8"?>
<ds:datastoreItem xmlns:ds="http://schemas.openxmlformats.org/officeDocument/2006/customXml" ds:itemID="{D1ABABE5-2A89-4F17-88A3-336A56818EAD}"/>
</file>

<file path=customXml/itemProps2.xml><?xml version="1.0" encoding="utf-8"?>
<ds:datastoreItem xmlns:ds="http://schemas.openxmlformats.org/officeDocument/2006/customXml" ds:itemID="{B7D6E4A9-D675-47CD-8134-B46BA5793F3B}"/>
</file>

<file path=customXml/itemProps3.xml><?xml version="1.0" encoding="utf-8"?>
<ds:datastoreItem xmlns:ds="http://schemas.openxmlformats.org/officeDocument/2006/customXml" ds:itemID="{0BAB4956-096C-4EC5-BCF7-EECCFC55AC73}"/>
</file>

<file path=docProps/app.xml><?xml version="1.0" encoding="utf-8"?>
<Properties xmlns="http://schemas.openxmlformats.org/officeDocument/2006/extended-properties" xmlns:vt="http://schemas.openxmlformats.org/officeDocument/2006/docPropsVTypes">
  <Template>Normal</Template>
  <TotalTime>36</TotalTime>
  <Pages>2</Pages>
  <Words>659</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Dean</dc:creator>
  <cp:keywords/>
  <dc:description/>
  <cp:lastModifiedBy>F Dean</cp:lastModifiedBy>
  <cp:revision>6</cp:revision>
  <dcterms:created xsi:type="dcterms:W3CDTF">2022-03-23T11:25:00Z</dcterms:created>
  <dcterms:modified xsi:type="dcterms:W3CDTF">2022-03-23T12:17:00Z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0x010100F0A2DAAAAC071F4ABC1FF3CE4366CF2B</vt:lpwstr>
  </property>
  <property fmtid="{D5CDD505-2E9C-101B-9397-08002B2CF9AE}" pid="3" name="MediaServiceImageTags">
    <vt:lpwstr/>
  </property>
  <property fmtid="{D5CDD505-2E9C-101B-9397-08002B2CF9AE}" pid="4" name="Order">
    <vt:r8>874900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