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108" w:type="dxa"/>
          <w:bottom w:w="108" w:type="dxa"/>
        </w:tblCellMar>
        <w:tblLook w:val="04A0" w:firstRow="1" w:lastRow="0" w:firstColumn="1" w:lastColumn="0" w:noHBand="0" w:noVBand="1"/>
      </w:tblPr>
      <w:tblGrid>
        <w:gridCol w:w="2943"/>
        <w:gridCol w:w="6299"/>
      </w:tblGrid>
      <w:tr w:rsidR="00031B93" w:rsidTr="00F6096A">
        <w:tc>
          <w:tcPr>
            <w:tcW w:w="2943" w:type="dxa"/>
          </w:tcPr>
          <w:p w:rsidR="00A7645D" w:rsidRPr="00390440" w:rsidRDefault="00DA3123" w:rsidP="00A7645D">
            <w:pPr>
              <w:rPr>
                <w:b/>
              </w:rPr>
            </w:pPr>
            <w:r>
              <w:rPr>
                <w:b/>
              </w:rPr>
              <w:t>Post Title:</w:t>
            </w:r>
          </w:p>
        </w:tc>
        <w:tc>
          <w:tcPr>
            <w:tcW w:w="6299" w:type="dxa"/>
          </w:tcPr>
          <w:p w:rsidR="00A7645D" w:rsidRPr="00286E61" w:rsidRDefault="00252598" w:rsidP="00136FC6">
            <w:pPr>
              <w:rPr>
                <w:b/>
              </w:rPr>
            </w:pPr>
            <w:r>
              <w:rPr>
                <w:b/>
              </w:rPr>
              <w:t>Premises Manager</w:t>
            </w:r>
          </w:p>
        </w:tc>
      </w:tr>
      <w:tr w:rsidR="00031B93" w:rsidTr="00F6096A">
        <w:tc>
          <w:tcPr>
            <w:tcW w:w="2943" w:type="dxa"/>
          </w:tcPr>
          <w:p w:rsidR="00A7645D" w:rsidRDefault="00DA3123" w:rsidP="00A7645D">
            <w:pPr>
              <w:rPr>
                <w:b/>
              </w:rPr>
            </w:pPr>
            <w:r>
              <w:rPr>
                <w:b/>
              </w:rPr>
              <w:t>Job Purpose:</w:t>
            </w:r>
          </w:p>
        </w:tc>
        <w:tc>
          <w:tcPr>
            <w:tcW w:w="6299" w:type="dxa"/>
          </w:tcPr>
          <w:p w:rsidR="00C82829" w:rsidRPr="00921C1D" w:rsidRDefault="00D17353" w:rsidP="009F054A">
            <w:pPr>
              <w:spacing w:before="120" w:line="240" w:lineRule="auto"/>
            </w:pPr>
            <w:r>
              <w:t>To provide an efficient support service to the Principals and Governors in the management of the School/Academy premise and site, ensuring a safe, clean and secure environment for all. To manage caretaking staff and provide maintenance</w:t>
            </w:r>
            <w:r w:rsidR="00B4669D">
              <w:t>, key holder</w:t>
            </w:r>
            <w:r>
              <w:t xml:space="preserve"> and caretaking services. </w:t>
            </w:r>
            <w:r w:rsidR="001844F4">
              <w:t>To manage the site and facilities effectively ensuring the site is well maintained, statutory requirements c</w:t>
            </w:r>
            <w:r>
              <w:t>omplied with and contractors duly managed whilst on site.</w:t>
            </w:r>
          </w:p>
        </w:tc>
      </w:tr>
      <w:tr w:rsidR="00031B93" w:rsidTr="00F6096A">
        <w:tc>
          <w:tcPr>
            <w:tcW w:w="2943" w:type="dxa"/>
          </w:tcPr>
          <w:p w:rsidR="00A7645D" w:rsidRDefault="00DA3123" w:rsidP="00A7645D">
            <w:pPr>
              <w:rPr>
                <w:b/>
              </w:rPr>
            </w:pPr>
            <w:r>
              <w:rPr>
                <w:b/>
              </w:rPr>
              <w:t xml:space="preserve">Responsible </w:t>
            </w:r>
            <w:r w:rsidR="00031B93">
              <w:rPr>
                <w:b/>
              </w:rPr>
              <w:t>t</w:t>
            </w:r>
            <w:r>
              <w:rPr>
                <w:b/>
              </w:rPr>
              <w:t>o:</w:t>
            </w:r>
            <w:r w:rsidR="00A7645D">
              <w:rPr>
                <w:b/>
              </w:rPr>
              <w:t xml:space="preserve"> </w:t>
            </w:r>
          </w:p>
        </w:tc>
        <w:tc>
          <w:tcPr>
            <w:tcW w:w="6299" w:type="dxa"/>
          </w:tcPr>
          <w:p w:rsidR="00252598" w:rsidRPr="0014005C" w:rsidRDefault="00252598" w:rsidP="006945EE">
            <w:pPr>
              <w:spacing w:line="240" w:lineRule="auto"/>
            </w:pPr>
            <w:r w:rsidRPr="0014005C">
              <w:t>T</w:t>
            </w:r>
            <w:r w:rsidR="00891CCB" w:rsidRPr="0014005C">
              <w:t xml:space="preserve">he </w:t>
            </w:r>
            <w:r w:rsidR="006945EE" w:rsidRPr="0014005C">
              <w:t>Principal through Business Manager</w:t>
            </w:r>
            <w:r w:rsidR="00933DFA" w:rsidRPr="0014005C">
              <w:t xml:space="preserve"> for daily school operation</w:t>
            </w:r>
            <w:r w:rsidRPr="0014005C">
              <w:t xml:space="preserve"> and security and safeguarding</w:t>
            </w:r>
          </w:p>
          <w:p w:rsidR="00891CCB" w:rsidRPr="0014005C" w:rsidRDefault="006945EE" w:rsidP="006945EE">
            <w:pPr>
              <w:spacing w:line="240" w:lineRule="auto"/>
            </w:pPr>
            <w:r w:rsidRPr="0014005C">
              <w:t xml:space="preserve"> </w:t>
            </w:r>
          </w:p>
          <w:p w:rsidR="00C23378" w:rsidRDefault="00252598" w:rsidP="00252598">
            <w:pPr>
              <w:spacing w:line="240" w:lineRule="auto"/>
            </w:pPr>
            <w:r w:rsidRPr="0014005C">
              <w:t>T</w:t>
            </w:r>
            <w:r w:rsidR="00891CCB" w:rsidRPr="0014005C">
              <w:t xml:space="preserve">he </w:t>
            </w:r>
            <w:r w:rsidR="006945EE" w:rsidRPr="0014005C">
              <w:t xml:space="preserve">Head of Facilities and Estates </w:t>
            </w:r>
            <w:r w:rsidR="00933DFA" w:rsidRPr="0014005C">
              <w:t>for PPM, Capital, Statutory Compliance, Budget Spend and Site Condition/Improvements</w:t>
            </w:r>
          </w:p>
        </w:tc>
      </w:tr>
      <w:tr w:rsidR="00031B93" w:rsidTr="00F6096A">
        <w:tc>
          <w:tcPr>
            <w:tcW w:w="2943" w:type="dxa"/>
          </w:tcPr>
          <w:p w:rsidR="00A7645D" w:rsidRDefault="00DA3123" w:rsidP="00A7645D">
            <w:pPr>
              <w:rPr>
                <w:b/>
              </w:rPr>
            </w:pPr>
            <w:r>
              <w:rPr>
                <w:b/>
              </w:rPr>
              <w:t>R</w:t>
            </w:r>
            <w:r w:rsidR="00031B93">
              <w:rPr>
                <w:b/>
              </w:rPr>
              <w:t>esponsible f</w:t>
            </w:r>
            <w:r>
              <w:rPr>
                <w:b/>
              </w:rPr>
              <w:t>or:</w:t>
            </w:r>
          </w:p>
        </w:tc>
        <w:tc>
          <w:tcPr>
            <w:tcW w:w="6299" w:type="dxa"/>
          </w:tcPr>
          <w:p w:rsidR="009F054A" w:rsidRDefault="004E4A88" w:rsidP="00FF28A7">
            <w:pPr>
              <w:spacing w:line="240" w:lineRule="auto"/>
            </w:pPr>
            <w:r>
              <w:t>Caretakers</w:t>
            </w:r>
          </w:p>
          <w:p w:rsidR="005A4797" w:rsidRDefault="005A4797" w:rsidP="00FF28A7">
            <w:pPr>
              <w:spacing w:line="240" w:lineRule="auto"/>
            </w:pPr>
            <w:r>
              <w:t>Planned Preventative Maintenance on site</w:t>
            </w:r>
          </w:p>
          <w:p w:rsidR="005A4797" w:rsidRDefault="005A4797" w:rsidP="00FF28A7">
            <w:pPr>
              <w:spacing w:line="240" w:lineRule="auto"/>
            </w:pPr>
            <w:r>
              <w:t>Statutory compliance checks</w:t>
            </w:r>
          </w:p>
          <w:p w:rsidR="005A4797" w:rsidRDefault="005A4797" w:rsidP="00FF28A7">
            <w:pPr>
              <w:spacing w:line="240" w:lineRule="auto"/>
            </w:pPr>
            <w:r>
              <w:t>Maintaining equipment, buildings and grounds</w:t>
            </w:r>
          </w:p>
          <w:p w:rsidR="005A4797" w:rsidRDefault="005A4797" w:rsidP="00FF28A7">
            <w:pPr>
              <w:spacing w:line="240" w:lineRule="auto"/>
            </w:pPr>
            <w:r>
              <w:t>Contractors on site</w:t>
            </w:r>
          </w:p>
          <w:p w:rsidR="0014005C" w:rsidRDefault="0014005C" w:rsidP="00FF28A7">
            <w:pPr>
              <w:spacing w:line="240" w:lineRule="auto"/>
            </w:pPr>
            <w:r>
              <w:t>Health and Safety on site in conjunction with the Business Manager</w:t>
            </w:r>
          </w:p>
          <w:p w:rsidR="005A4797" w:rsidRDefault="005A4797" w:rsidP="00FF28A7">
            <w:pPr>
              <w:spacing w:line="240" w:lineRule="auto"/>
            </w:pPr>
            <w:r>
              <w:t xml:space="preserve">Safeguarding gates and fences </w:t>
            </w:r>
          </w:p>
          <w:p w:rsidR="0014005C" w:rsidRDefault="0014005C" w:rsidP="00FF28A7">
            <w:pPr>
              <w:spacing w:line="240" w:lineRule="auto"/>
            </w:pPr>
            <w:r>
              <w:t>School lettings</w:t>
            </w:r>
          </w:p>
          <w:p w:rsidR="00891CCB" w:rsidRDefault="00891CCB" w:rsidP="00FF28A7">
            <w:pPr>
              <w:spacing w:line="240" w:lineRule="auto"/>
            </w:pPr>
            <w:r>
              <w:t>Site Cleaners</w:t>
            </w:r>
          </w:p>
          <w:p w:rsidR="006D0E32" w:rsidRDefault="006D0E32" w:rsidP="00FF28A7">
            <w:pPr>
              <w:spacing w:line="240" w:lineRule="auto"/>
            </w:pPr>
            <w:r>
              <w:t xml:space="preserve">Out of hours emergency cover </w:t>
            </w:r>
          </w:p>
          <w:p w:rsidR="005A4797" w:rsidRDefault="005A4797" w:rsidP="00FF28A7">
            <w:pPr>
              <w:spacing w:line="240" w:lineRule="auto"/>
            </w:pPr>
            <w:r>
              <w:t xml:space="preserve"> </w:t>
            </w:r>
          </w:p>
        </w:tc>
      </w:tr>
      <w:tr w:rsidR="00031B93" w:rsidTr="00F6096A">
        <w:tc>
          <w:tcPr>
            <w:tcW w:w="2943" w:type="dxa"/>
          </w:tcPr>
          <w:p w:rsidR="00A7645D" w:rsidRDefault="00DA3123" w:rsidP="00A7645D">
            <w:pPr>
              <w:rPr>
                <w:b/>
              </w:rPr>
            </w:pPr>
            <w:r>
              <w:rPr>
                <w:b/>
              </w:rPr>
              <w:t>L</w:t>
            </w:r>
            <w:r w:rsidR="00031B93">
              <w:rPr>
                <w:b/>
              </w:rPr>
              <w:t>iaising w</w:t>
            </w:r>
            <w:r>
              <w:rPr>
                <w:b/>
              </w:rPr>
              <w:t>ith (Working R</w:t>
            </w:r>
            <w:r w:rsidR="00A7645D">
              <w:rPr>
                <w:b/>
              </w:rPr>
              <w:t>elationships)</w:t>
            </w:r>
            <w:r>
              <w:rPr>
                <w:b/>
              </w:rPr>
              <w:t>:</w:t>
            </w:r>
          </w:p>
        </w:tc>
        <w:tc>
          <w:tcPr>
            <w:tcW w:w="6299" w:type="dxa"/>
          </w:tcPr>
          <w:p w:rsidR="006970BC" w:rsidRDefault="00FF28A7" w:rsidP="007F2A87">
            <w:pPr>
              <w:spacing w:line="240" w:lineRule="auto"/>
            </w:pPr>
            <w:r>
              <w:t>Principal</w:t>
            </w:r>
          </w:p>
          <w:p w:rsidR="006945EE" w:rsidRDefault="006945EE" w:rsidP="007F2A87">
            <w:pPr>
              <w:spacing w:line="240" w:lineRule="auto"/>
            </w:pPr>
            <w:r>
              <w:t>Business Manager</w:t>
            </w:r>
          </w:p>
          <w:p w:rsidR="006945EE" w:rsidRDefault="006945EE" w:rsidP="007F2A87">
            <w:pPr>
              <w:spacing w:line="240" w:lineRule="auto"/>
            </w:pPr>
            <w:r>
              <w:t>Head of Facilities and Estates</w:t>
            </w:r>
          </w:p>
          <w:p w:rsidR="009C21D2" w:rsidRDefault="009C21D2" w:rsidP="007F2A87">
            <w:pPr>
              <w:spacing w:line="240" w:lineRule="auto"/>
            </w:pPr>
            <w:r>
              <w:t>MAT Central Team</w:t>
            </w:r>
          </w:p>
          <w:p w:rsidR="00FF28A7" w:rsidRDefault="00933DFA" w:rsidP="007F2A87">
            <w:pPr>
              <w:spacing w:line="240" w:lineRule="auto"/>
            </w:pPr>
            <w:r>
              <w:t>Heads of Department</w:t>
            </w:r>
          </w:p>
          <w:p w:rsidR="006945EE" w:rsidRDefault="006945EE" w:rsidP="007F2A87">
            <w:pPr>
              <w:spacing w:line="240" w:lineRule="auto"/>
            </w:pPr>
            <w:r>
              <w:t>Contractors and Service Providers</w:t>
            </w:r>
          </w:p>
          <w:p w:rsidR="009F054A" w:rsidRDefault="006945EE" w:rsidP="007F2A87">
            <w:pPr>
              <w:spacing w:line="240" w:lineRule="auto"/>
            </w:pPr>
            <w:r>
              <w:t>S</w:t>
            </w:r>
            <w:r w:rsidR="009F054A">
              <w:t>uppliers</w:t>
            </w:r>
          </w:p>
          <w:p w:rsidR="00F522AB" w:rsidRDefault="00F522AB" w:rsidP="007F2A87">
            <w:pPr>
              <w:spacing w:line="240" w:lineRule="auto"/>
            </w:pPr>
            <w:r>
              <w:t>Visitors/Lettings</w:t>
            </w:r>
          </w:p>
          <w:p w:rsidR="006945EE" w:rsidRDefault="00933DFA" w:rsidP="007F2A87">
            <w:pPr>
              <w:spacing w:line="240" w:lineRule="auto"/>
            </w:pPr>
            <w:r>
              <w:t xml:space="preserve"> </w:t>
            </w:r>
          </w:p>
        </w:tc>
      </w:tr>
      <w:tr w:rsidR="00031B93" w:rsidTr="00F6096A">
        <w:tc>
          <w:tcPr>
            <w:tcW w:w="2943" w:type="dxa"/>
          </w:tcPr>
          <w:p w:rsidR="00A7645D" w:rsidRDefault="00DA3123" w:rsidP="00A7645D">
            <w:pPr>
              <w:rPr>
                <w:b/>
              </w:rPr>
            </w:pPr>
            <w:r>
              <w:rPr>
                <w:b/>
              </w:rPr>
              <w:t>Hours of Work:</w:t>
            </w:r>
          </w:p>
        </w:tc>
        <w:tc>
          <w:tcPr>
            <w:tcW w:w="6299" w:type="dxa"/>
          </w:tcPr>
          <w:p w:rsidR="00A7645D" w:rsidRDefault="006970BC" w:rsidP="001F0D9E">
            <w:pPr>
              <w:spacing w:line="240" w:lineRule="auto"/>
            </w:pPr>
            <w:r>
              <w:t>Full Time</w:t>
            </w:r>
          </w:p>
        </w:tc>
      </w:tr>
      <w:tr w:rsidR="00031B93" w:rsidTr="00F6096A">
        <w:tc>
          <w:tcPr>
            <w:tcW w:w="2943" w:type="dxa"/>
          </w:tcPr>
          <w:p w:rsidR="00A7645D" w:rsidRDefault="00DA3123" w:rsidP="00A7645D">
            <w:pPr>
              <w:rPr>
                <w:b/>
              </w:rPr>
            </w:pPr>
            <w:r>
              <w:rPr>
                <w:b/>
              </w:rPr>
              <w:t>Grade and Range of Post:</w:t>
            </w:r>
          </w:p>
        </w:tc>
        <w:tc>
          <w:tcPr>
            <w:tcW w:w="6299" w:type="dxa"/>
          </w:tcPr>
          <w:p w:rsidR="00AC3012" w:rsidRDefault="00E149B0" w:rsidP="00F710E8">
            <w:pPr>
              <w:spacing w:line="240" w:lineRule="auto"/>
            </w:pPr>
            <w:r>
              <w:t>Scale</w:t>
            </w:r>
            <w:r w:rsidR="006945EE">
              <w:t xml:space="preserve"> J</w:t>
            </w:r>
          </w:p>
        </w:tc>
      </w:tr>
      <w:tr w:rsidR="00A7645D" w:rsidTr="00F6096A">
        <w:tc>
          <w:tcPr>
            <w:tcW w:w="2943" w:type="dxa"/>
          </w:tcPr>
          <w:p w:rsidR="00A7645D" w:rsidRDefault="00DA3123" w:rsidP="00A7645D">
            <w:pPr>
              <w:rPr>
                <w:b/>
              </w:rPr>
            </w:pPr>
            <w:r>
              <w:rPr>
                <w:b/>
              </w:rPr>
              <w:t>Current Base:</w:t>
            </w:r>
          </w:p>
        </w:tc>
        <w:tc>
          <w:tcPr>
            <w:tcW w:w="6299" w:type="dxa"/>
          </w:tcPr>
          <w:p w:rsidR="00A7645D" w:rsidRDefault="00A7645D" w:rsidP="00FF28A7">
            <w:pPr>
              <w:spacing w:line="240" w:lineRule="auto"/>
            </w:pPr>
          </w:p>
        </w:tc>
      </w:tr>
      <w:tr w:rsidR="00A7645D" w:rsidTr="00F6096A">
        <w:tc>
          <w:tcPr>
            <w:tcW w:w="2943" w:type="dxa"/>
          </w:tcPr>
          <w:p w:rsidR="00A7645D" w:rsidRDefault="00DA3123" w:rsidP="00A7645D">
            <w:pPr>
              <w:rPr>
                <w:b/>
              </w:rPr>
            </w:pPr>
            <w:r>
              <w:rPr>
                <w:b/>
              </w:rPr>
              <w:t>Disclosure Level:</w:t>
            </w:r>
          </w:p>
        </w:tc>
        <w:tc>
          <w:tcPr>
            <w:tcW w:w="6299" w:type="dxa"/>
          </w:tcPr>
          <w:p w:rsidR="00A7645D" w:rsidRDefault="00A7645D" w:rsidP="00FB6B2B">
            <w:pPr>
              <w:spacing w:line="240" w:lineRule="auto"/>
            </w:pPr>
            <w:r>
              <w:t xml:space="preserve">This post is subject to an enhanced DBS </w:t>
            </w:r>
            <w:r w:rsidR="00472EE1">
              <w:t>disclosure</w:t>
            </w:r>
            <w:r w:rsidR="00451272">
              <w:t>.</w:t>
            </w:r>
          </w:p>
        </w:tc>
      </w:tr>
      <w:tr w:rsidR="00A7645D" w:rsidTr="00F6096A">
        <w:tc>
          <w:tcPr>
            <w:tcW w:w="2943" w:type="dxa"/>
          </w:tcPr>
          <w:p w:rsidR="00A7645D" w:rsidRDefault="00DA3123" w:rsidP="00A7645D">
            <w:pPr>
              <w:rPr>
                <w:b/>
              </w:rPr>
            </w:pPr>
            <w:r>
              <w:rPr>
                <w:b/>
              </w:rPr>
              <w:lastRenderedPageBreak/>
              <w:t>Main / Core Duties:</w:t>
            </w:r>
          </w:p>
        </w:tc>
        <w:tc>
          <w:tcPr>
            <w:tcW w:w="6299" w:type="dxa"/>
          </w:tcPr>
          <w:p w:rsidR="00356CAA" w:rsidRDefault="00933DFA" w:rsidP="00675630">
            <w:pPr>
              <w:spacing w:before="120" w:line="240" w:lineRule="auto"/>
            </w:pPr>
            <w:r>
              <w:t xml:space="preserve">To provide a clean safe site for all. </w:t>
            </w:r>
            <w:r w:rsidR="00033599">
              <w:t xml:space="preserve">Good Health &amp; Safety practises. </w:t>
            </w:r>
            <w:r>
              <w:t>An environment</w:t>
            </w:r>
            <w:r w:rsidR="00AF7E9F">
              <w:t xml:space="preserve"> conduc</w:t>
            </w:r>
            <w:r>
              <w:t>ive to learning</w:t>
            </w:r>
          </w:p>
          <w:p w:rsidR="00933DFA" w:rsidRDefault="00933DFA" w:rsidP="00675630">
            <w:pPr>
              <w:spacing w:before="120" w:line="240" w:lineRule="auto"/>
            </w:pPr>
            <w:r>
              <w:t>Deliver a Planned Preventative Plan that maintains the equipment and site to a good level.</w:t>
            </w:r>
          </w:p>
          <w:p w:rsidR="00933DFA" w:rsidRDefault="00933DFA" w:rsidP="00675630">
            <w:pPr>
              <w:spacing w:before="120" w:line="240" w:lineRule="auto"/>
            </w:pPr>
            <w:r>
              <w:t>To comply with all Statutory compliance issues and complete corrective action when and as required.</w:t>
            </w:r>
          </w:p>
          <w:p w:rsidR="00933DFA" w:rsidRDefault="00933DFA" w:rsidP="00675630">
            <w:pPr>
              <w:spacing w:before="120" w:line="240" w:lineRule="auto"/>
            </w:pPr>
            <w:r>
              <w:t xml:space="preserve">To keep the site secure at all times with special responsibilities in </w:t>
            </w:r>
            <w:r w:rsidR="00891CCB">
              <w:t xml:space="preserve">the </w:t>
            </w:r>
            <w:r>
              <w:t>monitoring fencing, gates, access systems and CCTV. Lock up and opening services to the school, including cover and key hold services for lets and special events like Parents evenings</w:t>
            </w:r>
          </w:p>
          <w:p w:rsidR="00033599" w:rsidRDefault="00033599" w:rsidP="00675630">
            <w:pPr>
              <w:spacing w:before="120" w:line="240" w:lineRule="auto"/>
            </w:pPr>
            <w:r>
              <w:t xml:space="preserve">Provide a portering service to the school that will include receipt of </w:t>
            </w:r>
            <w:r w:rsidR="00891CCB">
              <w:t xml:space="preserve">pertinent </w:t>
            </w:r>
            <w:r>
              <w:t>deliveries and distribution thereof.  Litter picking and rubbish removal.</w:t>
            </w:r>
            <w:r w:rsidR="00D53BA5">
              <w:t xml:space="preserve"> Keep site spotless at all times.</w:t>
            </w:r>
          </w:p>
          <w:p w:rsidR="00933DFA" w:rsidRDefault="00033599" w:rsidP="00675630">
            <w:pPr>
              <w:spacing w:before="120" w:line="240" w:lineRule="auto"/>
            </w:pPr>
            <w:r>
              <w:t xml:space="preserve">Room setups and room break downs to support meetings and assemblies in a timely manner etc.   </w:t>
            </w:r>
          </w:p>
          <w:p w:rsidR="00033599" w:rsidRDefault="00033599" w:rsidP="00675630">
            <w:pPr>
              <w:spacing w:before="120" w:line="240" w:lineRule="auto"/>
            </w:pPr>
            <w:r>
              <w:t>To work with the Business Manager and Head of Facilities and Estates in delivering an appropriate caretaking service. (SLA)</w:t>
            </w:r>
          </w:p>
          <w:p w:rsidR="00033599" w:rsidRDefault="00033599" w:rsidP="00675630">
            <w:pPr>
              <w:spacing w:before="120" w:line="240" w:lineRule="auto"/>
            </w:pPr>
            <w:r>
              <w:t xml:space="preserve">Weekly testing of Fire and Intruder Alarms. Including the testing of lift alarms and disabled alarms. All to be logged. </w:t>
            </w:r>
          </w:p>
          <w:p w:rsidR="009A0839" w:rsidRDefault="009A0839" w:rsidP="00675630">
            <w:pPr>
              <w:spacing w:before="120" w:line="240" w:lineRule="auto"/>
            </w:pPr>
            <w:r>
              <w:t>Legionella Management checks and duties to be religiously followed.</w:t>
            </w:r>
          </w:p>
          <w:p w:rsidR="009A0839" w:rsidRDefault="009A0839" w:rsidP="00675630">
            <w:pPr>
              <w:spacing w:before="120" w:line="240" w:lineRule="auto"/>
            </w:pPr>
            <w:r>
              <w:t xml:space="preserve">Good practise </w:t>
            </w:r>
            <w:r w:rsidR="002265AF">
              <w:t xml:space="preserve">and statutory checks as required by MAT/legislation </w:t>
            </w:r>
            <w:r>
              <w:t xml:space="preserve"> will include RCD checks, Emergency lighting tests, fire door and gate checks etc. All to be logged as evidence. </w:t>
            </w:r>
          </w:p>
          <w:p w:rsidR="00033599" w:rsidRDefault="00033599" w:rsidP="00675630">
            <w:pPr>
              <w:spacing w:before="120" w:line="240" w:lineRule="auto"/>
            </w:pPr>
            <w:r>
              <w:t>To test the monitoring lines for both Fire and Intruder.  Liaise with the monitoring company and security company and ensure call out provision is in place and supported by caretaking response in emergencies</w:t>
            </w:r>
            <w:r w:rsidR="00D53BA5">
              <w:t xml:space="preserve"> (safe system for out-of-hours emergencies)</w:t>
            </w:r>
            <w:r>
              <w:t>.</w:t>
            </w:r>
          </w:p>
          <w:p w:rsidR="00033599" w:rsidRDefault="00D53BA5" w:rsidP="00675630">
            <w:pPr>
              <w:spacing w:before="120" w:line="240" w:lineRule="auto"/>
            </w:pPr>
            <w:r>
              <w:t xml:space="preserve">Responsibility for Contractors on site. Induction and record keeping. Including </w:t>
            </w:r>
            <w:r w:rsidR="00891CCB">
              <w:t xml:space="preserve">use of </w:t>
            </w:r>
            <w:r>
              <w:t xml:space="preserve">Asbestos </w:t>
            </w:r>
            <w:r w:rsidR="00891CCB">
              <w:t>Survey</w:t>
            </w:r>
            <w:r>
              <w:t>.</w:t>
            </w:r>
          </w:p>
          <w:p w:rsidR="00ED79DC" w:rsidRDefault="00ED79DC" w:rsidP="00675630">
            <w:pPr>
              <w:spacing w:before="120" w:line="240" w:lineRule="auto"/>
            </w:pPr>
            <w:r>
              <w:t>Responsibility for the maintenance of the Academy’s minibuses including record keeping</w:t>
            </w:r>
            <w:bookmarkStart w:id="0" w:name="_GoBack"/>
            <w:bookmarkEnd w:id="0"/>
          </w:p>
          <w:p w:rsidR="00D53BA5" w:rsidRDefault="00D53BA5" w:rsidP="00675630">
            <w:pPr>
              <w:spacing w:before="120" w:line="240" w:lineRule="auto"/>
            </w:pPr>
            <w:r>
              <w:t>Allocation of work to Premises team. Fair allocation/sharing of</w:t>
            </w:r>
            <w:r w:rsidR="00891CCB">
              <w:t xml:space="preserve"> work as</w:t>
            </w:r>
            <w:r>
              <w:t xml:space="preserve"> appropriate to individual based on competency.  </w:t>
            </w:r>
          </w:p>
          <w:p w:rsidR="00933DFA" w:rsidRDefault="00933DFA" w:rsidP="00675630">
            <w:pPr>
              <w:spacing w:before="120" w:line="240" w:lineRule="auto"/>
            </w:pPr>
          </w:p>
        </w:tc>
      </w:tr>
      <w:tr w:rsidR="00A7645D" w:rsidTr="00F6096A">
        <w:tc>
          <w:tcPr>
            <w:tcW w:w="2943" w:type="dxa"/>
          </w:tcPr>
          <w:p w:rsidR="00A7645D" w:rsidRDefault="00DA3123" w:rsidP="00A7645D">
            <w:pPr>
              <w:rPr>
                <w:b/>
              </w:rPr>
            </w:pPr>
            <w:r>
              <w:rPr>
                <w:b/>
              </w:rPr>
              <w:t>Operational Planning:</w:t>
            </w:r>
          </w:p>
        </w:tc>
        <w:tc>
          <w:tcPr>
            <w:tcW w:w="6299" w:type="dxa"/>
          </w:tcPr>
          <w:p w:rsidR="005A4797" w:rsidRDefault="00356CAA" w:rsidP="00356CAA">
            <w:pPr>
              <w:spacing w:before="120" w:line="240" w:lineRule="auto"/>
            </w:pPr>
            <w:r>
              <w:t xml:space="preserve">To </w:t>
            </w:r>
            <w:r w:rsidR="005A4797">
              <w:t xml:space="preserve">plan Planned Preventative Maintenance around site. </w:t>
            </w:r>
          </w:p>
          <w:p w:rsidR="005A4797" w:rsidRDefault="005A4797" w:rsidP="00356CAA">
            <w:pPr>
              <w:spacing w:before="120" w:line="240" w:lineRule="auto"/>
            </w:pPr>
            <w:r>
              <w:t>Plan PPM work schedules/service visits over close down periods.</w:t>
            </w:r>
          </w:p>
          <w:p w:rsidR="00891CCB" w:rsidRDefault="00891CCB" w:rsidP="00356CAA">
            <w:pPr>
              <w:spacing w:before="120" w:line="240" w:lineRule="auto"/>
            </w:pPr>
            <w:r>
              <w:t>Plan site caretaking cover/rota for duties as well as special out of  hours events and lets</w:t>
            </w:r>
          </w:p>
          <w:p w:rsidR="00356CAA" w:rsidRDefault="00891CCB" w:rsidP="00356CAA">
            <w:pPr>
              <w:spacing w:before="120" w:line="240" w:lineRule="auto"/>
            </w:pPr>
            <w:r>
              <w:lastRenderedPageBreak/>
              <w:t>Plan maintenance spend by nominal. Ensure value for money</w:t>
            </w:r>
            <w:r w:rsidR="00356CAA">
              <w:t xml:space="preserve"> </w:t>
            </w:r>
          </w:p>
          <w:p w:rsidR="00891CCB" w:rsidRDefault="00891CCB" w:rsidP="00356CAA">
            <w:pPr>
              <w:spacing w:before="120" w:line="240" w:lineRule="auto"/>
            </w:pPr>
            <w:r>
              <w:t xml:space="preserve">Follow MAT financial policy in the purchasing of maintenance contractor services. </w:t>
            </w:r>
            <w:r w:rsidR="009C21D2">
              <w:t xml:space="preserve"> </w:t>
            </w:r>
            <w:r>
              <w:t>Maintain records.</w:t>
            </w:r>
          </w:p>
        </w:tc>
      </w:tr>
      <w:tr w:rsidR="00A7645D" w:rsidTr="00F6096A">
        <w:tc>
          <w:tcPr>
            <w:tcW w:w="2943" w:type="dxa"/>
          </w:tcPr>
          <w:p w:rsidR="00A7645D" w:rsidRDefault="00DA3123" w:rsidP="00A7645D">
            <w:pPr>
              <w:rPr>
                <w:b/>
              </w:rPr>
            </w:pPr>
            <w:r>
              <w:rPr>
                <w:b/>
              </w:rPr>
              <w:lastRenderedPageBreak/>
              <w:t>Service Provision:</w:t>
            </w:r>
          </w:p>
        </w:tc>
        <w:tc>
          <w:tcPr>
            <w:tcW w:w="6299" w:type="dxa"/>
          </w:tcPr>
          <w:p w:rsidR="005A4797" w:rsidRDefault="00267604" w:rsidP="00451272">
            <w:pPr>
              <w:spacing w:before="120" w:line="240" w:lineRule="auto"/>
            </w:pPr>
            <w:r>
              <w:t xml:space="preserve">Under the direction of the Principal or Academy School Business Manager the </w:t>
            </w:r>
            <w:r w:rsidR="009C21D2">
              <w:t>Premises</w:t>
            </w:r>
            <w:r>
              <w:t xml:space="preserve"> Manager will be responsible for the security of the premises and its contents (including the operation of fire alarm, intruder alarm and key holding responsibilities), lighting, heating and porterage and handyperson duties, and other duties arising from the use of the premises, (including sports halls/lettings), ensuring a clean, healthy and safe environment for all.</w:t>
            </w:r>
          </w:p>
          <w:p w:rsidR="00267604" w:rsidRDefault="00267604" w:rsidP="00451272">
            <w:pPr>
              <w:spacing w:before="120" w:line="240" w:lineRule="auto"/>
            </w:pPr>
            <w:r>
              <w:t xml:space="preserve">The Site Manager will need to report </w:t>
            </w:r>
            <w:r w:rsidR="004B2521">
              <w:t xml:space="preserve">to </w:t>
            </w:r>
            <w:r>
              <w:t>and take direction from the Principal, Business Manager and Head of Facilities and Estates</w:t>
            </w:r>
            <w:r w:rsidR="004B2521">
              <w:t xml:space="preserve"> as necessary</w:t>
            </w:r>
            <w:r>
              <w:t>.</w:t>
            </w:r>
          </w:p>
          <w:p w:rsidR="005D10FF" w:rsidRDefault="004B2521" w:rsidP="00451272">
            <w:pPr>
              <w:spacing w:before="120" w:line="240" w:lineRule="auto"/>
            </w:pPr>
            <w:r>
              <w:t>To contribute to the provision of effective and efficient management of the school site and grounds. This will include building fabric, service installations, energy/environmental management, Health &amp; Safety</w:t>
            </w:r>
            <w:r w:rsidR="005D10FF">
              <w:t xml:space="preserve"> to enhance learning environment.</w:t>
            </w:r>
          </w:p>
          <w:p w:rsidR="005D10FF" w:rsidRDefault="005D10FF" w:rsidP="00451272">
            <w:pPr>
              <w:spacing w:before="120" w:line="240" w:lineRule="auto"/>
            </w:pPr>
            <w:r>
              <w:t xml:space="preserve">To manage other site staff in a clear, positive and structured manner. This will include the monitoring and evaluation of the </w:t>
            </w:r>
            <w:r w:rsidR="004E4A88">
              <w:t>Caretaker</w:t>
            </w:r>
            <w:r>
              <w:t>, taking action as appropriate.</w:t>
            </w:r>
          </w:p>
          <w:p w:rsidR="005D10FF" w:rsidRDefault="005D10FF" w:rsidP="00451272">
            <w:pPr>
              <w:spacing w:before="120" w:line="240" w:lineRule="auto"/>
            </w:pPr>
            <w:r>
              <w:t>Management of security matters, acting as main keyholder</w:t>
            </w:r>
          </w:p>
          <w:p w:rsidR="00267604" w:rsidRDefault="005D10FF" w:rsidP="00451272">
            <w:pPr>
              <w:spacing w:before="120" w:line="240" w:lineRule="auto"/>
            </w:pPr>
            <w:r>
              <w:t>To assist with the electronic operations and systems i</w:t>
            </w:r>
            <w:r w:rsidR="00891CCB">
              <w:t>.</w:t>
            </w:r>
            <w:r>
              <w:t>e. Energy, lighting etc.</w:t>
            </w:r>
          </w:p>
          <w:p w:rsidR="005D10FF" w:rsidRDefault="005D10FF" w:rsidP="00451272">
            <w:pPr>
              <w:spacing w:before="120" w:line="240" w:lineRule="auto"/>
            </w:pPr>
            <w:r>
              <w:t>To assist with the running of the Boiler Management System (BMS). Liaise with any remote monitoring service. (E.g. WCC)</w:t>
            </w:r>
          </w:p>
          <w:p w:rsidR="005D10FF" w:rsidRDefault="005D10FF" w:rsidP="00451272">
            <w:pPr>
              <w:spacing w:before="120" w:line="240" w:lineRule="auto"/>
            </w:pPr>
            <w:r>
              <w:t xml:space="preserve">To maintain the CCTV systems and School/Academy Access Control Systems through a nominated contractor and E Services. Ensure satisfactory operation to deliver safeguarding requirements. </w:t>
            </w:r>
          </w:p>
          <w:p w:rsidR="005D10FF" w:rsidRDefault="005D10FF" w:rsidP="00451272">
            <w:pPr>
              <w:spacing w:before="120" w:line="240" w:lineRule="auto"/>
            </w:pPr>
            <w:r>
              <w:t xml:space="preserve">To maintain and follow </w:t>
            </w:r>
            <w:r w:rsidR="00692919">
              <w:t xml:space="preserve">a thorough Planned Preventative Maintenance Program through timely works and an up to date asset listing </w:t>
            </w:r>
          </w:p>
          <w:p w:rsidR="002265AF" w:rsidRDefault="002265AF" w:rsidP="00451272">
            <w:pPr>
              <w:spacing w:before="120" w:line="240" w:lineRule="auto"/>
            </w:pPr>
            <w:r>
              <w:t>Maintain an up to date Asset List of all plant and machinery and ensure all are covered for inspection/maintenance &amp; service/visual checks as required. Ensure all new/replacement plant are added.</w:t>
            </w:r>
          </w:p>
          <w:p w:rsidR="002265AF" w:rsidRDefault="002265AF" w:rsidP="00451272">
            <w:pPr>
              <w:spacing w:before="120" w:line="240" w:lineRule="auto"/>
            </w:pPr>
            <w:r>
              <w:t>A monthly inspection around site and buildings recording defects and required works. Involve Business Manager/Head of Estates on at least 2 inspections each year.</w:t>
            </w:r>
          </w:p>
          <w:p w:rsidR="002265AF" w:rsidRPr="005A4797" w:rsidRDefault="002265AF" w:rsidP="00451272">
            <w:pPr>
              <w:spacing w:before="120" w:line="240" w:lineRule="auto"/>
            </w:pPr>
            <w:r>
              <w:t xml:space="preserve">Maintain accurate </w:t>
            </w:r>
            <w:r w:rsidR="00816AC9">
              <w:t xml:space="preserve">records in paper format in the coloured file system and </w:t>
            </w:r>
            <w:r w:rsidR="00CB3321">
              <w:t xml:space="preserve">ensure readily available near reception area and also </w:t>
            </w:r>
            <w:r w:rsidR="00816AC9">
              <w:t xml:space="preserve">in digital format. </w:t>
            </w:r>
            <w:r>
              <w:t xml:space="preserve"> </w:t>
            </w:r>
          </w:p>
          <w:p w:rsidR="00770941" w:rsidRDefault="00B91463" w:rsidP="00451272">
            <w:pPr>
              <w:spacing w:before="120" w:line="240" w:lineRule="auto"/>
            </w:pPr>
            <w:r>
              <w:rPr>
                <w:color w:val="1F497D" w:themeColor="text2"/>
              </w:rPr>
              <w:t xml:space="preserve"> </w:t>
            </w:r>
          </w:p>
        </w:tc>
      </w:tr>
      <w:tr w:rsidR="00A7645D" w:rsidTr="00F6096A">
        <w:tc>
          <w:tcPr>
            <w:tcW w:w="2943" w:type="dxa"/>
          </w:tcPr>
          <w:p w:rsidR="00A7645D" w:rsidRDefault="00DA3123" w:rsidP="00A7645D">
            <w:pPr>
              <w:rPr>
                <w:b/>
              </w:rPr>
            </w:pPr>
            <w:r>
              <w:rPr>
                <w:b/>
              </w:rPr>
              <w:t>Service Development:</w:t>
            </w:r>
          </w:p>
        </w:tc>
        <w:tc>
          <w:tcPr>
            <w:tcW w:w="6299" w:type="dxa"/>
          </w:tcPr>
          <w:p w:rsidR="00D23CF6" w:rsidRDefault="00265911" w:rsidP="00D23CF6">
            <w:pPr>
              <w:spacing w:after="120" w:line="240" w:lineRule="auto"/>
            </w:pPr>
            <w:r>
              <w:t>To identify areas for improvement</w:t>
            </w:r>
            <w:r w:rsidR="00692919">
              <w:t xml:space="preserve"> in the delivery of the caretaking, cleaning, property,  grounds care and safeguarding</w:t>
            </w:r>
            <w:r>
              <w:t xml:space="preserve"> function</w:t>
            </w:r>
            <w:r w:rsidR="00692919">
              <w:t>s</w:t>
            </w:r>
          </w:p>
          <w:p w:rsidR="00265911" w:rsidRDefault="00692919" w:rsidP="00D23CF6">
            <w:pPr>
              <w:spacing w:after="120" w:line="240" w:lineRule="auto"/>
            </w:pPr>
            <w:r>
              <w:t>To ensure the Asset lists are maintained so that all equipment and buildings receive regular checks, inspections and surveys as required.</w:t>
            </w:r>
          </w:p>
          <w:p w:rsidR="00265911" w:rsidRDefault="00692919" w:rsidP="00D23CF6">
            <w:pPr>
              <w:spacing w:after="120" w:line="240" w:lineRule="auto"/>
            </w:pPr>
            <w:r>
              <w:t>To liaise closely with the Head of Facilities and Estates to ensure that all capital projects are managed effectively on site</w:t>
            </w:r>
          </w:p>
          <w:p w:rsidR="00692919" w:rsidRDefault="00692919" w:rsidP="00D23CF6">
            <w:pPr>
              <w:spacing w:after="120" w:line="240" w:lineRule="auto"/>
            </w:pPr>
            <w:r>
              <w:t>To provide constructive suggest</w:t>
            </w:r>
            <w:r w:rsidR="007C1297">
              <w:t>ions to the Business Manager</w:t>
            </w:r>
            <w:r>
              <w:t xml:space="preserve"> to ensure events and special requirements can be planned professionally in advance.</w:t>
            </w:r>
          </w:p>
        </w:tc>
      </w:tr>
      <w:tr w:rsidR="00A7645D" w:rsidTr="00F6096A">
        <w:tc>
          <w:tcPr>
            <w:tcW w:w="2943" w:type="dxa"/>
          </w:tcPr>
          <w:p w:rsidR="00A7645D" w:rsidRDefault="00DA3123" w:rsidP="00A7645D">
            <w:pPr>
              <w:rPr>
                <w:b/>
              </w:rPr>
            </w:pPr>
            <w:r>
              <w:rPr>
                <w:b/>
              </w:rPr>
              <w:t>Staffing and Staffing Development:</w:t>
            </w:r>
          </w:p>
        </w:tc>
        <w:tc>
          <w:tcPr>
            <w:tcW w:w="6299" w:type="dxa"/>
          </w:tcPr>
          <w:p w:rsidR="00265911" w:rsidRDefault="00265911" w:rsidP="00FB6B2B">
            <w:pPr>
              <w:spacing w:line="240" w:lineRule="auto"/>
              <w:rPr>
                <w:bCs/>
              </w:rPr>
            </w:pPr>
            <w:r>
              <w:rPr>
                <w:bCs/>
              </w:rPr>
              <w:t xml:space="preserve">To line manage </w:t>
            </w:r>
            <w:r w:rsidR="004E4A88">
              <w:rPr>
                <w:bCs/>
              </w:rPr>
              <w:t>Caretakers</w:t>
            </w:r>
            <w:r w:rsidR="00CB3321">
              <w:rPr>
                <w:bCs/>
              </w:rPr>
              <w:t xml:space="preserve"> </w:t>
            </w:r>
            <w:r w:rsidR="00A64EF2">
              <w:rPr>
                <w:bCs/>
              </w:rPr>
              <w:t xml:space="preserve">effectively. </w:t>
            </w:r>
            <w:r w:rsidR="00CB3321">
              <w:rPr>
                <w:bCs/>
              </w:rPr>
              <w:t xml:space="preserve"> </w:t>
            </w:r>
            <w:r w:rsidR="00A64EF2">
              <w:rPr>
                <w:bCs/>
              </w:rPr>
              <w:t>Ensure</w:t>
            </w:r>
            <w:r w:rsidR="00692919">
              <w:rPr>
                <w:bCs/>
              </w:rPr>
              <w:t xml:space="preserve"> all appropriate training is </w:t>
            </w:r>
            <w:r w:rsidR="00A64EF2">
              <w:rPr>
                <w:bCs/>
              </w:rPr>
              <w:t>provided to ensure competence and knowledge</w:t>
            </w:r>
          </w:p>
          <w:p w:rsidR="00265911" w:rsidRDefault="00265911" w:rsidP="00FB6B2B">
            <w:pPr>
              <w:spacing w:line="240" w:lineRule="auto"/>
              <w:rPr>
                <w:bCs/>
              </w:rPr>
            </w:pPr>
          </w:p>
          <w:p w:rsidR="00E17160" w:rsidRDefault="00A64EF2" w:rsidP="00FB6B2B">
            <w:pPr>
              <w:spacing w:line="240" w:lineRule="auto"/>
              <w:rPr>
                <w:bCs/>
              </w:rPr>
            </w:pPr>
            <w:r>
              <w:rPr>
                <w:bCs/>
              </w:rPr>
              <w:t xml:space="preserve">Ensure that all contractors coming on site are </w:t>
            </w:r>
            <w:r w:rsidR="00CB3321">
              <w:rPr>
                <w:bCs/>
              </w:rPr>
              <w:t xml:space="preserve">inducted and </w:t>
            </w:r>
            <w:r>
              <w:rPr>
                <w:bCs/>
              </w:rPr>
              <w:t xml:space="preserve">managed by </w:t>
            </w:r>
            <w:r w:rsidR="00CB3321">
              <w:rPr>
                <w:bCs/>
              </w:rPr>
              <w:t>the site team</w:t>
            </w:r>
            <w:r>
              <w:rPr>
                <w:bCs/>
              </w:rPr>
              <w:t>. This will include the contractors working for others like E Services and Catering.</w:t>
            </w:r>
          </w:p>
          <w:p w:rsidR="00E17160" w:rsidRDefault="00E17160" w:rsidP="00FB6B2B">
            <w:pPr>
              <w:spacing w:line="240" w:lineRule="auto"/>
              <w:rPr>
                <w:bCs/>
              </w:rPr>
            </w:pPr>
          </w:p>
          <w:p w:rsidR="00265911" w:rsidRDefault="00265911" w:rsidP="00FB6B2B">
            <w:pPr>
              <w:spacing w:line="240" w:lineRule="auto"/>
              <w:rPr>
                <w:bCs/>
              </w:rPr>
            </w:pPr>
            <w:r>
              <w:rPr>
                <w:bCs/>
              </w:rPr>
              <w:t xml:space="preserve">Oversee </w:t>
            </w:r>
            <w:r w:rsidR="007C1297">
              <w:rPr>
                <w:bCs/>
              </w:rPr>
              <w:t>and conduct effective</w:t>
            </w:r>
            <w:r>
              <w:rPr>
                <w:bCs/>
              </w:rPr>
              <w:t xml:space="preserve"> performance</w:t>
            </w:r>
            <w:r w:rsidR="00A64EF2">
              <w:rPr>
                <w:bCs/>
              </w:rPr>
              <w:t xml:space="preserve"> management of all </w:t>
            </w:r>
            <w:r w:rsidR="004E4A88">
              <w:rPr>
                <w:bCs/>
              </w:rPr>
              <w:t>Caretakers</w:t>
            </w:r>
          </w:p>
          <w:p w:rsidR="00A24B8C" w:rsidRDefault="007C1297" w:rsidP="00FB6B2B">
            <w:pPr>
              <w:spacing w:line="240" w:lineRule="auto"/>
              <w:rPr>
                <w:bCs/>
              </w:rPr>
            </w:pPr>
            <w:r>
              <w:rPr>
                <w:bCs/>
              </w:rPr>
              <w:t xml:space="preserve"> </w:t>
            </w:r>
          </w:p>
          <w:p w:rsidR="00A24B8C" w:rsidRPr="002C535F" w:rsidRDefault="00A24B8C" w:rsidP="00FB6B2B">
            <w:pPr>
              <w:spacing w:line="240" w:lineRule="auto"/>
              <w:rPr>
                <w:bCs/>
              </w:rPr>
            </w:pPr>
            <w:r>
              <w:rPr>
                <w:bCs/>
              </w:rPr>
              <w:t xml:space="preserve">To ensure provision of statutory training as required for staff and maintain records </w:t>
            </w:r>
          </w:p>
        </w:tc>
      </w:tr>
      <w:tr w:rsidR="00A7645D" w:rsidTr="00F6096A">
        <w:tc>
          <w:tcPr>
            <w:tcW w:w="2943" w:type="dxa"/>
          </w:tcPr>
          <w:p w:rsidR="00A7645D" w:rsidRDefault="00472EE1" w:rsidP="00A7645D">
            <w:pPr>
              <w:rPr>
                <w:b/>
              </w:rPr>
            </w:pPr>
            <w:r>
              <w:rPr>
                <w:b/>
              </w:rPr>
              <w:t>Recruitment / Deployment of Staff:</w:t>
            </w:r>
          </w:p>
        </w:tc>
        <w:tc>
          <w:tcPr>
            <w:tcW w:w="6299" w:type="dxa"/>
          </w:tcPr>
          <w:p w:rsidR="00E17160" w:rsidRDefault="00A64EF2" w:rsidP="00E17160">
            <w:pPr>
              <w:spacing w:line="240" w:lineRule="auto"/>
            </w:pPr>
            <w:r>
              <w:t xml:space="preserve">To manage a fair and robust rota </w:t>
            </w:r>
            <w:r w:rsidR="00CB3321">
              <w:t>for</w:t>
            </w:r>
            <w:r>
              <w:t xml:space="preserve"> cover for the site. </w:t>
            </w:r>
          </w:p>
          <w:p w:rsidR="00A64EF2" w:rsidRDefault="00A64EF2" w:rsidP="00E17160">
            <w:pPr>
              <w:spacing w:line="240" w:lineRule="auto"/>
            </w:pPr>
          </w:p>
          <w:p w:rsidR="00A64EF2" w:rsidRDefault="00A64EF2" w:rsidP="00E17160">
            <w:pPr>
              <w:spacing w:line="240" w:lineRule="auto"/>
            </w:pPr>
            <w:r>
              <w:t>To communicate and work with the other Site Managers to see where timely sharing of manpower can assist sites in resolving larger works, short term issues (including sickness) and problem solving support.</w:t>
            </w:r>
            <w:r w:rsidR="0046594C">
              <w:t xml:space="preserve"> Look to develop knowledge of others sites so MAT networking can </w:t>
            </w:r>
            <w:r w:rsidR="006404F2">
              <w:t>provide support in emergencies</w:t>
            </w:r>
          </w:p>
          <w:p w:rsidR="006404F2" w:rsidRDefault="006404F2" w:rsidP="00E17160">
            <w:pPr>
              <w:spacing w:line="240" w:lineRule="auto"/>
            </w:pPr>
          </w:p>
        </w:tc>
      </w:tr>
      <w:tr w:rsidR="00A7645D" w:rsidTr="00F6096A">
        <w:tc>
          <w:tcPr>
            <w:tcW w:w="2943" w:type="dxa"/>
          </w:tcPr>
          <w:p w:rsidR="00A7645D" w:rsidRDefault="00472EE1" w:rsidP="00A7645D">
            <w:pPr>
              <w:rPr>
                <w:b/>
              </w:rPr>
            </w:pPr>
            <w:r>
              <w:rPr>
                <w:b/>
              </w:rPr>
              <w:t>Quality Assurance:</w:t>
            </w:r>
          </w:p>
        </w:tc>
        <w:tc>
          <w:tcPr>
            <w:tcW w:w="6299" w:type="dxa"/>
          </w:tcPr>
          <w:p w:rsidR="00770941" w:rsidRDefault="00C7236B" w:rsidP="00921C1D">
            <w:pPr>
              <w:spacing w:before="120" w:line="240" w:lineRule="auto"/>
            </w:pPr>
            <w:r>
              <w:t>To ensure that Grounds and Cleaning Contractors deliver the specification and requirements of the school/academy. To liaise with them and Business Manager in delivering these services.</w:t>
            </w:r>
          </w:p>
          <w:p w:rsidR="00C7236B" w:rsidRDefault="00C7236B" w:rsidP="00921C1D">
            <w:pPr>
              <w:spacing w:before="120" w:line="240" w:lineRule="auto"/>
            </w:pPr>
            <w:r>
              <w:t>Ensure all contractors delivering an estates service fulfil their specification and obligations in the time frame required.</w:t>
            </w:r>
          </w:p>
          <w:p w:rsidR="00670582" w:rsidRDefault="00670582" w:rsidP="00921C1D">
            <w:pPr>
              <w:spacing w:before="120" w:line="240" w:lineRule="auto"/>
            </w:pPr>
            <w:r>
              <w:t>Us</w:t>
            </w:r>
            <w:r w:rsidR="00033599">
              <w:t>e</w:t>
            </w:r>
            <w:r>
              <w:t xml:space="preserve"> the PPM schedule to ensure all equipment and buildings are maintained and inspected.</w:t>
            </w:r>
          </w:p>
          <w:p w:rsidR="00921C1D" w:rsidRDefault="00921C1D" w:rsidP="00921C1D">
            <w:pPr>
              <w:spacing w:before="120" w:line="240" w:lineRule="auto"/>
            </w:pPr>
            <w:r>
              <w:t>Inform the Principal immediately of any Health and Safet</w:t>
            </w:r>
            <w:r w:rsidR="00A24B8C">
              <w:t xml:space="preserve">y or Safeguarding </w:t>
            </w:r>
            <w:r>
              <w:t>concerns that rise.</w:t>
            </w:r>
          </w:p>
        </w:tc>
      </w:tr>
      <w:tr w:rsidR="00A7645D" w:rsidTr="00F6096A">
        <w:tc>
          <w:tcPr>
            <w:tcW w:w="2943" w:type="dxa"/>
          </w:tcPr>
          <w:p w:rsidR="00A7645D" w:rsidRDefault="00472EE1" w:rsidP="00A7645D">
            <w:pPr>
              <w:rPr>
                <w:b/>
              </w:rPr>
            </w:pPr>
            <w:r>
              <w:rPr>
                <w:b/>
              </w:rPr>
              <w:t>Management Information and Administration:</w:t>
            </w:r>
          </w:p>
        </w:tc>
        <w:tc>
          <w:tcPr>
            <w:tcW w:w="6299" w:type="dxa"/>
          </w:tcPr>
          <w:p w:rsidR="00670582" w:rsidRDefault="00670582" w:rsidP="00C61A46">
            <w:pPr>
              <w:spacing w:before="120" w:line="240" w:lineRule="auto"/>
            </w:pPr>
            <w:r>
              <w:t xml:space="preserve">Manage the reading of utility meters as requested by Business Manager and Head of Facilities </w:t>
            </w:r>
            <w:r w:rsidR="00E66406">
              <w:t>and</w:t>
            </w:r>
            <w:r>
              <w:t xml:space="preserve"> Estates</w:t>
            </w:r>
          </w:p>
          <w:p w:rsidR="00E66406" w:rsidRDefault="00E66406" w:rsidP="00C61A46">
            <w:pPr>
              <w:spacing w:before="120" w:line="240" w:lineRule="auto"/>
            </w:pPr>
            <w:r>
              <w:t>Provide any information as requested by Estates and Business Management</w:t>
            </w:r>
          </w:p>
          <w:p w:rsidR="00A24B8C" w:rsidRDefault="007C1297" w:rsidP="00361FC6">
            <w:pPr>
              <w:spacing w:before="120" w:line="240" w:lineRule="auto"/>
            </w:pPr>
            <w:r>
              <w:t xml:space="preserve">Maintain tight fiscal control on the maintenance budget </w:t>
            </w:r>
            <w:r w:rsidR="00CB3321">
              <w:t xml:space="preserve">within set spending parameters in line with the MAT policies </w:t>
            </w:r>
            <w:r w:rsidR="00361FC6">
              <w:t xml:space="preserve">and procedures and </w:t>
            </w:r>
            <w:r>
              <w:t>report any variances to the BM and Head of Estates</w:t>
            </w:r>
          </w:p>
        </w:tc>
      </w:tr>
      <w:tr w:rsidR="00A7645D" w:rsidTr="00F6096A">
        <w:tc>
          <w:tcPr>
            <w:tcW w:w="2943" w:type="dxa"/>
          </w:tcPr>
          <w:p w:rsidR="00A7645D" w:rsidRDefault="00472EE1" w:rsidP="00A7645D">
            <w:pPr>
              <w:rPr>
                <w:b/>
              </w:rPr>
            </w:pPr>
            <w:r>
              <w:rPr>
                <w:b/>
              </w:rPr>
              <w:t>Communications:</w:t>
            </w:r>
          </w:p>
        </w:tc>
        <w:tc>
          <w:tcPr>
            <w:tcW w:w="6299" w:type="dxa"/>
          </w:tcPr>
          <w:p w:rsidR="00D4065F" w:rsidRDefault="00D973B3" w:rsidP="003813B7">
            <w:pPr>
              <w:spacing w:before="120" w:line="240" w:lineRule="auto"/>
            </w:pPr>
            <w:r>
              <w:t xml:space="preserve">To be responsible for </w:t>
            </w:r>
            <w:r w:rsidR="00361FC6">
              <w:t xml:space="preserve">dealing with and actioning any requests made to the </w:t>
            </w:r>
            <w:r w:rsidR="00E66406">
              <w:t xml:space="preserve">Site </w:t>
            </w:r>
            <w:r w:rsidR="00361FC6">
              <w:t>premises</w:t>
            </w:r>
            <w:r w:rsidR="00E66406">
              <w:t xml:space="preserve"> </w:t>
            </w:r>
            <w:r w:rsidR="00361FC6">
              <w:t>team</w:t>
            </w:r>
          </w:p>
          <w:p w:rsidR="00361FC6" w:rsidRDefault="00361FC6" w:rsidP="003813B7">
            <w:pPr>
              <w:spacing w:before="120" w:line="240" w:lineRule="auto"/>
            </w:pPr>
            <w:r>
              <w:t>In liaison with the Business Manager contribute to any reports as requested by the Principal or Governors</w:t>
            </w:r>
          </w:p>
          <w:p w:rsidR="00F836FE" w:rsidRDefault="00F836FE" w:rsidP="00E66406">
            <w:pPr>
              <w:spacing w:before="120" w:line="240" w:lineRule="auto"/>
            </w:pPr>
            <w:r>
              <w:t>To attend all meetings identif</w:t>
            </w:r>
            <w:r w:rsidR="00A24B8C">
              <w:t xml:space="preserve">ied by the Principal and  Business </w:t>
            </w:r>
            <w:r w:rsidR="00E66406">
              <w:t xml:space="preserve">Manager </w:t>
            </w:r>
            <w:r w:rsidR="00A24B8C">
              <w:t xml:space="preserve">and </w:t>
            </w:r>
            <w:r w:rsidR="00E66406">
              <w:t>Head of Estates and Facilities</w:t>
            </w:r>
            <w:r w:rsidR="00361FC6">
              <w:t xml:space="preserve"> as required</w:t>
            </w:r>
            <w:r>
              <w:t xml:space="preserve"> – both internal and external</w:t>
            </w:r>
          </w:p>
        </w:tc>
      </w:tr>
      <w:tr w:rsidR="00A7645D" w:rsidTr="00F6096A">
        <w:tc>
          <w:tcPr>
            <w:tcW w:w="2943" w:type="dxa"/>
          </w:tcPr>
          <w:p w:rsidR="00A7645D" w:rsidRDefault="00472EE1" w:rsidP="00A7645D">
            <w:pPr>
              <w:rPr>
                <w:b/>
              </w:rPr>
            </w:pPr>
            <w:r>
              <w:rPr>
                <w:b/>
              </w:rPr>
              <w:t xml:space="preserve">Marketing and Liaison: </w:t>
            </w:r>
          </w:p>
        </w:tc>
        <w:tc>
          <w:tcPr>
            <w:tcW w:w="6299" w:type="dxa"/>
          </w:tcPr>
          <w:p w:rsidR="00F836FE" w:rsidRDefault="00F836FE" w:rsidP="00E66406">
            <w:pPr>
              <w:spacing w:line="240" w:lineRule="auto"/>
            </w:pPr>
            <w:r>
              <w:t>To work w</w:t>
            </w:r>
            <w:r w:rsidR="00A24B8C">
              <w:t xml:space="preserve">ith the </w:t>
            </w:r>
            <w:r w:rsidR="00E66406">
              <w:t>Head of Facilities and Estates in developing a MAT PPM schedule that can be owned by all sites and deliver professionally as a MAT brand</w:t>
            </w:r>
          </w:p>
          <w:p w:rsidR="00361FC6" w:rsidRDefault="00361FC6" w:rsidP="00E66406">
            <w:pPr>
              <w:spacing w:line="240" w:lineRule="auto"/>
            </w:pPr>
          </w:p>
          <w:p w:rsidR="00361FC6" w:rsidRPr="00361FC6" w:rsidRDefault="00361FC6" w:rsidP="00361FC6">
            <w:pPr>
              <w:spacing w:line="240" w:lineRule="auto"/>
            </w:pPr>
            <w:r w:rsidRPr="00361FC6">
              <w:t>Ensure that a positive impression of the Academy is given at all times.</w:t>
            </w:r>
          </w:p>
          <w:p w:rsidR="007C1297" w:rsidRDefault="007C1297" w:rsidP="00E66406">
            <w:pPr>
              <w:spacing w:line="240" w:lineRule="auto"/>
            </w:pPr>
          </w:p>
          <w:p w:rsidR="007C1297" w:rsidRDefault="007C1297" w:rsidP="00E66406">
            <w:pPr>
              <w:spacing w:line="240" w:lineRule="auto"/>
            </w:pPr>
            <w:r>
              <w:t>To look at how individual trade skills can be shared between MAT schools so as to improve mutual support and save costs. Explore opportunities to share equipment and skills. E.g. towers.</w:t>
            </w:r>
          </w:p>
        </w:tc>
      </w:tr>
      <w:tr w:rsidR="00A7645D" w:rsidTr="00F6096A">
        <w:tc>
          <w:tcPr>
            <w:tcW w:w="2943" w:type="dxa"/>
          </w:tcPr>
          <w:p w:rsidR="00A7645D" w:rsidRDefault="00472EE1" w:rsidP="00A7645D">
            <w:pPr>
              <w:rPr>
                <w:b/>
              </w:rPr>
            </w:pPr>
            <w:r>
              <w:rPr>
                <w:b/>
              </w:rPr>
              <w:t>Management of Resources (Other than People):</w:t>
            </w:r>
          </w:p>
        </w:tc>
        <w:tc>
          <w:tcPr>
            <w:tcW w:w="6299" w:type="dxa"/>
          </w:tcPr>
          <w:p w:rsidR="00C47C3D" w:rsidRDefault="00C47C3D" w:rsidP="00C64A50">
            <w:pPr>
              <w:spacing w:after="120" w:line="240" w:lineRule="auto"/>
            </w:pPr>
            <w:r>
              <w:t xml:space="preserve">To manage the </w:t>
            </w:r>
            <w:r w:rsidR="00E66406">
              <w:t xml:space="preserve">School/Academy Maintenance Budget </w:t>
            </w:r>
            <w:r>
              <w:t>on a day-to-day basis</w:t>
            </w:r>
            <w:r w:rsidR="00E66406">
              <w:t>. To ensure correct accounts coding are used so analysis and cross school analysis is possible.</w:t>
            </w:r>
          </w:p>
          <w:p w:rsidR="00C47C3D" w:rsidRDefault="00C47C3D" w:rsidP="00C64A50">
            <w:pPr>
              <w:spacing w:after="120" w:line="240" w:lineRule="auto"/>
            </w:pPr>
            <w:r>
              <w:t>In liaison with MAT central as appropriate manage the academy procurement process in line with financial regulations</w:t>
            </w:r>
          </w:p>
          <w:p w:rsidR="00A7645D" w:rsidRDefault="00A7645D" w:rsidP="00C64A50">
            <w:pPr>
              <w:spacing w:after="120" w:line="240" w:lineRule="auto"/>
            </w:pPr>
            <w:r>
              <w:t xml:space="preserve">Responsibility for the safe use and safe keeping of Trust </w:t>
            </w:r>
            <w:r w:rsidR="00C64A50">
              <w:t>resources</w:t>
            </w:r>
          </w:p>
        </w:tc>
      </w:tr>
      <w:tr w:rsidR="00A7645D" w:rsidTr="00F6096A">
        <w:tc>
          <w:tcPr>
            <w:tcW w:w="2943" w:type="dxa"/>
          </w:tcPr>
          <w:p w:rsidR="00A7645D" w:rsidRDefault="00472EE1" w:rsidP="00A7645D">
            <w:pPr>
              <w:rPr>
                <w:b/>
              </w:rPr>
            </w:pPr>
            <w:r>
              <w:rPr>
                <w:b/>
              </w:rPr>
              <w:t>Corporate Responsibility:</w:t>
            </w:r>
          </w:p>
        </w:tc>
        <w:tc>
          <w:tcPr>
            <w:tcW w:w="6299" w:type="dxa"/>
          </w:tcPr>
          <w:p w:rsidR="00A7645D" w:rsidRDefault="00A7645D" w:rsidP="00FB6B2B">
            <w:pPr>
              <w:spacing w:line="240" w:lineRule="auto"/>
            </w:pPr>
            <w:r>
              <w:t xml:space="preserve">To abide by and implement all </w:t>
            </w:r>
            <w:r w:rsidR="00C47C3D">
              <w:t>policies and procedures of MAT</w:t>
            </w:r>
            <w:r>
              <w:t>, including being aware of and responsible corporately and as an individual for Health and</w:t>
            </w:r>
            <w:r w:rsidR="00472EE1">
              <w:t xml:space="preserve"> Safety policies and procedures</w:t>
            </w:r>
            <w:r w:rsidR="00451272">
              <w:t>.</w:t>
            </w:r>
          </w:p>
        </w:tc>
      </w:tr>
      <w:tr w:rsidR="00A7645D" w:rsidTr="00F6096A">
        <w:tc>
          <w:tcPr>
            <w:tcW w:w="2943" w:type="dxa"/>
          </w:tcPr>
          <w:p w:rsidR="00A7645D" w:rsidRDefault="00472EE1" w:rsidP="00A7645D">
            <w:pPr>
              <w:rPr>
                <w:b/>
              </w:rPr>
            </w:pPr>
            <w:r>
              <w:rPr>
                <w:b/>
              </w:rPr>
              <w:t>Other Specific Responsibilities:</w:t>
            </w:r>
          </w:p>
        </w:tc>
        <w:tc>
          <w:tcPr>
            <w:tcW w:w="6299" w:type="dxa"/>
          </w:tcPr>
          <w:p w:rsidR="00DE3D90" w:rsidRPr="00DE3D90" w:rsidRDefault="00DE3D90" w:rsidP="00DE3D90">
            <w:pPr>
              <w:spacing w:line="240" w:lineRule="auto"/>
            </w:pPr>
            <w:r w:rsidRPr="00DE3D90">
              <w:t>To provide First Aid within the Academy</w:t>
            </w:r>
          </w:p>
          <w:p w:rsidR="00DE3D90" w:rsidRPr="00DE3D90" w:rsidRDefault="00DE3D90" w:rsidP="00DE3D90">
            <w:pPr>
              <w:spacing w:line="240" w:lineRule="auto"/>
            </w:pPr>
            <w:r w:rsidRPr="00DE3D90">
              <w:t>To support students with medical conditions as required.</w:t>
            </w:r>
          </w:p>
          <w:p w:rsidR="00DE3D90" w:rsidRDefault="00DE3D90" w:rsidP="00C64A50">
            <w:pPr>
              <w:spacing w:line="240" w:lineRule="auto"/>
            </w:pPr>
          </w:p>
          <w:p w:rsidR="00C64A50" w:rsidRDefault="00C64A50" w:rsidP="00C64A50">
            <w:pPr>
              <w:spacing w:line="240" w:lineRule="auto"/>
            </w:pPr>
            <w:r>
              <w:t xml:space="preserve">To contribute to the overall ethos, work and aims of the </w:t>
            </w:r>
            <w:r w:rsidR="00C61A46">
              <w:t>Academy</w:t>
            </w:r>
            <w:r>
              <w:t xml:space="preserve"> and </w:t>
            </w:r>
            <w:r w:rsidR="002C535F">
              <w:t xml:space="preserve">the Academy </w:t>
            </w:r>
            <w:r>
              <w:t>Trust</w:t>
            </w:r>
            <w:r w:rsidR="00D26325">
              <w:t>.</w:t>
            </w:r>
          </w:p>
          <w:p w:rsidR="00A7645D" w:rsidRDefault="00472EE1" w:rsidP="003B4D17">
            <w:pPr>
              <w:spacing w:before="120" w:after="120" w:line="240" w:lineRule="auto"/>
            </w:pPr>
            <w:r>
              <w:t>To carry out all</w:t>
            </w:r>
            <w:r w:rsidR="00A7645D">
              <w:t xml:space="preserve"> duties in the most effective</w:t>
            </w:r>
            <w:r>
              <w:t>, efficient and economic manner</w:t>
            </w:r>
            <w:r w:rsidR="00D26325">
              <w:t>.</w:t>
            </w:r>
          </w:p>
          <w:p w:rsidR="00A7645D" w:rsidRDefault="00A7645D" w:rsidP="00FB6B2B">
            <w:pPr>
              <w:spacing w:after="120" w:line="240" w:lineRule="auto"/>
            </w:pPr>
            <w:r>
              <w:t>To continue personal d</w:t>
            </w:r>
            <w:r w:rsidR="00472EE1">
              <w:t xml:space="preserve">evelopment </w:t>
            </w:r>
            <w:r w:rsidR="00E66406">
              <w:t xml:space="preserve">as Site Manager </w:t>
            </w:r>
            <w:r w:rsidR="00472EE1">
              <w:t>in the relevant area</w:t>
            </w:r>
            <w:r w:rsidR="00D26325">
              <w:t>.</w:t>
            </w:r>
          </w:p>
          <w:p w:rsidR="00FC5337" w:rsidRPr="00FC5337" w:rsidRDefault="00FC5337" w:rsidP="00FC5337">
            <w:pPr>
              <w:spacing w:after="120" w:line="240" w:lineRule="auto"/>
            </w:pPr>
            <w:r w:rsidRPr="00FC5337">
              <w:t>Participate fully with arrangements made in accordance with the Academ</w:t>
            </w:r>
            <w:r w:rsidR="00E66406">
              <w:t xml:space="preserve">y Trust’s Performance </w:t>
            </w:r>
            <w:r w:rsidR="00E66406" w:rsidRPr="00FC5337">
              <w:t>Policy</w:t>
            </w:r>
            <w:r w:rsidR="00D26325">
              <w:t>.</w:t>
            </w:r>
          </w:p>
          <w:p w:rsidR="00FC5337" w:rsidRDefault="00FC5337" w:rsidP="00FB6B2B">
            <w:pPr>
              <w:spacing w:line="240" w:lineRule="auto"/>
            </w:pPr>
            <w:r>
              <w:t>Perform any other reason</w:t>
            </w:r>
            <w:r w:rsidR="00C47C3D">
              <w:t>able duties as re</w:t>
            </w:r>
            <w:r w:rsidR="00E66406">
              <w:t>quested by the Principal, Business Manager and Head of Facilities and Estates Manager.</w:t>
            </w:r>
          </w:p>
        </w:tc>
      </w:tr>
      <w:tr w:rsidR="00A62D8B" w:rsidTr="00A62D8B">
        <w:tc>
          <w:tcPr>
            <w:tcW w:w="29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A62D8B" w:rsidRDefault="00A62D8B">
            <w:pPr>
              <w:rPr>
                <w:b/>
              </w:rPr>
            </w:pPr>
            <w:r>
              <w:rPr>
                <w:b/>
              </w:rPr>
              <w:t>Safeguarding:</w:t>
            </w:r>
          </w:p>
        </w:tc>
        <w:tc>
          <w:tcPr>
            <w:tcW w:w="629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A62D8B" w:rsidRDefault="00A62D8B">
            <w:pPr>
              <w:spacing w:line="240" w:lineRule="auto"/>
            </w:pPr>
            <w:r>
              <w:t>The Trust is committed to safeguarding and promoting the welfare of children and young people and expects all staff and volunteers to share this commitment and individually take responsibility for doing so.</w:t>
            </w:r>
          </w:p>
        </w:tc>
      </w:tr>
      <w:tr w:rsidR="00A7645D" w:rsidTr="00F6096A">
        <w:tc>
          <w:tcPr>
            <w:tcW w:w="2943" w:type="dxa"/>
          </w:tcPr>
          <w:p w:rsidR="00A7645D" w:rsidRDefault="00472EE1" w:rsidP="00A7645D">
            <w:pPr>
              <w:rPr>
                <w:b/>
              </w:rPr>
            </w:pPr>
            <w:r>
              <w:rPr>
                <w:b/>
              </w:rPr>
              <w:t>General Statement:</w:t>
            </w:r>
          </w:p>
        </w:tc>
        <w:tc>
          <w:tcPr>
            <w:tcW w:w="6299" w:type="dxa"/>
          </w:tcPr>
          <w:p w:rsidR="00A7645D" w:rsidRDefault="00A7645D" w:rsidP="00D26325">
            <w:pPr>
              <w:spacing w:line="240" w:lineRule="auto"/>
            </w:pPr>
            <w:r>
              <w:t>This job description is current at the date shown</w:t>
            </w:r>
            <w:r w:rsidR="009C4115">
              <w:t>,</w:t>
            </w:r>
            <w:r>
              <w:t xml:space="preserve"> but in consultation with you may be changed to reflect or anticipate changes in the job, commensura</w:t>
            </w:r>
            <w:r w:rsidR="00472EE1">
              <w:t>te with the grade and job title</w:t>
            </w:r>
            <w:r w:rsidR="00D26325">
              <w:t>.</w:t>
            </w:r>
          </w:p>
        </w:tc>
      </w:tr>
      <w:tr w:rsidR="00A7645D" w:rsidTr="00F6096A">
        <w:tc>
          <w:tcPr>
            <w:tcW w:w="2943" w:type="dxa"/>
          </w:tcPr>
          <w:p w:rsidR="00A7645D" w:rsidRDefault="00A7645D" w:rsidP="00A7645D">
            <w:pPr>
              <w:rPr>
                <w:b/>
              </w:rPr>
            </w:pPr>
            <w:r>
              <w:rPr>
                <w:b/>
              </w:rPr>
              <w:t>Date</w:t>
            </w:r>
            <w:r w:rsidR="00472EE1">
              <w:rPr>
                <w:b/>
              </w:rPr>
              <w:t>:</w:t>
            </w:r>
          </w:p>
        </w:tc>
        <w:tc>
          <w:tcPr>
            <w:tcW w:w="6299" w:type="dxa"/>
          </w:tcPr>
          <w:p w:rsidR="00A7645D" w:rsidRDefault="00C47C3D" w:rsidP="00FB6B2B">
            <w:pPr>
              <w:spacing w:line="240" w:lineRule="auto"/>
            </w:pPr>
            <w:r>
              <w:t>March 2017</w:t>
            </w:r>
          </w:p>
        </w:tc>
      </w:tr>
    </w:tbl>
    <w:p w:rsidR="00066B85" w:rsidRPr="007E6036" w:rsidRDefault="00066B85" w:rsidP="007E6036">
      <w:pPr>
        <w:spacing w:after="240" w:line="240" w:lineRule="auto"/>
        <w:jc w:val="both"/>
        <w:rPr>
          <w:rFonts w:eastAsia="Times New Roman" w:cstheme="minorHAnsi"/>
          <w:color w:val="000000"/>
          <w:lang w:val="en-US" w:eastAsia="en-GB"/>
        </w:rPr>
      </w:pPr>
    </w:p>
    <w:sectPr w:rsidR="00066B85" w:rsidRPr="007E6036" w:rsidSect="00031B93">
      <w:headerReference w:type="default" r:id="rId9"/>
      <w:footerReference w:type="default" r:id="rId10"/>
      <w:footerReference w:type="first" r:id="rId11"/>
      <w:pgSz w:w="11906" w:h="16838" w:code="9"/>
      <w:pgMar w:top="1440" w:right="1440" w:bottom="1440" w:left="1440" w:header="2041"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46AE" w:rsidRDefault="004C46AE" w:rsidP="00AC0731">
      <w:pPr>
        <w:spacing w:after="0"/>
      </w:pPr>
      <w:r>
        <w:separator/>
      </w:r>
    </w:p>
  </w:endnote>
  <w:endnote w:type="continuationSeparator" w:id="0">
    <w:p w:rsidR="004C46AE" w:rsidRDefault="004C46AE" w:rsidP="00AC07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6045889"/>
      <w:docPartObj>
        <w:docPartGallery w:val="Page Numbers (Bottom of Page)"/>
        <w:docPartUnique/>
      </w:docPartObj>
    </w:sdtPr>
    <w:sdtEndPr/>
    <w:sdtContent>
      <w:sdt>
        <w:sdtPr>
          <w:id w:val="1372732550"/>
          <w:docPartObj>
            <w:docPartGallery w:val="Page Numbers (Top of Page)"/>
            <w:docPartUnique/>
          </w:docPartObj>
        </w:sdtPr>
        <w:sdtEndPr/>
        <w:sdtContent>
          <w:p w:rsidR="007474AA" w:rsidRPr="005103F6" w:rsidRDefault="009116C9" w:rsidP="009116C9">
            <w:pPr>
              <w:pStyle w:val="Footer"/>
              <w:jc w:val="center"/>
              <w:rPr>
                <w:bCs/>
                <w:sz w:val="24"/>
                <w:szCs w:val="24"/>
              </w:rPr>
            </w:pPr>
            <w:r>
              <w:rPr>
                <w:noProof/>
                <w:lang w:eastAsia="en-GB"/>
              </w:rPr>
              <w:drawing>
                <wp:anchor distT="0" distB="0" distL="114300" distR="114300" simplePos="0" relativeHeight="251660288" behindDoc="0" locked="0" layoutInCell="1" allowOverlap="1" wp14:anchorId="2BA8C5FA" wp14:editId="04BFDB98">
                  <wp:simplePos x="0" y="0"/>
                  <wp:positionH relativeFrom="margin">
                    <wp:align>right</wp:align>
                  </wp:positionH>
                  <wp:positionV relativeFrom="paragraph">
                    <wp:posOffset>5715</wp:posOffset>
                  </wp:positionV>
                  <wp:extent cx="5731510" cy="90106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ll MAT Schools Colour - inc Health Lane new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901065"/>
                          </a:xfrm>
                          <a:prstGeom prst="rect">
                            <a:avLst/>
                          </a:prstGeom>
                        </pic:spPr>
                      </pic:pic>
                    </a:graphicData>
                  </a:graphic>
                  <wp14:sizeRelH relativeFrom="page">
                    <wp14:pctWidth>0</wp14:pctWidth>
                  </wp14:sizeRelH>
                  <wp14:sizeRelV relativeFrom="page">
                    <wp14:pctHeight>0</wp14:pctHeight>
                  </wp14:sizeRelV>
                </wp:anchor>
              </w:drawing>
            </w:r>
            <w:r w:rsidR="007474AA" w:rsidRPr="005103F6">
              <w:t xml:space="preserve">Page </w:t>
            </w:r>
            <w:r w:rsidR="007474AA" w:rsidRPr="005103F6">
              <w:rPr>
                <w:bCs/>
                <w:sz w:val="24"/>
                <w:szCs w:val="24"/>
              </w:rPr>
              <w:fldChar w:fldCharType="begin"/>
            </w:r>
            <w:r w:rsidR="007474AA" w:rsidRPr="005103F6">
              <w:rPr>
                <w:bCs/>
              </w:rPr>
              <w:instrText xml:space="preserve"> PAGE </w:instrText>
            </w:r>
            <w:r w:rsidR="007474AA" w:rsidRPr="005103F6">
              <w:rPr>
                <w:bCs/>
                <w:sz w:val="24"/>
                <w:szCs w:val="24"/>
              </w:rPr>
              <w:fldChar w:fldCharType="separate"/>
            </w:r>
            <w:r w:rsidR="00ED79DC">
              <w:rPr>
                <w:bCs/>
                <w:noProof/>
              </w:rPr>
              <w:t>5</w:t>
            </w:r>
            <w:r w:rsidR="007474AA" w:rsidRPr="005103F6">
              <w:rPr>
                <w:bCs/>
                <w:sz w:val="24"/>
                <w:szCs w:val="24"/>
              </w:rPr>
              <w:fldChar w:fldCharType="end"/>
            </w:r>
            <w:r w:rsidR="007474AA" w:rsidRPr="005103F6">
              <w:t xml:space="preserve"> of </w:t>
            </w:r>
            <w:r w:rsidR="007474AA" w:rsidRPr="005103F6">
              <w:rPr>
                <w:bCs/>
                <w:sz w:val="24"/>
                <w:szCs w:val="24"/>
              </w:rPr>
              <w:fldChar w:fldCharType="begin"/>
            </w:r>
            <w:r w:rsidR="007474AA" w:rsidRPr="005103F6">
              <w:rPr>
                <w:bCs/>
              </w:rPr>
              <w:instrText xml:space="preserve"> NUMPAGES  </w:instrText>
            </w:r>
            <w:r w:rsidR="007474AA" w:rsidRPr="005103F6">
              <w:rPr>
                <w:bCs/>
                <w:sz w:val="24"/>
                <w:szCs w:val="24"/>
              </w:rPr>
              <w:fldChar w:fldCharType="separate"/>
            </w:r>
            <w:r w:rsidR="00ED79DC">
              <w:rPr>
                <w:bCs/>
                <w:noProof/>
              </w:rPr>
              <w:t>6</w:t>
            </w:r>
            <w:r w:rsidR="007474AA" w:rsidRPr="005103F6">
              <w:rPr>
                <w:bCs/>
                <w:sz w:val="24"/>
                <w:szCs w:val="24"/>
              </w:rPr>
              <w:fldChar w:fldCharType="end"/>
            </w:r>
          </w:p>
          <w:p w:rsidR="007474AA" w:rsidRDefault="00ED79DC">
            <w:pPr>
              <w:pStyle w:val="Footer"/>
              <w:jc w:val="center"/>
            </w:pPr>
          </w:p>
        </w:sdtContent>
      </w:sdt>
    </w:sdtContent>
  </w:sdt>
  <w:p w:rsidR="007474AA" w:rsidRDefault="007474AA" w:rsidP="0000064F">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4AA" w:rsidRDefault="007474AA">
    <w:pPr>
      <w:pStyle w:val="Footer"/>
    </w:pPr>
    <w:r>
      <w:rPr>
        <w:noProof/>
        <w:lang w:eastAsia="en-GB"/>
      </w:rPr>
      <w:drawing>
        <wp:anchor distT="0" distB="0" distL="114300" distR="114300" simplePos="0" relativeHeight="251658240" behindDoc="0" locked="0" layoutInCell="1" allowOverlap="1" wp14:anchorId="693249C3" wp14:editId="49449CA0">
          <wp:simplePos x="0" y="0"/>
          <wp:positionH relativeFrom="column">
            <wp:posOffset>920750</wp:posOffset>
          </wp:positionH>
          <wp:positionV relativeFrom="paragraph">
            <wp:posOffset>6413500</wp:posOffset>
          </wp:positionV>
          <wp:extent cx="5730875" cy="384175"/>
          <wp:effectExtent l="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3841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7216" behindDoc="0" locked="0" layoutInCell="1" allowOverlap="1" wp14:anchorId="68397758" wp14:editId="7FA46745">
          <wp:simplePos x="0" y="0"/>
          <wp:positionH relativeFrom="column">
            <wp:posOffset>920750</wp:posOffset>
          </wp:positionH>
          <wp:positionV relativeFrom="paragraph">
            <wp:posOffset>6413500</wp:posOffset>
          </wp:positionV>
          <wp:extent cx="5730875" cy="384175"/>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3841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6192" behindDoc="0" locked="0" layoutInCell="1" allowOverlap="1" wp14:anchorId="611ACF61" wp14:editId="5C92AC41">
          <wp:simplePos x="0" y="0"/>
          <wp:positionH relativeFrom="column">
            <wp:posOffset>920750</wp:posOffset>
          </wp:positionH>
          <wp:positionV relativeFrom="paragraph">
            <wp:posOffset>6413500</wp:posOffset>
          </wp:positionV>
          <wp:extent cx="5730875" cy="384175"/>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3841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0" locked="0" layoutInCell="1" allowOverlap="1" wp14:anchorId="01E728A9" wp14:editId="1C0F9637">
          <wp:simplePos x="0" y="0"/>
          <wp:positionH relativeFrom="column">
            <wp:posOffset>920750</wp:posOffset>
          </wp:positionH>
          <wp:positionV relativeFrom="paragraph">
            <wp:posOffset>6413500</wp:posOffset>
          </wp:positionV>
          <wp:extent cx="5730875" cy="384175"/>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3841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4144" behindDoc="0" locked="0" layoutInCell="1" allowOverlap="1" wp14:anchorId="1D028604" wp14:editId="04DBFD41">
          <wp:simplePos x="0" y="0"/>
          <wp:positionH relativeFrom="column">
            <wp:posOffset>920750</wp:posOffset>
          </wp:positionH>
          <wp:positionV relativeFrom="paragraph">
            <wp:posOffset>6413500</wp:posOffset>
          </wp:positionV>
          <wp:extent cx="5730875" cy="384175"/>
          <wp:effectExtent l="0" t="0" r="317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3841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46AE" w:rsidRDefault="004C46AE" w:rsidP="00AC0731">
      <w:pPr>
        <w:spacing w:after="0"/>
      </w:pPr>
      <w:r>
        <w:separator/>
      </w:r>
    </w:p>
  </w:footnote>
  <w:footnote w:type="continuationSeparator" w:id="0">
    <w:p w:rsidR="004C46AE" w:rsidRDefault="004C46AE" w:rsidP="00AC073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4AA" w:rsidRDefault="00ED79DC" w:rsidP="00DA3123">
    <w:pPr>
      <w:tabs>
        <w:tab w:val="left" w:pos="7725"/>
      </w:tabs>
      <w:spacing w:after="0" w:line="240" w:lineRule="auto"/>
      <w:rPr>
        <w:b/>
      </w:rPr>
    </w:pPr>
    <w:sdt>
      <w:sdtPr>
        <w:rPr>
          <w:b/>
        </w:rPr>
        <w:id w:val="-1626074927"/>
        <w:docPartObj>
          <w:docPartGallery w:val="Watermarks"/>
          <w:docPartUnique/>
        </w:docPartObj>
      </w:sdtPr>
      <w:sdtEndPr/>
      <w:sdtContent>
        <w:r>
          <w:rPr>
            <w:b/>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516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9116C9">
      <w:rPr>
        <w:noProof/>
        <w:lang w:eastAsia="en-GB"/>
      </w:rPr>
      <w:drawing>
        <wp:anchor distT="0" distB="0" distL="114300" distR="114300" simplePos="0" relativeHeight="251659264" behindDoc="1" locked="0" layoutInCell="1" allowOverlap="1">
          <wp:simplePos x="0" y="0"/>
          <wp:positionH relativeFrom="column">
            <wp:posOffset>4400550</wp:posOffset>
          </wp:positionH>
          <wp:positionV relativeFrom="paragraph">
            <wp:posOffset>-772160</wp:posOffset>
          </wp:positionV>
          <wp:extent cx="1827089" cy="387376"/>
          <wp:effectExtent l="0" t="0" r="1905" b="0"/>
          <wp:wrapNone/>
          <wp:docPr id="1" name="Picture 2" descr="C:\Users\rowena.knight\AppData\Local\Microsoft\Windows\Temporary Internet Files\Content.Outlook\C9TM4QC8\MAT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C:\Users\rowena.knight\AppData\Local\Microsoft\Windows\Temporary Internet Files\Content.Outlook\C9TM4QC8\MAT Logo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27089" cy="387376"/>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7474AA">
      <w:rPr>
        <w:b/>
      </w:rPr>
      <w:t xml:space="preserve">JOB DESCRIPTION </w:t>
    </w:r>
  </w:p>
  <w:p w:rsidR="007474AA" w:rsidRPr="00224E3C" w:rsidRDefault="007474AA" w:rsidP="00DA3123">
    <w:pPr>
      <w:tabs>
        <w:tab w:val="left" w:pos="7725"/>
      </w:tabs>
      <w:spacing w:after="0" w:line="240" w:lineRule="auto"/>
      <w:rPr>
        <w:b/>
      </w:rPr>
    </w:pPr>
    <w:r>
      <w:rPr>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FD8"/>
    <w:multiLevelType w:val="hybridMultilevel"/>
    <w:tmpl w:val="C3C62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C52DDB"/>
    <w:multiLevelType w:val="hybridMultilevel"/>
    <w:tmpl w:val="D298B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9C6948"/>
    <w:multiLevelType w:val="singleLevel"/>
    <w:tmpl w:val="73AA8F47"/>
    <w:lvl w:ilvl="0">
      <w:numFmt w:val="bullet"/>
      <w:lvlText w:val="·"/>
      <w:lvlJc w:val="left"/>
      <w:pPr>
        <w:tabs>
          <w:tab w:val="num" w:pos="68"/>
        </w:tabs>
        <w:ind w:left="788" w:hanging="504"/>
      </w:pPr>
      <w:rPr>
        <w:rFonts w:ascii="Symbol" w:hAnsi="Symbol" w:cs="Symbol"/>
        <w:snapToGrid/>
        <w:sz w:val="24"/>
        <w:szCs w:val="24"/>
      </w:rPr>
    </w:lvl>
  </w:abstractNum>
  <w:abstractNum w:abstractNumId="3" w15:restartNumberingAfterBreak="0">
    <w:nsid w:val="08664FD9"/>
    <w:multiLevelType w:val="hybridMultilevel"/>
    <w:tmpl w:val="FAA2AB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E06CBE"/>
    <w:multiLevelType w:val="multilevel"/>
    <w:tmpl w:val="06C4CC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F91605"/>
    <w:multiLevelType w:val="hybridMultilevel"/>
    <w:tmpl w:val="E9A27178"/>
    <w:lvl w:ilvl="0" w:tplc="08090001">
      <w:start w:val="1"/>
      <w:numFmt w:val="bullet"/>
      <w:lvlText w:val=""/>
      <w:lvlJc w:val="left"/>
      <w:pPr>
        <w:ind w:left="720" w:hanging="360"/>
      </w:pPr>
      <w:rPr>
        <w:rFonts w:ascii="Symbol" w:hAnsi="Symbol" w:hint="default"/>
      </w:rPr>
    </w:lvl>
    <w:lvl w:ilvl="1" w:tplc="19A2C742">
      <w:numFmt w:val="bullet"/>
      <w:lvlText w:val="-"/>
      <w:lvlJc w:val="left"/>
      <w:pPr>
        <w:ind w:left="1440" w:hanging="360"/>
      </w:pPr>
      <w:rPr>
        <w:rFonts w:ascii="Calibri" w:eastAsiaTheme="minorEastAsia" w:hAnsi="Calibri" w:cs="Lucida Console"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9864E5"/>
    <w:multiLevelType w:val="multilevel"/>
    <w:tmpl w:val="06C4CC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71461F"/>
    <w:multiLevelType w:val="multilevel"/>
    <w:tmpl w:val="E668BC4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2C4D37"/>
    <w:multiLevelType w:val="hybridMultilevel"/>
    <w:tmpl w:val="E7346C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0DC4BB8"/>
    <w:multiLevelType w:val="multilevel"/>
    <w:tmpl w:val="06C4CC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4316DA"/>
    <w:multiLevelType w:val="hybridMultilevel"/>
    <w:tmpl w:val="C7B88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E20285"/>
    <w:multiLevelType w:val="hybridMultilevel"/>
    <w:tmpl w:val="AE9A0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E82606"/>
    <w:multiLevelType w:val="hybridMultilevel"/>
    <w:tmpl w:val="66EAA69A"/>
    <w:lvl w:ilvl="0" w:tplc="08090001">
      <w:start w:val="1"/>
      <w:numFmt w:val="bullet"/>
      <w:lvlText w:val=""/>
      <w:lvlJc w:val="left"/>
      <w:pPr>
        <w:tabs>
          <w:tab w:val="num" w:pos="753"/>
        </w:tabs>
        <w:ind w:left="753" w:hanging="360"/>
      </w:pPr>
      <w:rPr>
        <w:rFonts w:ascii="Symbol" w:hAnsi="Symbol" w:hint="default"/>
      </w:rPr>
    </w:lvl>
    <w:lvl w:ilvl="1" w:tplc="08090003" w:tentative="1">
      <w:start w:val="1"/>
      <w:numFmt w:val="bullet"/>
      <w:lvlText w:val="o"/>
      <w:lvlJc w:val="left"/>
      <w:pPr>
        <w:tabs>
          <w:tab w:val="num" w:pos="1473"/>
        </w:tabs>
        <w:ind w:left="1473" w:hanging="360"/>
      </w:pPr>
      <w:rPr>
        <w:rFonts w:ascii="Courier New" w:hAnsi="Courier New" w:cs="Courier New" w:hint="default"/>
      </w:rPr>
    </w:lvl>
    <w:lvl w:ilvl="2" w:tplc="08090005" w:tentative="1">
      <w:start w:val="1"/>
      <w:numFmt w:val="bullet"/>
      <w:lvlText w:val=""/>
      <w:lvlJc w:val="left"/>
      <w:pPr>
        <w:tabs>
          <w:tab w:val="num" w:pos="2193"/>
        </w:tabs>
        <w:ind w:left="2193" w:hanging="360"/>
      </w:pPr>
      <w:rPr>
        <w:rFonts w:ascii="Wingdings" w:hAnsi="Wingdings" w:hint="default"/>
      </w:rPr>
    </w:lvl>
    <w:lvl w:ilvl="3" w:tplc="08090001" w:tentative="1">
      <w:start w:val="1"/>
      <w:numFmt w:val="bullet"/>
      <w:lvlText w:val=""/>
      <w:lvlJc w:val="left"/>
      <w:pPr>
        <w:tabs>
          <w:tab w:val="num" w:pos="2913"/>
        </w:tabs>
        <w:ind w:left="2913" w:hanging="360"/>
      </w:pPr>
      <w:rPr>
        <w:rFonts w:ascii="Symbol" w:hAnsi="Symbol" w:hint="default"/>
      </w:rPr>
    </w:lvl>
    <w:lvl w:ilvl="4" w:tplc="08090003" w:tentative="1">
      <w:start w:val="1"/>
      <w:numFmt w:val="bullet"/>
      <w:lvlText w:val="o"/>
      <w:lvlJc w:val="left"/>
      <w:pPr>
        <w:tabs>
          <w:tab w:val="num" w:pos="3633"/>
        </w:tabs>
        <w:ind w:left="3633" w:hanging="360"/>
      </w:pPr>
      <w:rPr>
        <w:rFonts w:ascii="Courier New" w:hAnsi="Courier New" w:cs="Courier New" w:hint="default"/>
      </w:rPr>
    </w:lvl>
    <w:lvl w:ilvl="5" w:tplc="08090005" w:tentative="1">
      <w:start w:val="1"/>
      <w:numFmt w:val="bullet"/>
      <w:lvlText w:val=""/>
      <w:lvlJc w:val="left"/>
      <w:pPr>
        <w:tabs>
          <w:tab w:val="num" w:pos="4353"/>
        </w:tabs>
        <w:ind w:left="4353" w:hanging="360"/>
      </w:pPr>
      <w:rPr>
        <w:rFonts w:ascii="Wingdings" w:hAnsi="Wingdings" w:hint="default"/>
      </w:rPr>
    </w:lvl>
    <w:lvl w:ilvl="6" w:tplc="08090001" w:tentative="1">
      <w:start w:val="1"/>
      <w:numFmt w:val="bullet"/>
      <w:lvlText w:val=""/>
      <w:lvlJc w:val="left"/>
      <w:pPr>
        <w:tabs>
          <w:tab w:val="num" w:pos="5073"/>
        </w:tabs>
        <w:ind w:left="5073" w:hanging="360"/>
      </w:pPr>
      <w:rPr>
        <w:rFonts w:ascii="Symbol" w:hAnsi="Symbol" w:hint="default"/>
      </w:rPr>
    </w:lvl>
    <w:lvl w:ilvl="7" w:tplc="08090003" w:tentative="1">
      <w:start w:val="1"/>
      <w:numFmt w:val="bullet"/>
      <w:lvlText w:val="o"/>
      <w:lvlJc w:val="left"/>
      <w:pPr>
        <w:tabs>
          <w:tab w:val="num" w:pos="5793"/>
        </w:tabs>
        <w:ind w:left="5793" w:hanging="360"/>
      </w:pPr>
      <w:rPr>
        <w:rFonts w:ascii="Courier New" w:hAnsi="Courier New" w:cs="Courier New" w:hint="default"/>
      </w:rPr>
    </w:lvl>
    <w:lvl w:ilvl="8" w:tplc="08090005" w:tentative="1">
      <w:start w:val="1"/>
      <w:numFmt w:val="bullet"/>
      <w:lvlText w:val=""/>
      <w:lvlJc w:val="left"/>
      <w:pPr>
        <w:tabs>
          <w:tab w:val="num" w:pos="6513"/>
        </w:tabs>
        <w:ind w:left="6513" w:hanging="360"/>
      </w:pPr>
      <w:rPr>
        <w:rFonts w:ascii="Wingdings" w:hAnsi="Wingdings" w:hint="default"/>
      </w:rPr>
    </w:lvl>
  </w:abstractNum>
  <w:abstractNum w:abstractNumId="13" w15:restartNumberingAfterBreak="0">
    <w:nsid w:val="33C54C21"/>
    <w:multiLevelType w:val="hybridMultilevel"/>
    <w:tmpl w:val="399EE7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587DDA"/>
    <w:multiLevelType w:val="hybridMultilevel"/>
    <w:tmpl w:val="B9F09C30"/>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7">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65E6770"/>
    <w:multiLevelType w:val="hybridMultilevel"/>
    <w:tmpl w:val="1722D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9C7999"/>
    <w:multiLevelType w:val="hybridMultilevel"/>
    <w:tmpl w:val="5FD4DB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0EE3AE9"/>
    <w:multiLevelType w:val="hybridMultilevel"/>
    <w:tmpl w:val="953A35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63C3A39"/>
    <w:multiLevelType w:val="hybridMultilevel"/>
    <w:tmpl w:val="9C1A365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6962F6"/>
    <w:multiLevelType w:val="multilevel"/>
    <w:tmpl w:val="97725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C37F16"/>
    <w:multiLevelType w:val="hybridMultilevel"/>
    <w:tmpl w:val="668C7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943401"/>
    <w:multiLevelType w:val="hybridMultilevel"/>
    <w:tmpl w:val="9FCE1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BE51F3"/>
    <w:multiLevelType w:val="hybridMultilevel"/>
    <w:tmpl w:val="5F68763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3" w15:restartNumberingAfterBreak="0">
    <w:nsid w:val="513A69D0"/>
    <w:multiLevelType w:val="hybridMultilevel"/>
    <w:tmpl w:val="31887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785594"/>
    <w:multiLevelType w:val="hybridMultilevel"/>
    <w:tmpl w:val="B3E633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AF1110E"/>
    <w:multiLevelType w:val="hybridMultilevel"/>
    <w:tmpl w:val="0136E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193A60"/>
    <w:multiLevelType w:val="hybridMultilevel"/>
    <w:tmpl w:val="795E9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117C7A"/>
    <w:multiLevelType w:val="hybridMultilevel"/>
    <w:tmpl w:val="321CD2B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5B21CBE"/>
    <w:multiLevelType w:val="hybridMultilevel"/>
    <w:tmpl w:val="CC60FB6A"/>
    <w:lvl w:ilvl="0" w:tplc="99E2D96C">
      <w:start w:val="1"/>
      <w:numFmt w:val="lowerRoman"/>
      <w:lvlText w:val="(%1)"/>
      <w:lvlJc w:val="right"/>
      <w:pPr>
        <w:tabs>
          <w:tab w:val="num" w:pos="1620"/>
        </w:tabs>
        <w:ind w:left="16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75033E9"/>
    <w:multiLevelType w:val="hybridMultilevel"/>
    <w:tmpl w:val="3CEA5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085052"/>
    <w:multiLevelType w:val="hybridMultilevel"/>
    <w:tmpl w:val="20BC0D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DAC2B4B"/>
    <w:multiLevelType w:val="hybridMultilevel"/>
    <w:tmpl w:val="456CA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BB6C94"/>
    <w:multiLevelType w:val="hybridMultilevel"/>
    <w:tmpl w:val="79F418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FD935B3"/>
    <w:multiLevelType w:val="hybridMultilevel"/>
    <w:tmpl w:val="B35E99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31A0D57"/>
    <w:multiLevelType w:val="hybridMultilevel"/>
    <w:tmpl w:val="C9205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3F07FBD"/>
    <w:multiLevelType w:val="hybridMultilevel"/>
    <w:tmpl w:val="B21EBA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6BE1E5B"/>
    <w:multiLevelType w:val="hybridMultilevel"/>
    <w:tmpl w:val="7C8A3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lvlOverride w:ilvl="0">
      <w:lvl w:ilvl="0">
        <w:numFmt w:val="bullet"/>
        <w:lvlText w:val="·"/>
        <w:lvlJc w:val="left"/>
        <w:pPr>
          <w:tabs>
            <w:tab w:val="num" w:pos="432"/>
          </w:tabs>
          <w:ind w:left="1152" w:hanging="432"/>
        </w:pPr>
        <w:rPr>
          <w:rFonts w:ascii="Symbol" w:hAnsi="Symbol" w:cs="Symbol"/>
          <w:snapToGrid/>
          <w:spacing w:val="-1"/>
          <w:sz w:val="24"/>
          <w:szCs w:val="24"/>
        </w:rPr>
      </w:lvl>
    </w:lvlOverride>
  </w:num>
  <w:num w:numId="2">
    <w:abstractNumId w:val="19"/>
  </w:num>
  <w:num w:numId="3">
    <w:abstractNumId w:val="12"/>
  </w:num>
  <w:num w:numId="4">
    <w:abstractNumId w:val="13"/>
  </w:num>
  <w:num w:numId="5">
    <w:abstractNumId w:val="10"/>
  </w:num>
  <w:num w:numId="6">
    <w:abstractNumId w:val="22"/>
  </w:num>
  <w:num w:numId="7">
    <w:abstractNumId w:val="27"/>
  </w:num>
  <w:num w:numId="8">
    <w:abstractNumId w:val="29"/>
  </w:num>
  <w:num w:numId="9">
    <w:abstractNumId w:val="36"/>
  </w:num>
  <w:num w:numId="10">
    <w:abstractNumId w:val="15"/>
  </w:num>
  <w:num w:numId="11">
    <w:abstractNumId w:val="34"/>
  </w:num>
  <w:num w:numId="12">
    <w:abstractNumId w:val="5"/>
  </w:num>
  <w:num w:numId="13">
    <w:abstractNumId w:val="25"/>
  </w:num>
  <w:num w:numId="14">
    <w:abstractNumId w:val="6"/>
  </w:num>
  <w:num w:numId="15">
    <w:abstractNumId w:val="4"/>
  </w:num>
  <w:num w:numId="16">
    <w:abstractNumId w:val="9"/>
  </w:num>
  <w:num w:numId="17">
    <w:abstractNumId w:val="7"/>
  </w:num>
  <w:num w:numId="18">
    <w:abstractNumId w:val="1"/>
  </w:num>
  <w:num w:numId="19">
    <w:abstractNumId w:val="3"/>
  </w:num>
  <w:num w:numId="20">
    <w:abstractNumId w:val="32"/>
  </w:num>
  <w:num w:numId="21">
    <w:abstractNumId w:val="17"/>
  </w:num>
  <w:num w:numId="22">
    <w:abstractNumId w:val="35"/>
  </w:num>
  <w:num w:numId="23">
    <w:abstractNumId w:val="16"/>
  </w:num>
  <w:num w:numId="24">
    <w:abstractNumId w:val="24"/>
  </w:num>
  <w:num w:numId="25">
    <w:abstractNumId w:val="8"/>
  </w:num>
  <w:num w:numId="26">
    <w:abstractNumId w:val="18"/>
  </w:num>
  <w:num w:numId="27">
    <w:abstractNumId w:val="14"/>
  </w:num>
  <w:num w:numId="28">
    <w:abstractNumId w:val="28"/>
  </w:num>
  <w:num w:numId="29">
    <w:abstractNumId w:val="30"/>
  </w:num>
  <w:num w:numId="30">
    <w:abstractNumId w:val="33"/>
  </w:num>
  <w:num w:numId="31">
    <w:abstractNumId w:val="21"/>
  </w:num>
  <w:num w:numId="32">
    <w:abstractNumId w:val="26"/>
  </w:num>
  <w:num w:numId="33">
    <w:abstractNumId w:val="11"/>
  </w:num>
  <w:num w:numId="34">
    <w:abstractNumId w:val="0"/>
  </w:num>
  <w:num w:numId="35">
    <w:abstractNumId w:val="20"/>
  </w:num>
  <w:num w:numId="36">
    <w:abstractNumId w:val="23"/>
  </w:num>
  <w:num w:numId="37">
    <w:abstractNumId w:val="3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731"/>
    <w:rsid w:val="0000064F"/>
    <w:rsid w:val="00006EA1"/>
    <w:rsid w:val="00022ACE"/>
    <w:rsid w:val="00031B93"/>
    <w:rsid w:val="00033599"/>
    <w:rsid w:val="00066B85"/>
    <w:rsid w:val="00071DC4"/>
    <w:rsid w:val="000D41A3"/>
    <w:rsid w:val="000F57BA"/>
    <w:rsid w:val="0010354B"/>
    <w:rsid w:val="00113086"/>
    <w:rsid w:val="0012548B"/>
    <w:rsid w:val="0013082C"/>
    <w:rsid w:val="00136FC6"/>
    <w:rsid w:val="0014005C"/>
    <w:rsid w:val="001558D8"/>
    <w:rsid w:val="001621E7"/>
    <w:rsid w:val="00166DD7"/>
    <w:rsid w:val="00183B7C"/>
    <w:rsid w:val="001844F4"/>
    <w:rsid w:val="001B2DC7"/>
    <w:rsid w:val="001D553D"/>
    <w:rsid w:val="001D6102"/>
    <w:rsid w:val="001E2608"/>
    <w:rsid w:val="001E7655"/>
    <w:rsid w:val="001F0D9E"/>
    <w:rsid w:val="00204930"/>
    <w:rsid w:val="00224E3C"/>
    <w:rsid w:val="002265AF"/>
    <w:rsid w:val="002503F0"/>
    <w:rsid w:val="00252598"/>
    <w:rsid w:val="00265911"/>
    <w:rsid w:val="00267604"/>
    <w:rsid w:val="00272440"/>
    <w:rsid w:val="002830C8"/>
    <w:rsid w:val="00283BA2"/>
    <w:rsid w:val="002845A0"/>
    <w:rsid w:val="00286E61"/>
    <w:rsid w:val="002927C4"/>
    <w:rsid w:val="00294759"/>
    <w:rsid w:val="00296335"/>
    <w:rsid w:val="002A2EB3"/>
    <w:rsid w:val="002A6B32"/>
    <w:rsid w:val="002B066A"/>
    <w:rsid w:val="002C535F"/>
    <w:rsid w:val="002D094D"/>
    <w:rsid w:val="002D1EB3"/>
    <w:rsid w:val="002E28E0"/>
    <w:rsid w:val="002E796E"/>
    <w:rsid w:val="00312E4F"/>
    <w:rsid w:val="00321219"/>
    <w:rsid w:val="0032528A"/>
    <w:rsid w:val="00334486"/>
    <w:rsid w:val="0034553B"/>
    <w:rsid w:val="00356CAA"/>
    <w:rsid w:val="00357135"/>
    <w:rsid w:val="00361FC6"/>
    <w:rsid w:val="003813B7"/>
    <w:rsid w:val="00384CFC"/>
    <w:rsid w:val="00396C89"/>
    <w:rsid w:val="003B4D17"/>
    <w:rsid w:val="003B6531"/>
    <w:rsid w:val="003C2BAC"/>
    <w:rsid w:val="003D2774"/>
    <w:rsid w:val="00415788"/>
    <w:rsid w:val="0042399F"/>
    <w:rsid w:val="004452E3"/>
    <w:rsid w:val="00451272"/>
    <w:rsid w:val="0046594C"/>
    <w:rsid w:val="00472EE1"/>
    <w:rsid w:val="004A068D"/>
    <w:rsid w:val="004B2521"/>
    <w:rsid w:val="004C0C02"/>
    <w:rsid w:val="004C46AE"/>
    <w:rsid w:val="004D6AFF"/>
    <w:rsid w:val="004E2615"/>
    <w:rsid w:val="004E4A88"/>
    <w:rsid w:val="005103F6"/>
    <w:rsid w:val="00534247"/>
    <w:rsid w:val="005476C6"/>
    <w:rsid w:val="00552916"/>
    <w:rsid w:val="005A4797"/>
    <w:rsid w:val="005D10FF"/>
    <w:rsid w:val="005F015C"/>
    <w:rsid w:val="00604DED"/>
    <w:rsid w:val="00604F86"/>
    <w:rsid w:val="006404F2"/>
    <w:rsid w:val="00670582"/>
    <w:rsid w:val="00675630"/>
    <w:rsid w:val="006774FE"/>
    <w:rsid w:val="0067777F"/>
    <w:rsid w:val="00684B7C"/>
    <w:rsid w:val="00692919"/>
    <w:rsid w:val="006945EE"/>
    <w:rsid w:val="006970BC"/>
    <w:rsid w:val="006B6250"/>
    <w:rsid w:val="006D0E32"/>
    <w:rsid w:val="006F5823"/>
    <w:rsid w:val="007457ED"/>
    <w:rsid w:val="007474AA"/>
    <w:rsid w:val="00770941"/>
    <w:rsid w:val="0077266D"/>
    <w:rsid w:val="007A2BE3"/>
    <w:rsid w:val="007B6F6B"/>
    <w:rsid w:val="007C1297"/>
    <w:rsid w:val="007E18E6"/>
    <w:rsid w:val="007E6036"/>
    <w:rsid w:val="007F056A"/>
    <w:rsid w:val="007F2A87"/>
    <w:rsid w:val="0080181C"/>
    <w:rsid w:val="0080498B"/>
    <w:rsid w:val="00816AC9"/>
    <w:rsid w:val="00822718"/>
    <w:rsid w:val="00836DF2"/>
    <w:rsid w:val="008377AB"/>
    <w:rsid w:val="00853C34"/>
    <w:rsid w:val="00855D2B"/>
    <w:rsid w:val="00872E00"/>
    <w:rsid w:val="00891CCB"/>
    <w:rsid w:val="008935C4"/>
    <w:rsid w:val="008A4AD8"/>
    <w:rsid w:val="008B0126"/>
    <w:rsid w:val="008B57C7"/>
    <w:rsid w:val="008D0D61"/>
    <w:rsid w:val="00901A67"/>
    <w:rsid w:val="009116C9"/>
    <w:rsid w:val="00921C1D"/>
    <w:rsid w:val="00933DFA"/>
    <w:rsid w:val="00967837"/>
    <w:rsid w:val="00996674"/>
    <w:rsid w:val="009A0839"/>
    <w:rsid w:val="009B1795"/>
    <w:rsid w:val="009C21D2"/>
    <w:rsid w:val="009C4115"/>
    <w:rsid w:val="009F054A"/>
    <w:rsid w:val="009F42A7"/>
    <w:rsid w:val="009F6C87"/>
    <w:rsid w:val="00A11A0B"/>
    <w:rsid w:val="00A24B8C"/>
    <w:rsid w:val="00A27DE3"/>
    <w:rsid w:val="00A321ED"/>
    <w:rsid w:val="00A62D8B"/>
    <w:rsid w:val="00A64EF2"/>
    <w:rsid w:val="00A7645D"/>
    <w:rsid w:val="00A91426"/>
    <w:rsid w:val="00AA0140"/>
    <w:rsid w:val="00AC0731"/>
    <w:rsid w:val="00AC3012"/>
    <w:rsid w:val="00AD7116"/>
    <w:rsid w:val="00AE052A"/>
    <w:rsid w:val="00AF7E9F"/>
    <w:rsid w:val="00B34158"/>
    <w:rsid w:val="00B369FD"/>
    <w:rsid w:val="00B4669D"/>
    <w:rsid w:val="00B5040A"/>
    <w:rsid w:val="00B85C00"/>
    <w:rsid w:val="00B91463"/>
    <w:rsid w:val="00BA4CDB"/>
    <w:rsid w:val="00BB22AD"/>
    <w:rsid w:val="00BE1389"/>
    <w:rsid w:val="00BE465E"/>
    <w:rsid w:val="00C02A37"/>
    <w:rsid w:val="00C23378"/>
    <w:rsid w:val="00C354E5"/>
    <w:rsid w:val="00C36E40"/>
    <w:rsid w:val="00C47C3D"/>
    <w:rsid w:val="00C61A46"/>
    <w:rsid w:val="00C64A50"/>
    <w:rsid w:val="00C7236B"/>
    <w:rsid w:val="00C82452"/>
    <w:rsid w:val="00C82829"/>
    <w:rsid w:val="00CA393C"/>
    <w:rsid w:val="00CA5BF6"/>
    <w:rsid w:val="00CB17B0"/>
    <w:rsid w:val="00CB2687"/>
    <w:rsid w:val="00CB3321"/>
    <w:rsid w:val="00CC5A36"/>
    <w:rsid w:val="00D01B28"/>
    <w:rsid w:val="00D13D22"/>
    <w:rsid w:val="00D15AFD"/>
    <w:rsid w:val="00D17353"/>
    <w:rsid w:val="00D23CF6"/>
    <w:rsid w:val="00D26325"/>
    <w:rsid w:val="00D4065F"/>
    <w:rsid w:val="00D53BA5"/>
    <w:rsid w:val="00D5460F"/>
    <w:rsid w:val="00D568F1"/>
    <w:rsid w:val="00D933A5"/>
    <w:rsid w:val="00D95BC3"/>
    <w:rsid w:val="00D973B3"/>
    <w:rsid w:val="00DA3123"/>
    <w:rsid w:val="00DD6AC2"/>
    <w:rsid w:val="00DE3D90"/>
    <w:rsid w:val="00E149B0"/>
    <w:rsid w:val="00E149E0"/>
    <w:rsid w:val="00E169D1"/>
    <w:rsid w:val="00E17160"/>
    <w:rsid w:val="00E351EA"/>
    <w:rsid w:val="00E609E0"/>
    <w:rsid w:val="00E66406"/>
    <w:rsid w:val="00E664E1"/>
    <w:rsid w:val="00E77591"/>
    <w:rsid w:val="00E900D3"/>
    <w:rsid w:val="00EC699A"/>
    <w:rsid w:val="00ED79DC"/>
    <w:rsid w:val="00EE3F43"/>
    <w:rsid w:val="00F16D43"/>
    <w:rsid w:val="00F372DF"/>
    <w:rsid w:val="00F44291"/>
    <w:rsid w:val="00F522AB"/>
    <w:rsid w:val="00F5337B"/>
    <w:rsid w:val="00F6096A"/>
    <w:rsid w:val="00F62F47"/>
    <w:rsid w:val="00F70F71"/>
    <w:rsid w:val="00F710E8"/>
    <w:rsid w:val="00F836FE"/>
    <w:rsid w:val="00F83FAB"/>
    <w:rsid w:val="00F87CB1"/>
    <w:rsid w:val="00FB2522"/>
    <w:rsid w:val="00FB6B2B"/>
    <w:rsid w:val="00FC5337"/>
    <w:rsid w:val="00FD3B00"/>
    <w:rsid w:val="00FF28A7"/>
    <w:rsid w:val="00FF67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B4A9A6B7-9E09-4D22-81FF-1F49B593C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AFD"/>
    <w:pPr>
      <w:spacing w:line="276" w:lineRule="auto"/>
      <w:jc w:val="left"/>
    </w:pPr>
  </w:style>
  <w:style w:type="paragraph" w:styleId="Heading1">
    <w:name w:val="heading 1"/>
    <w:basedOn w:val="Normal"/>
    <w:next w:val="Normal"/>
    <w:link w:val="Heading1Char"/>
    <w:uiPriority w:val="9"/>
    <w:qFormat/>
    <w:rsid w:val="008D0D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0731"/>
    <w:pPr>
      <w:tabs>
        <w:tab w:val="center" w:pos="4513"/>
        <w:tab w:val="right" w:pos="9026"/>
      </w:tabs>
      <w:spacing w:after="0"/>
    </w:pPr>
  </w:style>
  <w:style w:type="character" w:customStyle="1" w:styleId="HeaderChar">
    <w:name w:val="Header Char"/>
    <w:basedOn w:val="DefaultParagraphFont"/>
    <w:link w:val="Header"/>
    <w:uiPriority w:val="99"/>
    <w:rsid w:val="00AC0731"/>
  </w:style>
  <w:style w:type="paragraph" w:styleId="Footer">
    <w:name w:val="footer"/>
    <w:basedOn w:val="Normal"/>
    <w:link w:val="FooterChar"/>
    <w:uiPriority w:val="99"/>
    <w:unhideWhenUsed/>
    <w:rsid w:val="00AC0731"/>
    <w:pPr>
      <w:tabs>
        <w:tab w:val="center" w:pos="4513"/>
        <w:tab w:val="right" w:pos="9026"/>
      </w:tabs>
      <w:spacing w:after="0"/>
    </w:pPr>
  </w:style>
  <w:style w:type="character" w:customStyle="1" w:styleId="FooterChar">
    <w:name w:val="Footer Char"/>
    <w:basedOn w:val="DefaultParagraphFont"/>
    <w:link w:val="Footer"/>
    <w:uiPriority w:val="99"/>
    <w:rsid w:val="00AC0731"/>
  </w:style>
  <w:style w:type="character" w:styleId="Hyperlink">
    <w:name w:val="Hyperlink"/>
    <w:basedOn w:val="DefaultParagraphFont"/>
    <w:uiPriority w:val="99"/>
    <w:unhideWhenUsed/>
    <w:rsid w:val="00AC0731"/>
    <w:rPr>
      <w:color w:val="0000FF" w:themeColor="hyperlink"/>
      <w:u w:val="single"/>
    </w:rPr>
  </w:style>
  <w:style w:type="paragraph" w:styleId="ListParagraph">
    <w:name w:val="List Paragraph"/>
    <w:basedOn w:val="Normal"/>
    <w:uiPriority w:val="34"/>
    <w:qFormat/>
    <w:rsid w:val="00C82452"/>
    <w:pPr>
      <w:ind w:left="720"/>
      <w:contextualSpacing/>
    </w:pPr>
  </w:style>
  <w:style w:type="paragraph" w:styleId="NoSpacing">
    <w:name w:val="No Spacing"/>
    <w:link w:val="NoSpacingChar"/>
    <w:uiPriority w:val="1"/>
    <w:qFormat/>
    <w:rsid w:val="009F42A7"/>
    <w:pPr>
      <w:spacing w:after="0"/>
      <w:jc w:val="left"/>
    </w:pPr>
    <w:rPr>
      <w:rFonts w:eastAsiaTheme="minorEastAsia"/>
      <w:lang w:val="en-US" w:eastAsia="ja-JP"/>
    </w:rPr>
  </w:style>
  <w:style w:type="character" w:customStyle="1" w:styleId="NoSpacingChar">
    <w:name w:val="No Spacing Char"/>
    <w:basedOn w:val="DefaultParagraphFont"/>
    <w:link w:val="NoSpacing"/>
    <w:uiPriority w:val="1"/>
    <w:rsid w:val="009F42A7"/>
    <w:rPr>
      <w:rFonts w:eastAsiaTheme="minorEastAsia"/>
      <w:lang w:val="en-US" w:eastAsia="ja-JP"/>
    </w:rPr>
  </w:style>
  <w:style w:type="paragraph" w:styleId="BalloonText">
    <w:name w:val="Balloon Text"/>
    <w:basedOn w:val="Normal"/>
    <w:link w:val="BalloonTextChar"/>
    <w:uiPriority w:val="99"/>
    <w:semiHidden/>
    <w:unhideWhenUsed/>
    <w:rsid w:val="009F4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42A7"/>
    <w:rPr>
      <w:rFonts w:ascii="Tahoma" w:hAnsi="Tahoma" w:cs="Tahoma"/>
      <w:sz w:val="16"/>
      <w:szCs w:val="16"/>
    </w:rPr>
  </w:style>
  <w:style w:type="character" w:customStyle="1" w:styleId="Heading1Char">
    <w:name w:val="Heading 1 Char"/>
    <w:basedOn w:val="DefaultParagraphFont"/>
    <w:link w:val="Heading1"/>
    <w:uiPriority w:val="9"/>
    <w:rsid w:val="008D0D6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D0D61"/>
    <w:pPr>
      <w:outlineLvl w:val="9"/>
    </w:pPr>
    <w:rPr>
      <w:lang w:val="en-US" w:eastAsia="ja-JP"/>
    </w:rPr>
  </w:style>
  <w:style w:type="paragraph" w:styleId="TOC1">
    <w:name w:val="toc 1"/>
    <w:basedOn w:val="Normal"/>
    <w:next w:val="Normal"/>
    <w:autoRedefine/>
    <w:uiPriority w:val="39"/>
    <w:unhideWhenUsed/>
    <w:qFormat/>
    <w:rsid w:val="00B85C00"/>
    <w:pPr>
      <w:spacing w:after="100"/>
    </w:pPr>
  </w:style>
  <w:style w:type="paragraph" w:styleId="TOC2">
    <w:name w:val="toc 2"/>
    <w:basedOn w:val="Normal"/>
    <w:next w:val="Normal"/>
    <w:autoRedefine/>
    <w:uiPriority w:val="39"/>
    <w:unhideWhenUsed/>
    <w:qFormat/>
    <w:rsid w:val="00B85C00"/>
    <w:pPr>
      <w:spacing w:after="100"/>
      <w:ind w:left="220"/>
    </w:pPr>
  </w:style>
  <w:style w:type="paragraph" w:styleId="TOC3">
    <w:name w:val="toc 3"/>
    <w:basedOn w:val="Normal"/>
    <w:next w:val="Normal"/>
    <w:autoRedefine/>
    <w:uiPriority w:val="39"/>
    <w:unhideWhenUsed/>
    <w:qFormat/>
    <w:rsid w:val="00B85C00"/>
    <w:pPr>
      <w:spacing w:after="100"/>
      <w:ind w:left="440"/>
    </w:pPr>
  </w:style>
  <w:style w:type="table" w:styleId="TableGrid">
    <w:name w:val="Table Grid"/>
    <w:basedOn w:val="TableNormal"/>
    <w:uiPriority w:val="59"/>
    <w:rsid w:val="00A7645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843625">
      <w:bodyDiv w:val="1"/>
      <w:marLeft w:val="0"/>
      <w:marRight w:val="0"/>
      <w:marTop w:val="0"/>
      <w:marBottom w:val="0"/>
      <w:divBdr>
        <w:top w:val="none" w:sz="0" w:space="0" w:color="auto"/>
        <w:left w:val="none" w:sz="0" w:space="0" w:color="auto"/>
        <w:bottom w:val="none" w:sz="0" w:space="0" w:color="auto"/>
        <w:right w:val="none" w:sz="0" w:space="0" w:color="auto"/>
      </w:divBdr>
    </w:div>
    <w:div w:id="939488515">
      <w:bodyDiv w:val="1"/>
      <w:marLeft w:val="0"/>
      <w:marRight w:val="0"/>
      <w:marTop w:val="0"/>
      <w:marBottom w:val="0"/>
      <w:divBdr>
        <w:top w:val="none" w:sz="0" w:space="0" w:color="auto"/>
        <w:left w:val="none" w:sz="0" w:space="0" w:color="auto"/>
        <w:bottom w:val="none" w:sz="0" w:space="0" w:color="auto"/>
        <w:right w:val="none" w:sz="0" w:space="0" w:color="auto"/>
      </w:divBdr>
    </w:div>
    <w:div w:id="200582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2013-04-15T00:00:00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F401B1A-EA95-43E9-85F1-10E50EEC7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1585</Words>
  <Characters>9039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David Young Community Academy</Company>
  <LinksUpToDate>false</LinksUpToDate>
  <CharactersWithSpaces>10603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LEAF ACADEMY TRUST</dc:subject>
  <dc:creator>eustackl01</dc:creator>
  <cp:lastModifiedBy>Val Hone</cp:lastModifiedBy>
  <cp:revision>2</cp:revision>
  <cp:lastPrinted>2017-03-31T11:12:00Z</cp:lastPrinted>
  <dcterms:created xsi:type="dcterms:W3CDTF">2017-05-05T11:32:00Z</dcterms:created>
  <dcterms:modified xsi:type="dcterms:W3CDTF">2017-05-05T11:32:00Z</dcterms:modified>
</cp:coreProperties>
</file>