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32E" w:rsidRDefault="0063632E"/>
    <w:p w:rsidR="0063632E" w:rsidRDefault="0063632E" w:rsidP="0063632E"/>
    <w:p w:rsidR="00960B29" w:rsidRDefault="00960B29" w:rsidP="0063632E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6572"/>
        <w:gridCol w:w="1109"/>
        <w:gridCol w:w="1146"/>
        <w:gridCol w:w="1097"/>
      </w:tblGrid>
      <w:tr w:rsidR="00EB10DD" w:rsidRPr="00FA0AD3" w:rsidTr="00EB10DD">
        <w:tc>
          <w:tcPr>
            <w:tcW w:w="6782" w:type="dxa"/>
            <w:shd w:val="clear" w:color="auto" w:fill="BFBFBF" w:themeFill="background1" w:themeFillShade="BF"/>
          </w:tcPr>
          <w:p w:rsidR="00EB10DD" w:rsidRPr="00FA0AD3" w:rsidRDefault="00EB10DD" w:rsidP="0063632E">
            <w:pPr>
              <w:rPr>
                <w:rFonts w:ascii="Arial" w:hAnsi="Arial" w:cs="Arial"/>
              </w:rPr>
            </w:pPr>
            <w:r w:rsidRPr="00FA0AD3">
              <w:rPr>
                <w:rFonts w:ascii="Arial" w:hAnsi="Arial" w:cs="Arial"/>
              </w:rPr>
              <w:t>Training and Education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EB10DD" w:rsidRPr="00FA0AD3" w:rsidRDefault="00EB10DD" w:rsidP="0063632E">
            <w:pPr>
              <w:rPr>
                <w:rFonts w:ascii="Arial" w:hAnsi="Arial" w:cs="Arial"/>
              </w:rPr>
            </w:pPr>
            <w:r w:rsidRPr="00FA0AD3">
              <w:rPr>
                <w:rFonts w:ascii="Arial" w:hAnsi="Arial" w:cs="Arial"/>
              </w:rPr>
              <w:t>Essential</w:t>
            </w:r>
          </w:p>
        </w:tc>
        <w:tc>
          <w:tcPr>
            <w:tcW w:w="1063" w:type="dxa"/>
            <w:shd w:val="clear" w:color="auto" w:fill="BFBFBF" w:themeFill="background1" w:themeFillShade="BF"/>
          </w:tcPr>
          <w:p w:rsidR="00EB10DD" w:rsidRPr="00FA0AD3" w:rsidRDefault="00EB10DD" w:rsidP="0063632E">
            <w:pPr>
              <w:rPr>
                <w:rFonts w:ascii="Arial" w:hAnsi="Arial" w:cs="Arial"/>
              </w:rPr>
            </w:pPr>
            <w:r w:rsidRPr="00FA0AD3">
              <w:rPr>
                <w:rFonts w:ascii="Arial" w:hAnsi="Arial" w:cs="Arial"/>
              </w:rPr>
              <w:t>Desirable</w:t>
            </w:r>
          </w:p>
        </w:tc>
        <w:tc>
          <w:tcPr>
            <w:tcW w:w="1064" w:type="dxa"/>
            <w:shd w:val="clear" w:color="auto" w:fill="BFBFBF" w:themeFill="background1" w:themeFillShade="BF"/>
          </w:tcPr>
          <w:p w:rsidR="00EB10DD" w:rsidRPr="00FA0AD3" w:rsidRDefault="00EB10DD" w:rsidP="0063632E">
            <w:pPr>
              <w:rPr>
                <w:rFonts w:ascii="Arial" w:hAnsi="Arial" w:cs="Arial"/>
              </w:rPr>
            </w:pPr>
            <w:r w:rsidRPr="00FA0AD3">
              <w:rPr>
                <w:rFonts w:ascii="Arial" w:hAnsi="Arial" w:cs="Arial"/>
              </w:rPr>
              <w:t>Interview</w:t>
            </w:r>
          </w:p>
        </w:tc>
      </w:tr>
      <w:tr w:rsidR="00592DA3" w:rsidRPr="00FA0AD3" w:rsidTr="00EB10DD">
        <w:tc>
          <w:tcPr>
            <w:tcW w:w="6782" w:type="dxa"/>
            <w:shd w:val="clear" w:color="auto" w:fill="FFFFFF" w:themeFill="background1"/>
          </w:tcPr>
          <w:p w:rsidR="00592DA3" w:rsidRPr="00FA0AD3" w:rsidRDefault="00592DA3" w:rsidP="0063632E">
            <w:pPr>
              <w:rPr>
                <w:rFonts w:ascii="Arial" w:hAnsi="Arial" w:cs="Arial"/>
              </w:rPr>
            </w:pPr>
            <w:r w:rsidRPr="00FA0AD3">
              <w:rPr>
                <w:rFonts w:ascii="Arial" w:hAnsi="Arial" w:cs="Arial"/>
              </w:rPr>
              <w:t>A Level (or equivalent) qualifications</w:t>
            </w:r>
          </w:p>
        </w:tc>
        <w:tc>
          <w:tcPr>
            <w:tcW w:w="1015" w:type="dxa"/>
            <w:shd w:val="clear" w:color="auto" w:fill="FFFFFF" w:themeFill="background1"/>
          </w:tcPr>
          <w:p w:rsidR="00592DA3" w:rsidRPr="00FA0AD3" w:rsidRDefault="00592DA3" w:rsidP="0063632E">
            <w:pPr>
              <w:rPr>
                <w:rFonts w:ascii="Webdings" w:hAnsi="Webdings" w:cs="Arial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592DA3" w:rsidRPr="00FA0AD3" w:rsidRDefault="00592DA3" w:rsidP="0063632E">
            <w:pPr>
              <w:rPr>
                <w:rFonts w:ascii="Webdings" w:hAnsi="Webdings" w:cs="Arial"/>
              </w:rPr>
            </w:pPr>
            <w:r w:rsidRPr="00FA0AD3">
              <w:rPr>
                <w:rFonts w:ascii="Webdings" w:hAnsi="Webdings" w:cs="Arial"/>
              </w:rPr>
              <w:t></w:t>
            </w:r>
          </w:p>
        </w:tc>
        <w:tc>
          <w:tcPr>
            <w:tcW w:w="1064" w:type="dxa"/>
            <w:shd w:val="clear" w:color="auto" w:fill="FFFFFF" w:themeFill="background1"/>
          </w:tcPr>
          <w:p w:rsidR="00592DA3" w:rsidRPr="00FA0AD3" w:rsidRDefault="00592DA3" w:rsidP="0063632E">
            <w:pPr>
              <w:rPr>
                <w:rFonts w:ascii="Webdings" w:hAnsi="Webdings" w:cs="Arial"/>
              </w:rPr>
            </w:pPr>
          </w:p>
        </w:tc>
      </w:tr>
      <w:tr w:rsidR="00EB10DD" w:rsidRPr="00FA0AD3" w:rsidTr="00EB10DD">
        <w:tc>
          <w:tcPr>
            <w:tcW w:w="6782" w:type="dxa"/>
          </w:tcPr>
          <w:p w:rsidR="00EB10DD" w:rsidRPr="00FA0AD3" w:rsidRDefault="00EE59AA" w:rsidP="0063632E">
            <w:pPr>
              <w:rPr>
                <w:rFonts w:ascii="Arial" w:hAnsi="Arial" w:cs="Arial"/>
              </w:rPr>
            </w:pPr>
            <w:r w:rsidRPr="00FA0AD3">
              <w:rPr>
                <w:rFonts w:ascii="Arial" w:hAnsi="Arial" w:cs="Arial"/>
              </w:rPr>
              <w:t xml:space="preserve">Good general education to at least </w:t>
            </w:r>
            <w:r w:rsidR="00EB10DD" w:rsidRPr="00FA0AD3">
              <w:rPr>
                <w:rFonts w:ascii="Arial" w:hAnsi="Arial" w:cs="Arial"/>
              </w:rPr>
              <w:t xml:space="preserve">GCSE </w:t>
            </w:r>
            <w:r w:rsidRPr="00FA0AD3">
              <w:rPr>
                <w:rFonts w:ascii="Arial" w:hAnsi="Arial" w:cs="Arial"/>
              </w:rPr>
              <w:t xml:space="preserve">grade C in </w:t>
            </w:r>
            <w:r w:rsidR="00EB10DD" w:rsidRPr="00FA0AD3">
              <w:rPr>
                <w:rFonts w:ascii="Arial" w:hAnsi="Arial" w:cs="Arial"/>
              </w:rPr>
              <w:t>English and Maths pass or equivalent qualification</w:t>
            </w:r>
          </w:p>
        </w:tc>
        <w:tc>
          <w:tcPr>
            <w:tcW w:w="1015" w:type="dxa"/>
          </w:tcPr>
          <w:p w:rsidR="00EB10DD" w:rsidRPr="00FA0AD3" w:rsidRDefault="00747B5F" w:rsidP="0063632E">
            <w:pPr>
              <w:rPr>
                <w:rFonts w:ascii="Webdings" w:hAnsi="Webdings" w:cs="Arial"/>
              </w:rPr>
            </w:pPr>
            <w:r w:rsidRPr="00FA0AD3">
              <w:rPr>
                <w:rFonts w:ascii="Webdings" w:hAnsi="Webdings" w:cs="Arial"/>
              </w:rPr>
              <w:t></w:t>
            </w:r>
          </w:p>
        </w:tc>
        <w:tc>
          <w:tcPr>
            <w:tcW w:w="1063" w:type="dxa"/>
          </w:tcPr>
          <w:p w:rsidR="00EB10DD" w:rsidRPr="00FA0AD3" w:rsidRDefault="00EB10DD" w:rsidP="0063632E">
            <w:pPr>
              <w:rPr>
                <w:rFonts w:ascii="Webdings" w:hAnsi="Webdings" w:cs="Arial"/>
              </w:rPr>
            </w:pPr>
          </w:p>
        </w:tc>
        <w:tc>
          <w:tcPr>
            <w:tcW w:w="1064" w:type="dxa"/>
          </w:tcPr>
          <w:p w:rsidR="00EB10DD" w:rsidRPr="00FA0AD3" w:rsidRDefault="00EB10DD" w:rsidP="0063632E">
            <w:pPr>
              <w:rPr>
                <w:rFonts w:ascii="Webdings" w:hAnsi="Webdings" w:cs="Arial"/>
              </w:rPr>
            </w:pPr>
          </w:p>
        </w:tc>
      </w:tr>
      <w:tr w:rsidR="00EB10DD" w:rsidRPr="00FA0AD3" w:rsidTr="00EB10DD">
        <w:tc>
          <w:tcPr>
            <w:tcW w:w="6782" w:type="dxa"/>
          </w:tcPr>
          <w:p w:rsidR="00EB10DD" w:rsidRPr="00FA0AD3" w:rsidRDefault="00EB10DD" w:rsidP="0063632E">
            <w:pPr>
              <w:rPr>
                <w:rFonts w:ascii="Arial" w:hAnsi="Arial" w:cs="Arial"/>
              </w:rPr>
            </w:pPr>
            <w:r w:rsidRPr="00FA0AD3">
              <w:rPr>
                <w:rFonts w:ascii="Arial" w:hAnsi="Arial" w:cs="Arial"/>
              </w:rPr>
              <w:t>Hold a First Aid qualification</w:t>
            </w:r>
          </w:p>
        </w:tc>
        <w:tc>
          <w:tcPr>
            <w:tcW w:w="1015" w:type="dxa"/>
          </w:tcPr>
          <w:p w:rsidR="00EB10DD" w:rsidRPr="00FA0AD3" w:rsidRDefault="00EB10DD" w:rsidP="0063632E">
            <w:pPr>
              <w:rPr>
                <w:rFonts w:ascii="Webdings" w:hAnsi="Webdings" w:cs="Arial"/>
              </w:rPr>
            </w:pPr>
          </w:p>
        </w:tc>
        <w:tc>
          <w:tcPr>
            <w:tcW w:w="1063" w:type="dxa"/>
          </w:tcPr>
          <w:p w:rsidR="00EB10DD" w:rsidRPr="00FA0AD3" w:rsidRDefault="00747B5F" w:rsidP="0063632E">
            <w:pPr>
              <w:rPr>
                <w:rFonts w:ascii="Webdings" w:hAnsi="Webdings" w:cs="Arial"/>
              </w:rPr>
            </w:pPr>
            <w:r w:rsidRPr="00FA0AD3">
              <w:rPr>
                <w:rFonts w:ascii="Webdings" w:hAnsi="Webdings" w:cs="Arial"/>
              </w:rPr>
              <w:t></w:t>
            </w:r>
          </w:p>
        </w:tc>
        <w:tc>
          <w:tcPr>
            <w:tcW w:w="1064" w:type="dxa"/>
          </w:tcPr>
          <w:p w:rsidR="00EB10DD" w:rsidRPr="00FA0AD3" w:rsidRDefault="00EB10DD" w:rsidP="0063632E">
            <w:pPr>
              <w:rPr>
                <w:rFonts w:ascii="Webdings" w:hAnsi="Webdings" w:cs="Arial"/>
              </w:rPr>
            </w:pPr>
          </w:p>
        </w:tc>
      </w:tr>
      <w:tr w:rsidR="00B36F3C" w:rsidRPr="00FA0AD3" w:rsidTr="00EB10DD">
        <w:tc>
          <w:tcPr>
            <w:tcW w:w="6782" w:type="dxa"/>
          </w:tcPr>
          <w:p w:rsidR="00B36F3C" w:rsidRPr="00FA0AD3" w:rsidRDefault="00B36F3C" w:rsidP="0063632E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</w:tcPr>
          <w:p w:rsidR="00B36F3C" w:rsidRPr="00FA0AD3" w:rsidRDefault="00B36F3C" w:rsidP="0063632E">
            <w:pPr>
              <w:rPr>
                <w:rFonts w:ascii="Webdings" w:hAnsi="Webdings" w:cs="Arial"/>
              </w:rPr>
            </w:pPr>
          </w:p>
        </w:tc>
        <w:tc>
          <w:tcPr>
            <w:tcW w:w="1063" w:type="dxa"/>
          </w:tcPr>
          <w:p w:rsidR="00B36F3C" w:rsidRPr="00FA0AD3" w:rsidRDefault="00B36F3C" w:rsidP="0063632E">
            <w:pPr>
              <w:rPr>
                <w:rFonts w:ascii="Webdings" w:hAnsi="Webdings" w:cs="Arial"/>
              </w:rPr>
            </w:pPr>
          </w:p>
        </w:tc>
        <w:tc>
          <w:tcPr>
            <w:tcW w:w="1064" w:type="dxa"/>
          </w:tcPr>
          <w:p w:rsidR="00B36F3C" w:rsidRPr="00FA0AD3" w:rsidRDefault="00B36F3C" w:rsidP="0063632E">
            <w:pPr>
              <w:rPr>
                <w:rFonts w:ascii="Webdings" w:hAnsi="Webdings" w:cs="Arial"/>
              </w:rPr>
            </w:pPr>
          </w:p>
        </w:tc>
      </w:tr>
      <w:tr w:rsidR="00B36F3C" w:rsidRPr="00FA0AD3" w:rsidTr="00B36F3C">
        <w:tc>
          <w:tcPr>
            <w:tcW w:w="6782" w:type="dxa"/>
            <w:shd w:val="clear" w:color="auto" w:fill="BFBFBF" w:themeFill="background1" w:themeFillShade="BF"/>
          </w:tcPr>
          <w:p w:rsidR="00B36F3C" w:rsidRPr="00FA0AD3" w:rsidRDefault="00B36F3C" w:rsidP="0063632E">
            <w:pPr>
              <w:rPr>
                <w:rFonts w:ascii="Arial" w:hAnsi="Arial" w:cs="Arial"/>
              </w:rPr>
            </w:pPr>
            <w:r w:rsidRPr="00FA0AD3">
              <w:rPr>
                <w:rFonts w:ascii="Arial" w:hAnsi="Arial" w:cs="Arial"/>
              </w:rPr>
              <w:t>Knowledge and Skills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B36F3C" w:rsidRPr="00FA0AD3" w:rsidRDefault="00B36F3C" w:rsidP="0063632E">
            <w:pPr>
              <w:rPr>
                <w:rFonts w:ascii="Webdings" w:hAnsi="Webdings" w:cs="Aria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B36F3C" w:rsidRPr="00FA0AD3" w:rsidRDefault="00B36F3C" w:rsidP="0063632E">
            <w:pPr>
              <w:rPr>
                <w:rFonts w:ascii="Webdings" w:hAnsi="Webdings" w:cs="Arial"/>
              </w:rPr>
            </w:pPr>
          </w:p>
        </w:tc>
        <w:tc>
          <w:tcPr>
            <w:tcW w:w="1064" w:type="dxa"/>
            <w:shd w:val="clear" w:color="auto" w:fill="BFBFBF" w:themeFill="background1" w:themeFillShade="BF"/>
          </w:tcPr>
          <w:p w:rsidR="00B36F3C" w:rsidRPr="00FA0AD3" w:rsidRDefault="00B36F3C" w:rsidP="0063632E">
            <w:pPr>
              <w:rPr>
                <w:rFonts w:ascii="Webdings" w:hAnsi="Webdings" w:cs="Arial"/>
              </w:rPr>
            </w:pPr>
          </w:p>
        </w:tc>
      </w:tr>
      <w:tr w:rsidR="00B36F3C" w:rsidRPr="00FA0AD3" w:rsidTr="00EB10DD">
        <w:tc>
          <w:tcPr>
            <w:tcW w:w="6782" w:type="dxa"/>
          </w:tcPr>
          <w:p w:rsidR="00B36F3C" w:rsidRPr="00FA0AD3" w:rsidRDefault="00B36F3C" w:rsidP="00B36F3C">
            <w:pPr>
              <w:rPr>
                <w:rFonts w:ascii="Arial" w:hAnsi="Arial" w:cs="Arial"/>
              </w:rPr>
            </w:pPr>
            <w:r w:rsidRPr="00FA0AD3">
              <w:rPr>
                <w:rFonts w:ascii="Arial" w:hAnsi="Arial" w:cs="Arial"/>
              </w:rPr>
              <w:t>ICT skills – proficient in using M</w:t>
            </w:r>
            <w:r w:rsidR="00FA0AD3">
              <w:rPr>
                <w:rFonts w:ascii="Arial" w:hAnsi="Arial" w:cs="Arial"/>
              </w:rPr>
              <w:t>icrosoft Word, Excel</w:t>
            </w:r>
            <w:r w:rsidRPr="00FA0AD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5" w:type="dxa"/>
          </w:tcPr>
          <w:p w:rsidR="00B36F3C" w:rsidRPr="00FA0AD3" w:rsidRDefault="00B36F3C" w:rsidP="00B36F3C">
            <w:pPr>
              <w:rPr>
                <w:rFonts w:ascii="Webdings" w:hAnsi="Webdings" w:cs="Arial"/>
              </w:rPr>
            </w:pPr>
            <w:r w:rsidRPr="00FA0AD3">
              <w:rPr>
                <w:rFonts w:ascii="Webdings" w:hAnsi="Webdings" w:cs="Arial"/>
              </w:rPr>
              <w:t></w:t>
            </w:r>
          </w:p>
        </w:tc>
        <w:tc>
          <w:tcPr>
            <w:tcW w:w="1063" w:type="dxa"/>
          </w:tcPr>
          <w:p w:rsidR="00B36F3C" w:rsidRPr="00FA0AD3" w:rsidRDefault="00B36F3C" w:rsidP="00B36F3C">
            <w:pPr>
              <w:rPr>
                <w:rFonts w:ascii="Webdings" w:hAnsi="Webdings" w:cs="Arial"/>
              </w:rPr>
            </w:pPr>
          </w:p>
        </w:tc>
        <w:tc>
          <w:tcPr>
            <w:tcW w:w="1064" w:type="dxa"/>
          </w:tcPr>
          <w:p w:rsidR="00B36F3C" w:rsidRPr="00FA0AD3" w:rsidRDefault="00B36F3C" w:rsidP="00B36F3C">
            <w:pPr>
              <w:rPr>
                <w:rFonts w:ascii="Webdings" w:hAnsi="Webdings" w:cs="Arial"/>
              </w:rPr>
            </w:pPr>
          </w:p>
        </w:tc>
      </w:tr>
      <w:tr w:rsidR="00B36F3C" w:rsidRPr="00FA0AD3" w:rsidTr="00EB10DD">
        <w:tc>
          <w:tcPr>
            <w:tcW w:w="6782" w:type="dxa"/>
          </w:tcPr>
          <w:p w:rsidR="00B36F3C" w:rsidRPr="00FA0AD3" w:rsidRDefault="00B36F3C" w:rsidP="00B36F3C">
            <w:pPr>
              <w:rPr>
                <w:rFonts w:ascii="Arial" w:hAnsi="Arial" w:cs="Arial"/>
              </w:rPr>
            </w:pPr>
            <w:r w:rsidRPr="00FA0AD3">
              <w:rPr>
                <w:rFonts w:ascii="Arial" w:hAnsi="Arial" w:cs="Arial"/>
              </w:rPr>
              <w:t>Good communication skills both written and verbal</w:t>
            </w:r>
          </w:p>
        </w:tc>
        <w:tc>
          <w:tcPr>
            <w:tcW w:w="1015" w:type="dxa"/>
          </w:tcPr>
          <w:p w:rsidR="00B36F3C" w:rsidRPr="00FA0AD3" w:rsidRDefault="00B36F3C" w:rsidP="00B36F3C">
            <w:pPr>
              <w:rPr>
                <w:rFonts w:ascii="Webdings" w:hAnsi="Webdings" w:cs="Arial"/>
              </w:rPr>
            </w:pPr>
            <w:r w:rsidRPr="00FA0AD3">
              <w:rPr>
                <w:rFonts w:ascii="Webdings" w:hAnsi="Webdings" w:cs="Arial"/>
              </w:rPr>
              <w:t></w:t>
            </w:r>
          </w:p>
        </w:tc>
        <w:tc>
          <w:tcPr>
            <w:tcW w:w="1063" w:type="dxa"/>
          </w:tcPr>
          <w:p w:rsidR="00B36F3C" w:rsidRPr="00FA0AD3" w:rsidRDefault="00B36F3C" w:rsidP="00B36F3C">
            <w:pPr>
              <w:rPr>
                <w:rFonts w:ascii="Webdings" w:hAnsi="Webdings" w:cs="Arial"/>
              </w:rPr>
            </w:pPr>
          </w:p>
        </w:tc>
        <w:tc>
          <w:tcPr>
            <w:tcW w:w="1064" w:type="dxa"/>
          </w:tcPr>
          <w:p w:rsidR="00B36F3C" w:rsidRPr="00FA0AD3" w:rsidRDefault="00B36F3C" w:rsidP="00B36F3C">
            <w:pPr>
              <w:rPr>
                <w:rFonts w:ascii="Webdings" w:hAnsi="Webdings" w:cs="Arial"/>
              </w:rPr>
            </w:pPr>
          </w:p>
        </w:tc>
      </w:tr>
      <w:tr w:rsidR="00587932" w:rsidRPr="00FA0AD3" w:rsidTr="00EB10DD">
        <w:tc>
          <w:tcPr>
            <w:tcW w:w="6782" w:type="dxa"/>
          </w:tcPr>
          <w:p w:rsidR="00587932" w:rsidRPr="00FA0AD3" w:rsidRDefault="00587932" w:rsidP="00B36F3C">
            <w:pPr>
              <w:rPr>
                <w:rFonts w:ascii="Arial" w:hAnsi="Arial" w:cs="Arial"/>
              </w:rPr>
            </w:pPr>
            <w:r w:rsidRPr="00FA0AD3">
              <w:rPr>
                <w:rFonts w:ascii="Arial" w:hAnsi="Arial" w:cs="Arial"/>
              </w:rPr>
              <w:t>Ability to communicate effectively with students</w:t>
            </w:r>
          </w:p>
        </w:tc>
        <w:tc>
          <w:tcPr>
            <w:tcW w:w="1015" w:type="dxa"/>
          </w:tcPr>
          <w:p w:rsidR="00587932" w:rsidRPr="00FA0AD3" w:rsidRDefault="00587932" w:rsidP="00B36F3C">
            <w:pPr>
              <w:rPr>
                <w:rFonts w:ascii="Webdings" w:hAnsi="Webdings" w:cs="Arial"/>
              </w:rPr>
            </w:pPr>
            <w:r w:rsidRPr="00FA0AD3">
              <w:rPr>
                <w:rFonts w:ascii="Webdings" w:hAnsi="Webdings" w:cs="Arial"/>
              </w:rPr>
              <w:t></w:t>
            </w:r>
          </w:p>
        </w:tc>
        <w:tc>
          <w:tcPr>
            <w:tcW w:w="1063" w:type="dxa"/>
          </w:tcPr>
          <w:p w:rsidR="00587932" w:rsidRPr="00FA0AD3" w:rsidRDefault="00587932" w:rsidP="00B36F3C">
            <w:pPr>
              <w:rPr>
                <w:rFonts w:ascii="Webdings" w:hAnsi="Webdings" w:cs="Arial"/>
              </w:rPr>
            </w:pPr>
          </w:p>
        </w:tc>
        <w:tc>
          <w:tcPr>
            <w:tcW w:w="1064" w:type="dxa"/>
          </w:tcPr>
          <w:p w:rsidR="00587932" w:rsidRPr="00FA0AD3" w:rsidRDefault="00587932" w:rsidP="00B36F3C">
            <w:pPr>
              <w:rPr>
                <w:rFonts w:ascii="Webdings" w:hAnsi="Webdings" w:cs="Arial"/>
              </w:rPr>
            </w:pPr>
          </w:p>
        </w:tc>
      </w:tr>
      <w:tr w:rsidR="00B36F3C" w:rsidRPr="00FA0AD3" w:rsidTr="00EB10DD">
        <w:tc>
          <w:tcPr>
            <w:tcW w:w="6782" w:type="dxa"/>
          </w:tcPr>
          <w:p w:rsidR="00B36F3C" w:rsidRPr="00FA0AD3" w:rsidRDefault="00334567" w:rsidP="00B36F3C">
            <w:pPr>
              <w:rPr>
                <w:rFonts w:ascii="Arial" w:hAnsi="Arial" w:cs="Arial"/>
              </w:rPr>
            </w:pPr>
            <w:r w:rsidRPr="00FA0AD3">
              <w:rPr>
                <w:rFonts w:ascii="Arial" w:hAnsi="Arial" w:cs="Arial"/>
              </w:rPr>
              <w:t>Attention to detail</w:t>
            </w:r>
          </w:p>
        </w:tc>
        <w:tc>
          <w:tcPr>
            <w:tcW w:w="1015" w:type="dxa"/>
          </w:tcPr>
          <w:p w:rsidR="00B36F3C" w:rsidRPr="00FA0AD3" w:rsidRDefault="00B36F3C" w:rsidP="00B36F3C">
            <w:pPr>
              <w:rPr>
                <w:rFonts w:ascii="Webdings" w:hAnsi="Webdings" w:cs="Arial"/>
              </w:rPr>
            </w:pPr>
            <w:r w:rsidRPr="00FA0AD3">
              <w:rPr>
                <w:rFonts w:ascii="Webdings" w:hAnsi="Webdings" w:cs="Arial"/>
              </w:rPr>
              <w:t></w:t>
            </w:r>
          </w:p>
        </w:tc>
        <w:tc>
          <w:tcPr>
            <w:tcW w:w="1063" w:type="dxa"/>
          </w:tcPr>
          <w:p w:rsidR="00B36F3C" w:rsidRPr="00FA0AD3" w:rsidRDefault="00B36F3C" w:rsidP="00B36F3C">
            <w:pPr>
              <w:rPr>
                <w:rFonts w:ascii="Webdings" w:hAnsi="Webdings" w:cs="Arial"/>
              </w:rPr>
            </w:pPr>
          </w:p>
        </w:tc>
        <w:tc>
          <w:tcPr>
            <w:tcW w:w="1064" w:type="dxa"/>
          </w:tcPr>
          <w:p w:rsidR="00B36F3C" w:rsidRPr="00FA0AD3" w:rsidRDefault="00B36F3C" w:rsidP="00B36F3C">
            <w:pPr>
              <w:rPr>
                <w:rFonts w:ascii="Webdings" w:hAnsi="Webdings" w:cs="Arial"/>
              </w:rPr>
            </w:pPr>
          </w:p>
        </w:tc>
      </w:tr>
      <w:tr w:rsidR="00B36F3C" w:rsidRPr="00FA0AD3" w:rsidTr="00EB10DD">
        <w:tc>
          <w:tcPr>
            <w:tcW w:w="6782" w:type="dxa"/>
          </w:tcPr>
          <w:p w:rsidR="00B36F3C" w:rsidRPr="00FA0AD3" w:rsidRDefault="00B36F3C" w:rsidP="00B36F3C">
            <w:pPr>
              <w:rPr>
                <w:rFonts w:ascii="Arial" w:hAnsi="Arial" w:cs="Arial"/>
              </w:rPr>
            </w:pPr>
            <w:r w:rsidRPr="00FA0AD3">
              <w:rPr>
                <w:rFonts w:ascii="Arial" w:hAnsi="Arial" w:cs="Arial"/>
              </w:rPr>
              <w:t>Ability to work alone and as part of a team to meet deadlines</w:t>
            </w:r>
          </w:p>
        </w:tc>
        <w:tc>
          <w:tcPr>
            <w:tcW w:w="1015" w:type="dxa"/>
          </w:tcPr>
          <w:p w:rsidR="00B36F3C" w:rsidRPr="00FA0AD3" w:rsidRDefault="00B36F3C" w:rsidP="00B36F3C">
            <w:pPr>
              <w:rPr>
                <w:rFonts w:ascii="Webdings" w:hAnsi="Webdings" w:cs="Arial"/>
              </w:rPr>
            </w:pPr>
            <w:r w:rsidRPr="00FA0AD3">
              <w:rPr>
                <w:rFonts w:ascii="Webdings" w:hAnsi="Webdings" w:cs="Arial"/>
              </w:rPr>
              <w:t></w:t>
            </w:r>
          </w:p>
        </w:tc>
        <w:tc>
          <w:tcPr>
            <w:tcW w:w="1063" w:type="dxa"/>
          </w:tcPr>
          <w:p w:rsidR="00B36F3C" w:rsidRPr="00FA0AD3" w:rsidRDefault="00B36F3C" w:rsidP="00B36F3C">
            <w:pPr>
              <w:rPr>
                <w:rFonts w:ascii="Webdings" w:hAnsi="Webdings" w:cs="Arial"/>
              </w:rPr>
            </w:pPr>
          </w:p>
        </w:tc>
        <w:tc>
          <w:tcPr>
            <w:tcW w:w="1064" w:type="dxa"/>
          </w:tcPr>
          <w:p w:rsidR="00B36F3C" w:rsidRPr="00FA0AD3" w:rsidRDefault="00B36F3C" w:rsidP="00B36F3C">
            <w:pPr>
              <w:rPr>
                <w:rFonts w:ascii="Webdings" w:hAnsi="Webdings" w:cs="Arial"/>
              </w:rPr>
            </w:pPr>
          </w:p>
        </w:tc>
      </w:tr>
      <w:tr w:rsidR="00B36F3C" w:rsidRPr="00FA0AD3" w:rsidTr="00EB10DD">
        <w:tc>
          <w:tcPr>
            <w:tcW w:w="6782" w:type="dxa"/>
          </w:tcPr>
          <w:p w:rsidR="00B36F3C" w:rsidRPr="00FA0AD3" w:rsidRDefault="00FA0AD3" w:rsidP="00B36F3C">
            <w:pPr>
              <w:contextualSpacing/>
              <w:rPr>
                <w:rFonts w:ascii="Arial" w:eastAsia="Calibri" w:hAnsi="Arial" w:cs="Arial"/>
              </w:rPr>
            </w:pPr>
            <w:r w:rsidRPr="00FA0AD3">
              <w:rPr>
                <w:rFonts w:ascii="Arial" w:eastAsia="Calibri" w:hAnsi="Arial" w:cs="Arial"/>
              </w:rPr>
              <w:t xml:space="preserve">Good inter-personal skills including mediation and conflict resolution. </w:t>
            </w:r>
          </w:p>
        </w:tc>
        <w:tc>
          <w:tcPr>
            <w:tcW w:w="1015" w:type="dxa"/>
          </w:tcPr>
          <w:p w:rsidR="00B36F3C" w:rsidRPr="00FA0AD3" w:rsidRDefault="00B36F3C" w:rsidP="00B36F3C">
            <w:pPr>
              <w:rPr>
                <w:rFonts w:ascii="Webdings" w:hAnsi="Webdings" w:cs="Arial"/>
              </w:rPr>
            </w:pPr>
            <w:r w:rsidRPr="00FA0AD3">
              <w:rPr>
                <w:rFonts w:ascii="Webdings" w:hAnsi="Webdings" w:cs="Arial"/>
              </w:rPr>
              <w:t></w:t>
            </w:r>
          </w:p>
        </w:tc>
        <w:tc>
          <w:tcPr>
            <w:tcW w:w="1063" w:type="dxa"/>
          </w:tcPr>
          <w:p w:rsidR="00B36F3C" w:rsidRPr="00FA0AD3" w:rsidRDefault="00B36F3C" w:rsidP="00B36F3C">
            <w:pPr>
              <w:rPr>
                <w:rFonts w:ascii="Webdings" w:hAnsi="Webdings" w:cs="Arial"/>
              </w:rPr>
            </w:pPr>
          </w:p>
        </w:tc>
        <w:tc>
          <w:tcPr>
            <w:tcW w:w="1064" w:type="dxa"/>
          </w:tcPr>
          <w:p w:rsidR="00B36F3C" w:rsidRPr="00FA0AD3" w:rsidRDefault="00B36F3C" w:rsidP="00B36F3C">
            <w:pPr>
              <w:rPr>
                <w:rFonts w:ascii="Webdings" w:hAnsi="Webdings" w:cs="Arial"/>
              </w:rPr>
            </w:pPr>
          </w:p>
        </w:tc>
      </w:tr>
      <w:tr w:rsidR="00587932" w:rsidRPr="00FA0AD3" w:rsidTr="00EB10DD">
        <w:tc>
          <w:tcPr>
            <w:tcW w:w="6782" w:type="dxa"/>
          </w:tcPr>
          <w:p w:rsidR="00587932" w:rsidRPr="00FA0AD3" w:rsidRDefault="00FA0AD3" w:rsidP="00B36F3C">
            <w:pPr>
              <w:contextualSpacing/>
              <w:rPr>
                <w:rFonts w:ascii="Arial" w:eastAsia="Calibri" w:hAnsi="Arial" w:cs="Arial"/>
              </w:rPr>
            </w:pPr>
            <w:r w:rsidRPr="00FA0AD3">
              <w:rPr>
                <w:rFonts w:ascii="Arial" w:eastAsia="Calibri" w:hAnsi="Arial" w:cs="Arial"/>
              </w:rPr>
              <w:t xml:space="preserve">Demonstrable awareness of legislation relating to school </w:t>
            </w:r>
            <w:r w:rsidR="006D6399">
              <w:rPr>
                <w:rFonts w:ascii="Arial" w:eastAsia="Calibri" w:hAnsi="Arial" w:cs="Arial"/>
              </w:rPr>
              <w:t>exclusions and fixed term exclusions.</w:t>
            </w:r>
            <w:bookmarkStart w:id="0" w:name="_GoBack"/>
            <w:bookmarkEnd w:id="0"/>
          </w:p>
        </w:tc>
        <w:tc>
          <w:tcPr>
            <w:tcW w:w="1015" w:type="dxa"/>
          </w:tcPr>
          <w:p w:rsidR="00587932" w:rsidRPr="00FA0AD3" w:rsidRDefault="00587932" w:rsidP="00B36F3C">
            <w:pPr>
              <w:rPr>
                <w:rFonts w:ascii="Webdings" w:hAnsi="Webdings" w:cs="Arial"/>
              </w:rPr>
            </w:pPr>
            <w:r w:rsidRPr="00FA0AD3">
              <w:rPr>
                <w:rFonts w:ascii="Webdings" w:hAnsi="Webdings" w:cs="Arial"/>
              </w:rPr>
              <w:t></w:t>
            </w:r>
          </w:p>
        </w:tc>
        <w:tc>
          <w:tcPr>
            <w:tcW w:w="1063" w:type="dxa"/>
          </w:tcPr>
          <w:p w:rsidR="00587932" w:rsidRPr="00FA0AD3" w:rsidRDefault="00587932" w:rsidP="00B36F3C">
            <w:pPr>
              <w:rPr>
                <w:rFonts w:ascii="Webdings" w:hAnsi="Webdings" w:cs="Arial"/>
              </w:rPr>
            </w:pPr>
          </w:p>
        </w:tc>
        <w:tc>
          <w:tcPr>
            <w:tcW w:w="1064" w:type="dxa"/>
          </w:tcPr>
          <w:p w:rsidR="00587932" w:rsidRPr="00FA0AD3" w:rsidRDefault="00587932" w:rsidP="00B36F3C">
            <w:pPr>
              <w:rPr>
                <w:rFonts w:ascii="Webdings" w:hAnsi="Webdings" w:cs="Arial"/>
              </w:rPr>
            </w:pPr>
          </w:p>
        </w:tc>
      </w:tr>
      <w:tr w:rsidR="00FA0AD3" w:rsidRPr="00FA0AD3" w:rsidTr="00EB10DD">
        <w:tc>
          <w:tcPr>
            <w:tcW w:w="6782" w:type="dxa"/>
          </w:tcPr>
          <w:p w:rsidR="00FA0AD3" w:rsidRPr="00FA0AD3" w:rsidRDefault="00FA0AD3" w:rsidP="00B36F3C">
            <w:pPr>
              <w:contextualSpacing/>
              <w:rPr>
                <w:rFonts w:ascii="Arial" w:eastAsia="Calibri" w:hAnsi="Arial" w:cs="Arial"/>
              </w:rPr>
            </w:pPr>
            <w:r w:rsidRPr="00FA0AD3">
              <w:rPr>
                <w:rFonts w:ascii="Arial" w:hAnsi="Arial" w:cs="Arial"/>
              </w:rPr>
              <w:t>Understand child protection legislation</w:t>
            </w:r>
          </w:p>
        </w:tc>
        <w:tc>
          <w:tcPr>
            <w:tcW w:w="1015" w:type="dxa"/>
          </w:tcPr>
          <w:p w:rsidR="00FA0AD3" w:rsidRPr="00FA0AD3" w:rsidRDefault="00FA0AD3" w:rsidP="00B36F3C">
            <w:pPr>
              <w:rPr>
                <w:rFonts w:ascii="Webdings" w:hAnsi="Webdings" w:cs="Arial"/>
              </w:rPr>
            </w:pPr>
          </w:p>
        </w:tc>
        <w:tc>
          <w:tcPr>
            <w:tcW w:w="1063" w:type="dxa"/>
          </w:tcPr>
          <w:p w:rsidR="00FA0AD3" w:rsidRPr="00FA0AD3" w:rsidRDefault="00FA0AD3" w:rsidP="00B36F3C">
            <w:pPr>
              <w:rPr>
                <w:rFonts w:ascii="Webdings" w:hAnsi="Webdings" w:cs="Arial"/>
              </w:rPr>
            </w:pPr>
          </w:p>
        </w:tc>
        <w:tc>
          <w:tcPr>
            <w:tcW w:w="1064" w:type="dxa"/>
          </w:tcPr>
          <w:p w:rsidR="00FA0AD3" w:rsidRPr="00FA0AD3" w:rsidRDefault="00FA0AD3" w:rsidP="00B36F3C">
            <w:pPr>
              <w:rPr>
                <w:rFonts w:ascii="Webdings" w:hAnsi="Webdings" w:cs="Arial"/>
              </w:rPr>
            </w:pPr>
          </w:p>
        </w:tc>
      </w:tr>
      <w:tr w:rsidR="00B36F3C" w:rsidRPr="00FA0AD3" w:rsidTr="00EB10DD">
        <w:tc>
          <w:tcPr>
            <w:tcW w:w="6782" w:type="dxa"/>
          </w:tcPr>
          <w:p w:rsidR="00B36F3C" w:rsidRPr="00FA0AD3" w:rsidRDefault="00B36F3C" w:rsidP="00B36F3C">
            <w:pPr>
              <w:rPr>
                <w:rFonts w:ascii="Arial" w:hAnsi="Arial" w:cs="Arial"/>
              </w:rPr>
            </w:pPr>
            <w:r w:rsidRPr="00FA0AD3">
              <w:rPr>
                <w:rFonts w:ascii="Arial" w:hAnsi="Arial" w:cs="Arial"/>
              </w:rPr>
              <w:t>Knowledge of good practice, policies and procedures including Child Protection and GDPR</w:t>
            </w:r>
          </w:p>
        </w:tc>
        <w:tc>
          <w:tcPr>
            <w:tcW w:w="1015" w:type="dxa"/>
          </w:tcPr>
          <w:p w:rsidR="00B36F3C" w:rsidRPr="00FA0AD3" w:rsidRDefault="00B36F3C" w:rsidP="00B36F3C">
            <w:pPr>
              <w:rPr>
                <w:rFonts w:ascii="Webdings" w:hAnsi="Webdings" w:cs="Arial"/>
              </w:rPr>
            </w:pPr>
            <w:r w:rsidRPr="00FA0AD3">
              <w:rPr>
                <w:rFonts w:ascii="Webdings" w:hAnsi="Webdings" w:cs="Arial"/>
              </w:rPr>
              <w:t></w:t>
            </w:r>
          </w:p>
        </w:tc>
        <w:tc>
          <w:tcPr>
            <w:tcW w:w="1063" w:type="dxa"/>
          </w:tcPr>
          <w:p w:rsidR="00B36F3C" w:rsidRPr="00FA0AD3" w:rsidRDefault="00B36F3C" w:rsidP="00B36F3C">
            <w:pPr>
              <w:rPr>
                <w:rFonts w:ascii="Webdings" w:hAnsi="Webdings" w:cs="Arial"/>
              </w:rPr>
            </w:pPr>
          </w:p>
        </w:tc>
        <w:tc>
          <w:tcPr>
            <w:tcW w:w="1064" w:type="dxa"/>
          </w:tcPr>
          <w:p w:rsidR="00B36F3C" w:rsidRPr="00FA0AD3" w:rsidRDefault="00B36F3C" w:rsidP="00B36F3C">
            <w:pPr>
              <w:rPr>
                <w:rFonts w:ascii="Webdings" w:hAnsi="Webdings" w:cs="Arial"/>
              </w:rPr>
            </w:pPr>
          </w:p>
        </w:tc>
      </w:tr>
      <w:tr w:rsidR="00EB10DD" w:rsidRPr="00FA0AD3" w:rsidTr="00EB10DD">
        <w:tc>
          <w:tcPr>
            <w:tcW w:w="6782" w:type="dxa"/>
            <w:shd w:val="clear" w:color="auto" w:fill="BFBFBF" w:themeFill="background1" w:themeFillShade="BF"/>
          </w:tcPr>
          <w:p w:rsidR="00EB10DD" w:rsidRPr="00FA0AD3" w:rsidRDefault="00EB10DD" w:rsidP="0063632E">
            <w:pPr>
              <w:rPr>
                <w:rFonts w:ascii="Arial" w:hAnsi="Arial" w:cs="Arial"/>
              </w:rPr>
            </w:pPr>
            <w:r w:rsidRPr="00FA0AD3">
              <w:rPr>
                <w:rFonts w:ascii="Arial" w:hAnsi="Arial" w:cs="Arial"/>
              </w:rPr>
              <w:t xml:space="preserve">Experience </w:t>
            </w:r>
            <w:r w:rsidR="00B36F3C" w:rsidRPr="00FA0AD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EB10DD" w:rsidRPr="00FA0AD3" w:rsidRDefault="00EB10DD" w:rsidP="0063632E">
            <w:pPr>
              <w:rPr>
                <w:rFonts w:ascii="Webdings" w:hAnsi="Webdings" w:cs="Aria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EB10DD" w:rsidRPr="00FA0AD3" w:rsidRDefault="00EB10DD" w:rsidP="0063632E">
            <w:pPr>
              <w:rPr>
                <w:rFonts w:ascii="Webdings" w:hAnsi="Webdings" w:cs="Arial"/>
              </w:rPr>
            </w:pPr>
          </w:p>
        </w:tc>
        <w:tc>
          <w:tcPr>
            <w:tcW w:w="1064" w:type="dxa"/>
            <w:shd w:val="clear" w:color="auto" w:fill="BFBFBF" w:themeFill="background1" w:themeFillShade="BF"/>
          </w:tcPr>
          <w:p w:rsidR="00EB10DD" w:rsidRPr="00FA0AD3" w:rsidRDefault="00EB10DD" w:rsidP="0063632E">
            <w:pPr>
              <w:rPr>
                <w:rFonts w:ascii="Webdings" w:hAnsi="Webdings" w:cs="Arial"/>
              </w:rPr>
            </w:pPr>
          </w:p>
        </w:tc>
      </w:tr>
      <w:tr w:rsidR="00EB10DD" w:rsidRPr="00FA0AD3" w:rsidTr="00EB10DD">
        <w:tc>
          <w:tcPr>
            <w:tcW w:w="6782" w:type="dxa"/>
          </w:tcPr>
          <w:p w:rsidR="00EB10DD" w:rsidRPr="00FA0AD3" w:rsidRDefault="00EB10DD" w:rsidP="0063632E">
            <w:pPr>
              <w:rPr>
                <w:rFonts w:ascii="Arial" w:hAnsi="Arial" w:cs="Arial"/>
              </w:rPr>
            </w:pPr>
            <w:r w:rsidRPr="00FA0AD3">
              <w:rPr>
                <w:rFonts w:ascii="Arial" w:hAnsi="Arial" w:cs="Arial"/>
              </w:rPr>
              <w:t>Experience of working within an educational environment</w:t>
            </w:r>
          </w:p>
        </w:tc>
        <w:tc>
          <w:tcPr>
            <w:tcW w:w="1015" w:type="dxa"/>
          </w:tcPr>
          <w:p w:rsidR="00EB10DD" w:rsidRPr="00FA0AD3" w:rsidRDefault="00EB10DD" w:rsidP="0063632E">
            <w:pPr>
              <w:rPr>
                <w:rFonts w:ascii="Webdings" w:hAnsi="Webdings" w:cs="Arial"/>
              </w:rPr>
            </w:pPr>
          </w:p>
        </w:tc>
        <w:tc>
          <w:tcPr>
            <w:tcW w:w="1063" w:type="dxa"/>
          </w:tcPr>
          <w:p w:rsidR="00EB10DD" w:rsidRPr="00FA0AD3" w:rsidRDefault="00747B5F" w:rsidP="0063632E">
            <w:pPr>
              <w:rPr>
                <w:rFonts w:ascii="Webdings" w:hAnsi="Webdings" w:cs="Arial"/>
              </w:rPr>
            </w:pPr>
            <w:r w:rsidRPr="00FA0AD3">
              <w:rPr>
                <w:rFonts w:ascii="Webdings" w:hAnsi="Webdings" w:cs="Arial"/>
              </w:rPr>
              <w:t></w:t>
            </w:r>
          </w:p>
        </w:tc>
        <w:tc>
          <w:tcPr>
            <w:tcW w:w="1064" w:type="dxa"/>
          </w:tcPr>
          <w:p w:rsidR="00EB10DD" w:rsidRPr="00FA0AD3" w:rsidRDefault="00EB10DD" w:rsidP="0063632E">
            <w:pPr>
              <w:rPr>
                <w:rFonts w:ascii="Webdings" w:hAnsi="Webdings" w:cs="Arial"/>
              </w:rPr>
            </w:pPr>
          </w:p>
        </w:tc>
      </w:tr>
      <w:tr w:rsidR="00EB10DD" w:rsidRPr="00FA0AD3" w:rsidTr="00EB10DD">
        <w:tc>
          <w:tcPr>
            <w:tcW w:w="6782" w:type="dxa"/>
          </w:tcPr>
          <w:p w:rsidR="00EB10DD" w:rsidRPr="00FA0AD3" w:rsidRDefault="00EB10DD" w:rsidP="0063632E">
            <w:pPr>
              <w:rPr>
                <w:rFonts w:ascii="Arial" w:hAnsi="Arial" w:cs="Arial"/>
              </w:rPr>
            </w:pPr>
            <w:r w:rsidRPr="00FA0AD3">
              <w:rPr>
                <w:rFonts w:ascii="Arial" w:hAnsi="Arial" w:cs="Arial"/>
              </w:rPr>
              <w:t>Enjoy working with young people</w:t>
            </w:r>
          </w:p>
        </w:tc>
        <w:tc>
          <w:tcPr>
            <w:tcW w:w="1015" w:type="dxa"/>
          </w:tcPr>
          <w:p w:rsidR="00EB10DD" w:rsidRPr="00FA0AD3" w:rsidRDefault="00747B5F" w:rsidP="0063632E">
            <w:pPr>
              <w:rPr>
                <w:rFonts w:ascii="Webdings" w:hAnsi="Webdings" w:cs="Arial"/>
              </w:rPr>
            </w:pPr>
            <w:r w:rsidRPr="00FA0AD3">
              <w:rPr>
                <w:rFonts w:ascii="Webdings" w:hAnsi="Webdings" w:cs="Arial"/>
              </w:rPr>
              <w:t></w:t>
            </w:r>
          </w:p>
        </w:tc>
        <w:tc>
          <w:tcPr>
            <w:tcW w:w="1063" w:type="dxa"/>
          </w:tcPr>
          <w:p w:rsidR="00EB10DD" w:rsidRPr="00FA0AD3" w:rsidRDefault="00EB10DD" w:rsidP="0063632E">
            <w:pPr>
              <w:rPr>
                <w:rFonts w:ascii="Webdings" w:hAnsi="Webdings" w:cs="Arial"/>
              </w:rPr>
            </w:pPr>
          </w:p>
        </w:tc>
        <w:tc>
          <w:tcPr>
            <w:tcW w:w="1064" w:type="dxa"/>
          </w:tcPr>
          <w:p w:rsidR="00EB10DD" w:rsidRPr="00FA0AD3" w:rsidRDefault="00EB10DD" w:rsidP="0063632E">
            <w:pPr>
              <w:rPr>
                <w:rFonts w:ascii="Webdings" w:hAnsi="Webdings" w:cs="Arial"/>
              </w:rPr>
            </w:pPr>
          </w:p>
        </w:tc>
      </w:tr>
      <w:tr w:rsidR="00EB10DD" w:rsidRPr="00FA0AD3" w:rsidTr="00EB10DD">
        <w:tc>
          <w:tcPr>
            <w:tcW w:w="6782" w:type="dxa"/>
          </w:tcPr>
          <w:p w:rsidR="00FA0AD3" w:rsidRPr="00FA0AD3" w:rsidRDefault="00FA0AD3" w:rsidP="00FA0AD3">
            <w:pPr>
              <w:contextualSpacing/>
              <w:rPr>
                <w:rFonts w:ascii="Arial" w:eastAsia="Calibri" w:hAnsi="Arial" w:cs="Arial"/>
              </w:rPr>
            </w:pPr>
            <w:r w:rsidRPr="00FA0AD3">
              <w:rPr>
                <w:rFonts w:ascii="Arial" w:eastAsia="Calibri" w:hAnsi="Arial" w:cs="Arial"/>
              </w:rPr>
              <w:t>Visiting families in their homes is a regular requirement of this post.</w:t>
            </w:r>
          </w:p>
          <w:p w:rsidR="00EB10DD" w:rsidRPr="00FA0AD3" w:rsidRDefault="00EB10DD" w:rsidP="0063632E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</w:tcPr>
          <w:p w:rsidR="00EB10DD" w:rsidRPr="00FA0AD3" w:rsidRDefault="00EB10DD" w:rsidP="0063632E">
            <w:pPr>
              <w:rPr>
                <w:rFonts w:ascii="Webdings" w:hAnsi="Webdings" w:cs="Arial"/>
              </w:rPr>
            </w:pPr>
          </w:p>
        </w:tc>
        <w:tc>
          <w:tcPr>
            <w:tcW w:w="1063" w:type="dxa"/>
          </w:tcPr>
          <w:p w:rsidR="00EB10DD" w:rsidRPr="00FA0AD3" w:rsidRDefault="00EB10DD" w:rsidP="0063632E">
            <w:pPr>
              <w:rPr>
                <w:rFonts w:ascii="Webdings" w:hAnsi="Webdings" w:cs="Arial"/>
              </w:rPr>
            </w:pPr>
          </w:p>
        </w:tc>
        <w:tc>
          <w:tcPr>
            <w:tcW w:w="1064" w:type="dxa"/>
          </w:tcPr>
          <w:p w:rsidR="00EB10DD" w:rsidRPr="00FA0AD3" w:rsidRDefault="00EB10DD" w:rsidP="0063632E">
            <w:pPr>
              <w:rPr>
                <w:rFonts w:ascii="Webdings" w:hAnsi="Webdings" w:cs="Arial"/>
              </w:rPr>
            </w:pPr>
          </w:p>
        </w:tc>
      </w:tr>
      <w:tr w:rsidR="00EB10DD" w:rsidRPr="00FA0AD3" w:rsidTr="00EB10DD">
        <w:tc>
          <w:tcPr>
            <w:tcW w:w="6782" w:type="dxa"/>
            <w:shd w:val="clear" w:color="auto" w:fill="BFBFBF" w:themeFill="background1" w:themeFillShade="BF"/>
          </w:tcPr>
          <w:p w:rsidR="00EB10DD" w:rsidRPr="00FA0AD3" w:rsidRDefault="00B36F3C" w:rsidP="0063632E">
            <w:pPr>
              <w:rPr>
                <w:rFonts w:ascii="Arial" w:hAnsi="Arial" w:cs="Arial"/>
              </w:rPr>
            </w:pPr>
            <w:r w:rsidRPr="00FA0AD3">
              <w:rPr>
                <w:rFonts w:ascii="Arial" w:hAnsi="Arial" w:cs="Arial"/>
              </w:rPr>
              <w:t>Personal Attributes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EB10DD" w:rsidRPr="00FA0AD3" w:rsidRDefault="00EB10DD" w:rsidP="0063632E">
            <w:pPr>
              <w:rPr>
                <w:rFonts w:ascii="Webdings" w:hAnsi="Webdings" w:cs="Aria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EB10DD" w:rsidRPr="00FA0AD3" w:rsidRDefault="00EB10DD" w:rsidP="0063632E">
            <w:pPr>
              <w:rPr>
                <w:rFonts w:ascii="Webdings" w:hAnsi="Webdings" w:cs="Arial"/>
              </w:rPr>
            </w:pPr>
          </w:p>
        </w:tc>
        <w:tc>
          <w:tcPr>
            <w:tcW w:w="1064" w:type="dxa"/>
            <w:shd w:val="clear" w:color="auto" w:fill="BFBFBF" w:themeFill="background1" w:themeFillShade="BF"/>
          </w:tcPr>
          <w:p w:rsidR="00EB10DD" w:rsidRPr="00FA0AD3" w:rsidRDefault="00EB10DD" w:rsidP="0063632E">
            <w:pPr>
              <w:rPr>
                <w:rFonts w:ascii="Webdings" w:hAnsi="Webdings" w:cs="Arial"/>
              </w:rPr>
            </w:pPr>
          </w:p>
        </w:tc>
      </w:tr>
      <w:tr w:rsidR="00EB10DD" w:rsidRPr="00FA0AD3" w:rsidTr="00EB10DD">
        <w:tc>
          <w:tcPr>
            <w:tcW w:w="6782" w:type="dxa"/>
          </w:tcPr>
          <w:p w:rsidR="00EB10DD" w:rsidRPr="00FA0AD3" w:rsidRDefault="00B36F3C" w:rsidP="0063632E">
            <w:pPr>
              <w:rPr>
                <w:rFonts w:ascii="Arial" w:hAnsi="Arial" w:cs="Arial"/>
              </w:rPr>
            </w:pPr>
            <w:r w:rsidRPr="00FA0AD3">
              <w:rPr>
                <w:rFonts w:ascii="Arial" w:hAnsi="Arial" w:cs="Arial"/>
              </w:rPr>
              <w:t>Pleasant welcoming manner</w:t>
            </w:r>
          </w:p>
        </w:tc>
        <w:tc>
          <w:tcPr>
            <w:tcW w:w="1015" w:type="dxa"/>
          </w:tcPr>
          <w:p w:rsidR="00EB10DD" w:rsidRPr="00FA0AD3" w:rsidRDefault="00960B29" w:rsidP="0063632E">
            <w:pPr>
              <w:rPr>
                <w:rFonts w:ascii="Webdings" w:hAnsi="Webdings" w:cs="Arial"/>
              </w:rPr>
            </w:pPr>
            <w:r w:rsidRPr="00FA0AD3">
              <w:rPr>
                <w:rFonts w:ascii="Webdings" w:hAnsi="Webdings" w:cs="Arial"/>
              </w:rPr>
              <w:t></w:t>
            </w:r>
          </w:p>
        </w:tc>
        <w:tc>
          <w:tcPr>
            <w:tcW w:w="1063" w:type="dxa"/>
          </w:tcPr>
          <w:p w:rsidR="00EB10DD" w:rsidRPr="00FA0AD3" w:rsidRDefault="00EB10DD" w:rsidP="0063632E">
            <w:pPr>
              <w:rPr>
                <w:rFonts w:ascii="Webdings" w:hAnsi="Webdings" w:cs="Arial"/>
              </w:rPr>
            </w:pPr>
          </w:p>
        </w:tc>
        <w:tc>
          <w:tcPr>
            <w:tcW w:w="1064" w:type="dxa"/>
          </w:tcPr>
          <w:p w:rsidR="00EB10DD" w:rsidRPr="00FA0AD3" w:rsidRDefault="00EB10DD" w:rsidP="0063632E">
            <w:pPr>
              <w:rPr>
                <w:rFonts w:ascii="Webdings" w:hAnsi="Webdings" w:cs="Arial"/>
              </w:rPr>
            </w:pPr>
          </w:p>
        </w:tc>
      </w:tr>
      <w:tr w:rsidR="00EB10DD" w:rsidRPr="00FA0AD3" w:rsidTr="00EB10DD">
        <w:tc>
          <w:tcPr>
            <w:tcW w:w="6782" w:type="dxa"/>
          </w:tcPr>
          <w:p w:rsidR="00EB10DD" w:rsidRPr="00FA0AD3" w:rsidRDefault="00B36F3C" w:rsidP="0063632E">
            <w:pPr>
              <w:rPr>
                <w:rFonts w:ascii="Arial" w:hAnsi="Arial" w:cs="Arial"/>
              </w:rPr>
            </w:pPr>
            <w:r w:rsidRPr="00FA0AD3">
              <w:rPr>
                <w:rFonts w:ascii="Arial" w:hAnsi="Arial" w:cs="Arial"/>
              </w:rPr>
              <w:t>Enjoy working with young people</w:t>
            </w:r>
          </w:p>
        </w:tc>
        <w:tc>
          <w:tcPr>
            <w:tcW w:w="1015" w:type="dxa"/>
          </w:tcPr>
          <w:p w:rsidR="00EB10DD" w:rsidRPr="00FA0AD3" w:rsidRDefault="00960B29" w:rsidP="0063632E">
            <w:pPr>
              <w:rPr>
                <w:rFonts w:ascii="Webdings" w:hAnsi="Webdings" w:cs="Arial"/>
              </w:rPr>
            </w:pPr>
            <w:r w:rsidRPr="00FA0AD3">
              <w:rPr>
                <w:rFonts w:ascii="Webdings" w:hAnsi="Webdings" w:cs="Arial"/>
              </w:rPr>
              <w:t></w:t>
            </w:r>
          </w:p>
        </w:tc>
        <w:tc>
          <w:tcPr>
            <w:tcW w:w="1063" w:type="dxa"/>
          </w:tcPr>
          <w:p w:rsidR="00EB10DD" w:rsidRPr="00FA0AD3" w:rsidRDefault="00EB10DD" w:rsidP="0063632E">
            <w:pPr>
              <w:rPr>
                <w:rFonts w:ascii="Webdings" w:hAnsi="Webdings" w:cs="Arial"/>
              </w:rPr>
            </w:pPr>
          </w:p>
        </w:tc>
        <w:tc>
          <w:tcPr>
            <w:tcW w:w="1064" w:type="dxa"/>
          </w:tcPr>
          <w:p w:rsidR="00EB10DD" w:rsidRPr="00FA0AD3" w:rsidRDefault="00EB10DD" w:rsidP="0063632E">
            <w:pPr>
              <w:rPr>
                <w:rFonts w:ascii="Webdings" w:hAnsi="Webdings" w:cs="Arial"/>
              </w:rPr>
            </w:pPr>
          </w:p>
        </w:tc>
      </w:tr>
      <w:tr w:rsidR="00EB10DD" w:rsidRPr="00FA0AD3" w:rsidTr="00EB10DD">
        <w:tc>
          <w:tcPr>
            <w:tcW w:w="6782" w:type="dxa"/>
          </w:tcPr>
          <w:p w:rsidR="00EB10DD" w:rsidRPr="00FA0AD3" w:rsidRDefault="00747B5F" w:rsidP="0063632E">
            <w:pPr>
              <w:rPr>
                <w:rFonts w:ascii="Arial" w:hAnsi="Arial" w:cs="Arial"/>
              </w:rPr>
            </w:pPr>
            <w:r w:rsidRPr="00FA0AD3">
              <w:rPr>
                <w:rFonts w:ascii="Arial" w:hAnsi="Arial" w:cs="Arial"/>
              </w:rPr>
              <w:t>Professional manner</w:t>
            </w:r>
            <w:r w:rsidR="00B36D3C" w:rsidRPr="00FA0AD3">
              <w:rPr>
                <w:rFonts w:ascii="Arial" w:hAnsi="Arial" w:cs="Arial"/>
              </w:rPr>
              <w:t xml:space="preserve"> and personal integrity</w:t>
            </w:r>
          </w:p>
        </w:tc>
        <w:tc>
          <w:tcPr>
            <w:tcW w:w="1015" w:type="dxa"/>
          </w:tcPr>
          <w:p w:rsidR="00EB10DD" w:rsidRPr="00FA0AD3" w:rsidRDefault="00960B29" w:rsidP="0063632E">
            <w:pPr>
              <w:rPr>
                <w:rFonts w:ascii="Webdings" w:hAnsi="Webdings" w:cs="Arial"/>
              </w:rPr>
            </w:pPr>
            <w:r w:rsidRPr="00FA0AD3">
              <w:rPr>
                <w:rFonts w:ascii="Webdings" w:hAnsi="Webdings" w:cs="Arial"/>
              </w:rPr>
              <w:t></w:t>
            </w:r>
          </w:p>
        </w:tc>
        <w:tc>
          <w:tcPr>
            <w:tcW w:w="1063" w:type="dxa"/>
          </w:tcPr>
          <w:p w:rsidR="00EB10DD" w:rsidRPr="00FA0AD3" w:rsidRDefault="00EB10DD" w:rsidP="0063632E">
            <w:pPr>
              <w:rPr>
                <w:rFonts w:ascii="Webdings" w:hAnsi="Webdings" w:cs="Arial"/>
              </w:rPr>
            </w:pPr>
          </w:p>
        </w:tc>
        <w:tc>
          <w:tcPr>
            <w:tcW w:w="1064" w:type="dxa"/>
          </w:tcPr>
          <w:p w:rsidR="00EB10DD" w:rsidRPr="00FA0AD3" w:rsidRDefault="00EB10DD" w:rsidP="0063632E">
            <w:pPr>
              <w:rPr>
                <w:rFonts w:ascii="Webdings" w:hAnsi="Webdings" w:cs="Arial"/>
              </w:rPr>
            </w:pPr>
          </w:p>
        </w:tc>
      </w:tr>
      <w:tr w:rsidR="00EB10DD" w:rsidRPr="00FA0AD3" w:rsidTr="00EB10DD">
        <w:tc>
          <w:tcPr>
            <w:tcW w:w="6782" w:type="dxa"/>
          </w:tcPr>
          <w:p w:rsidR="00EB10DD" w:rsidRPr="00FA0AD3" w:rsidRDefault="00B36D3C" w:rsidP="0063632E">
            <w:pPr>
              <w:rPr>
                <w:rFonts w:ascii="Arial" w:hAnsi="Arial" w:cs="Arial"/>
              </w:rPr>
            </w:pPr>
            <w:r w:rsidRPr="00FA0AD3">
              <w:rPr>
                <w:rFonts w:ascii="Arial" w:hAnsi="Arial" w:cs="Arial"/>
              </w:rPr>
              <w:t>Confident and calm approach</w:t>
            </w:r>
          </w:p>
        </w:tc>
        <w:tc>
          <w:tcPr>
            <w:tcW w:w="1015" w:type="dxa"/>
          </w:tcPr>
          <w:p w:rsidR="00EB10DD" w:rsidRPr="00FA0AD3" w:rsidRDefault="00960B29" w:rsidP="0063632E">
            <w:pPr>
              <w:rPr>
                <w:rFonts w:ascii="Webdings" w:hAnsi="Webdings" w:cs="Arial"/>
              </w:rPr>
            </w:pPr>
            <w:r w:rsidRPr="00FA0AD3">
              <w:rPr>
                <w:rFonts w:ascii="Webdings" w:hAnsi="Webdings" w:cs="Arial"/>
              </w:rPr>
              <w:t></w:t>
            </w:r>
          </w:p>
        </w:tc>
        <w:tc>
          <w:tcPr>
            <w:tcW w:w="1063" w:type="dxa"/>
          </w:tcPr>
          <w:p w:rsidR="00EB10DD" w:rsidRPr="00FA0AD3" w:rsidRDefault="00EB10DD" w:rsidP="0063632E">
            <w:pPr>
              <w:rPr>
                <w:rFonts w:ascii="Webdings" w:hAnsi="Webdings" w:cs="Arial"/>
              </w:rPr>
            </w:pPr>
          </w:p>
        </w:tc>
        <w:tc>
          <w:tcPr>
            <w:tcW w:w="1064" w:type="dxa"/>
          </w:tcPr>
          <w:p w:rsidR="00EB10DD" w:rsidRPr="00FA0AD3" w:rsidRDefault="00EB10DD" w:rsidP="0063632E">
            <w:pPr>
              <w:rPr>
                <w:rFonts w:ascii="Webdings" w:hAnsi="Webdings" w:cs="Arial"/>
              </w:rPr>
            </w:pPr>
          </w:p>
        </w:tc>
      </w:tr>
      <w:tr w:rsidR="00587932" w:rsidRPr="00FA0AD3" w:rsidTr="00EB10DD">
        <w:tc>
          <w:tcPr>
            <w:tcW w:w="6782" w:type="dxa"/>
          </w:tcPr>
          <w:p w:rsidR="00587932" w:rsidRPr="00FA0AD3" w:rsidRDefault="00587932" w:rsidP="0063632E">
            <w:pPr>
              <w:rPr>
                <w:rFonts w:ascii="Arial" w:hAnsi="Arial" w:cs="Arial"/>
              </w:rPr>
            </w:pPr>
            <w:r w:rsidRPr="00FA0AD3">
              <w:rPr>
                <w:rFonts w:ascii="Arial" w:hAnsi="Arial" w:cs="Arial"/>
              </w:rPr>
              <w:t>Demonstrate an ability to cope with stressful situations</w:t>
            </w:r>
          </w:p>
        </w:tc>
        <w:tc>
          <w:tcPr>
            <w:tcW w:w="1015" w:type="dxa"/>
          </w:tcPr>
          <w:p w:rsidR="00587932" w:rsidRPr="00FA0AD3" w:rsidRDefault="00587932" w:rsidP="0063632E">
            <w:pPr>
              <w:rPr>
                <w:rFonts w:ascii="Webdings" w:hAnsi="Webdings" w:cs="Arial"/>
              </w:rPr>
            </w:pPr>
            <w:r w:rsidRPr="00FA0AD3">
              <w:rPr>
                <w:rFonts w:ascii="Webdings" w:hAnsi="Webdings" w:cs="Arial"/>
              </w:rPr>
              <w:t></w:t>
            </w:r>
          </w:p>
        </w:tc>
        <w:tc>
          <w:tcPr>
            <w:tcW w:w="1063" w:type="dxa"/>
          </w:tcPr>
          <w:p w:rsidR="00587932" w:rsidRPr="00FA0AD3" w:rsidRDefault="00587932" w:rsidP="0063632E">
            <w:pPr>
              <w:rPr>
                <w:rFonts w:ascii="Webdings" w:hAnsi="Webdings" w:cs="Arial"/>
              </w:rPr>
            </w:pPr>
          </w:p>
        </w:tc>
        <w:tc>
          <w:tcPr>
            <w:tcW w:w="1064" w:type="dxa"/>
          </w:tcPr>
          <w:p w:rsidR="00587932" w:rsidRPr="00FA0AD3" w:rsidRDefault="00587932" w:rsidP="0063632E">
            <w:pPr>
              <w:rPr>
                <w:rFonts w:ascii="Webdings" w:hAnsi="Webdings" w:cs="Arial"/>
              </w:rPr>
            </w:pPr>
          </w:p>
        </w:tc>
      </w:tr>
      <w:tr w:rsidR="00747B5F" w:rsidRPr="00FA0AD3" w:rsidTr="00EB10DD">
        <w:tc>
          <w:tcPr>
            <w:tcW w:w="6782" w:type="dxa"/>
          </w:tcPr>
          <w:p w:rsidR="00747B5F" w:rsidRPr="00FA0AD3" w:rsidRDefault="00B36D3C" w:rsidP="0063632E">
            <w:pPr>
              <w:rPr>
                <w:rFonts w:ascii="Arial" w:hAnsi="Arial" w:cs="Arial"/>
              </w:rPr>
            </w:pPr>
            <w:r w:rsidRPr="00FA0AD3">
              <w:rPr>
                <w:rFonts w:ascii="Arial" w:hAnsi="Arial" w:cs="Arial"/>
              </w:rPr>
              <w:t xml:space="preserve">Punctuality to work </w:t>
            </w:r>
            <w:r w:rsidR="00587932" w:rsidRPr="00FA0AD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5" w:type="dxa"/>
          </w:tcPr>
          <w:p w:rsidR="00747B5F" w:rsidRPr="00FA0AD3" w:rsidRDefault="00B36D3C" w:rsidP="0063632E">
            <w:pPr>
              <w:rPr>
                <w:rFonts w:ascii="Webdings" w:hAnsi="Webdings" w:cs="Arial"/>
              </w:rPr>
            </w:pPr>
            <w:r w:rsidRPr="00FA0AD3">
              <w:rPr>
                <w:rFonts w:ascii="Webdings" w:hAnsi="Webdings" w:cs="Arial"/>
              </w:rPr>
              <w:t></w:t>
            </w:r>
          </w:p>
        </w:tc>
        <w:tc>
          <w:tcPr>
            <w:tcW w:w="1063" w:type="dxa"/>
          </w:tcPr>
          <w:p w:rsidR="00747B5F" w:rsidRPr="00FA0AD3" w:rsidRDefault="00747B5F" w:rsidP="0063632E">
            <w:pPr>
              <w:rPr>
                <w:rFonts w:ascii="Webdings" w:hAnsi="Webdings" w:cs="Arial"/>
              </w:rPr>
            </w:pPr>
          </w:p>
        </w:tc>
        <w:tc>
          <w:tcPr>
            <w:tcW w:w="1064" w:type="dxa"/>
          </w:tcPr>
          <w:p w:rsidR="00747B5F" w:rsidRPr="00FA0AD3" w:rsidRDefault="00747B5F" w:rsidP="0063632E">
            <w:pPr>
              <w:rPr>
                <w:rFonts w:ascii="Webdings" w:hAnsi="Webdings" w:cs="Arial"/>
              </w:rPr>
            </w:pPr>
          </w:p>
        </w:tc>
      </w:tr>
      <w:tr w:rsidR="00747B5F" w:rsidRPr="00FA0AD3" w:rsidTr="00EB10DD">
        <w:tc>
          <w:tcPr>
            <w:tcW w:w="6782" w:type="dxa"/>
          </w:tcPr>
          <w:p w:rsidR="00747B5F" w:rsidRPr="00FA0AD3" w:rsidRDefault="00B36D3C" w:rsidP="0063632E">
            <w:pPr>
              <w:rPr>
                <w:rFonts w:ascii="Arial" w:hAnsi="Arial" w:cs="Arial"/>
              </w:rPr>
            </w:pPr>
            <w:r w:rsidRPr="00FA0AD3">
              <w:rPr>
                <w:rFonts w:ascii="Arial" w:hAnsi="Arial" w:cs="Arial"/>
              </w:rPr>
              <w:t>Excellent role model for young people</w:t>
            </w:r>
          </w:p>
        </w:tc>
        <w:tc>
          <w:tcPr>
            <w:tcW w:w="1015" w:type="dxa"/>
          </w:tcPr>
          <w:p w:rsidR="00747B5F" w:rsidRPr="00FA0AD3" w:rsidRDefault="00B36D3C" w:rsidP="0063632E">
            <w:pPr>
              <w:rPr>
                <w:rFonts w:ascii="Webdings" w:hAnsi="Webdings" w:cs="Arial"/>
              </w:rPr>
            </w:pPr>
            <w:r w:rsidRPr="00FA0AD3">
              <w:rPr>
                <w:rFonts w:ascii="Webdings" w:hAnsi="Webdings" w:cs="Arial"/>
              </w:rPr>
              <w:t></w:t>
            </w:r>
          </w:p>
        </w:tc>
        <w:tc>
          <w:tcPr>
            <w:tcW w:w="1063" w:type="dxa"/>
          </w:tcPr>
          <w:p w:rsidR="00747B5F" w:rsidRPr="00FA0AD3" w:rsidRDefault="00747B5F" w:rsidP="0063632E">
            <w:pPr>
              <w:rPr>
                <w:rFonts w:ascii="Webdings" w:hAnsi="Webdings" w:cs="Arial"/>
              </w:rPr>
            </w:pPr>
          </w:p>
        </w:tc>
        <w:tc>
          <w:tcPr>
            <w:tcW w:w="1064" w:type="dxa"/>
          </w:tcPr>
          <w:p w:rsidR="00747B5F" w:rsidRPr="00FA0AD3" w:rsidRDefault="00747B5F" w:rsidP="0063632E">
            <w:pPr>
              <w:rPr>
                <w:rFonts w:ascii="Webdings" w:hAnsi="Webdings" w:cs="Arial"/>
              </w:rPr>
            </w:pPr>
          </w:p>
        </w:tc>
      </w:tr>
      <w:tr w:rsidR="00FA0AD3" w:rsidRPr="00FA0AD3" w:rsidTr="00EB10DD">
        <w:tc>
          <w:tcPr>
            <w:tcW w:w="6782" w:type="dxa"/>
          </w:tcPr>
          <w:p w:rsidR="00FA0AD3" w:rsidRPr="00FA0AD3" w:rsidRDefault="00FA0AD3" w:rsidP="0063632E">
            <w:pPr>
              <w:contextualSpacing/>
              <w:rPr>
                <w:rFonts w:ascii="Arial" w:eastAsia="Calibri" w:hAnsi="Arial" w:cs="Arial"/>
              </w:rPr>
            </w:pPr>
            <w:r w:rsidRPr="00FA0AD3">
              <w:rPr>
                <w:rFonts w:ascii="Arial" w:eastAsia="Calibri" w:hAnsi="Arial" w:cs="Arial"/>
              </w:rPr>
              <w:t>Car owner or access to mobility transport.</w:t>
            </w:r>
          </w:p>
        </w:tc>
        <w:tc>
          <w:tcPr>
            <w:tcW w:w="1015" w:type="dxa"/>
          </w:tcPr>
          <w:p w:rsidR="00FA0AD3" w:rsidRPr="00FA0AD3" w:rsidRDefault="00FA0AD3" w:rsidP="0063632E">
            <w:pPr>
              <w:rPr>
                <w:rFonts w:ascii="Webdings" w:hAnsi="Webdings" w:cs="Arial"/>
              </w:rPr>
            </w:pPr>
          </w:p>
        </w:tc>
        <w:tc>
          <w:tcPr>
            <w:tcW w:w="1063" w:type="dxa"/>
          </w:tcPr>
          <w:p w:rsidR="00FA0AD3" w:rsidRPr="00FA0AD3" w:rsidRDefault="00FA0AD3" w:rsidP="0063632E">
            <w:pPr>
              <w:rPr>
                <w:rFonts w:ascii="Webdings" w:hAnsi="Webdings" w:cs="Arial"/>
              </w:rPr>
            </w:pPr>
          </w:p>
        </w:tc>
        <w:tc>
          <w:tcPr>
            <w:tcW w:w="1064" w:type="dxa"/>
          </w:tcPr>
          <w:p w:rsidR="00FA0AD3" w:rsidRPr="00FA0AD3" w:rsidRDefault="00FA0AD3" w:rsidP="0063632E">
            <w:pPr>
              <w:rPr>
                <w:rFonts w:ascii="Webdings" w:hAnsi="Webdings" w:cs="Arial"/>
              </w:rPr>
            </w:pPr>
          </w:p>
        </w:tc>
      </w:tr>
      <w:tr w:rsidR="00FA0AD3" w:rsidRPr="00FA0AD3" w:rsidTr="00EB10DD">
        <w:tc>
          <w:tcPr>
            <w:tcW w:w="6782" w:type="dxa"/>
          </w:tcPr>
          <w:p w:rsidR="00FA0AD3" w:rsidRPr="00FA0AD3" w:rsidRDefault="00FA0AD3" w:rsidP="00FA0AD3">
            <w:pPr>
              <w:spacing w:before="60" w:after="60" w:line="240" w:lineRule="exact"/>
              <w:contextualSpacing/>
              <w:rPr>
                <w:rFonts w:ascii="Arial" w:eastAsia="Calibri" w:hAnsi="Arial" w:cs="Arial"/>
              </w:rPr>
            </w:pPr>
            <w:r w:rsidRPr="00FA0AD3">
              <w:rPr>
                <w:rFonts w:ascii="Arial" w:eastAsia="Calibri" w:hAnsi="Arial" w:cs="Arial"/>
              </w:rPr>
              <w:t>Full driving licence.</w:t>
            </w:r>
          </w:p>
        </w:tc>
        <w:tc>
          <w:tcPr>
            <w:tcW w:w="1015" w:type="dxa"/>
          </w:tcPr>
          <w:p w:rsidR="00FA0AD3" w:rsidRPr="00FA0AD3" w:rsidRDefault="00FA0AD3" w:rsidP="0063632E">
            <w:pPr>
              <w:rPr>
                <w:rFonts w:ascii="Webdings" w:hAnsi="Webdings" w:cs="Arial"/>
              </w:rPr>
            </w:pPr>
          </w:p>
        </w:tc>
        <w:tc>
          <w:tcPr>
            <w:tcW w:w="1063" w:type="dxa"/>
          </w:tcPr>
          <w:p w:rsidR="00FA0AD3" w:rsidRPr="00FA0AD3" w:rsidRDefault="00FA0AD3" w:rsidP="0063632E">
            <w:pPr>
              <w:rPr>
                <w:rFonts w:ascii="Webdings" w:hAnsi="Webdings" w:cs="Arial"/>
              </w:rPr>
            </w:pPr>
          </w:p>
        </w:tc>
        <w:tc>
          <w:tcPr>
            <w:tcW w:w="1064" w:type="dxa"/>
          </w:tcPr>
          <w:p w:rsidR="00FA0AD3" w:rsidRPr="00FA0AD3" w:rsidRDefault="00FA0AD3" w:rsidP="0063632E">
            <w:pPr>
              <w:rPr>
                <w:rFonts w:ascii="Webdings" w:hAnsi="Webdings" w:cs="Arial"/>
              </w:rPr>
            </w:pPr>
          </w:p>
        </w:tc>
      </w:tr>
      <w:tr w:rsidR="00BC362E" w:rsidRPr="00FA0AD3" w:rsidTr="00EE59AA">
        <w:tc>
          <w:tcPr>
            <w:tcW w:w="9924" w:type="dxa"/>
            <w:gridSpan w:val="4"/>
            <w:shd w:val="clear" w:color="auto" w:fill="BFBFBF" w:themeFill="background1" w:themeFillShade="BF"/>
          </w:tcPr>
          <w:p w:rsidR="00BC362E" w:rsidRPr="00FA0AD3" w:rsidRDefault="00BC362E" w:rsidP="0063632E">
            <w:pPr>
              <w:rPr>
                <w:rFonts w:ascii="Arial" w:hAnsi="Arial" w:cs="Arial"/>
              </w:rPr>
            </w:pPr>
            <w:r w:rsidRPr="00FA0AD3">
              <w:rPr>
                <w:rFonts w:ascii="Arial" w:hAnsi="Arial" w:cs="Arial"/>
              </w:rPr>
              <w:t>Safeguarding</w:t>
            </w:r>
          </w:p>
        </w:tc>
      </w:tr>
      <w:tr w:rsidR="00BC362E" w:rsidRPr="00FA0AD3" w:rsidTr="00EE59AA">
        <w:tc>
          <w:tcPr>
            <w:tcW w:w="9924" w:type="dxa"/>
            <w:gridSpan w:val="4"/>
          </w:tcPr>
          <w:p w:rsidR="00BC362E" w:rsidRPr="00FA0AD3" w:rsidRDefault="00BC362E" w:rsidP="0063632E">
            <w:pPr>
              <w:rPr>
                <w:rFonts w:ascii="Arial" w:hAnsi="Arial" w:cs="Arial"/>
              </w:rPr>
            </w:pPr>
            <w:r w:rsidRPr="00FA0AD3">
              <w:rPr>
                <w:rFonts w:ascii="Arial" w:hAnsi="Arial" w:cs="Arial"/>
              </w:rPr>
              <w:t>Applicants will be required to demonstrate their commitment to promoting and safeguarding the welfare of children and young people in line with Academy policies and procedures. A satisfactory Enhanced DBS disclosure is required for this role.</w:t>
            </w:r>
          </w:p>
          <w:p w:rsidR="00BC362E" w:rsidRPr="00FA0AD3" w:rsidRDefault="00BC362E" w:rsidP="0063632E">
            <w:pPr>
              <w:rPr>
                <w:rFonts w:ascii="Arial" w:hAnsi="Arial" w:cs="Arial"/>
              </w:rPr>
            </w:pPr>
          </w:p>
        </w:tc>
      </w:tr>
      <w:tr w:rsidR="00BC362E" w:rsidRPr="00FA0AD3" w:rsidTr="00EE59AA">
        <w:tc>
          <w:tcPr>
            <w:tcW w:w="9924" w:type="dxa"/>
            <w:gridSpan w:val="4"/>
            <w:shd w:val="clear" w:color="auto" w:fill="BFBFBF" w:themeFill="background1" w:themeFillShade="BF"/>
          </w:tcPr>
          <w:p w:rsidR="00BC362E" w:rsidRPr="00FA0AD3" w:rsidRDefault="00BC362E" w:rsidP="0063632E">
            <w:pPr>
              <w:rPr>
                <w:rFonts w:ascii="Arial" w:hAnsi="Arial" w:cs="Arial"/>
              </w:rPr>
            </w:pPr>
            <w:r w:rsidRPr="00FA0AD3">
              <w:rPr>
                <w:rFonts w:ascii="Arial" w:hAnsi="Arial" w:cs="Arial"/>
              </w:rPr>
              <w:t>Diversity</w:t>
            </w:r>
          </w:p>
        </w:tc>
      </w:tr>
      <w:tr w:rsidR="00BC362E" w:rsidRPr="00FA0AD3" w:rsidTr="00EE59AA">
        <w:tc>
          <w:tcPr>
            <w:tcW w:w="9924" w:type="dxa"/>
            <w:gridSpan w:val="4"/>
          </w:tcPr>
          <w:p w:rsidR="00BC362E" w:rsidRPr="00FA0AD3" w:rsidRDefault="00BC362E" w:rsidP="0063632E">
            <w:pPr>
              <w:rPr>
                <w:rFonts w:ascii="Arial" w:hAnsi="Arial" w:cs="Arial"/>
              </w:rPr>
            </w:pPr>
            <w:r w:rsidRPr="00FA0AD3">
              <w:rPr>
                <w:rFonts w:ascii="Arial" w:hAnsi="Arial" w:cs="Arial"/>
              </w:rPr>
              <w:t>We welcome applicants from under-represented groups including ethnicity, gender, transgender, age, disability, sexual orientation or religion.</w:t>
            </w:r>
          </w:p>
          <w:p w:rsidR="00BC362E" w:rsidRPr="00FA0AD3" w:rsidRDefault="00BC362E" w:rsidP="0063632E">
            <w:pPr>
              <w:rPr>
                <w:rFonts w:ascii="Arial" w:hAnsi="Arial" w:cs="Arial"/>
              </w:rPr>
            </w:pPr>
          </w:p>
        </w:tc>
      </w:tr>
    </w:tbl>
    <w:p w:rsidR="00E55F66" w:rsidRPr="00FA0AD3" w:rsidRDefault="00E55F66" w:rsidP="0063632E">
      <w:pPr>
        <w:tabs>
          <w:tab w:val="left" w:pos="1305"/>
        </w:tabs>
        <w:rPr>
          <w:rFonts w:ascii="Arial" w:hAnsi="Arial" w:cs="Arial"/>
        </w:rPr>
      </w:pPr>
    </w:p>
    <w:p w:rsidR="00FA0AD3" w:rsidRPr="00FA0AD3" w:rsidRDefault="00FA0AD3">
      <w:pPr>
        <w:tabs>
          <w:tab w:val="left" w:pos="1305"/>
        </w:tabs>
        <w:rPr>
          <w:rFonts w:ascii="Arial" w:hAnsi="Arial" w:cs="Arial"/>
        </w:rPr>
      </w:pPr>
    </w:p>
    <w:sectPr w:rsidR="00FA0AD3" w:rsidRPr="00FA0AD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F8D" w:rsidRDefault="004F7F8D" w:rsidP="0063632E">
      <w:pPr>
        <w:spacing w:after="0" w:line="240" w:lineRule="auto"/>
      </w:pPr>
      <w:r>
        <w:separator/>
      </w:r>
    </w:p>
  </w:endnote>
  <w:endnote w:type="continuationSeparator" w:id="0">
    <w:p w:rsidR="004F7F8D" w:rsidRDefault="004F7F8D" w:rsidP="0063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F8D" w:rsidRDefault="004F7F8D" w:rsidP="0063632E">
      <w:pPr>
        <w:spacing w:after="0" w:line="240" w:lineRule="auto"/>
      </w:pPr>
      <w:r>
        <w:separator/>
      </w:r>
    </w:p>
  </w:footnote>
  <w:footnote w:type="continuationSeparator" w:id="0">
    <w:p w:rsidR="004F7F8D" w:rsidRDefault="004F7F8D" w:rsidP="0063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F8D" w:rsidRDefault="004F7F8D">
    <w:pPr>
      <w:pStyle w:val="Header"/>
      <w:rPr>
        <w:rFonts w:ascii="Arial" w:hAnsi="Arial" w:cs="Arial"/>
        <w:color w:val="00B0F0"/>
        <w:sz w:val="48"/>
        <w:szCs w:val="48"/>
      </w:rPr>
    </w:pPr>
    <w:r w:rsidRPr="0063632E">
      <w:rPr>
        <w:rFonts w:ascii="Arial" w:hAnsi="Arial" w:cs="Arial"/>
        <w:noProof/>
        <w:color w:val="00B0F0"/>
        <w:sz w:val="36"/>
        <w:szCs w:val="36"/>
      </w:rPr>
      <w:drawing>
        <wp:anchor distT="0" distB="0" distL="114300" distR="114300" simplePos="0" relativeHeight="251658240" behindDoc="0" locked="0" layoutInCell="1" allowOverlap="1" wp14:anchorId="26AEDD7C">
          <wp:simplePos x="0" y="0"/>
          <wp:positionH relativeFrom="column">
            <wp:posOffset>0</wp:posOffset>
          </wp:positionH>
          <wp:positionV relativeFrom="page">
            <wp:posOffset>447675</wp:posOffset>
          </wp:positionV>
          <wp:extent cx="727075" cy="802640"/>
          <wp:effectExtent l="0" t="0" r="0" b="0"/>
          <wp:wrapThrough wrapText="bothSides">
            <wp:wrapPolygon edited="0">
              <wp:start x="2264" y="0"/>
              <wp:lineTo x="2830" y="8203"/>
              <wp:lineTo x="0" y="15892"/>
              <wp:lineTo x="0" y="17943"/>
              <wp:lineTo x="3396" y="21019"/>
              <wp:lineTo x="15846" y="21019"/>
              <wp:lineTo x="20940" y="20506"/>
              <wp:lineTo x="20940" y="16405"/>
              <wp:lineTo x="18110" y="8203"/>
              <wp:lineTo x="18676" y="0"/>
              <wp:lineTo x="2264" y="0"/>
            </wp:wrapPolygon>
          </wp:wrapThrough>
          <wp:docPr id="1" name="Picture 1" descr="C:\Users\bdavies\AppData\Local\Microsoft\Windows\Temporary Internet Files\Content.IE5\MGDOEQRF\Bebingt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davies\AppData\Local\Microsoft\Windows\Temporary Internet Files\Content.IE5\MGDOEQRF\Bebingt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632E">
      <w:rPr>
        <w:rFonts w:ascii="Arial" w:hAnsi="Arial" w:cs="Arial"/>
        <w:color w:val="00B0F0"/>
        <w:sz w:val="36"/>
        <w:szCs w:val="36"/>
      </w:rPr>
      <w:t xml:space="preserve">     </w:t>
    </w:r>
    <w:r w:rsidR="006D6399">
      <w:rPr>
        <w:rFonts w:ascii="Arial" w:hAnsi="Arial" w:cs="Arial"/>
        <w:color w:val="00B0F0"/>
        <w:sz w:val="48"/>
        <w:szCs w:val="48"/>
      </w:rPr>
      <w:t xml:space="preserve">Pastoral / Behaviour </w:t>
    </w:r>
    <w:r>
      <w:rPr>
        <w:rFonts w:ascii="Arial" w:hAnsi="Arial" w:cs="Arial"/>
        <w:color w:val="00B0F0"/>
        <w:sz w:val="48"/>
        <w:szCs w:val="48"/>
      </w:rPr>
      <w:t>Administrator</w:t>
    </w:r>
    <w:r w:rsidRPr="00A14BC2">
      <w:rPr>
        <w:rFonts w:ascii="Arial" w:hAnsi="Arial" w:cs="Arial"/>
        <w:color w:val="00B0F0"/>
        <w:sz w:val="48"/>
        <w:szCs w:val="48"/>
      </w:rPr>
      <w:t xml:space="preserve"> </w:t>
    </w:r>
  </w:p>
  <w:p w:rsidR="004F7F8D" w:rsidRPr="00A14BC2" w:rsidRDefault="004F7F8D">
    <w:pPr>
      <w:pStyle w:val="Header"/>
      <w:rPr>
        <w:rFonts w:ascii="Arial" w:hAnsi="Arial" w:cs="Arial"/>
        <w:color w:val="00B0F0"/>
        <w:sz w:val="48"/>
        <w:szCs w:val="48"/>
      </w:rPr>
    </w:pPr>
    <w:r>
      <w:rPr>
        <w:rFonts w:ascii="Arial" w:hAnsi="Arial" w:cs="Arial"/>
        <w:color w:val="00B0F0"/>
        <w:sz w:val="48"/>
        <w:szCs w:val="48"/>
      </w:rPr>
      <w:t xml:space="preserve">      Person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A1699"/>
    <w:multiLevelType w:val="hybridMultilevel"/>
    <w:tmpl w:val="5BF07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517DC"/>
    <w:multiLevelType w:val="hybridMultilevel"/>
    <w:tmpl w:val="13865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035EB6"/>
    <w:multiLevelType w:val="hybridMultilevel"/>
    <w:tmpl w:val="55B0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E62DD"/>
    <w:multiLevelType w:val="hybridMultilevel"/>
    <w:tmpl w:val="BDF27B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281A28"/>
    <w:multiLevelType w:val="hybridMultilevel"/>
    <w:tmpl w:val="28BAE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2E"/>
    <w:rsid w:val="00060916"/>
    <w:rsid w:val="001959AD"/>
    <w:rsid w:val="001B7A33"/>
    <w:rsid w:val="00334567"/>
    <w:rsid w:val="00372693"/>
    <w:rsid w:val="003C000E"/>
    <w:rsid w:val="004B3966"/>
    <w:rsid w:val="004F7F8D"/>
    <w:rsid w:val="00587932"/>
    <w:rsid w:val="00592DA3"/>
    <w:rsid w:val="006165C1"/>
    <w:rsid w:val="0063632E"/>
    <w:rsid w:val="006B5ABD"/>
    <w:rsid w:val="006D6399"/>
    <w:rsid w:val="00747B5F"/>
    <w:rsid w:val="008259E4"/>
    <w:rsid w:val="00936062"/>
    <w:rsid w:val="00960B29"/>
    <w:rsid w:val="009B7F44"/>
    <w:rsid w:val="00A14BC2"/>
    <w:rsid w:val="00B36D3C"/>
    <w:rsid w:val="00B36F3C"/>
    <w:rsid w:val="00B4663C"/>
    <w:rsid w:val="00BC362E"/>
    <w:rsid w:val="00C638D4"/>
    <w:rsid w:val="00E55F66"/>
    <w:rsid w:val="00EB10DD"/>
    <w:rsid w:val="00EE59AA"/>
    <w:rsid w:val="00F5512F"/>
    <w:rsid w:val="00FA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F5D64"/>
  <w15:chartTrackingRefBased/>
  <w15:docId w15:val="{A2DC7668-9D7D-418A-AAA2-AD4BA018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2E"/>
  </w:style>
  <w:style w:type="paragraph" w:styleId="Footer">
    <w:name w:val="footer"/>
    <w:basedOn w:val="Normal"/>
    <w:link w:val="FooterChar"/>
    <w:uiPriority w:val="99"/>
    <w:unhideWhenUsed/>
    <w:rsid w:val="00636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2E"/>
  </w:style>
  <w:style w:type="paragraph" w:styleId="ListParagraph">
    <w:name w:val="List Paragraph"/>
    <w:basedOn w:val="Normal"/>
    <w:uiPriority w:val="34"/>
    <w:qFormat/>
    <w:rsid w:val="0063632E"/>
    <w:pPr>
      <w:ind w:left="720"/>
      <w:contextualSpacing/>
    </w:pPr>
  </w:style>
  <w:style w:type="table" w:styleId="TableGrid">
    <w:name w:val="Table Grid"/>
    <w:basedOn w:val="TableNormal"/>
    <w:uiPriority w:val="39"/>
    <w:rsid w:val="00EB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89479979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Davies</dc:creator>
  <cp:keywords/>
  <dc:description/>
  <cp:lastModifiedBy>Becky Davies</cp:lastModifiedBy>
  <cp:revision>2</cp:revision>
  <cp:lastPrinted>2019-06-21T08:36:00Z</cp:lastPrinted>
  <dcterms:created xsi:type="dcterms:W3CDTF">2019-06-21T08:37:00Z</dcterms:created>
  <dcterms:modified xsi:type="dcterms:W3CDTF">2019-06-21T08:37:00Z</dcterms:modified>
</cp:coreProperties>
</file>