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F5" w:rsidRPr="001C5AB2" w:rsidRDefault="002C0CF5" w:rsidP="002C0CF5">
      <w:pPr>
        <w:spacing w:after="120" w:line="300" w:lineRule="atLeast"/>
        <w:textAlignment w:val="baseline"/>
        <w:outlineLvl w:val="2"/>
        <w:rPr>
          <w:rFonts w:ascii="Arial" w:eastAsia="Times New Roman" w:hAnsi="Arial" w:cs="Arial"/>
          <w:b/>
          <w:bCs/>
          <w:color w:val="8C4799"/>
          <w:lang w:eastAsia="en-GB"/>
        </w:rPr>
      </w:pPr>
      <w:r w:rsidRPr="001C5AB2">
        <w:rPr>
          <w:rFonts w:ascii="Arial" w:eastAsia="Times New Roman" w:hAnsi="Arial" w:cs="Arial"/>
          <w:b/>
          <w:bCs/>
          <w:color w:val="8C4799"/>
          <w:lang w:eastAsia="en-GB"/>
        </w:rPr>
        <w:t>Job Description</w:t>
      </w:r>
    </w:p>
    <w:p w:rsidR="002C0CF5" w:rsidRPr="001C5AB2" w:rsidRDefault="002C0CF5" w:rsidP="002C0CF5">
      <w:pPr>
        <w:spacing w:after="0" w:line="360" w:lineRule="atLeast"/>
        <w:textAlignment w:val="baseline"/>
        <w:rPr>
          <w:rFonts w:ascii="Arial" w:eastAsia="Times New Roman" w:hAnsi="Arial" w:cs="Arial"/>
          <w:color w:val="000000"/>
          <w:lang w:eastAsia="en-GB"/>
        </w:rPr>
      </w:pPr>
      <w:r w:rsidRPr="001C5AB2">
        <w:rPr>
          <w:rFonts w:ascii="Arial" w:eastAsia="Times New Roman" w:hAnsi="Arial" w:cs="Arial"/>
          <w:b/>
          <w:bCs/>
          <w:color w:val="000000"/>
          <w:bdr w:val="none" w:sz="0" w:space="0" w:color="auto" w:frame="1"/>
          <w:lang w:eastAsia="en-GB"/>
        </w:rPr>
        <w:t>The School</w:t>
      </w:r>
    </w:p>
    <w:p w:rsidR="002C0CF5" w:rsidRPr="001C5AB2" w:rsidRDefault="002C0CF5" w:rsidP="001C5AB2">
      <w:pPr>
        <w:spacing w:after="0" w:line="360" w:lineRule="atLeast"/>
        <w:jc w:val="both"/>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 xml:space="preserve">Becket Keys opened in September 2012. Whilst </w:t>
      </w:r>
      <w:proofErr w:type="spellStart"/>
      <w:r w:rsidRPr="001C5AB2">
        <w:rPr>
          <w:rFonts w:ascii="Arial" w:eastAsia="Times New Roman" w:hAnsi="Arial" w:cs="Arial"/>
          <w:color w:val="000000"/>
          <w:lang w:eastAsia="en-GB"/>
        </w:rPr>
        <w:t>OfSTED</w:t>
      </w:r>
      <w:proofErr w:type="spellEnd"/>
      <w:r w:rsidRPr="001C5AB2">
        <w:rPr>
          <w:rFonts w:ascii="Arial" w:eastAsia="Times New Roman" w:hAnsi="Arial" w:cs="Arial"/>
          <w:color w:val="000000"/>
          <w:lang w:eastAsia="en-GB"/>
        </w:rPr>
        <w:t xml:space="preserve"> judge us outstanding, we take nothing for </w:t>
      </w:r>
      <w:proofErr w:type="gramStart"/>
      <w:r w:rsidRPr="001C5AB2">
        <w:rPr>
          <w:rFonts w:ascii="Arial" w:eastAsia="Times New Roman" w:hAnsi="Arial" w:cs="Arial"/>
          <w:color w:val="000000"/>
          <w:lang w:eastAsia="en-GB"/>
        </w:rPr>
        <w:t>granted</w:t>
      </w:r>
      <w:proofErr w:type="gramEnd"/>
      <w:r w:rsidRPr="001C5AB2">
        <w:rPr>
          <w:rFonts w:ascii="Arial" w:eastAsia="Times New Roman" w:hAnsi="Arial" w:cs="Arial"/>
          <w:color w:val="000000"/>
          <w:lang w:eastAsia="en-GB"/>
        </w:rPr>
        <w:t>, and are working hard to ensure students leave with their best possible outcomes. The school is heavily oversubscribed, as prospective parents and children like what they see when they visit us on a typical working day, commenting on our positive, inclusive ethos, which fosters high aspirations, a love of learning, and respect for others. Please see our website for the latest information about our school at www.becketkeys.org.</w:t>
      </w:r>
    </w:p>
    <w:p w:rsidR="001C5AB2" w:rsidRDefault="001C5AB2" w:rsidP="002C0CF5">
      <w:pPr>
        <w:spacing w:after="0" w:line="360" w:lineRule="atLeast"/>
        <w:textAlignment w:val="baseline"/>
        <w:rPr>
          <w:rFonts w:ascii="Arial" w:eastAsia="Times New Roman" w:hAnsi="Arial" w:cs="Arial"/>
          <w:b/>
          <w:bCs/>
          <w:color w:val="000000"/>
          <w:bdr w:val="none" w:sz="0" w:space="0" w:color="auto" w:frame="1"/>
          <w:lang w:eastAsia="en-GB"/>
        </w:rPr>
      </w:pPr>
    </w:p>
    <w:p w:rsidR="002C0CF5" w:rsidRPr="001C5AB2" w:rsidRDefault="002C0CF5" w:rsidP="002C0CF5">
      <w:pPr>
        <w:spacing w:after="0" w:line="360" w:lineRule="atLeast"/>
        <w:textAlignment w:val="baseline"/>
        <w:rPr>
          <w:rFonts w:ascii="Arial" w:eastAsia="Times New Roman" w:hAnsi="Arial" w:cs="Arial"/>
          <w:color w:val="000000"/>
          <w:lang w:eastAsia="en-GB"/>
        </w:rPr>
      </w:pPr>
      <w:r w:rsidRPr="001C5AB2">
        <w:rPr>
          <w:rFonts w:ascii="Arial" w:eastAsia="Times New Roman" w:hAnsi="Arial" w:cs="Arial"/>
          <w:b/>
          <w:bCs/>
          <w:color w:val="000000"/>
          <w:bdr w:val="none" w:sz="0" w:space="0" w:color="auto" w:frame="1"/>
          <w:lang w:eastAsia="en-GB"/>
        </w:rPr>
        <w:t>The Post</w:t>
      </w:r>
    </w:p>
    <w:p w:rsidR="002C0CF5" w:rsidRPr="001C5AB2" w:rsidRDefault="002C0CF5" w:rsidP="001C5AB2">
      <w:pPr>
        <w:spacing w:after="0" w:line="360" w:lineRule="atLeast"/>
        <w:jc w:val="both"/>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We are curr</w:t>
      </w:r>
      <w:r w:rsidR="00BF3E54">
        <w:rPr>
          <w:rFonts w:ascii="Arial" w:eastAsia="Times New Roman" w:hAnsi="Arial" w:cs="Arial"/>
          <w:color w:val="000000"/>
          <w:lang w:eastAsia="en-GB"/>
        </w:rPr>
        <w:t>ently looking for a well-organis</w:t>
      </w:r>
      <w:r w:rsidRPr="001C5AB2">
        <w:rPr>
          <w:rFonts w:ascii="Arial" w:eastAsia="Times New Roman" w:hAnsi="Arial" w:cs="Arial"/>
          <w:color w:val="000000"/>
          <w:lang w:eastAsia="en-GB"/>
        </w:rPr>
        <w:t xml:space="preserve">ed and strong team player to join our friendly and welcoming team as Site assistant. This varied and interesting role will report into the Facilities Manager. This post is full time, and you will work as part of a team of </w:t>
      </w:r>
      <w:proofErr w:type="gramStart"/>
      <w:r w:rsidRPr="001C5AB2">
        <w:rPr>
          <w:rFonts w:ascii="Arial" w:eastAsia="Times New Roman" w:hAnsi="Arial" w:cs="Arial"/>
          <w:color w:val="000000"/>
          <w:lang w:eastAsia="en-GB"/>
        </w:rPr>
        <w:t>4</w:t>
      </w:r>
      <w:proofErr w:type="gramEnd"/>
      <w:r w:rsidRPr="001C5AB2">
        <w:rPr>
          <w:rFonts w:ascii="Arial" w:eastAsia="Times New Roman" w:hAnsi="Arial" w:cs="Arial"/>
          <w:color w:val="000000"/>
          <w:lang w:eastAsia="en-GB"/>
        </w:rPr>
        <w:t xml:space="preserve"> Site staff. Pleas</w:t>
      </w:r>
      <w:r w:rsidR="00F53ECB">
        <w:rPr>
          <w:rFonts w:ascii="Arial" w:eastAsia="Times New Roman" w:hAnsi="Arial" w:cs="Arial"/>
          <w:color w:val="000000"/>
          <w:lang w:eastAsia="en-GB"/>
        </w:rPr>
        <w:t>e see attached Job Description</w:t>
      </w:r>
      <w:r w:rsidRPr="001C5AB2">
        <w:rPr>
          <w:rFonts w:ascii="Arial" w:eastAsia="Times New Roman" w:hAnsi="Arial" w:cs="Arial"/>
          <w:color w:val="000000"/>
          <w:lang w:eastAsia="en-GB"/>
        </w:rPr>
        <w:t xml:space="preserve"> for more details. If you have any further questions about the post please do call us, visits are also welcome.</w:t>
      </w:r>
    </w:p>
    <w:p w:rsidR="001C5AB2" w:rsidRDefault="001C5AB2" w:rsidP="002C0CF5">
      <w:pPr>
        <w:spacing w:after="0" w:line="360" w:lineRule="atLeast"/>
        <w:textAlignment w:val="baseline"/>
        <w:rPr>
          <w:rFonts w:ascii="Arial" w:eastAsia="Times New Roman" w:hAnsi="Arial" w:cs="Arial"/>
          <w:b/>
          <w:bCs/>
          <w:color w:val="000000"/>
          <w:bdr w:val="none" w:sz="0" w:space="0" w:color="auto" w:frame="1"/>
          <w:lang w:eastAsia="en-GB"/>
        </w:rPr>
      </w:pPr>
      <w:bookmarkStart w:id="0" w:name="_GoBack"/>
      <w:bookmarkEnd w:id="0"/>
    </w:p>
    <w:p w:rsidR="002C0CF5" w:rsidRPr="001C5AB2" w:rsidRDefault="002C0CF5" w:rsidP="002C0CF5">
      <w:pPr>
        <w:spacing w:after="0" w:line="360" w:lineRule="atLeast"/>
        <w:textAlignment w:val="baseline"/>
        <w:rPr>
          <w:rFonts w:ascii="Arial" w:eastAsia="Times New Roman" w:hAnsi="Arial" w:cs="Arial"/>
          <w:color w:val="000000"/>
          <w:lang w:eastAsia="en-GB"/>
        </w:rPr>
      </w:pPr>
      <w:r w:rsidRPr="001C5AB2">
        <w:rPr>
          <w:rFonts w:ascii="Arial" w:eastAsia="Times New Roman" w:hAnsi="Arial" w:cs="Arial"/>
          <w:b/>
          <w:bCs/>
          <w:color w:val="000000"/>
          <w:bdr w:val="none" w:sz="0" w:space="0" w:color="auto" w:frame="1"/>
          <w:lang w:eastAsia="en-GB"/>
        </w:rPr>
        <w:t>To Apply</w:t>
      </w:r>
    </w:p>
    <w:p w:rsidR="00990966" w:rsidRDefault="002C0CF5" w:rsidP="001C5AB2">
      <w:pPr>
        <w:spacing w:after="0" w:line="360" w:lineRule="atLeast"/>
        <w:jc w:val="both"/>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 xml:space="preserve">Please complete the attached Application Form (with supporting </w:t>
      </w:r>
      <w:proofErr w:type="gramStart"/>
      <w:r w:rsidRPr="001C5AB2">
        <w:rPr>
          <w:rFonts w:ascii="Arial" w:eastAsia="Times New Roman" w:hAnsi="Arial" w:cs="Arial"/>
          <w:color w:val="000000"/>
          <w:lang w:eastAsia="en-GB"/>
        </w:rPr>
        <w:t>statement) and Equalities Monitoring</w:t>
      </w:r>
      <w:proofErr w:type="gramEnd"/>
      <w:r w:rsidRPr="001C5AB2">
        <w:rPr>
          <w:rFonts w:ascii="Arial" w:eastAsia="Times New Roman" w:hAnsi="Arial" w:cs="Arial"/>
          <w:color w:val="000000"/>
          <w:lang w:eastAsia="en-GB"/>
        </w:rPr>
        <w:t xml:space="preserve"> and email to vacancies@becketkeys.org</w:t>
      </w:r>
    </w:p>
    <w:p w:rsidR="002C0CF5" w:rsidRPr="001C5AB2" w:rsidRDefault="002C0CF5" w:rsidP="001C5AB2">
      <w:pPr>
        <w:spacing w:after="0" w:line="360" w:lineRule="atLeast"/>
        <w:jc w:val="both"/>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CVs can be included as a supporting document.</w:t>
      </w:r>
    </w:p>
    <w:p w:rsidR="002C0CF5" w:rsidRPr="001C5AB2" w:rsidRDefault="002C0CF5" w:rsidP="001C5AB2">
      <w:pPr>
        <w:spacing w:after="0" w:line="360" w:lineRule="atLeast"/>
        <w:jc w:val="both"/>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We res</w:t>
      </w:r>
      <w:r w:rsidR="001C5AB2">
        <w:rPr>
          <w:rFonts w:ascii="Arial" w:eastAsia="Times New Roman" w:hAnsi="Arial" w:cs="Arial"/>
          <w:color w:val="000000"/>
          <w:lang w:eastAsia="en-GB"/>
        </w:rPr>
        <w:t>e</w:t>
      </w:r>
      <w:r w:rsidRPr="001C5AB2">
        <w:rPr>
          <w:rFonts w:ascii="Arial" w:eastAsia="Times New Roman" w:hAnsi="Arial" w:cs="Arial"/>
          <w:color w:val="000000"/>
          <w:lang w:eastAsia="en-GB"/>
        </w:rPr>
        <w:t xml:space="preserve">rve the right to recruit before the closing date if a suitable candidate </w:t>
      </w:r>
      <w:proofErr w:type="gramStart"/>
      <w:r w:rsidRPr="001C5AB2">
        <w:rPr>
          <w:rFonts w:ascii="Arial" w:eastAsia="Times New Roman" w:hAnsi="Arial" w:cs="Arial"/>
          <w:color w:val="000000"/>
          <w:lang w:eastAsia="en-GB"/>
        </w:rPr>
        <w:t>is found</w:t>
      </w:r>
      <w:proofErr w:type="gramEnd"/>
      <w:r w:rsidRPr="001C5AB2">
        <w:rPr>
          <w:rFonts w:ascii="Arial" w:eastAsia="Times New Roman" w:hAnsi="Arial" w:cs="Arial"/>
          <w:color w:val="000000"/>
          <w:lang w:eastAsia="en-GB"/>
        </w:rPr>
        <w:t>.</w:t>
      </w:r>
    </w:p>
    <w:p w:rsidR="001C5AB2" w:rsidRDefault="001C5AB2" w:rsidP="002C0CF5">
      <w:pPr>
        <w:spacing w:after="0" w:line="360" w:lineRule="atLeast"/>
        <w:textAlignment w:val="baseline"/>
        <w:rPr>
          <w:rFonts w:ascii="Arial" w:eastAsia="Times New Roman" w:hAnsi="Arial" w:cs="Arial"/>
          <w:b/>
          <w:bCs/>
          <w:color w:val="000000"/>
          <w:bdr w:val="none" w:sz="0" w:space="0" w:color="auto" w:frame="1"/>
          <w:lang w:eastAsia="en-GB"/>
        </w:rPr>
      </w:pPr>
    </w:p>
    <w:p w:rsidR="002C0CF5" w:rsidRPr="001C5AB2" w:rsidRDefault="002C0CF5" w:rsidP="002C0CF5">
      <w:pPr>
        <w:spacing w:after="0" w:line="360" w:lineRule="atLeast"/>
        <w:textAlignment w:val="baseline"/>
        <w:rPr>
          <w:rFonts w:ascii="Arial" w:eastAsia="Times New Roman" w:hAnsi="Arial" w:cs="Arial"/>
          <w:color w:val="000000"/>
          <w:lang w:eastAsia="en-GB"/>
        </w:rPr>
      </w:pPr>
      <w:r w:rsidRPr="001C5AB2">
        <w:rPr>
          <w:rFonts w:ascii="Arial" w:eastAsia="Times New Roman" w:hAnsi="Arial" w:cs="Arial"/>
          <w:b/>
          <w:bCs/>
          <w:color w:val="000000"/>
          <w:bdr w:val="none" w:sz="0" w:space="0" w:color="auto" w:frame="1"/>
          <w:lang w:eastAsia="en-GB"/>
        </w:rPr>
        <w:t>Notes</w:t>
      </w:r>
    </w:p>
    <w:p w:rsidR="002C0CF5" w:rsidRPr="001C5AB2" w:rsidRDefault="002C0CF5" w:rsidP="001C5AB2">
      <w:pPr>
        <w:spacing w:after="0" w:line="360" w:lineRule="atLeast"/>
        <w:jc w:val="both"/>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his/her Line Manager or the School's Child Protection Officer.</w:t>
      </w:r>
    </w:p>
    <w:p w:rsidR="002C0CF5" w:rsidRPr="001C5AB2" w:rsidRDefault="002C0CF5" w:rsidP="001C5AB2">
      <w:pPr>
        <w:spacing w:after="0" w:line="360" w:lineRule="atLeast"/>
        <w:jc w:val="both"/>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 xml:space="preserve">Becket Keys </w:t>
      </w:r>
      <w:proofErr w:type="spellStart"/>
      <w:r w:rsidRPr="001C5AB2">
        <w:rPr>
          <w:rFonts w:ascii="Arial" w:eastAsia="Times New Roman" w:hAnsi="Arial" w:cs="Arial"/>
          <w:color w:val="000000"/>
          <w:lang w:eastAsia="en-GB"/>
        </w:rPr>
        <w:t>CoE</w:t>
      </w:r>
      <w:proofErr w:type="spellEnd"/>
      <w:r w:rsidRPr="001C5AB2">
        <w:rPr>
          <w:rFonts w:ascii="Arial" w:eastAsia="Times New Roman" w:hAnsi="Arial" w:cs="Arial"/>
          <w:color w:val="000000"/>
          <w:lang w:eastAsia="en-GB"/>
        </w:rPr>
        <w:t xml:space="preserve"> School reserves the right to appoint before the application close date in exceptional circumstances.</w:t>
      </w:r>
    </w:p>
    <w:p w:rsidR="001C5AB2" w:rsidRDefault="001C5AB2" w:rsidP="002C0CF5">
      <w:pPr>
        <w:spacing w:after="0" w:line="360" w:lineRule="atLeast"/>
        <w:textAlignment w:val="baseline"/>
        <w:rPr>
          <w:rFonts w:ascii="Arial" w:eastAsia="Times New Roman" w:hAnsi="Arial" w:cs="Arial"/>
          <w:b/>
          <w:bCs/>
          <w:color w:val="000000"/>
          <w:bdr w:val="none" w:sz="0" w:space="0" w:color="auto" w:frame="1"/>
          <w:lang w:eastAsia="en-GB"/>
        </w:rPr>
      </w:pPr>
    </w:p>
    <w:p w:rsidR="002C0CF5" w:rsidRPr="001C5AB2" w:rsidRDefault="002C0CF5" w:rsidP="002C0CF5">
      <w:pPr>
        <w:spacing w:after="0" w:line="360" w:lineRule="atLeast"/>
        <w:textAlignment w:val="baseline"/>
        <w:rPr>
          <w:rFonts w:ascii="Arial" w:eastAsia="Times New Roman" w:hAnsi="Arial" w:cs="Arial"/>
          <w:color w:val="000000"/>
          <w:lang w:eastAsia="en-GB"/>
        </w:rPr>
      </w:pPr>
      <w:r w:rsidRPr="001C5AB2">
        <w:rPr>
          <w:rFonts w:ascii="Arial" w:eastAsia="Times New Roman" w:hAnsi="Arial" w:cs="Arial"/>
          <w:b/>
          <w:bCs/>
          <w:color w:val="000000"/>
          <w:bdr w:val="none" w:sz="0" w:space="0" w:color="auto" w:frame="1"/>
          <w:lang w:eastAsia="en-GB"/>
        </w:rPr>
        <w:t>Information about the School</w:t>
      </w:r>
    </w:p>
    <w:p w:rsidR="002C0CF5" w:rsidRPr="001C5AB2" w:rsidRDefault="002C0CF5" w:rsidP="002C0CF5">
      <w:pPr>
        <w:spacing w:after="0" w:line="360" w:lineRule="atLeast"/>
        <w:textAlignment w:val="baseline"/>
        <w:rPr>
          <w:rFonts w:ascii="Arial" w:eastAsia="Times New Roman" w:hAnsi="Arial" w:cs="Arial"/>
          <w:color w:val="000000"/>
          <w:lang w:eastAsia="en-GB"/>
        </w:rPr>
      </w:pPr>
      <w:r w:rsidRPr="001C5AB2">
        <w:rPr>
          <w:rFonts w:ascii="Arial" w:eastAsia="Times New Roman" w:hAnsi="Arial" w:cs="Arial"/>
          <w:color w:val="000000"/>
          <w:lang w:eastAsia="en-GB"/>
        </w:rPr>
        <w:t>Please visit our website: www.becketkeys.org</w:t>
      </w:r>
    </w:p>
    <w:p w:rsidR="00993735" w:rsidRPr="001C5AB2" w:rsidRDefault="00993735" w:rsidP="008318B6">
      <w:pPr>
        <w:spacing w:after="0" w:line="240" w:lineRule="auto"/>
        <w:rPr>
          <w:rFonts w:ascii="Arial" w:hAnsi="Arial" w:cs="Arial"/>
        </w:rPr>
      </w:pPr>
    </w:p>
    <w:sectPr w:rsidR="00993735" w:rsidRPr="001C5AB2" w:rsidSect="00BA6442">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F5"/>
    <w:rsid w:val="001C5AB2"/>
    <w:rsid w:val="00254484"/>
    <w:rsid w:val="002C0CF5"/>
    <w:rsid w:val="00541196"/>
    <w:rsid w:val="008302A9"/>
    <w:rsid w:val="008318B6"/>
    <w:rsid w:val="008732F7"/>
    <w:rsid w:val="008C016E"/>
    <w:rsid w:val="00990966"/>
    <w:rsid w:val="00993735"/>
    <w:rsid w:val="00BA5D7B"/>
    <w:rsid w:val="00BA6442"/>
    <w:rsid w:val="00BF3E54"/>
    <w:rsid w:val="00F5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4352"/>
  <w15:chartTrackingRefBased/>
  <w15:docId w15:val="{F6B07691-5AAC-45D5-91A8-84A7FC62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Becket Keys School</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Lastauskas</dc:creator>
  <cp:keywords/>
  <dc:description/>
  <cp:lastModifiedBy>Kate Quy</cp:lastModifiedBy>
  <cp:revision>6</cp:revision>
  <dcterms:created xsi:type="dcterms:W3CDTF">2019-11-07T10:45:00Z</dcterms:created>
  <dcterms:modified xsi:type="dcterms:W3CDTF">2019-11-07T12:03:00Z</dcterms:modified>
</cp:coreProperties>
</file>