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1B" w:rsidRDefault="00167D1B" w:rsidP="00167D1B">
      <w:pPr>
        <w:jc w:val="center"/>
        <w:rPr>
          <w:rFonts w:ascii="Calibri" w:hAnsi="Calibri" w:cs="Tahoma"/>
          <w:b/>
          <w:sz w:val="28"/>
          <w:szCs w:val="28"/>
        </w:rPr>
      </w:pPr>
      <w:r w:rsidRPr="008A0333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DEB044" wp14:editId="4B1CD155">
            <wp:simplePos x="0" y="0"/>
            <wp:positionH relativeFrom="column">
              <wp:posOffset>-59690</wp:posOffset>
            </wp:positionH>
            <wp:positionV relativeFrom="paragraph">
              <wp:posOffset>217170</wp:posOffset>
            </wp:positionV>
            <wp:extent cx="956945" cy="7219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6000" contrast="-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1C2">
        <w:rPr>
          <w:rFonts w:ascii="Calibri" w:hAnsi="Calibri" w:cs="Calibri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B977F4C" wp14:editId="6DFB6325">
            <wp:simplePos x="0" y="0"/>
            <wp:positionH relativeFrom="column">
              <wp:posOffset>5905500</wp:posOffset>
            </wp:positionH>
            <wp:positionV relativeFrom="paragraph">
              <wp:posOffset>217170</wp:posOffset>
            </wp:positionV>
            <wp:extent cx="755650" cy="760730"/>
            <wp:effectExtent l="0" t="0" r="6350" b="1270"/>
            <wp:wrapTight wrapText="bothSides">
              <wp:wrapPolygon edited="0">
                <wp:start x="0" y="0"/>
                <wp:lineTo x="0" y="21095"/>
                <wp:lineTo x="21237" y="21095"/>
                <wp:lineTo x="212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6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1B" w:rsidRDefault="00167D1B" w:rsidP="00167D1B">
      <w:pPr>
        <w:tabs>
          <w:tab w:val="left" w:pos="465"/>
        </w:tabs>
        <w:ind w:left="-284" w:right="-268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ab/>
      </w:r>
    </w:p>
    <w:p w:rsidR="00167D1B" w:rsidRPr="000851C2" w:rsidRDefault="00167D1B" w:rsidP="00167D1B">
      <w:pPr>
        <w:tabs>
          <w:tab w:val="left" w:pos="1785"/>
        </w:tabs>
        <w:ind w:left="-426" w:firstLine="142"/>
        <w:jc w:val="center"/>
        <w:rPr>
          <w:rFonts w:ascii="Calibri" w:hAnsi="Calibri" w:cs="Calibri"/>
          <w:b/>
          <w:sz w:val="24"/>
          <w:szCs w:val="24"/>
        </w:rPr>
      </w:pPr>
      <w:r w:rsidRPr="000851C2">
        <w:rPr>
          <w:rFonts w:ascii="Calibri" w:hAnsi="Calibri"/>
          <w:b/>
          <w:bCs/>
          <w:sz w:val="28"/>
          <w:szCs w:val="28"/>
        </w:rPr>
        <w:t>Person Specification</w:t>
      </w:r>
    </w:p>
    <w:p w:rsidR="00167D1B" w:rsidRPr="000851C2" w:rsidRDefault="00167D1B" w:rsidP="00167D1B">
      <w:pPr>
        <w:pStyle w:val="Default"/>
        <w:ind w:hanging="284"/>
        <w:jc w:val="center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1-2-1 Learning Support Assistant</w:t>
      </w:r>
    </w:p>
    <w:p w:rsidR="00167D1B" w:rsidRPr="000851C2" w:rsidRDefault="00167D1B" w:rsidP="00167D1B">
      <w:pPr>
        <w:pStyle w:val="Default"/>
        <w:jc w:val="center"/>
        <w:rPr>
          <w:rFonts w:ascii="Calibri" w:hAnsi="Calibri" w:cs="Calibri"/>
          <w:b/>
        </w:rPr>
      </w:pPr>
    </w:p>
    <w:p w:rsidR="00167D1B" w:rsidRPr="000851C2" w:rsidRDefault="00167D1B" w:rsidP="00167D1B">
      <w:pPr>
        <w:tabs>
          <w:tab w:val="left" w:pos="1785"/>
        </w:tabs>
        <w:ind w:left="-426" w:firstLine="142"/>
        <w:rPr>
          <w:rFonts w:ascii="Calibri" w:hAnsi="Calibri" w:cs="Calibri"/>
          <w:b/>
          <w:sz w:val="24"/>
          <w:szCs w:val="24"/>
        </w:rPr>
      </w:pPr>
    </w:p>
    <w:tbl>
      <w:tblPr>
        <w:tblW w:w="11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5"/>
        <w:gridCol w:w="992"/>
        <w:gridCol w:w="993"/>
        <w:gridCol w:w="2237"/>
      </w:tblGrid>
      <w:tr w:rsidR="00167D1B" w:rsidRPr="000851C2" w:rsidTr="00881661">
        <w:trPr>
          <w:trHeight w:val="93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851C2">
              <w:rPr>
                <w:rFonts w:ascii="Calibri" w:hAnsi="Calibri"/>
                <w:b/>
                <w:bCs/>
                <w:sz w:val="18"/>
                <w:szCs w:val="18"/>
              </w:rPr>
              <w:t>Essential</w:t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0851C2">
              <w:rPr>
                <w:rFonts w:ascii="Calibri" w:hAnsi="Calibri"/>
                <w:b/>
                <w:bCs/>
                <w:sz w:val="18"/>
                <w:szCs w:val="18"/>
              </w:rPr>
              <w:t>Desirable</w:t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0851C2">
              <w:rPr>
                <w:rFonts w:ascii="Calibri" w:hAnsi="Calibri"/>
                <w:b/>
                <w:bCs/>
                <w:sz w:val="18"/>
                <w:szCs w:val="18"/>
              </w:rPr>
              <w:t>Method of Assessment</w:t>
            </w:r>
          </w:p>
        </w:tc>
      </w:tr>
      <w:tr w:rsidR="00167D1B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  <w:b/>
                <w:bCs/>
              </w:rPr>
              <w:t xml:space="preserve">Knowledge/Qualifications 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Education/Qualifications at least Post 16 level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0851C2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willingness to undertake further relevant training and to pass those skills on to other members of staff as appropriate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Childcare qualification would be desirable</w:t>
            </w:r>
          </w:p>
        </w:tc>
        <w:tc>
          <w:tcPr>
            <w:tcW w:w="992" w:type="dxa"/>
            <w:vAlign w:val="center"/>
          </w:tcPr>
          <w:p w:rsidR="00167D1B" w:rsidRPr="00DD4C9F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>
              <w:rPr>
                <w:rFonts w:ascii="Calibri" w:hAnsi="Calibri" w:cs="Tahoma"/>
                <w:szCs w:val="22"/>
              </w:rPr>
              <w:t>Application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School self-evaluation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0851C2">
              <w:rPr>
                <w:rFonts w:ascii="Calibri" w:hAnsi="Calibri" w:cs="Tahoma"/>
                <w:szCs w:val="22"/>
              </w:rPr>
              <w:t>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Issues in education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Good ICT skills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  <w:b/>
                <w:bCs/>
              </w:rPr>
              <w:t xml:space="preserve">Experience </w:t>
            </w:r>
          </w:p>
        </w:tc>
      </w:tr>
      <w:tr w:rsidR="00167D1B" w:rsidRPr="000851C2" w:rsidTr="00881661">
        <w:trPr>
          <w:trHeight w:val="113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 xml:space="preserve">A successful record of working with young people </w:t>
            </w:r>
            <w:r>
              <w:rPr>
                <w:rFonts w:ascii="Calibri" w:hAnsi="Calibri"/>
                <w:sz w:val="24"/>
                <w:szCs w:val="24"/>
              </w:rPr>
              <w:t>in an educational environment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A successful record of participating as a team member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Imagination and creativity in the classroom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Experience of setting high standards to others by personal example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A commitment to the extra-curricular life of the school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commitment to safeguarding and promoting the welfare of children and young people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commitment to obtaining the highest standards of pupil achievement and a belief that enjoyable learning is the most effective learning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successful record of achieving goals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Experience of setting targets for your own work and reviewing progress and outcomes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 commitment to the school’s Strategic Purpose, Commitment and Intent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Have an understanding of</w:t>
            </w:r>
            <w:proofErr w:type="gramEnd"/>
            <w:r>
              <w:rPr>
                <w:rFonts w:ascii="Calibri" w:hAnsi="Calibri"/>
              </w:rPr>
              <w:t xml:space="preserve"> the importance of lesson planning, IEPs and provision maps </w:t>
            </w:r>
          </w:p>
        </w:tc>
        <w:tc>
          <w:tcPr>
            <w:tcW w:w="992" w:type="dxa"/>
            <w:vAlign w:val="center"/>
          </w:tcPr>
          <w:p w:rsidR="00167D1B" w:rsidRPr="00DD4C9F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Default="00167D1B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Positive Handling training</w:t>
            </w:r>
          </w:p>
        </w:tc>
        <w:tc>
          <w:tcPr>
            <w:tcW w:w="992" w:type="dxa"/>
            <w:vAlign w:val="center"/>
          </w:tcPr>
          <w:p w:rsidR="00167D1B" w:rsidRPr="00DD4C9F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</w:p>
        </w:tc>
        <w:tc>
          <w:tcPr>
            <w:tcW w:w="993" w:type="dxa"/>
            <w:vAlign w:val="center"/>
          </w:tcPr>
          <w:p w:rsidR="00167D1B" w:rsidRPr="00DD4C9F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</w:p>
        </w:tc>
      </w:tr>
      <w:tr w:rsidR="00167D1B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  <w:b/>
                <w:bCs/>
              </w:rPr>
              <w:t xml:space="preserve">Personal Skills 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The ability to learn and demonstrate a genuine interest in assisting young people</w:t>
            </w:r>
            <w:r>
              <w:rPr>
                <w:rFonts w:ascii="Calibri" w:hAnsi="Calibri"/>
                <w:sz w:val="24"/>
                <w:szCs w:val="24"/>
              </w:rPr>
              <w:t xml:space="preserve"> to</w:t>
            </w:r>
            <w:r w:rsidRPr="000851C2">
              <w:rPr>
                <w:rFonts w:ascii="Calibri" w:hAnsi="Calibri"/>
                <w:sz w:val="24"/>
                <w:szCs w:val="24"/>
              </w:rPr>
              <w:t xml:space="preserve"> achieve their potential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Creative, imaginative and adaptable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Calm under pressure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The ability to listen carefully and demonstrate the ability to work in a positive, open and reflective manner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Ability to demonstrate patience, flexibility and a sense of humour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A capacity for demanding work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/>
                <w:sz w:val="24"/>
                <w:szCs w:val="24"/>
              </w:rPr>
            </w:pPr>
            <w:r w:rsidRPr="000851C2">
              <w:rPr>
                <w:rFonts w:ascii="Calibri" w:hAnsi="Calibri"/>
                <w:sz w:val="24"/>
                <w:szCs w:val="24"/>
              </w:rPr>
              <w:t>Committed to improving standards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An effective team member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be </w:t>
            </w:r>
            <w:r w:rsidRPr="000851C2">
              <w:rPr>
                <w:rFonts w:ascii="Calibri" w:hAnsi="Calibri"/>
                <w:sz w:val="24"/>
                <w:szCs w:val="24"/>
              </w:rPr>
              <w:t>efficient and reliable a</w:t>
            </w: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nd work under pressure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Excellent communication skills, both orally and in writing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lastRenderedPageBreak/>
              <w:t xml:space="preserve">Able to motivate and inspire students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>Able to enthuse others and demonstrate a commitment to education and developing young people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 listening skills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Work in line with the School’s behaviour policy</w:t>
            </w:r>
          </w:p>
        </w:tc>
        <w:tc>
          <w:tcPr>
            <w:tcW w:w="992" w:type="dxa"/>
            <w:vAlign w:val="center"/>
          </w:tcPr>
          <w:p w:rsidR="00167D1B" w:rsidRPr="00DD4C9F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  <w:r w:rsidRPr="000851C2">
              <w:rPr>
                <w:rFonts w:ascii="Calibri" w:hAnsi="Calibri"/>
              </w:rPr>
              <w:t xml:space="preserve">Able to develop good personal relationships with students and adults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pStyle w:val="Default"/>
              <w:rPr>
                <w:rFonts w:ascii="Calibri" w:hAnsi="Calibri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102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Approachable and willing to help students both in and outside of lessons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Ability to initiate ideas, set own targets and meet own and other </w:t>
            </w:r>
          </w:p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people’s deadlines 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93"/>
          <w:jc w:val="center"/>
        </w:trPr>
        <w:tc>
          <w:tcPr>
            <w:tcW w:w="11117" w:type="dxa"/>
            <w:gridSpan w:val="4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 xml:space="preserve">Equal Opportunities </w:t>
            </w:r>
          </w:p>
        </w:tc>
      </w:tr>
      <w:tr w:rsidR="00167D1B" w:rsidRPr="000851C2" w:rsidTr="00881661">
        <w:trPr>
          <w:trHeight w:val="208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Must </w:t>
            </w:r>
            <w:proofErr w:type="gramStart"/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have an understanding of</w:t>
            </w:r>
            <w:proofErr w:type="gramEnd"/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and commitment to the Trust’s equal opportunities policies and procedures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7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851C2">
              <w:rPr>
                <w:rFonts w:ascii="Calibri" w:hAnsi="Calibri" w:cs="Arial"/>
                <w:color w:val="000000"/>
                <w:sz w:val="24"/>
                <w:szCs w:val="24"/>
              </w:rPr>
              <w:t>To be able to demonstrate a commitment to celebrating diversity and promoting community cohesion in a multi-cultural setting</w:t>
            </w:r>
          </w:p>
        </w:tc>
        <w:tc>
          <w:tcPr>
            <w:tcW w:w="992" w:type="dxa"/>
            <w:vAlign w:val="center"/>
          </w:tcPr>
          <w:p w:rsidR="00167D1B" w:rsidRPr="000851C2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  <w:tr w:rsidR="00167D1B" w:rsidRPr="000851C2" w:rsidTr="00881661">
        <w:trPr>
          <w:trHeight w:val="207"/>
          <w:jc w:val="center"/>
        </w:trPr>
        <w:tc>
          <w:tcPr>
            <w:tcW w:w="6895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0F2693">
              <w:rPr>
                <w:rFonts w:ascii="Calibri" w:hAnsi="Calibri" w:cs="Arial"/>
                <w:color w:val="000000"/>
                <w:sz w:val="24"/>
                <w:szCs w:val="24"/>
              </w:rPr>
              <w:t>Knowledge and understanding of the importance of the school’s Health and Safety policy</w:t>
            </w:r>
          </w:p>
        </w:tc>
        <w:tc>
          <w:tcPr>
            <w:tcW w:w="992" w:type="dxa"/>
            <w:vAlign w:val="center"/>
          </w:tcPr>
          <w:p w:rsidR="00167D1B" w:rsidRPr="00DD4C9F" w:rsidRDefault="00167D1B" w:rsidP="00881661">
            <w:pPr>
              <w:pStyle w:val="Default"/>
              <w:jc w:val="center"/>
              <w:rPr>
                <w:rFonts w:ascii="Calibri" w:hAnsi="Calibri" w:cs="Wingdings 2"/>
              </w:rPr>
            </w:pPr>
            <w:r w:rsidRPr="00DD4C9F">
              <w:rPr>
                <w:rFonts w:ascii="Calibri" w:hAnsi="Calibri" w:cs="Wingdings 2"/>
              </w:rPr>
              <w:sym w:font="Wingdings" w:char="F0FC"/>
            </w:r>
          </w:p>
        </w:tc>
        <w:tc>
          <w:tcPr>
            <w:tcW w:w="993" w:type="dxa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Wingdings 2"/>
                <w:color w:val="000000"/>
                <w:sz w:val="24"/>
                <w:szCs w:val="24"/>
              </w:rPr>
            </w:pPr>
          </w:p>
        </w:tc>
        <w:tc>
          <w:tcPr>
            <w:tcW w:w="2237" w:type="dxa"/>
            <w:vAlign w:val="center"/>
          </w:tcPr>
          <w:p w:rsidR="00167D1B" w:rsidRPr="000851C2" w:rsidRDefault="00167D1B" w:rsidP="00881661">
            <w:pPr>
              <w:autoSpaceDE w:val="0"/>
              <w:autoSpaceDN w:val="0"/>
              <w:adjustRightInd w:val="0"/>
              <w:rPr>
                <w:rFonts w:ascii="Calibri" w:hAnsi="Calibri" w:cs="Tahoma"/>
                <w:szCs w:val="22"/>
              </w:rPr>
            </w:pPr>
            <w:r w:rsidRPr="000851C2">
              <w:rPr>
                <w:rFonts w:ascii="Calibri" w:hAnsi="Calibri" w:cs="Tahoma"/>
                <w:szCs w:val="22"/>
              </w:rPr>
              <w:t>Application/Interview</w:t>
            </w:r>
          </w:p>
        </w:tc>
      </w:tr>
    </w:tbl>
    <w:p w:rsidR="00167D1B" w:rsidRPr="000851C2" w:rsidRDefault="00167D1B" w:rsidP="00167D1B">
      <w:pPr>
        <w:ind w:right="-404"/>
        <w:rPr>
          <w:rFonts w:ascii="Calibri" w:hAnsi="Calibri"/>
          <w:sz w:val="24"/>
          <w:szCs w:val="24"/>
        </w:rPr>
      </w:pPr>
    </w:p>
    <w:p w:rsidR="00167D1B" w:rsidRPr="000851C2" w:rsidRDefault="00167D1B" w:rsidP="00167D1B">
      <w:pPr>
        <w:tabs>
          <w:tab w:val="left" w:pos="1785"/>
        </w:tabs>
        <w:ind w:left="-567" w:right="-404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September</w:t>
      </w: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 xml:space="preserve"> 2021</w:t>
      </w:r>
    </w:p>
    <w:p w:rsidR="00167D1B" w:rsidRDefault="00167D1B" w:rsidP="00167D1B"/>
    <w:p w:rsidR="007633DE" w:rsidRDefault="00167D1B"/>
    <w:sectPr w:rsidR="007633DE" w:rsidSect="006F6C09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1B"/>
    <w:rsid w:val="00167D1B"/>
    <w:rsid w:val="006E358B"/>
    <w:rsid w:val="009E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27C40"/>
  <w15:chartTrackingRefBased/>
  <w15:docId w15:val="{F721510E-7D34-4E8D-98FA-4C3C0D44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D1B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7D1B"/>
    <w:pPr>
      <w:autoSpaceDE w:val="0"/>
      <w:autoSpaceDN w:val="0"/>
      <w:adjustRightInd w:val="0"/>
      <w:spacing w:after="0" w:line="240" w:lineRule="auto"/>
    </w:pPr>
    <w:rPr>
      <w:rFonts w:ascii="Univers" w:eastAsia="Calibri" w:hAnsi="Univers" w:cs="Univer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Bushey Meads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Loftus Emma</dc:creator>
  <cp:keywords/>
  <dc:description/>
  <cp:lastModifiedBy>Loftus Emma</cp:lastModifiedBy>
  <cp:revision>1</cp:revision>
  <dcterms:created xsi:type="dcterms:W3CDTF">2021-09-07T11:22:00Z</dcterms:created>
  <dcterms:modified xsi:type="dcterms:W3CDTF">2021-09-07T11:23:00Z</dcterms:modified>
</cp:coreProperties>
</file>