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6B5A" w14:textId="7CEB708F" w:rsidR="0092211F" w:rsidRDefault="0092211F">
      <w:pPr>
        <w:spacing w:after="200" w:line="276" w:lineRule="auto"/>
        <w:rPr>
          <w:b/>
          <w:color w:val="002060"/>
        </w:rPr>
      </w:pPr>
      <w:r w:rsidRPr="0092211F">
        <w:rPr>
          <w:b/>
          <w:noProof/>
          <w:color w:val="002060"/>
        </w:rPr>
        <mc:AlternateContent>
          <mc:Choice Requires="wps">
            <w:drawing>
              <wp:anchor distT="45720" distB="45720" distL="114300" distR="114300" simplePos="0" relativeHeight="251658242" behindDoc="0" locked="0" layoutInCell="1" allowOverlap="1" wp14:anchorId="6F4A238B" wp14:editId="40924246">
                <wp:simplePos x="0" y="0"/>
                <wp:positionH relativeFrom="column">
                  <wp:posOffset>1552156</wp:posOffset>
                </wp:positionH>
                <wp:positionV relativeFrom="paragraph">
                  <wp:posOffset>1243917</wp:posOffset>
                </wp:positionV>
                <wp:extent cx="3252470" cy="119888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98880"/>
                        </a:xfrm>
                        <a:prstGeom prst="rect">
                          <a:avLst/>
                        </a:prstGeom>
                        <a:noFill/>
                        <a:ln w="9525">
                          <a:noFill/>
                          <a:miter lim="800000"/>
                          <a:headEnd/>
                          <a:tailEnd/>
                        </a:ln>
                      </wps:spPr>
                      <wps:txbx>
                        <w:txbxContent>
                          <w:p w14:paraId="22644D05" w14:textId="0711343E" w:rsidR="0092211F" w:rsidRPr="0092211F" w:rsidRDefault="0092211F" w:rsidP="0092211F">
                            <w:pPr>
                              <w:jc w:val="right"/>
                              <w:rPr>
                                <w:color w:val="FFFFFF" w:themeColor="background1"/>
                                <w:sz w:val="44"/>
                                <w:szCs w:val="44"/>
                              </w:rPr>
                            </w:pPr>
                            <w:r w:rsidRPr="0092211F">
                              <w:rPr>
                                <w:color w:val="FFFFFF" w:themeColor="background1"/>
                                <w:sz w:val="44"/>
                                <w:szCs w:val="44"/>
                              </w:rPr>
                              <w:t>Assistant Headteacher 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A238B" id="_x0000_t202" coordsize="21600,21600" o:spt="202" path="m,l,21600r21600,l21600,xe">
                <v:stroke joinstyle="miter"/>
                <v:path gradientshapeok="t" o:connecttype="rect"/>
              </v:shapetype>
              <v:shape id="Text Box 217" o:spid="_x0000_s1026" type="#_x0000_t202" style="position:absolute;margin-left:122.2pt;margin-top:97.95pt;width:256.1pt;height:9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" filled="f" stroked="f">
                <v:textbox>
                  <w:txbxContent>
                    <w:p w14:paraId="22644D05" w14:textId="0711343E" w:rsidR="0092211F" w:rsidRPr="0092211F" w:rsidRDefault="0092211F" w:rsidP="0092211F">
                      <w:pPr>
                        <w:jc w:val="right"/>
                        <w:rPr>
                          <w:color w:val="FFFFFF" w:themeColor="background1"/>
                          <w:sz w:val="44"/>
                          <w:szCs w:val="44"/>
                        </w:rPr>
                      </w:pPr>
                      <w:r w:rsidRPr="0092211F">
                        <w:rPr>
                          <w:color w:val="FFFFFF" w:themeColor="background1"/>
                          <w:sz w:val="44"/>
                          <w:szCs w:val="44"/>
                        </w:rPr>
                        <w:t>Assistant Headteacher Recruitment Pack</w:t>
                      </w:r>
                    </w:p>
                  </w:txbxContent>
                </v:textbox>
                <w10:wrap type="square"/>
              </v:shape>
            </w:pict>
          </mc:Fallback>
        </mc:AlternateContent>
      </w:r>
      <w:r>
        <w:rPr>
          <w:b/>
          <w:noProof/>
          <w:color w:val="002060"/>
        </w:rPr>
        <w:drawing>
          <wp:anchor distT="0" distB="0" distL="114300" distR="114300" simplePos="0" relativeHeight="251658241" behindDoc="0" locked="0" layoutInCell="1" allowOverlap="1" wp14:anchorId="65588F47" wp14:editId="46055C48">
            <wp:simplePos x="0" y="0"/>
            <wp:positionH relativeFrom="page">
              <wp:align>left</wp:align>
            </wp:positionH>
            <wp:positionV relativeFrom="page">
              <wp:align>top</wp:align>
            </wp:positionV>
            <wp:extent cx="5325110" cy="7548113"/>
            <wp:effectExtent l="0" t="0" r="8890" b="0"/>
            <wp:wrapThrough wrapText="bothSides">
              <wp:wrapPolygon edited="0">
                <wp:start x="0" y="0"/>
                <wp:lineTo x="0" y="21535"/>
                <wp:lineTo x="21559" y="21535"/>
                <wp:lineTo x="21559" y="0"/>
                <wp:lineTo x="0" y="0"/>
              </wp:wrapPolygon>
            </wp:wrapThrough>
            <wp:docPr id="838827890" name="Picture 83882789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890" name="Picture 1" descr="A group of children in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908" cy="7576176"/>
                    </a:xfrm>
                    <a:prstGeom prst="rect">
                      <a:avLst/>
                    </a:prstGeom>
                  </pic:spPr>
                </pic:pic>
              </a:graphicData>
            </a:graphic>
            <wp14:sizeRelH relativeFrom="margin">
              <wp14:pctWidth>0</wp14:pctWidth>
            </wp14:sizeRelH>
            <wp14:sizeRelV relativeFrom="margin">
              <wp14:pctHeight>0</wp14:pctHeight>
            </wp14:sizeRelV>
          </wp:anchor>
        </w:drawing>
      </w:r>
    </w:p>
    <w:p w14:paraId="11BB729C" w14:textId="64F4C428" w:rsidR="001E19DE" w:rsidRPr="003E6DF2" w:rsidRDefault="004C5B1A">
      <w:pPr>
        <w:spacing w:after="200" w:line="276" w:lineRule="auto"/>
        <w:rPr>
          <w:b/>
          <w:color w:val="002060"/>
        </w:rPr>
      </w:pPr>
      <w:r>
        <w:rPr>
          <w:b/>
          <w:color w:val="002060"/>
        </w:rPr>
        <w:lastRenderedPageBreak/>
        <w:t>Being Salesian</w:t>
      </w:r>
    </w:p>
    <w:p w14:paraId="2E5D927A" w14:textId="679B4D38" w:rsidR="00FE4DD9" w:rsidRPr="003E6DF2" w:rsidRDefault="00594860" w:rsidP="001542B2">
      <w:pPr>
        <w:rPr>
          <w:rFonts w:cs="Arial"/>
          <w:iCs/>
          <w:color w:val="1F497D" w:themeColor="text2"/>
          <w:sz w:val="20"/>
        </w:rPr>
      </w:pPr>
      <w:r w:rsidRPr="003E6DF2">
        <w:rPr>
          <w:rFonts w:cs="Arial"/>
          <w:iCs/>
          <w:color w:val="1F497D" w:themeColor="text2"/>
          <w:sz w:val="20"/>
        </w:rPr>
        <w:t xml:space="preserve">Through our work at </w:t>
      </w:r>
      <w:proofErr w:type="gramStart"/>
      <w:r w:rsidRPr="003E6DF2">
        <w:rPr>
          <w:rFonts w:cs="Arial"/>
          <w:iCs/>
          <w:color w:val="1F497D" w:themeColor="text2"/>
          <w:sz w:val="20"/>
        </w:rPr>
        <w:t>Salesian</w:t>
      </w:r>
      <w:proofErr w:type="gramEnd"/>
      <w:r w:rsidRPr="003E6DF2">
        <w:rPr>
          <w:rFonts w:cs="Arial"/>
          <w:iCs/>
          <w:color w:val="1F497D" w:themeColor="text2"/>
          <w:sz w:val="20"/>
        </w:rPr>
        <w:t xml:space="preserve"> we aim to build the Kingdom of God here on Earth and in doing so </w:t>
      </w:r>
      <w:r w:rsidR="008C16A1" w:rsidRPr="003E6DF2">
        <w:rPr>
          <w:rFonts w:cs="Arial"/>
          <w:iCs/>
          <w:color w:val="1F497D" w:themeColor="text2"/>
          <w:sz w:val="20"/>
        </w:rPr>
        <w:t xml:space="preserve">make the world a better place. I start with this as it sums up our </w:t>
      </w:r>
      <w:r w:rsidR="008B57DD" w:rsidRPr="003E6DF2">
        <w:rPr>
          <w:rFonts w:cs="Arial"/>
          <w:iCs/>
          <w:color w:val="1F497D" w:themeColor="text2"/>
          <w:sz w:val="20"/>
        </w:rPr>
        <w:t>whole approach to educati</w:t>
      </w:r>
      <w:r w:rsidR="00FA1CCB" w:rsidRPr="003E6DF2">
        <w:rPr>
          <w:rFonts w:cs="Arial"/>
          <w:iCs/>
          <w:color w:val="1F497D" w:themeColor="text2"/>
          <w:sz w:val="20"/>
        </w:rPr>
        <w:t xml:space="preserve">on. We place Christ right at the centre of </w:t>
      </w:r>
      <w:r w:rsidR="003C3745" w:rsidRPr="003E6DF2">
        <w:rPr>
          <w:rFonts w:cs="Arial"/>
          <w:iCs/>
          <w:color w:val="1F497D" w:themeColor="text2"/>
          <w:sz w:val="20"/>
        </w:rPr>
        <w:t xml:space="preserve">the lives of the children, we remove barriers to learning, we </w:t>
      </w:r>
      <w:r w:rsidR="003210FF" w:rsidRPr="003E6DF2">
        <w:rPr>
          <w:rFonts w:cs="Arial"/>
          <w:iCs/>
          <w:color w:val="1F497D" w:themeColor="text2"/>
          <w:sz w:val="20"/>
        </w:rPr>
        <w:t xml:space="preserve">challenge students to aim for the </w:t>
      </w:r>
      <w:r w:rsidR="005A0F87" w:rsidRPr="003E6DF2">
        <w:rPr>
          <w:rFonts w:cs="Arial"/>
          <w:iCs/>
          <w:color w:val="1F497D" w:themeColor="text2"/>
          <w:sz w:val="20"/>
        </w:rPr>
        <w:t>stars</w:t>
      </w:r>
      <w:r w:rsidR="00E93825" w:rsidRPr="003E6DF2">
        <w:rPr>
          <w:rFonts w:cs="Arial"/>
          <w:iCs/>
          <w:color w:val="1F497D" w:themeColor="text2"/>
          <w:sz w:val="20"/>
        </w:rPr>
        <w:t xml:space="preserve"> and we treat </w:t>
      </w:r>
      <w:r w:rsidR="00EE22C5" w:rsidRPr="003E6DF2">
        <w:rPr>
          <w:rFonts w:cs="Arial"/>
          <w:iCs/>
          <w:color w:val="1F497D" w:themeColor="text2"/>
          <w:sz w:val="20"/>
        </w:rPr>
        <w:t xml:space="preserve">every child and member of staff </w:t>
      </w:r>
      <w:r w:rsidR="00AF31A5" w:rsidRPr="003E6DF2">
        <w:rPr>
          <w:rFonts w:cs="Arial"/>
          <w:iCs/>
          <w:color w:val="1F497D" w:themeColor="text2"/>
          <w:sz w:val="20"/>
        </w:rPr>
        <w:t>with loving kindness.</w:t>
      </w:r>
    </w:p>
    <w:p w14:paraId="0E8563B4" w14:textId="77777777" w:rsidR="00AF31A5" w:rsidRPr="003E6DF2" w:rsidRDefault="00AF31A5" w:rsidP="001542B2">
      <w:pPr>
        <w:rPr>
          <w:rFonts w:cs="Arial"/>
          <w:iCs/>
          <w:color w:val="1F497D" w:themeColor="text2"/>
          <w:sz w:val="20"/>
        </w:rPr>
      </w:pPr>
    </w:p>
    <w:p w14:paraId="1BE296F3" w14:textId="74EA7CD3" w:rsidR="00AF31A5" w:rsidRPr="003E6DF2" w:rsidRDefault="00AF31A5" w:rsidP="001542B2">
      <w:pPr>
        <w:rPr>
          <w:rFonts w:cs="Arial"/>
          <w:iCs/>
          <w:color w:val="1F497D" w:themeColor="text2"/>
          <w:sz w:val="20"/>
        </w:rPr>
      </w:pPr>
      <w:r w:rsidRPr="003E6DF2">
        <w:rPr>
          <w:rFonts w:cs="Arial"/>
          <w:iCs/>
          <w:color w:val="1F497D" w:themeColor="text2"/>
          <w:sz w:val="20"/>
        </w:rPr>
        <w:t>About 200 years ago a priest in Turin noticed there were many vulnerable young children roaming the str</w:t>
      </w:r>
      <w:r w:rsidR="00100D0D" w:rsidRPr="003E6DF2">
        <w:rPr>
          <w:rFonts w:cs="Arial"/>
          <w:iCs/>
          <w:color w:val="1F497D" w:themeColor="text2"/>
          <w:sz w:val="20"/>
        </w:rPr>
        <w:t xml:space="preserve">eets after dark. He would say regularly that young people </w:t>
      </w:r>
      <w:r w:rsidR="008C6417" w:rsidRPr="003E6DF2">
        <w:rPr>
          <w:rFonts w:cs="Arial"/>
          <w:iCs/>
          <w:color w:val="1F497D" w:themeColor="text2"/>
          <w:sz w:val="20"/>
        </w:rPr>
        <w:t xml:space="preserve">were those of greatest potential but </w:t>
      </w:r>
      <w:r w:rsidR="00C020E8">
        <w:rPr>
          <w:rFonts w:cs="Arial"/>
          <w:iCs/>
          <w:color w:val="1F497D" w:themeColor="text2"/>
          <w:sz w:val="20"/>
        </w:rPr>
        <w:t xml:space="preserve">also of </w:t>
      </w:r>
      <w:r w:rsidR="008C6417" w:rsidRPr="003E6DF2">
        <w:rPr>
          <w:rFonts w:cs="Arial"/>
          <w:iCs/>
          <w:color w:val="1F497D" w:themeColor="text2"/>
          <w:sz w:val="20"/>
        </w:rPr>
        <w:t xml:space="preserve">greatest vulnerability. He </w:t>
      </w:r>
      <w:r w:rsidR="006F19C1" w:rsidRPr="003E6DF2">
        <w:rPr>
          <w:rFonts w:cs="Arial"/>
          <w:iCs/>
          <w:color w:val="1F497D" w:themeColor="text2"/>
          <w:sz w:val="20"/>
        </w:rPr>
        <w:t xml:space="preserve">felt that something needed to be done to help these young, </w:t>
      </w:r>
      <w:r w:rsidR="00A13AA8" w:rsidRPr="003E6DF2">
        <w:rPr>
          <w:rFonts w:cs="Arial"/>
          <w:iCs/>
          <w:color w:val="1F497D" w:themeColor="text2"/>
          <w:sz w:val="20"/>
        </w:rPr>
        <w:t xml:space="preserve">and so he </w:t>
      </w:r>
      <w:r w:rsidR="008621C2">
        <w:rPr>
          <w:rFonts w:cs="Arial"/>
          <w:iCs/>
          <w:color w:val="1F497D" w:themeColor="text2"/>
          <w:sz w:val="20"/>
        </w:rPr>
        <w:t>took action</w:t>
      </w:r>
      <w:r w:rsidR="00A13AA8" w:rsidRPr="003E6DF2">
        <w:rPr>
          <w:rFonts w:cs="Arial"/>
          <w:iCs/>
          <w:color w:val="1F497D" w:themeColor="text2"/>
          <w:sz w:val="20"/>
        </w:rPr>
        <w:t xml:space="preserve">. This priest’s name was Don Bosco </w:t>
      </w:r>
      <w:r w:rsidR="005538E6" w:rsidRPr="003E6DF2">
        <w:rPr>
          <w:rFonts w:cs="Arial"/>
          <w:iCs/>
          <w:color w:val="1F497D" w:themeColor="text2"/>
          <w:sz w:val="20"/>
        </w:rPr>
        <w:t>whose decision on that day to do something to help those young people was, in effect</w:t>
      </w:r>
      <w:r w:rsidR="0001586E">
        <w:rPr>
          <w:rFonts w:cs="Arial"/>
          <w:iCs/>
          <w:color w:val="1F497D" w:themeColor="text2"/>
          <w:sz w:val="20"/>
        </w:rPr>
        <w:t>,</w:t>
      </w:r>
      <w:r w:rsidR="005538E6" w:rsidRPr="003E6DF2">
        <w:rPr>
          <w:rFonts w:cs="Arial"/>
          <w:iCs/>
          <w:color w:val="1F497D" w:themeColor="text2"/>
          <w:sz w:val="20"/>
        </w:rPr>
        <w:t xml:space="preserve"> the start of the </w:t>
      </w:r>
      <w:r w:rsidR="00025AF6" w:rsidRPr="003E6DF2">
        <w:rPr>
          <w:rFonts w:cs="Arial"/>
          <w:iCs/>
          <w:color w:val="1F497D" w:themeColor="text2"/>
          <w:sz w:val="20"/>
        </w:rPr>
        <w:t>Salesian</w:t>
      </w:r>
      <w:r w:rsidR="000B6ED7">
        <w:rPr>
          <w:rFonts w:cs="Arial"/>
          <w:iCs/>
          <w:color w:val="1F497D" w:themeColor="text2"/>
          <w:sz w:val="20"/>
        </w:rPr>
        <w:t xml:space="preserve"> order</w:t>
      </w:r>
      <w:r w:rsidR="00644908" w:rsidRPr="003E6DF2">
        <w:rPr>
          <w:rFonts w:cs="Arial"/>
          <w:iCs/>
          <w:color w:val="1F497D" w:themeColor="text2"/>
          <w:sz w:val="20"/>
        </w:rPr>
        <w:t>.</w:t>
      </w:r>
    </w:p>
    <w:p w14:paraId="5B462685" w14:textId="77777777" w:rsidR="00644908" w:rsidRPr="003E6DF2" w:rsidRDefault="00644908" w:rsidP="001542B2">
      <w:pPr>
        <w:rPr>
          <w:rFonts w:cs="Arial"/>
          <w:iCs/>
          <w:color w:val="1F497D" w:themeColor="text2"/>
          <w:sz w:val="20"/>
        </w:rPr>
      </w:pPr>
    </w:p>
    <w:p w14:paraId="341DCFB6" w14:textId="4F59999D" w:rsidR="00644908" w:rsidRPr="003E6DF2" w:rsidRDefault="008B5231" w:rsidP="001542B2">
      <w:pPr>
        <w:rPr>
          <w:rFonts w:cs="Arial"/>
          <w:iCs/>
          <w:color w:val="1F497D" w:themeColor="text2"/>
          <w:sz w:val="20"/>
        </w:rPr>
      </w:pPr>
      <w:r>
        <w:rPr>
          <w:rFonts w:cs="Arial"/>
          <w:iCs/>
          <w:color w:val="1F497D" w:themeColor="text2"/>
          <w:sz w:val="20"/>
        </w:rPr>
        <w:t>T</w:t>
      </w:r>
      <w:r w:rsidR="00D073A4" w:rsidRPr="003E6DF2">
        <w:rPr>
          <w:rFonts w:cs="Arial"/>
          <w:iCs/>
          <w:color w:val="1F497D" w:themeColor="text2"/>
          <w:sz w:val="20"/>
        </w:rPr>
        <w:t xml:space="preserve">he church hall he had welcomed the </w:t>
      </w:r>
      <w:r w:rsidR="001228FF">
        <w:rPr>
          <w:rFonts w:cs="Arial"/>
          <w:iCs/>
          <w:color w:val="1F497D" w:themeColor="text2"/>
          <w:sz w:val="20"/>
        </w:rPr>
        <w:t>young children</w:t>
      </w:r>
      <w:r w:rsidR="00D073A4" w:rsidRPr="003E6DF2">
        <w:rPr>
          <w:rFonts w:cs="Arial"/>
          <w:iCs/>
          <w:color w:val="1F497D" w:themeColor="text2"/>
          <w:sz w:val="20"/>
        </w:rPr>
        <w:t xml:space="preserve"> into back the</w:t>
      </w:r>
      <w:r w:rsidR="001228FF">
        <w:rPr>
          <w:rFonts w:cs="Arial"/>
          <w:iCs/>
          <w:color w:val="1F497D" w:themeColor="text2"/>
          <w:sz w:val="20"/>
        </w:rPr>
        <w:t>n</w:t>
      </w:r>
      <w:r w:rsidR="00D073A4" w:rsidRPr="003E6DF2">
        <w:rPr>
          <w:rFonts w:cs="Arial"/>
          <w:iCs/>
          <w:color w:val="1F497D" w:themeColor="text2"/>
          <w:sz w:val="20"/>
        </w:rPr>
        <w:t xml:space="preserve"> </w:t>
      </w:r>
      <w:r w:rsidR="00FD15E4">
        <w:rPr>
          <w:rFonts w:cs="Arial"/>
          <w:iCs/>
          <w:color w:val="1F497D" w:themeColor="text2"/>
          <w:sz w:val="20"/>
        </w:rPr>
        <w:t>becom</w:t>
      </w:r>
      <w:r w:rsidR="001228FF">
        <w:rPr>
          <w:rFonts w:cs="Arial"/>
          <w:iCs/>
          <w:color w:val="1F497D" w:themeColor="text2"/>
          <w:sz w:val="20"/>
        </w:rPr>
        <w:t xml:space="preserve">e </w:t>
      </w:r>
      <w:r w:rsidR="001228FF" w:rsidRPr="00A20905">
        <w:rPr>
          <w:rFonts w:cs="Arial"/>
          <w:i/>
          <w:color w:val="1F497D" w:themeColor="text2"/>
          <w:sz w:val="20"/>
        </w:rPr>
        <w:t xml:space="preserve">The </w:t>
      </w:r>
      <w:r w:rsidR="00D073A4" w:rsidRPr="00A20905">
        <w:rPr>
          <w:rFonts w:cs="Arial"/>
          <w:i/>
          <w:color w:val="1F497D" w:themeColor="text2"/>
          <w:sz w:val="20"/>
        </w:rPr>
        <w:t>Oratory</w:t>
      </w:r>
      <w:r w:rsidR="00D073A4" w:rsidRPr="003E6DF2">
        <w:rPr>
          <w:rFonts w:cs="Arial"/>
          <w:iCs/>
          <w:color w:val="1F497D" w:themeColor="text2"/>
          <w:sz w:val="20"/>
        </w:rPr>
        <w:t>, the first Salesian ‘school’</w:t>
      </w:r>
      <w:r w:rsidR="00EC7DC4" w:rsidRPr="003E6DF2">
        <w:rPr>
          <w:rFonts w:cs="Arial"/>
          <w:iCs/>
          <w:color w:val="1F497D" w:themeColor="text2"/>
          <w:sz w:val="20"/>
        </w:rPr>
        <w:t>. Here he grew the children in the light of God, developing the whole child</w:t>
      </w:r>
      <w:r w:rsidR="00C145A9" w:rsidRPr="003E6DF2">
        <w:rPr>
          <w:rFonts w:cs="Arial"/>
          <w:iCs/>
          <w:color w:val="1F497D" w:themeColor="text2"/>
          <w:sz w:val="20"/>
        </w:rPr>
        <w:t xml:space="preserve"> through both academic study and</w:t>
      </w:r>
      <w:r w:rsidR="00D66505" w:rsidRPr="003E6DF2">
        <w:rPr>
          <w:rFonts w:cs="Arial"/>
          <w:iCs/>
          <w:color w:val="1F497D" w:themeColor="text2"/>
          <w:sz w:val="20"/>
        </w:rPr>
        <w:t xml:space="preserve"> activity and play.</w:t>
      </w:r>
    </w:p>
    <w:p w14:paraId="09C5EEE2" w14:textId="77777777" w:rsidR="00D66505" w:rsidRPr="003E6DF2" w:rsidRDefault="00D66505" w:rsidP="001542B2">
      <w:pPr>
        <w:rPr>
          <w:rFonts w:cs="Arial"/>
          <w:iCs/>
          <w:color w:val="1F497D" w:themeColor="text2"/>
          <w:sz w:val="20"/>
        </w:rPr>
      </w:pPr>
    </w:p>
    <w:p w14:paraId="701BECF6" w14:textId="62375B20" w:rsidR="00911F15" w:rsidRDefault="00D66505" w:rsidP="003A2924">
      <w:pPr>
        <w:rPr>
          <w:bCs/>
          <w:color w:val="1F497D" w:themeColor="text2"/>
          <w:sz w:val="20"/>
          <w:szCs w:val="20"/>
        </w:rPr>
      </w:pPr>
      <w:r w:rsidRPr="003E6DF2">
        <w:rPr>
          <w:rFonts w:cs="Arial"/>
          <w:iCs/>
          <w:color w:val="1F497D" w:themeColor="text2"/>
          <w:sz w:val="20"/>
        </w:rPr>
        <w:t>Today we still use the same principles Don Bosco used then</w:t>
      </w:r>
      <w:r w:rsidR="003E6DF2" w:rsidRPr="003E6DF2">
        <w:rPr>
          <w:rFonts w:cs="Arial"/>
          <w:iCs/>
          <w:color w:val="1F497D" w:themeColor="text2"/>
          <w:sz w:val="20"/>
        </w:rPr>
        <w:t>, as captured in this video</w:t>
      </w:r>
      <w:r w:rsidR="00094A91">
        <w:rPr>
          <w:rFonts w:cs="Arial"/>
          <w:iCs/>
          <w:color w:val="1F497D" w:themeColor="text2"/>
          <w:sz w:val="20"/>
        </w:rPr>
        <w:t>:</w:t>
      </w:r>
      <w:r w:rsidR="003E6DF2">
        <w:rPr>
          <w:rFonts w:cs="Arial"/>
          <w:iCs/>
          <w:color w:val="1F497D" w:themeColor="text2"/>
          <w:sz w:val="20"/>
        </w:rPr>
        <w:t xml:space="preserve"> </w:t>
      </w:r>
      <w:hyperlink r:id="rId12" w:history="1">
        <w:r w:rsidR="00CD729D" w:rsidRPr="003E6DF2">
          <w:rPr>
            <w:rStyle w:val="Hyperlink"/>
            <w:bCs/>
            <w:sz w:val="20"/>
            <w:szCs w:val="20"/>
          </w:rPr>
          <w:t>Us and the Kingdom we Build</w:t>
        </w:r>
      </w:hyperlink>
      <w:r w:rsidR="003E6DF2">
        <w:rPr>
          <w:bCs/>
          <w:color w:val="1F497D" w:themeColor="text2"/>
          <w:sz w:val="20"/>
          <w:szCs w:val="20"/>
        </w:rPr>
        <w:t xml:space="preserve">. </w:t>
      </w:r>
      <w:r w:rsidR="003E1876">
        <w:rPr>
          <w:bCs/>
          <w:color w:val="1F497D" w:themeColor="text2"/>
          <w:sz w:val="20"/>
          <w:szCs w:val="20"/>
        </w:rPr>
        <w:t xml:space="preserve">He would often say </w:t>
      </w:r>
      <w:r w:rsidR="00E14DC6">
        <w:rPr>
          <w:bCs/>
          <w:color w:val="1F497D" w:themeColor="text2"/>
          <w:sz w:val="20"/>
          <w:szCs w:val="20"/>
        </w:rPr>
        <w:t>‘…it was not good enough to love the young people they need to know they were loved’</w:t>
      </w:r>
      <w:r w:rsidR="007D30F1">
        <w:rPr>
          <w:bCs/>
          <w:color w:val="1F497D" w:themeColor="text2"/>
          <w:sz w:val="20"/>
          <w:szCs w:val="20"/>
        </w:rPr>
        <w:t>. He would tell</w:t>
      </w:r>
      <w:r w:rsidR="00BA0C2F">
        <w:rPr>
          <w:bCs/>
          <w:color w:val="1F497D" w:themeColor="text2"/>
          <w:sz w:val="20"/>
          <w:szCs w:val="20"/>
        </w:rPr>
        <w:t xml:space="preserve"> his priests </w:t>
      </w:r>
      <w:r w:rsidR="00943266">
        <w:rPr>
          <w:bCs/>
          <w:color w:val="1F497D" w:themeColor="text2"/>
          <w:sz w:val="20"/>
          <w:szCs w:val="20"/>
        </w:rPr>
        <w:t xml:space="preserve">they </w:t>
      </w:r>
      <w:r w:rsidR="00BA0C2F">
        <w:rPr>
          <w:bCs/>
          <w:color w:val="1F497D" w:themeColor="text2"/>
          <w:sz w:val="20"/>
          <w:szCs w:val="20"/>
        </w:rPr>
        <w:t>needed to ‘meet the young people where they are</w:t>
      </w:r>
      <w:r w:rsidR="00540A64">
        <w:rPr>
          <w:bCs/>
          <w:color w:val="1F497D" w:themeColor="text2"/>
          <w:sz w:val="20"/>
          <w:szCs w:val="20"/>
        </w:rPr>
        <w:t>’. What he me</w:t>
      </w:r>
      <w:r w:rsidR="00196E86">
        <w:rPr>
          <w:bCs/>
          <w:color w:val="1F497D" w:themeColor="text2"/>
          <w:sz w:val="20"/>
          <w:szCs w:val="20"/>
        </w:rPr>
        <w:t>ant by all of this was it was not good enough for his team just to teach the y</w:t>
      </w:r>
      <w:r w:rsidR="00233DB4">
        <w:rPr>
          <w:bCs/>
          <w:color w:val="1F497D" w:themeColor="text2"/>
          <w:sz w:val="20"/>
          <w:szCs w:val="20"/>
        </w:rPr>
        <w:t>oung, they needed to be with them during break,</w:t>
      </w:r>
      <w:r w:rsidR="00AF4613">
        <w:rPr>
          <w:bCs/>
          <w:color w:val="1F497D" w:themeColor="text2"/>
          <w:sz w:val="20"/>
          <w:szCs w:val="20"/>
        </w:rPr>
        <w:t xml:space="preserve"> to </w:t>
      </w:r>
      <w:r w:rsidR="00233DB4">
        <w:rPr>
          <w:bCs/>
          <w:color w:val="1F497D" w:themeColor="text2"/>
          <w:sz w:val="20"/>
          <w:szCs w:val="20"/>
        </w:rPr>
        <w:t>play sport</w:t>
      </w:r>
      <w:r w:rsidR="00AF4613">
        <w:rPr>
          <w:bCs/>
          <w:color w:val="1F497D" w:themeColor="text2"/>
          <w:sz w:val="20"/>
          <w:szCs w:val="20"/>
        </w:rPr>
        <w:t xml:space="preserve"> with them</w:t>
      </w:r>
      <w:r w:rsidR="00233DB4">
        <w:rPr>
          <w:bCs/>
          <w:color w:val="1F497D" w:themeColor="text2"/>
          <w:sz w:val="20"/>
          <w:szCs w:val="20"/>
        </w:rPr>
        <w:t xml:space="preserve">, </w:t>
      </w:r>
      <w:r w:rsidR="005F4EEA">
        <w:rPr>
          <w:bCs/>
          <w:color w:val="1F497D" w:themeColor="text2"/>
          <w:sz w:val="20"/>
          <w:szCs w:val="20"/>
        </w:rPr>
        <w:t xml:space="preserve">to </w:t>
      </w:r>
      <w:r w:rsidR="00233DB4">
        <w:rPr>
          <w:bCs/>
          <w:color w:val="1F497D" w:themeColor="text2"/>
          <w:sz w:val="20"/>
          <w:szCs w:val="20"/>
        </w:rPr>
        <w:t>support</w:t>
      </w:r>
      <w:r w:rsidR="005F4EEA">
        <w:rPr>
          <w:bCs/>
          <w:color w:val="1F497D" w:themeColor="text2"/>
          <w:sz w:val="20"/>
          <w:szCs w:val="20"/>
        </w:rPr>
        <w:t xml:space="preserve"> them</w:t>
      </w:r>
      <w:r w:rsidR="00233DB4">
        <w:rPr>
          <w:bCs/>
          <w:color w:val="1F497D" w:themeColor="text2"/>
          <w:sz w:val="20"/>
          <w:szCs w:val="20"/>
        </w:rPr>
        <w:t xml:space="preserve"> </w:t>
      </w:r>
      <w:r w:rsidR="00507659">
        <w:rPr>
          <w:bCs/>
          <w:color w:val="1F497D" w:themeColor="text2"/>
          <w:sz w:val="20"/>
          <w:szCs w:val="20"/>
        </w:rPr>
        <w:t>after class and</w:t>
      </w:r>
      <w:r w:rsidR="005F4EEA">
        <w:rPr>
          <w:bCs/>
          <w:color w:val="1F497D" w:themeColor="text2"/>
          <w:sz w:val="20"/>
          <w:szCs w:val="20"/>
        </w:rPr>
        <w:t xml:space="preserve"> to</w:t>
      </w:r>
      <w:r w:rsidR="00507659">
        <w:rPr>
          <w:bCs/>
          <w:color w:val="1F497D" w:themeColor="text2"/>
          <w:sz w:val="20"/>
          <w:szCs w:val="20"/>
        </w:rPr>
        <w:t xml:space="preserve"> inhabit their space. In doing so he felt </w:t>
      </w:r>
      <w:r w:rsidR="006E175D">
        <w:rPr>
          <w:bCs/>
          <w:color w:val="1F497D" w:themeColor="text2"/>
          <w:sz w:val="20"/>
          <w:szCs w:val="20"/>
        </w:rPr>
        <w:t xml:space="preserve">that </w:t>
      </w:r>
      <w:r w:rsidR="00C073D6">
        <w:rPr>
          <w:bCs/>
          <w:color w:val="1F497D" w:themeColor="text2"/>
          <w:sz w:val="20"/>
          <w:szCs w:val="20"/>
        </w:rPr>
        <w:t>strong</w:t>
      </w:r>
      <w:r w:rsidR="006E175D">
        <w:rPr>
          <w:bCs/>
          <w:color w:val="1F497D" w:themeColor="text2"/>
          <w:sz w:val="20"/>
          <w:szCs w:val="20"/>
        </w:rPr>
        <w:t xml:space="preserve"> relationships were developed upon </w:t>
      </w:r>
      <w:r w:rsidR="00C073D6">
        <w:rPr>
          <w:bCs/>
          <w:color w:val="1F497D" w:themeColor="text2"/>
          <w:sz w:val="20"/>
          <w:szCs w:val="20"/>
        </w:rPr>
        <w:t>which great thi</w:t>
      </w:r>
      <w:r w:rsidR="00685A81">
        <w:rPr>
          <w:bCs/>
          <w:color w:val="1F497D" w:themeColor="text2"/>
          <w:sz w:val="20"/>
          <w:szCs w:val="20"/>
        </w:rPr>
        <w:t>ngs could be built. We do just the same today.</w:t>
      </w:r>
    </w:p>
    <w:p w14:paraId="4DF6F204" w14:textId="77777777" w:rsidR="00685A81" w:rsidRDefault="00685A81" w:rsidP="003A2924">
      <w:pPr>
        <w:rPr>
          <w:bCs/>
          <w:color w:val="1F497D" w:themeColor="text2"/>
          <w:sz w:val="20"/>
          <w:szCs w:val="20"/>
        </w:rPr>
      </w:pPr>
    </w:p>
    <w:p w14:paraId="068ED5E9" w14:textId="6840AC3F" w:rsidR="00685A81" w:rsidRPr="003E6DF2" w:rsidRDefault="00F361C3" w:rsidP="003A2924">
      <w:pPr>
        <w:rPr>
          <w:rFonts w:cs="Arial"/>
          <w:iCs/>
          <w:color w:val="1F497D" w:themeColor="text2"/>
          <w:sz w:val="20"/>
        </w:rPr>
      </w:pPr>
      <w:r>
        <w:rPr>
          <w:bCs/>
          <w:color w:val="1F497D" w:themeColor="text2"/>
          <w:sz w:val="20"/>
          <w:szCs w:val="20"/>
        </w:rPr>
        <w:t xml:space="preserve">We also maintain the same high standards he did back then. </w:t>
      </w:r>
      <w:r w:rsidR="00FF3F91">
        <w:rPr>
          <w:bCs/>
          <w:color w:val="1F497D" w:themeColor="text2"/>
          <w:sz w:val="20"/>
          <w:szCs w:val="20"/>
        </w:rPr>
        <w:t>E</w:t>
      </w:r>
      <w:r w:rsidR="003A0FDA">
        <w:rPr>
          <w:bCs/>
          <w:color w:val="1F497D" w:themeColor="text2"/>
          <w:sz w:val="20"/>
          <w:szCs w:val="20"/>
        </w:rPr>
        <w:t xml:space="preserve">xpectations are high </w:t>
      </w:r>
      <w:r w:rsidR="00FF3F91">
        <w:rPr>
          <w:bCs/>
          <w:color w:val="1F497D" w:themeColor="text2"/>
          <w:sz w:val="20"/>
          <w:szCs w:val="20"/>
        </w:rPr>
        <w:t>of</w:t>
      </w:r>
      <w:r w:rsidR="003A0FDA">
        <w:rPr>
          <w:bCs/>
          <w:color w:val="1F497D" w:themeColor="text2"/>
          <w:sz w:val="20"/>
          <w:szCs w:val="20"/>
        </w:rPr>
        <w:t xml:space="preserve"> the young people </w:t>
      </w:r>
      <w:r w:rsidR="00A4556A">
        <w:rPr>
          <w:bCs/>
          <w:color w:val="1F497D" w:themeColor="text2"/>
          <w:sz w:val="20"/>
          <w:szCs w:val="20"/>
        </w:rPr>
        <w:t>in terms o</w:t>
      </w:r>
      <w:r w:rsidR="005F4EEA">
        <w:rPr>
          <w:bCs/>
          <w:color w:val="1F497D" w:themeColor="text2"/>
          <w:sz w:val="20"/>
          <w:szCs w:val="20"/>
        </w:rPr>
        <w:t xml:space="preserve">f </w:t>
      </w:r>
      <w:r w:rsidR="00A4556A">
        <w:rPr>
          <w:bCs/>
          <w:color w:val="1F497D" w:themeColor="text2"/>
          <w:sz w:val="20"/>
          <w:szCs w:val="20"/>
        </w:rPr>
        <w:t>both achievement and conduct</w:t>
      </w:r>
      <w:r w:rsidR="00A35DA4">
        <w:rPr>
          <w:bCs/>
          <w:color w:val="1F497D" w:themeColor="text2"/>
          <w:sz w:val="20"/>
          <w:szCs w:val="20"/>
        </w:rPr>
        <w:t xml:space="preserve">. </w:t>
      </w:r>
    </w:p>
    <w:p w14:paraId="293C456D" w14:textId="77777777" w:rsidR="00855279" w:rsidRPr="00865951" w:rsidRDefault="00855279" w:rsidP="003A2924">
      <w:pPr>
        <w:rPr>
          <w:bCs/>
          <w:color w:val="1F497D" w:themeColor="text2"/>
          <w:sz w:val="22"/>
          <w:szCs w:val="22"/>
        </w:rPr>
      </w:pPr>
    </w:p>
    <w:p w14:paraId="2408F975" w14:textId="5844CB48" w:rsidR="00855279" w:rsidRDefault="00A4556A" w:rsidP="003A2924">
      <w:pPr>
        <w:rPr>
          <w:bCs/>
          <w:color w:val="1F497D" w:themeColor="text2"/>
          <w:sz w:val="20"/>
          <w:szCs w:val="20"/>
        </w:rPr>
      </w:pPr>
      <w:r>
        <w:rPr>
          <w:bCs/>
          <w:color w:val="1F497D" w:themeColor="text2"/>
          <w:sz w:val="20"/>
          <w:szCs w:val="20"/>
        </w:rPr>
        <w:t>I truly believe that being</w:t>
      </w:r>
      <w:r w:rsidR="00D82F94">
        <w:rPr>
          <w:bCs/>
          <w:color w:val="1F497D" w:themeColor="text2"/>
          <w:sz w:val="20"/>
          <w:szCs w:val="20"/>
        </w:rPr>
        <w:t xml:space="preserve"> part of Salesian</w:t>
      </w:r>
      <w:r>
        <w:rPr>
          <w:bCs/>
          <w:color w:val="1F497D" w:themeColor="text2"/>
          <w:sz w:val="20"/>
          <w:szCs w:val="20"/>
        </w:rPr>
        <w:t xml:space="preserve"> </w:t>
      </w:r>
      <w:r w:rsidR="00D82F94">
        <w:rPr>
          <w:bCs/>
          <w:color w:val="1F497D" w:themeColor="text2"/>
          <w:sz w:val="20"/>
          <w:szCs w:val="20"/>
        </w:rPr>
        <w:t xml:space="preserve">school and college </w:t>
      </w:r>
      <w:r w:rsidR="00DD5D45">
        <w:rPr>
          <w:bCs/>
          <w:color w:val="1F497D" w:themeColor="text2"/>
          <w:sz w:val="20"/>
          <w:szCs w:val="20"/>
        </w:rPr>
        <w:t>is special and is different from</w:t>
      </w:r>
      <w:r w:rsidR="005C657F">
        <w:rPr>
          <w:bCs/>
          <w:color w:val="1F497D" w:themeColor="text2"/>
          <w:sz w:val="20"/>
          <w:szCs w:val="20"/>
        </w:rPr>
        <w:t xml:space="preserve"> anywhere else. This video</w:t>
      </w:r>
      <w:r w:rsidR="004E2CAF">
        <w:rPr>
          <w:bCs/>
          <w:color w:val="1F497D" w:themeColor="text2"/>
          <w:sz w:val="20"/>
          <w:szCs w:val="20"/>
        </w:rPr>
        <w:t xml:space="preserve"> explains that </w:t>
      </w:r>
      <w:r w:rsidR="005C653E">
        <w:rPr>
          <w:bCs/>
          <w:color w:val="1F497D" w:themeColor="text2"/>
          <w:sz w:val="20"/>
          <w:szCs w:val="20"/>
        </w:rPr>
        <w:t>idea in a bit more detail</w:t>
      </w:r>
      <w:r w:rsidR="00094A91">
        <w:rPr>
          <w:bCs/>
          <w:color w:val="1F497D" w:themeColor="text2"/>
          <w:sz w:val="20"/>
          <w:szCs w:val="20"/>
        </w:rPr>
        <w:t xml:space="preserve">: </w:t>
      </w:r>
      <w:hyperlink r:id="rId13" w:history="1">
        <w:r w:rsidR="00855279" w:rsidRPr="00A4556A">
          <w:rPr>
            <w:rStyle w:val="Hyperlink"/>
            <w:bCs/>
            <w:sz w:val="20"/>
            <w:szCs w:val="20"/>
          </w:rPr>
          <w:t>Being Salesian</w:t>
        </w:r>
      </w:hyperlink>
      <w:r w:rsidR="005C653E">
        <w:rPr>
          <w:bCs/>
          <w:color w:val="1F497D" w:themeColor="text2"/>
          <w:sz w:val="20"/>
          <w:szCs w:val="20"/>
        </w:rPr>
        <w:t>.</w:t>
      </w:r>
    </w:p>
    <w:p w14:paraId="6D08744C" w14:textId="77777777" w:rsidR="005C653E" w:rsidRDefault="005C653E" w:rsidP="003A2924">
      <w:pPr>
        <w:rPr>
          <w:bCs/>
          <w:color w:val="1F497D" w:themeColor="text2"/>
          <w:sz w:val="20"/>
          <w:szCs w:val="20"/>
        </w:rPr>
      </w:pPr>
    </w:p>
    <w:p w14:paraId="76C4AB19" w14:textId="205292C6" w:rsidR="005C653E" w:rsidRDefault="00CA0EC9" w:rsidP="003A2924">
      <w:pPr>
        <w:rPr>
          <w:bCs/>
          <w:color w:val="1F497D" w:themeColor="text2"/>
          <w:sz w:val="20"/>
          <w:szCs w:val="20"/>
        </w:rPr>
      </w:pPr>
      <w:r>
        <w:rPr>
          <w:bCs/>
          <w:color w:val="1F497D" w:themeColor="text2"/>
          <w:sz w:val="20"/>
          <w:szCs w:val="20"/>
        </w:rPr>
        <w:t xml:space="preserve">Being Salesian is about being faithful, </w:t>
      </w:r>
      <w:r w:rsidR="000A599B">
        <w:rPr>
          <w:bCs/>
          <w:color w:val="1F497D" w:themeColor="text2"/>
          <w:sz w:val="20"/>
          <w:szCs w:val="20"/>
        </w:rPr>
        <w:t xml:space="preserve">dedicated and aspirational and as staff at the school </w:t>
      </w:r>
      <w:r w:rsidR="00E4498C">
        <w:rPr>
          <w:bCs/>
          <w:color w:val="1F497D" w:themeColor="text2"/>
          <w:sz w:val="20"/>
          <w:szCs w:val="20"/>
        </w:rPr>
        <w:t>is about growing amazing young people</w:t>
      </w:r>
      <w:r w:rsidR="00913AD3">
        <w:rPr>
          <w:bCs/>
          <w:color w:val="1F497D" w:themeColor="text2"/>
          <w:sz w:val="20"/>
          <w:szCs w:val="20"/>
        </w:rPr>
        <w:t xml:space="preserve">. As an old proverb </w:t>
      </w:r>
      <w:proofErr w:type="gramStart"/>
      <w:r w:rsidR="00913AD3">
        <w:rPr>
          <w:bCs/>
          <w:color w:val="1F497D" w:themeColor="text2"/>
          <w:sz w:val="20"/>
          <w:szCs w:val="20"/>
        </w:rPr>
        <w:t>says</w:t>
      </w:r>
      <w:proofErr w:type="gramEnd"/>
      <w:r w:rsidR="00913AD3">
        <w:rPr>
          <w:bCs/>
          <w:color w:val="1F497D" w:themeColor="text2"/>
          <w:sz w:val="20"/>
          <w:szCs w:val="20"/>
        </w:rPr>
        <w:t xml:space="preserve"> ‘A society grows great when people </w:t>
      </w:r>
      <w:r w:rsidR="00FA737C">
        <w:rPr>
          <w:bCs/>
          <w:color w:val="1F497D" w:themeColor="text2"/>
          <w:sz w:val="20"/>
          <w:szCs w:val="20"/>
        </w:rPr>
        <w:t>grow trees, the shade of which they will never sit under’</w:t>
      </w:r>
      <w:r w:rsidR="00434189">
        <w:rPr>
          <w:bCs/>
          <w:color w:val="1F497D" w:themeColor="text2"/>
          <w:sz w:val="20"/>
          <w:szCs w:val="20"/>
        </w:rPr>
        <w:t xml:space="preserve">. </w:t>
      </w:r>
      <w:r w:rsidR="00696F3C">
        <w:rPr>
          <w:bCs/>
          <w:color w:val="1F497D" w:themeColor="text2"/>
          <w:sz w:val="20"/>
          <w:szCs w:val="20"/>
        </w:rPr>
        <w:t xml:space="preserve">This is </w:t>
      </w:r>
      <w:r w:rsidR="005F4EEA">
        <w:rPr>
          <w:bCs/>
          <w:color w:val="1F497D" w:themeColor="text2"/>
          <w:sz w:val="20"/>
          <w:szCs w:val="20"/>
        </w:rPr>
        <w:t>exactly the job</w:t>
      </w:r>
      <w:r w:rsidR="00DD5D76">
        <w:rPr>
          <w:bCs/>
          <w:color w:val="1F497D" w:themeColor="text2"/>
          <w:sz w:val="20"/>
          <w:szCs w:val="20"/>
        </w:rPr>
        <w:t xml:space="preserve"> we do </w:t>
      </w:r>
      <w:r w:rsidR="00055AF1">
        <w:rPr>
          <w:bCs/>
          <w:color w:val="1F497D" w:themeColor="text2"/>
          <w:sz w:val="20"/>
          <w:szCs w:val="20"/>
        </w:rPr>
        <w:t xml:space="preserve">with the children </w:t>
      </w:r>
      <w:r w:rsidR="00DD5D76">
        <w:rPr>
          <w:bCs/>
          <w:color w:val="1F497D" w:themeColor="text2"/>
          <w:sz w:val="20"/>
          <w:szCs w:val="20"/>
        </w:rPr>
        <w:t>here at</w:t>
      </w:r>
      <w:r w:rsidR="00162AA3">
        <w:rPr>
          <w:bCs/>
          <w:color w:val="1F497D" w:themeColor="text2"/>
          <w:sz w:val="20"/>
          <w:szCs w:val="20"/>
        </w:rPr>
        <w:t xml:space="preserve"> Salesian.</w:t>
      </w:r>
    </w:p>
    <w:p w14:paraId="234EDD86" w14:textId="77777777" w:rsidR="00DD5D76" w:rsidRPr="00A4556A" w:rsidRDefault="00DD5D76" w:rsidP="003A2924">
      <w:pPr>
        <w:rPr>
          <w:bCs/>
          <w:color w:val="1F497D" w:themeColor="text2"/>
          <w:sz w:val="20"/>
          <w:szCs w:val="20"/>
        </w:rPr>
      </w:pPr>
    </w:p>
    <w:p w14:paraId="7A5E9166" w14:textId="77777777" w:rsidR="00911F15" w:rsidRPr="00F83EB3" w:rsidRDefault="00911F15" w:rsidP="003A2924">
      <w:pPr>
        <w:rPr>
          <w:rFonts w:ascii="Corbel" w:hAnsi="Corbel"/>
          <w:b/>
          <w:color w:val="1F497D" w:themeColor="text2"/>
          <w:sz w:val="32"/>
          <w:szCs w:val="26"/>
        </w:rPr>
      </w:pPr>
    </w:p>
    <w:p w14:paraId="12C9C6A7" w14:textId="2FEE591E" w:rsidR="00CA4F00" w:rsidRPr="00CA41A7" w:rsidRDefault="00CA41A7" w:rsidP="00CA4F00">
      <w:pPr>
        <w:rPr>
          <w:b/>
          <w:color w:val="1F497D" w:themeColor="text2"/>
          <w:sz w:val="20"/>
          <w:szCs w:val="20"/>
        </w:rPr>
      </w:pPr>
      <w:r w:rsidRPr="00CA41A7">
        <w:rPr>
          <w:b/>
          <w:color w:val="1F497D" w:themeColor="text2"/>
          <w:sz w:val="20"/>
          <w:szCs w:val="20"/>
        </w:rPr>
        <w:lastRenderedPageBreak/>
        <w:t xml:space="preserve">Our School </w:t>
      </w:r>
    </w:p>
    <w:p w14:paraId="0475FC4D" w14:textId="77777777" w:rsidR="00CA41A7" w:rsidRPr="004C5B1A" w:rsidRDefault="00CA41A7" w:rsidP="00CA4F00">
      <w:pPr>
        <w:rPr>
          <w:b/>
          <w:color w:val="1F497D" w:themeColor="text2"/>
          <w:sz w:val="20"/>
          <w:szCs w:val="20"/>
        </w:rPr>
      </w:pPr>
    </w:p>
    <w:p w14:paraId="7EC02805" w14:textId="40E25EB8"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is a co-educational 11-18 Catholic comprehensive school and</w:t>
      </w:r>
      <w:r w:rsidR="00DD5D76">
        <w:rPr>
          <w:color w:val="1F497D" w:themeColor="text2"/>
          <w:sz w:val="20"/>
          <w:szCs w:val="20"/>
        </w:rPr>
        <w:t xml:space="preserve"> is</w:t>
      </w:r>
      <w:r w:rsidRPr="004C5B1A">
        <w:rPr>
          <w:color w:val="1F497D" w:themeColor="text2"/>
          <w:sz w:val="20"/>
          <w:szCs w:val="20"/>
        </w:rPr>
        <w:t xml:space="preserve"> part of the Xavier Catholic Education Trust. </w:t>
      </w:r>
    </w:p>
    <w:p w14:paraId="2CCC5535" w14:textId="101DE56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Standards at the school are </w:t>
      </w:r>
      <w:r w:rsidR="006C09C6">
        <w:rPr>
          <w:color w:val="1F497D" w:themeColor="text2"/>
          <w:sz w:val="20"/>
          <w:szCs w:val="20"/>
        </w:rPr>
        <w:t>very high</w:t>
      </w:r>
      <w:r w:rsidRPr="004C5B1A">
        <w:rPr>
          <w:color w:val="1F497D" w:themeColor="text2"/>
          <w:sz w:val="20"/>
          <w:szCs w:val="20"/>
        </w:rPr>
        <w:t xml:space="preserve"> and students achieve exceptionally well. In last year’s GCSE examinations </w:t>
      </w:r>
      <w:r w:rsidR="00EF4AED">
        <w:rPr>
          <w:color w:val="1F497D" w:themeColor="text2"/>
          <w:sz w:val="20"/>
          <w:szCs w:val="20"/>
        </w:rPr>
        <w:t>46</w:t>
      </w:r>
      <w:r w:rsidRPr="004C5B1A">
        <w:rPr>
          <w:color w:val="1F497D" w:themeColor="text2"/>
          <w:sz w:val="20"/>
          <w:szCs w:val="20"/>
        </w:rPr>
        <w:t xml:space="preserve">% of </w:t>
      </w:r>
      <w:r w:rsidR="00EF4AED">
        <w:rPr>
          <w:color w:val="1F497D" w:themeColor="text2"/>
          <w:sz w:val="20"/>
          <w:szCs w:val="20"/>
        </w:rPr>
        <w:t xml:space="preserve">all grades were </w:t>
      </w:r>
      <w:r w:rsidR="00224063">
        <w:rPr>
          <w:color w:val="1F497D" w:themeColor="text2"/>
          <w:sz w:val="20"/>
          <w:szCs w:val="20"/>
        </w:rPr>
        <w:t>7-9</w:t>
      </w:r>
      <w:r w:rsidR="00CA01F3">
        <w:rPr>
          <w:color w:val="1F497D" w:themeColor="text2"/>
          <w:sz w:val="20"/>
          <w:szCs w:val="20"/>
        </w:rPr>
        <w:t xml:space="preserve">, </w:t>
      </w:r>
      <w:r w:rsidR="00866E59">
        <w:rPr>
          <w:color w:val="1F497D" w:themeColor="text2"/>
          <w:sz w:val="20"/>
          <w:szCs w:val="20"/>
        </w:rPr>
        <w:t xml:space="preserve">94% </w:t>
      </w:r>
      <w:r w:rsidR="00744E5A">
        <w:rPr>
          <w:color w:val="1F497D" w:themeColor="text2"/>
          <w:sz w:val="20"/>
          <w:szCs w:val="20"/>
        </w:rPr>
        <w:t>4-9</w:t>
      </w:r>
      <w:r w:rsidRPr="004C5B1A">
        <w:rPr>
          <w:color w:val="1F497D" w:themeColor="text2"/>
          <w:sz w:val="20"/>
          <w:szCs w:val="20"/>
        </w:rPr>
        <w:t xml:space="preserve"> and our </w:t>
      </w:r>
      <w:r w:rsidR="00163215">
        <w:rPr>
          <w:color w:val="1F497D" w:themeColor="text2"/>
          <w:sz w:val="20"/>
          <w:szCs w:val="20"/>
        </w:rPr>
        <w:t xml:space="preserve">overall </w:t>
      </w:r>
      <w:r w:rsidRPr="004C5B1A">
        <w:rPr>
          <w:color w:val="1F497D" w:themeColor="text2"/>
          <w:sz w:val="20"/>
          <w:szCs w:val="20"/>
        </w:rPr>
        <w:t>Progress 8 was +0.</w:t>
      </w:r>
      <w:r w:rsidR="00321849">
        <w:rPr>
          <w:color w:val="1F497D" w:themeColor="text2"/>
          <w:sz w:val="20"/>
          <w:szCs w:val="20"/>
        </w:rPr>
        <w:t>8</w:t>
      </w:r>
      <w:r w:rsidR="00A14D3F">
        <w:rPr>
          <w:color w:val="1F497D" w:themeColor="text2"/>
          <w:sz w:val="20"/>
          <w:szCs w:val="20"/>
        </w:rPr>
        <w:t xml:space="preserve">, with </w:t>
      </w:r>
      <w:r w:rsidR="005E39A0">
        <w:rPr>
          <w:color w:val="1F497D" w:themeColor="text2"/>
          <w:sz w:val="20"/>
          <w:szCs w:val="20"/>
        </w:rPr>
        <w:t>EHCP P8 0.</w:t>
      </w:r>
      <w:r w:rsidR="008B5FD8">
        <w:rPr>
          <w:color w:val="1F497D" w:themeColor="text2"/>
          <w:sz w:val="20"/>
          <w:szCs w:val="20"/>
        </w:rPr>
        <w:t xml:space="preserve">86 and </w:t>
      </w:r>
      <w:r w:rsidR="00B56FD1">
        <w:rPr>
          <w:color w:val="1F497D" w:themeColor="text2"/>
          <w:sz w:val="20"/>
          <w:szCs w:val="20"/>
        </w:rPr>
        <w:t>disadvantaged</w:t>
      </w:r>
      <w:r w:rsidR="001F0898">
        <w:rPr>
          <w:color w:val="1F497D" w:themeColor="text2"/>
          <w:sz w:val="20"/>
          <w:szCs w:val="20"/>
        </w:rPr>
        <w:t xml:space="preserve"> students</w:t>
      </w:r>
      <w:r w:rsidR="00DD5D76">
        <w:rPr>
          <w:color w:val="1F497D" w:themeColor="text2"/>
          <w:sz w:val="20"/>
          <w:szCs w:val="20"/>
        </w:rPr>
        <w:t xml:space="preserve"> P8</w:t>
      </w:r>
      <w:r w:rsidR="001F0898">
        <w:rPr>
          <w:color w:val="1F497D" w:themeColor="text2"/>
          <w:sz w:val="20"/>
          <w:szCs w:val="20"/>
        </w:rPr>
        <w:t xml:space="preserve"> </w:t>
      </w:r>
      <w:r w:rsidR="00B56FD1">
        <w:rPr>
          <w:color w:val="1F497D" w:themeColor="text2"/>
          <w:sz w:val="20"/>
          <w:szCs w:val="20"/>
        </w:rPr>
        <w:t>0.71</w:t>
      </w:r>
      <w:r w:rsidRPr="004C5B1A">
        <w:rPr>
          <w:color w:val="1F497D" w:themeColor="text2"/>
          <w:sz w:val="20"/>
          <w:szCs w:val="20"/>
        </w:rPr>
        <w:t xml:space="preserve">.  </w:t>
      </w:r>
      <w:r w:rsidR="00D50174">
        <w:rPr>
          <w:color w:val="1F497D" w:themeColor="text2"/>
          <w:sz w:val="20"/>
          <w:szCs w:val="20"/>
        </w:rPr>
        <w:t>A</w:t>
      </w:r>
      <w:r w:rsidRPr="004C5B1A">
        <w:rPr>
          <w:color w:val="1F497D" w:themeColor="text2"/>
          <w:sz w:val="20"/>
          <w:szCs w:val="20"/>
        </w:rPr>
        <w:t xml:space="preserve">t A’ level </w:t>
      </w:r>
      <w:r w:rsidR="00C30812">
        <w:rPr>
          <w:color w:val="1F497D" w:themeColor="text2"/>
          <w:sz w:val="20"/>
          <w:szCs w:val="20"/>
        </w:rPr>
        <w:t xml:space="preserve">41% </w:t>
      </w:r>
      <w:r w:rsidR="006B0CC5">
        <w:rPr>
          <w:color w:val="1F497D" w:themeColor="text2"/>
          <w:sz w:val="20"/>
          <w:szCs w:val="20"/>
        </w:rPr>
        <w:t xml:space="preserve">of grades were </w:t>
      </w:r>
      <w:r w:rsidR="000F7F63">
        <w:rPr>
          <w:color w:val="1F497D" w:themeColor="text2"/>
          <w:sz w:val="20"/>
          <w:szCs w:val="20"/>
        </w:rPr>
        <w:t>A*-A</w:t>
      </w:r>
      <w:r w:rsidR="001A2778">
        <w:rPr>
          <w:color w:val="1F497D" w:themeColor="text2"/>
          <w:sz w:val="20"/>
          <w:szCs w:val="20"/>
        </w:rPr>
        <w:t xml:space="preserve"> and 74</w:t>
      </w:r>
      <w:r w:rsidR="001A2778" w:rsidRPr="004C5B1A">
        <w:rPr>
          <w:color w:val="1F497D" w:themeColor="text2"/>
          <w:sz w:val="20"/>
          <w:szCs w:val="20"/>
        </w:rPr>
        <w:t>%</w:t>
      </w:r>
      <w:r w:rsidR="001A2778">
        <w:rPr>
          <w:color w:val="1F497D" w:themeColor="text2"/>
          <w:sz w:val="20"/>
          <w:szCs w:val="20"/>
        </w:rPr>
        <w:t xml:space="preserve"> </w:t>
      </w:r>
      <w:r w:rsidRPr="004C5B1A">
        <w:rPr>
          <w:color w:val="1F497D" w:themeColor="text2"/>
          <w:sz w:val="20"/>
          <w:szCs w:val="20"/>
        </w:rPr>
        <w:t>A*-B</w:t>
      </w:r>
      <w:r w:rsidR="001A2778">
        <w:rPr>
          <w:color w:val="1F497D" w:themeColor="text2"/>
          <w:sz w:val="20"/>
          <w:szCs w:val="20"/>
        </w:rPr>
        <w:t>.</w:t>
      </w:r>
    </w:p>
    <w:p w14:paraId="35EDA2CE" w14:textId="179A5F0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The school</w:t>
      </w:r>
      <w:r w:rsidR="00B56FD1">
        <w:rPr>
          <w:color w:val="1F497D" w:themeColor="text2"/>
          <w:sz w:val="20"/>
          <w:szCs w:val="20"/>
        </w:rPr>
        <w:t xml:space="preserve"> </w:t>
      </w:r>
      <w:r w:rsidR="001818F9">
        <w:rPr>
          <w:color w:val="1F497D" w:themeColor="text2"/>
          <w:sz w:val="20"/>
          <w:szCs w:val="20"/>
        </w:rPr>
        <w:t xml:space="preserve">has </w:t>
      </w:r>
      <w:r w:rsidR="00B56FD1">
        <w:rPr>
          <w:color w:val="1F497D" w:themeColor="text2"/>
          <w:sz w:val="20"/>
          <w:szCs w:val="20"/>
        </w:rPr>
        <w:t>1</w:t>
      </w:r>
      <w:r w:rsidR="001818F9">
        <w:rPr>
          <w:color w:val="1F497D" w:themeColor="text2"/>
          <w:sz w:val="20"/>
          <w:szCs w:val="20"/>
        </w:rPr>
        <w:t>400</w:t>
      </w:r>
      <w:r w:rsidRPr="004C5B1A">
        <w:rPr>
          <w:color w:val="1F497D" w:themeColor="text2"/>
          <w:sz w:val="20"/>
          <w:szCs w:val="20"/>
        </w:rPr>
        <w:t xml:space="preserve"> students and is situated on two sites approximately one mile apart, near to the centre of Chertsey. The main school is situated at Guildford Road and our Sixth Form College has </w:t>
      </w:r>
      <w:r w:rsidR="001818F9">
        <w:rPr>
          <w:color w:val="1F497D" w:themeColor="text2"/>
          <w:sz w:val="20"/>
          <w:szCs w:val="20"/>
        </w:rPr>
        <w:t>467</w:t>
      </w:r>
      <w:r w:rsidRPr="004C5B1A">
        <w:rPr>
          <w:color w:val="1F497D" w:themeColor="text2"/>
          <w:sz w:val="20"/>
          <w:szCs w:val="20"/>
        </w:rPr>
        <w:t xml:space="preserve"> students on its own site at Highfield Road.</w:t>
      </w:r>
    </w:p>
    <w:p w14:paraId="788B766D" w14:textId="365915F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A great deal of emphasis is placed on </w:t>
      </w:r>
      <w:r w:rsidR="00B468E3">
        <w:rPr>
          <w:color w:val="1F497D" w:themeColor="text2"/>
          <w:sz w:val="20"/>
          <w:szCs w:val="20"/>
        </w:rPr>
        <w:t>the co</w:t>
      </w:r>
      <w:r w:rsidRPr="004C5B1A">
        <w:rPr>
          <w:color w:val="1F497D" w:themeColor="text2"/>
          <w:sz w:val="20"/>
          <w:szCs w:val="20"/>
        </w:rPr>
        <w:t xml:space="preserve">-curricular life at Salesian and outside the formal curriculum there are numerous opportunities for students to take part in a wide range of activities - drama, sport, music, exchanges, away days, Duke of Edinburgh, retreats and trips. </w:t>
      </w:r>
    </w:p>
    <w:p w14:paraId="194B1947" w14:textId="56D4361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w:t>
      </w:r>
      <w:proofErr w:type="gramStart"/>
      <w:r w:rsidRPr="004C5B1A">
        <w:rPr>
          <w:color w:val="1F497D" w:themeColor="text2"/>
          <w:sz w:val="20"/>
          <w:szCs w:val="20"/>
        </w:rPr>
        <w:t>heavily-oversubscribed</w:t>
      </w:r>
      <w:proofErr w:type="gramEnd"/>
      <w:r w:rsidRPr="004C5B1A">
        <w:rPr>
          <w:color w:val="1F497D" w:themeColor="text2"/>
          <w:sz w:val="20"/>
          <w:szCs w:val="20"/>
        </w:rPr>
        <w:t xml:space="preserve"> and when this is the case parents believe in what you are trying to do and support you in doing it. </w:t>
      </w:r>
    </w:p>
    <w:p w14:paraId="60B60468" w14:textId="66D2DAD9"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was designated as a Teaching School in September 2014</w:t>
      </w:r>
      <w:r w:rsidR="001A2731">
        <w:rPr>
          <w:color w:val="1F497D" w:themeColor="text2"/>
          <w:sz w:val="20"/>
          <w:szCs w:val="20"/>
        </w:rPr>
        <w:t xml:space="preserve"> (since becoming a Teaching School Hub)</w:t>
      </w:r>
      <w:r w:rsidRPr="004C5B1A">
        <w:rPr>
          <w:color w:val="1F497D" w:themeColor="text2"/>
          <w:sz w:val="20"/>
          <w:szCs w:val="20"/>
        </w:rPr>
        <w:t xml:space="preserve"> in recognition of our track record of success in training teachers and supporting schools in difficulty. The Teaching School</w:t>
      </w:r>
      <w:r w:rsidR="001A2731">
        <w:rPr>
          <w:color w:val="1F497D" w:themeColor="text2"/>
          <w:sz w:val="20"/>
          <w:szCs w:val="20"/>
        </w:rPr>
        <w:t xml:space="preserve"> Hub</w:t>
      </w:r>
      <w:r w:rsidRPr="004C5B1A">
        <w:rPr>
          <w:color w:val="1F497D" w:themeColor="text2"/>
          <w:sz w:val="20"/>
          <w:szCs w:val="20"/>
        </w:rPr>
        <w:t xml:space="preserve"> offers a range of exciting opportunities for staff to engage in professional development and school-to-school support activities</w:t>
      </w:r>
      <w:r w:rsidR="000E57E3">
        <w:rPr>
          <w:color w:val="1F497D" w:themeColor="text2"/>
          <w:sz w:val="20"/>
          <w:szCs w:val="20"/>
        </w:rPr>
        <w:t xml:space="preserve">. </w:t>
      </w:r>
      <w:r w:rsidR="0096099E">
        <w:rPr>
          <w:color w:val="1F497D" w:themeColor="text2"/>
          <w:sz w:val="20"/>
          <w:szCs w:val="20"/>
        </w:rPr>
        <w:t>Since</w:t>
      </w:r>
      <w:r w:rsidR="000E57E3">
        <w:rPr>
          <w:color w:val="1F497D" w:themeColor="text2"/>
          <w:sz w:val="20"/>
          <w:szCs w:val="20"/>
        </w:rPr>
        <w:t xml:space="preserve"> </w:t>
      </w:r>
      <w:r w:rsidRPr="004C5B1A">
        <w:rPr>
          <w:color w:val="1F497D" w:themeColor="text2"/>
          <w:sz w:val="20"/>
          <w:szCs w:val="20"/>
        </w:rPr>
        <w:t>2015 w</w:t>
      </w:r>
      <w:r w:rsidR="0096099E">
        <w:rPr>
          <w:color w:val="1F497D" w:themeColor="text2"/>
          <w:sz w:val="20"/>
          <w:szCs w:val="20"/>
        </w:rPr>
        <w:t>e have been</w:t>
      </w:r>
      <w:r w:rsidRPr="004C5B1A">
        <w:rPr>
          <w:color w:val="1F497D" w:themeColor="text2"/>
          <w:sz w:val="20"/>
          <w:szCs w:val="20"/>
        </w:rPr>
        <w:t xml:space="preserve"> accrediting our own trainee teachers as part of the Teach </w:t>
      </w:r>
      <w:proofErr w:type="gramStart"/>
      <w:r w:rsidRPr="004C5B1A">
        <w:rPr>
          <w:color w:val="1F497D" w:themeColor="text2"/>
          <w:sz w:val="20"/>
          <w:szCs w:val="20"/>
        </w:rPr>
        <w:t>South East</w:t>
      </w:r>
      <w:proofErr w:type="gramEnd"/>
      <w:r w:rsidRPr="004C5B1A">
        <w:rPr>
          <w:color w:val="1F497D" w:themeColor="text2"/>
          <w:sz w:val="20"/>
          <w:szCs w:val="20"/>
        </w:rPr>
        <w:t xml:space="preserve"> SCITT partnership.</w:t>
      </w:r>
    </w:p>
    <w:p w14:paraId="799393A3" w14:textId="7777777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Candidates are welcome to contact the school to find out more information about specific departments or pay us a visit. We take recruitment very seriously and want to do all we can to find the best staff for our students.</w:t>
      </w:r>
    </w:p>
    <w:p w14:paraId="19773392" w14:textId="47E61D15" w:rsidR="00CA4F00"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I believe Salesian is a fantastic place to work and I am excited about the prospect of appointing </w:t>
      </w:r>
      <w:r w:rsidR="00DF32A7">
        <w:rPr>
          <w:color w:val="1F497D" w:themeColor="text2"/>
          <w:sz w:val="20"/>
          <w:szCs w:val="20"/>
        </w:rPr>
        <w:t xml:space="preserve">a </w:t>
      </w:r>
      <w:r w:rsidRPr="004C5B1A">
        <w:rPr>
          <w:color w:val="1F497D" w:themeColor="text2"/>
          <w:sz w:val="20"/>
          <w:szCs w:val="20"/>
        </w:rPr>
        <w:t>colleague with whom we can work closely in order to drive the school forward.</w:t>
      </w:r>
      <w:r w:rsidR="0034156C">
        <w:rPr>
          <w:color w:val="1F497D" w:themeColor="text2"/>
          <w:sz w:val="20"/>
          <w:szCs w:val="20"/>
        </w:rPr>
        <w:t xml:space="preserve"> I am hoping </w:t>
      </w:r>
      <w:r w:rsidR="003A3A52">
        <w:rPr>
          <w:color w:val="1F497D" w:themeColor="text2"/>
          <w:sz w:val="20"/>
          <w:szCs w:val="20"/>
        </w:rPr>
        <w:t xml:space="preserve">that </w:t>
      </w:r>
      <w:r w:rsidR="00CE1FA1">
        <w:rPr>
          <w:color w:val="1F497D" w:themeColor="text2"/>
          <w:sz w:val="20"/>
          <w:szCs w:val="20"/>
        </w:rPr>
        <w:t>you will be th</w:t>
      </w:r>
      <w:r w:rsidR="00DF32A7">
        <w:rPr>
          <w:color w:val="1F497D" w:themeColor="text2"/>
          <w:sz w:val="20"/>
          <w:szCs w:val="20"/>
        </w:rPr>
        <w:t>at person.</w:t>
      </w:r>
    </w:p>
    <w:p w14:paraId="49C1768F" w14:textId="0600D859" w:rsidR="00DF32A7" w:rsidRDefault="00DF32A7" w:rsidP="00CA4F00">
      <w:pPr>
        <w:autoSpaceDE w:val="0"/>
        <w:autoSpaceDN w:val="0"/>
        <w:spacing w:after="120"/>
        <w:jc w:val="both"/>
        <w:rPr>
          <w:color w:val="1F497D" w:themeColor="text2"/>
          <w:sz w:val="20"/>
          <w:szCs w:val="20"/>
        </w:rPr>
      </w:pPr>
      <w:r>
        <w:rPr>
          <w:color w:val="1F497D" w:themeColor="text2"/>
          <w:sz w:val="20"/>
          <w:szCs w:val="20"/>
        </w:rPr>
        <w:t>God bless,</w:t>
      </w:r>
    </w:p>
    <w:p w14:paraId="4ED0D71B" w14:textId="56655F87" w:rsidR="00DF32A7" w:rsidRDefault="00DF32A7" w:rsidP="00CA4F00">
      <w:pPr>
        <w:autoSpaceDE w:val="0"/>
        <w:autoSpaceDN w:val="0"/>
        <w:spacing w:after="120"/>
        <w:jc w:val="both"/>
        <w:rPr>
          <w:color w:val="1F497D" w:themeColor="text2"/>
          <w:sz w:val="20"/>
          <w:szCs w:val="20"/>
        </w:rPr>
      </w:pPr>
      <w:r>
        <w:rPr>
          <w:color w:val="1F497D" w:themeColor="text2"/>
          <w:sz w:val="20"/>
          <w:szCs w:val="20"/>
        </w:rPr>
        <w:t>Paul Gower</w:t>
      </w:r>
      <w:r w:rsidR="001B7C2B">
        <w:rPr>
          <w:color w:val="1F497D" w:themeColor="text2"/>
          <w:sz w:val="20"/>
          <w:szCs w:val="20"/>
        </w:rPr>
        <w:t xml:space="preserve"> | Headteacher</w:t>
      </w:r>
    </w:p>
    <w:p w14:paraId="07F251D4" w14:textId="77777777" w:rsidR="00162AA3" w:rsidRDefault="00162AA3" w:rsidP="00791A16">
      <w:pPr>
        <w:tabs>
          <w:tab w:val="left" w:pos="406"/>
        </w:tabs>
        <w:ind w:left="406" w:hanging="406"/>
        <w:jc w:val="both"/>
        <w:rPr>
          <w:color w:val="1F497D" w:themeColor="text2"/>
          <w:sz w:val="20"/>
          <w:szCs w:val="20"/>
        </w:rPr>
      </w:pPr>
    </w:p>
    <w:p w14:paraId="5C99A09B" w14:textId="77777777" w:rsidR="00984BDB" w:rsidRDefault="00984BDB" w:rsidP="00791A16">
      <w:pPr>
        <w:tabs>
          <w:tab w:val="left" w:pos="406"/>
        </w:tabs>
        <w:ind w:left="406" w:hanging="406"/>
        <w:jc w:val="both"/>
        <w:rPr>
          <w:rFonts w:ascii="Corbel" w:eastAsia="Calibri" w:hAnsi="Corbel"/>
          <w:b/>
          <w:bCs/>
          <w:color w:val="1F497D" w:themeColor="text2"/>
          <w:sz w:val="22"/>
          <w:szCs w:val="22"/>
          <w:lang w:eastAsia="en-US"/>
        </w:rPr>
      </w:pPr>
    </w:p>
    <w:p w14:paraId="30B732CA" w14:textId="7777777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b/>
          <w:bCs/>
          <w:color w:val="1F497D" w:themeColor="text2"/>
          <w:sz w:val="20"/>
          <w:szCs w:val="20"/>
          <w:lang w:eastAsia="en-US"/>
        </w:rPr>
        <w:lastRenderedPageBreak/>
        <w:t xml:space="preserve">Job Profile: Assistant Headteacher  </w:t>
      </w:r>
    </w:p>
    <w:p w14:paraId="591D71D4" w14:textId="75A40741" w:rsidR="00F0111E" w:rsidRP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color w:val="1F497D" w:themeColor="text2"/>
          <w:sz w:val="20"/>
          <w:szCs w:val="20"/>
          <w:lang w:eastAsia="en-US"/>
        </w:rPr>
        <w:t xml:space="preserve">                                                                     </w:t>
      </w:r>
    </w:p>
    <w:p w14:paraId="2A9349FD" w14:textId="7777777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b/>
          <w:bCs/>
          <w:color w:val="1F497D" w:themeColor="text2"/>
          <w:sz w:val="20"/>
          <w:szCs w:val="20"/>
          <w:lang w:eastAsia="en-US"/>
        </w:rPr>
        <w:t>Purpose</w:t>
      </w:r>
      <w:r w:rsidRPr="00F0111E">
        <w:rPr>
          <w:rFonts w:eastAsia="Calibri"/>
          <w:color w:val="1F497D" w:themeColor="text2"/>
          <w:sz w:val="20"/>
          <w:szCs w:val="20"/>
          <w:lang w:eastAsia="en-US"/>
        </w:rPr>
        <w:t xml:space="preserve">: </w:t>
      </w:r>
    </w:p>
    <w:p w14:paraId="00C1DB86" w14:textId="7777777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color w:val="1F497D" w:themeColor="text2"/>
          <w:sz w:val="20"/>
          <w:szCs w:val="20"/>
          <w:lang w:eastAsia="en-US"/>
        </w:rPr>
        <w:t>To serve the mission of Salesian School by leading substantial aspects of its work</w:t>
      </w:r>
    </w:p>
    <w:p w14:paraId="2D615823" w14:textId="08B827D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color w:val="1F497D" w:themeColor="text2"/>
          <w:sz w:val="20"/>
          <w:szCs w:val="20"/>
          <w:lang w:eastAsia="en-US"/>
        </w:rPr>
        <w:t>to ensure that all our students benefit from the highest quality Catholic education</w:t>
      </w:r>
      <w:r w:rsidR="00A24802">
        <w:rPr>
          <w:rFonts w:eastAsia="Calibri"/>
          <w:color w:val="1F497D" w:themeColor="text2"/>
          <w:sz w:val="20"/>
          <w:szCs w:val="20"/>
          <w:lang w:eastAsia="en-US"/>
        </w:rPr>
        <w:t>.</w:t>
      </w:r>
    </w:p>
    <w:p w14:paraId="43F09432" w14:textId="77777777" w:rsidR="00F0111E" w:rsidRPr="00F0111E" w:rsidRDefault="00F0111E" w:rsidP="00A24802">
      <w:pPr>
        <w:tabs>
          <w:tab w:val="left" w:pos="406"/>
        </w:tabs>
        <w:jc w:val="both"/>
        <w:rPr>
          <w:rFonts w:eastAsia="Calibri"/>
          <w:color w:val="1F497D" w:themeColor="text2"/>
          <w:sz w:val="20"/>
          <w:szCs w:val="20"/>
          <w:lang w:eastAsia="en-US"/>
        </w:rPr>
      </w:pPr>
    </w:p>
    <w:p w14:paraId="1C67AD7C" w14:textId="7777777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b/>
          <w:bCs/>
          <w:color w:val="1F497D" w:themeColor="text2"/>
          <w:sz w:val="20"/>
          <w:szCs w:val="20"/>
          <w:lang w:eastAsia="en-US"/>
        </w:rPr>
        <w:t>Salary</w:t>
      </w:r>
      <w:r w:rsidRPr="00F0111E">
        <w:rPr>
          <w:rFonts w:eastAsia="Calibri"/>
          <w:color w:val="1F497D" w:themeColor="text2"/>
          <w:sz w:val="20"/>
          <w:szCs w:val="20"/>
          <w:lang w:eastAsia="en-US"/>
        </w:rPr>
        <w:t xml:space="preserve">: Leadership range 11 - 16 </w:t>
      </w:r>
    </w:p>
    <w:p w14:paraId="55A97B0E" w14:textId="77777777" w:rsidR="00F0111E" w:rsidRPr="00F0111E" w:rsidRDefault="00F0111E" w:rsidP="00F0111E">
      <w:pPr>
        <w:tabs>
          <w:tab w:val="left" w:pos="406"/>
        </w:tabs>
        <w:ind w:left="406" w:hanging="406"/>
        <w:jc w:val="both"/>
        <w:rPr>
          <w:rFonts w:eastAsia="Calibri"/>
          <w:color w:val="1F497D" w:themeColor="text2"/>
          <w:sz w:val="20"/>
          <w:szCs w:val="20"/>
          <w:lang w:eastAsia="en-US"/>
        </w:rPr>
      </w:pPr>
    </w:p>
    <w:p w14:paraId="50772E56" w14:textId="77777777" w:rsid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b/>
          <w:bCs/>
          <w:color w:val="1F497D" w:themeColor="text2"/>
          <w:sz w:val="20"/>
          <w:szCs w:val="20"/>
          <w:lang w:eastAsia="en-US"/>
        </w:rPr>
        <w:t>Responsible to</w:t>
      </w:r>
      <w:r w:rsidRPr="00F0111E">
        <w:rPr>
          <w:rFonts w:eastAsia="Calibri"/>
          <w:color w:val="1F497D" w:themeColor="text2"/>
          <w:sz w:val="20"/>
          <w:szCs w:val="20"/>
          <w:lang w:eastAsia="en-US"/>
        </w:rPr>
        <w:t>: Headteacher</w:t>
      </w:r>
    </w:p>
    <w:p w14:paraId="207212A8" w14:textId="77777777" w:rsidR="00FF273A" w:rsidRDefault="00FF273A" w:rsidP="00F0111E">
      <w:pPr>
        <w:tabs>
          <w:tab w:val="left" w:pos="406"/>
        </w:tabs>
        <w:ind w:left="406" w:hanging="406"/>
        <w:jc w:val="both"/>
        <w:rPr>
          <w:rFonts w:eastAsia="Calibri"/>
          <w:color w:val="1F497D" w:themeColor="text2"/>
          <w:sz w:val="20"/>
          <w:szCs w:val="20"/>
          <w:lang w:eastAsia="en-US"/>
        </w:rPr>
      </w:pPr>
    </w:p>
    <w:p w14:paraId="39864629" w14:textId="0A7E0E33" w:rsidR="00FF273A" w:rsidRDefault="00FF273A" w:rsidP="00F0111E">
      <w:pPr>
        <w:tabs>
          <w:tab w:val="left" w:pos="406"/>
        </w:tabs>
        <w:ind w:left="406" w:hanging="406"/>
        <w:jc w:val="both"/>
        <w:rPr>
          <w:rFonts w:eastAsia="Calibri"/>
          <w:b/>
          <w:bCs/>
          <w:color w:val="1F497D" w:themeColor="text2"/>
          <w:sz w:val="20"/>
          <w:szCs w:val="20"/>
          <w:lang w:eastAsia="en-US"/>
        </w:rPr>
      </w:pPr>
      <w:r>
        <w:rPr>
          <w:rFonts w:eastAsia="Calibri"/>
          <w:b/>
          <w:bCs/>
          <w:color w:val="1F497D" w:themeColor="text2"/>
          <w:sz w:val="20"/>
          <w:szCs w:val="20"/>
          <w:lang w:eastAsia="en-US"/>
        </w:rPr>
        <w:t xml:space="preserve">Closing Date:  </w:t>
      </w:r>
      <w:r w:rsidRPr="00FF273A">
        <w:rPr>
          <w:rFonts w:eastAsia="Calibri"/>
          <w:color w:val="1F497D" w:themeColor="text2"/>
          <w:sz w:val="20"/>
          <w:szCs w:val="20"/>
          <w:lang w:eastAsia="en-US"/>
        </w:rPr>
        <w:t>4</w:t>
      </w:r>
      <w:r w:rsidRPr="00FF273A">
        <w:rPr>
          <w:rFonts w:eastAsia="Calibri"/>
          <w:color w:val="1F497D" w:themeColor="text2"/>
          <w:sz w:val="20"/>
          <w:szCs w:val="20"/>
          <w:vertAlign w:val="superscript"/>
          <w:lang w:eastAsia="en-US"/>
        </w:rPr>
        <w:t>th</w:t>
      </w:r>
      <w:r w:rsidRPr="00FF273A">
        <w:rPr>
          <w:rFonts w:eastAsia="Calibri"/>
          <w:color w:val="1F497D" w:themeColor="text2"/>
          <w:sz w:val="20"/>
          <w:szCs w:val="20"/>
          <w:lang w:eastAsia="en-US"/>
        </w:rPr>
        <w:t xml:space="preserve"> December 2023</w:t>
      </w:r>
    </w:p>
    <w:p w14:paraId="34713DD0" w14:textId="02429816" w:rsidR="00FF273A" w:rsidRPr="00FF273A" w:rsidRDefault="00FF273A" w:rsidP="00F0111E">
      <w:pPr>
        <w:tabs>
          <w:tab w:val="left" w:pos="406"/>
        </w:tabs>
        <w:ind w:left="406" w:hanging="406"/>
        <w:jc w:val="both"/>
        <w:rPr>
          <w:rFonts w:eastAsia="Calibri"/>
          <w:color w:val="1F497D" w:themeColor="text2"/>
          <w:sz w:val="20"/>
          <w:szCs w:val="20"/>
          <w:lang w:eastAsia="en-US"/>
        </w:rPr>
      </w:pPr>
      <w:r>
        <w:rPr>
          <w:rFonts w:eastAsia="Calibri"/>
          <w:b/>
          <w:bCs/>
          <w:color w:val="1F497D" w:themeColor="text2"/>
          <w:sz w:val="20"/>
          <w:szCs w:val="20"/>
          <w:lang w:eastAsia="en-US"/>
        </w:rPr>
        <w:t xml:space="preserve">Interview Date:  </w:t>
      </w:r>
      <w:r>
        <w:rPr>
          <w:rFonts w:eastAsia="Calibri"/>
          <w:color w:val="1F497D" w:themeColor="text2"/>
          <w:sz w:val="20"/>
          <w:szCs w:val="20"/>
          <w:lang w:eastAsia="en-US"/>
        </w:rPr>
        <w:t>11</w:t>
      </w:r>
      <w:r w:rsidRPr="00FF273A">
        <w:rPr>
          <w:rFonts w:eastAsia="Calibri"/>
          <w:color w:val="1F497D" w:themeColor="text2"/>
          <w:sz w:val="20"/>
          <w:szCs w:val="20"/>
          <w:vertAlign w:val="superscript"/>
          <w:lang w:eastAsia="en-US"/>
        </w:rPr>
        <w:t>th</w:t>
      </w:r>
      <w:r>
        <w:rPr>
          <w:rFonts w:eastAsia="Calibri"/>
          <w:color w:val="1F497D" w:themeColor="text2"/>
          <w:sz w:val="20"/>
          <w:szCs w:val="20"/>
          <w:lang w:eastAsia="en-US"/>
        </w:rPr>
        <w:t xml:space="preserve"> December 2023</w:t>
      </w:r>
    </w:p>
    <w:p w14:paraId="07396D3E" w14:textId="77777777" w:rsidR="00F0111E" w:rsidRPr="00F0111E" w:rsidRDefault="00F0111E" w:rsidP="00F0111E">
      <w:pPr>
        <w:tabs>
          <w:tab w:val="left" w:pos="406"/>
        </w:tabs>
        <w:ind w:left="406" w:hanging="406"/>
        <w:jc w:val="both"/>
        <w:rPr>
          <w:rFonts w:eastAsia="Calibri"/>
          <w:color w:val="1F497D" w:themeColor="text2"/>
          <w:sz w:val="20"/>
          <w:szCs w:val="20"/>
          <w:lang w:eastAsia="en-US"/>
        </w:rPr>
      </w:pPr>
    </w:p>
    <w:p w14:paraId="41208863" w14:textId="77777777" w:rsidR="00F0111E" w:rsidRPr="00F0111E" w:rsidRDefault="00F0111E" w:rsidP="00F0111E">
      <w:pPr>
        <w:tabs>
          <w:tab w:val="left" w:pos="406"/>
        </w:tabs>
        <w:ind w:left="406" w:hanging="406"/>
        <w:jc w:val="both"/>
        <w:rPr>
          <w:rFonts w:eastAsia="Calibri"/>
          <w:b/>
          <w:bCs/>
          <w:color w:val="1F497D" w:themeColor="text2"/>
          <w:sz w:val="20"/>
          <w:szCs w:val="20"/>
          <w:lang w:eastAsia="en-US"/>
        </w:rPr>
      </w:pPr>
      <w:r w:rsidRPr="00F0111E">
        <w:rPr>
          <w:rFonts w:eastAsia="Calibri"/>
          <w:b/>
          <w:bCs/>
          <w:color w:val="1F497D" w:themeColor="text2"/>
          <w:sz w:val="20"/>
          <w:szCs w:val="20"/>
          <w:lang w:eastAsia="en-US"/>
        </w:rPr>
        <w:t>Person Specification</w:t>
      </w:r>
    </w:p>
    <w:p w14:paraId="181D25E5" w14:textId="17F17DC7"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Commitment to supporting the distinctive nature of a Catholic school</w:t>
      </w:r>
      <w:r w:rsidR="00AA287E">
        <w:rPr>
          <w:rFonts w:eastAsia="Calibri"/>
          <w:color w:val="1F497D" w:themeColor="text2"/>
          <w:sz w:val="20"/>
          <w:szCs w:val="20"/>
          <w:lang w:eastAsia="en-US"/>
        </w:rPr>
        <w:t>.</w:t>
      </w:r>
    </w:p>
    <w:p w14:paraId="31437332" w14:textId="2672FE6E"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Good Honours Degree</w:t>
      </w:r>
      <w:r w:rsidR="00AA287E">
        <w:rPr>
          <w:rFonts w:eastAsia="Calibri"/>
          <w:color w:val="1F497D" w:themeColor="text2"/>
          <w:sz w:val="20"/>
          <w:szCs w:val="20"/>
          <w:lang w:eastAsia="en-US"/>
        </w:rPr>
        <w:t>.</w:t>
      </w:r>
    </w:p>
    <w:p w14:paraId="03A71711" w14:textId="65D0E9B2"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Qualified Teacher status and evidence of at least “good” teaching</w:t>
      </w:r>
      <w:r w:rsidR="00AA287E">
        <w:rPr>
          <w:rFonts w:eastAsia="Calibri"/>
          <w:color w:val="1F497D" w:themeColor="text2"/>
          <w:sz w:val="20"/>
          <w:szCs w:val="20"/>
          <w:lang w:eastAsia="en-US"/>
        </w:rPr>
        <w:t>.</w:t>
      </w:r>
    </w:p>
    <w:p w14:paraId="3C2C88BF" w14:textId="24979236"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Recent and relevant professional development</w:t>
      </w:r>
      <w:r w:rsidR="00AA287E">
        <w:rPr>
          <w:rFonts w:eastAsia="Calibri"/>
          <w:color w:val="1F497D" w:themeColor="text2"/>
          <w:sz w:val="20"/>
          <w:szCs w:val="20"/>
          <w:lang w:eastAsia="en-US"/>
        </w:rPr>
        <w:t>.</w:t>
      </w:r>
    </w:p>
    <w:p w14:paraId="1386C940" w14:textId="1AA247D4"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Understanding of and commitment to the National Standards for Headship</w:t>
      </w:r>
      <w:r w:rsidR="00AA287E">
        <w:rPr>
          <w:rFonts w:eastAsia="Calibri"/>
          <w:color w:val="1F497D" w:themeColor="text2"/>
          <w:sz w:val="20"/>
          <w:szCs w:val="20"/>
          <w:lang w:eastAsia="en-US"/>
        </w:rPr>
        <w:t>.</w:t>
      </w:r>
    </w:p>
    <w:p w14:paraId="34E36921" w14:textId="5B7E5982"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Ability to enthuse, inspire and develop staff and students under the Catholic ethos</w:t>
      </w:r>
      <w:r w:rsidR="00757A46">
        <w:rPr>
          <w:rFonts w:eastAsia="Calibri"/>
          <w:color w:val="1F497D" w:themeColor="text2"/>
          <w:sz w:val="20"/>
          <w:szCs w:val="20"/>
          <w:lang w:eastAsia="en-US"/>
        </w:rPr>
        <w:t>.</w:t>
      </w:r>
    </w:p>
    <w:p w14:paraId="1344D867" w14:textId="155AE7E1"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Ability to challenge, motivate and empower staff and students</w:t>
      </w:r>
      <w:r w:rsidR="00757A46">
        <w:rPr>
          <w:rFonts w:eastAsia="Calibri"/>
          <w:color w:val="1F497D" w:themeColor="text2"/>
          <w:sz w:val="20"/>
          <w:szCs w:val="20"/>
          <w:lang w:eastAsia="en-US"/>
        </w:rPr>
        <w:t>.</w:t>
      </w:r>
    </w:p>
    <w:p w14:paraId="532EB0D9" w14:textId="6D775092"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Proven track record of raising standards</w:t>
      </w:r>
      <w:r w:rsidR="00757A46">
        <w:rPr>
          <w:rFonts w:eastAsia="Calibri"/>
          <w:color w:val="1F497D" w:themeColor="text2"/>
          <w:sz w:val="20"/>
          <w:szCs w:val="20"/>
          <w:lang w:eastAsia="en-US"/>
        </w:rPr>
        <w:t>.</w:t>
      </w:r>
    </w:p>
    <w:p w14:paraId="41434EF9" w14:textId="5EAA54A6"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Successful experience of whole school responsibility</w:t>
      </w:r>
      <w:r w:rsidR="00AA287E">
        <w:rPr>
          <w:rFonts w:eastAsia="Calibri"/>
          <w:color w:val="1F497D" w:themeColor="text2"/>
          <w:sz w:val="20"/>
          <w:szCs w:val="20"/>
          <w:lang w:eastAsia="en-US"/>
        </w:rPr>
        <w:t>.</w:t>
      </w:r>
    </w:p>
    <w:p w14:paraId="4E396DA3" w14:textId="6500DEFC"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Proven experience in recognising and meeting the needs of staff and students</w:t>
      </w:r>
      <w:r w:rsidR="00757A46">
        <w:rPr>
          <w:rFonts w:eastAsia="Calibri"/>
          <w:color w:val="1F497D" w:themeColor="text2"/>
          <w:sz w:val="20"/>
          <w:szCs w:val="20"/>
          <w:lang w:eastAsia="en-US"/>
        </w:rPr>
        <w:t>.</w:t>
      </w:r>
    </w:p>
    <w:p w14:paraId="0C2FF57D" w14:textId="477E4CD4"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Demonstrable experience of effectively managing and implementing change</w:t>
      </w:r>
      <w:r w:rsidR="00AA287E">
        <w:rPr>
          <w:rFonts w:eastAsia="Calibri"/>
          <w:color w:val="1F497D" w:themeColor="text2"/>
          <w:sz w:val="20"/>
          <w:szCs w:val="20"/>
          <w:lang w:eastAsia="en-US"/>
        </w:rPr>
        <w:t>.</w:t>
      </w:r>
    </w:p>
    <w:p w14:paraId="26E965C6" w14:textId="76062686"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Ability to manage resources efficiently</w:t>
      </w:r>
      <w:r w:rsidR="00757A46">
        <w:rPr>
          <w:rFonts w:eastAsia="Calibri"/>
          <w:color w:val="1F497D" w:themeColor="text2"/>
          <w:sz w:val="20"/>
          <w:szCs w:val="20"/>
          <w:lang w:eastAsia="en-US"/>
        </w:rPr>
        <w:t>.</w:t>
      </w:r>
    </w:p>
    <w:p w14:paraId="62F21A98" w14:textId="535649C4"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Understanding of and commitment to promoting the educational principles of St. John Bosco</w:t>
      </w:r>
      <w:r w:rsidR="00AA287E">
        <w:rPr>
          <w:rFonts w:eastAsia="Calibri"/>
          <w:color w:val="1F497D" w:themeColor="text2"/>
          <w:sz w:val="20"/>
          <w:szCs w:val="20"/>
          <w:lang w:eastAsia="en-US"/>
        </w:rPr>
        <w:t>.</w:t>
      </w:r>
    </w:p>
    <w:p w14:paraId="7CF325DD" w14:textId="3058BB7F"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Genuine enjoyment of working with young people</w:t>
      </w:r>
      <w:r w:rsidR="00AA287E">
        <w:rPr>
          <w:rFonts w:eastAsia="Calibri"/>
          <w:color w:val="1F497D" w:themeColor="text2"/>
          <w:sz w:val="20"/>
          <w:szCs w:val="20"/>
          <w:lang w:eastAsia="en-US"/>
        </w:rPr>
        <w:t>.</w:t>
      </w:r>
    </w:p>
    <w:p w14:paraId="170077AA" w14:textId="571DC210"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Understanding of and commitment to inclusion for all</w:t>
      </w:r>
      <w:r w:rsidR="00AA287E">
        <w:rPr>
          <w:rFonts w:eastAsia="Calibri"/>
          <w:color w:val="1F497D" w:themeColor="text2"/>
          <w:sz w:val="20"/>
          <w:szCs w:val="20"/>
          <w:lang w:eastAsia="en-US"/>
        </w:rPr>
        <w:t>.</w:t>
      </w:r>
    </w:p>
    <w:p w14:paraId="07FB6949" w14:textId="12D0F9A7"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Commitment to excellence and the ability to lead by example in terms of teaching and learning</w:t>
      </w:r>
      <w:r w:rsidR="00757A46">
        <w:rPr>
          <w:rFonts w:eastAsia="Calibri"/>
          <w:color w:val="1F497D" w:themeColor="text2"/>
          <w:sz w:val="20"/>
          <w:szCs w:val="20"/>
          <w:lang w:eastAsia="en-US"/>
        </w:rPr>
        <w:t>.</w:t>
      </w:r>
    </w:p>
    <w:p w14:paraId="5302D5A8" w14:textId="2BAAD23B"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 xml:space="preserve">Knowledge and understanding of recent developments in </w:t>
      </w:r>
      <w:r w:rsidR="00905224">
        <w:rPr>
          <w:rFonts w:eastAsia="Calibri"/>
          <w:color w:val="1F497D" w:themeColor="text2"/>
          <w:sz w:val="20"/>
          <w:szCs w:val="20"/>
          <w:lang w:eastAsia="en-US"/>
        </w:rPr>
        <w:t>L&amp;T</w:t>
      </w:r>
      <w:r w:rsidR="00AA287E">
        <w:rPr>
          <w:rFonts w:eastAsia="Calibri"/>
          <w:color w:val="1F497D" w:themeColor="text2"/>
          <w:sz w:val="20"/>
          <w:szCs w:val="20"/>
          <w:lang w:eastAsia="en-US"/>
        </w:rPr>
        <w:t>.</w:t>
      </w:r>
    </w:p>
    <w:p w14:paraId="2ECB7A74" w14:textId="534FE2EC"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Demonstrable understanding of effective school evaluation</w:t>
      </w:r>
      <w:r w:rsidR="00AA287E">
        <w:rPr>
          <w:rFonts w:eastAsia="Calibri"/>
          <w:color w:val="1F497D" w:themeColor="text2"/>
          <w:sz w:val="20"/>
          <w:szCs w:val="20"/>
          <w:lang w:eastAsia="en-US"/>
        </w:rPr>
        <w:t>.</w:t>
      </w:r>
    </w:p>
    <w:p w14:paraId="4F25879C" w14:textId="3AC14822" w:rsidR="00F0111E" w:rsidRPr="00F0111E" w:rsidRDefault="00F0111E" w:rsidP="00F0111E">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Knowledge of current educational issues and recent legislation</w:t>
      </w:r>
      <w:r w:rsidR="00AA287E">
        <w:rPr>
          <w:rFonts w:eastAsia="Calibri"/>
          <w:color w:val="1F497D" w:themeColor="text2"/>
          <w:sz w:val="20"/>
          <w:szCs w:val="20"/>
          <w:lang w:eastAsia="en-US"/>
        </w:rPr>
        <w:t>.</w:t>
      </w:r>
    </w:p>
    <w:p w14:paraId="2AF61C30" w14:textId="23F9165F"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Excellent communication skills</w:t>
      </w:r>
      <w:r w:rsidR="00AA287E">
        <w:rPr>
          <w:rFonts w:eastAsia="Calibri"/>
          <w:color w:val="1F497D" w:themeColor="text2"/>
          <w:sz w:val="20"/>
          <w:szCs w:val="20"/>
          <w:lang w:eastAsia="en-US"/>
        </w:rPr>
        <w:t>.</w:t>
      </w:r>
    </w:p>
    <w:p w14:paraId="60BC5758" w14:textId="4D400C0F"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Commitment to working as a team player</w:t>
      </w:r>
      <w:r w:rsidR="00757A46">
        <w:rPr>
          <w:rFonts w:eastAsia="Calibri"/>
          <w:color w:val="1F497D" w:themeColor="text2"/>
          <w:sz w:val="20"/>
          <w:szCs w:val="20"/>
          <w:lang w:eastAsia="en-US"/>
        </w:rPr>
        <w:t>.</w:t>
      </w:r>
    </w:p>
    <w:p w14:paraId="079791A4" w14:textId="2D1B7E82"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Boundless enthusiasm and a positive outlook</w:t>
      </w:r>
      <w:r w:rsidR="00757A46">
        <w:rPr>
          <w:rFonts w:eastAsia="Calibri"/>
          <w:color w:val="1F497D" w:themeColor="text2"/>
          <w:sz w:val="20"/>
          <w:szCs w:val="20"/>
          <w:lang w:eastAsia="en-US"/>
        </w:rPr>
        <w:t>.</w:t>
      </w:r>
    </w:p>
    <w:p w14:paraId="6F4FD32A" w14:textId="37A974BC"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Capacity to work very hard under pressure</w:t>
      </w:r>
      <w:r w:rsidR="00757A46">
        <w:rPr>
          <w:rFonts w:eastAsia="Calibri"/>
          <w:color w:val="1F497D" w:themeColor="text2"/>
          <w:sz w:val="20"/>
          <w:szCs w:val="20"/>
          <w:lang w:eastAsia="en-US"/>
        </w:rPr>
        <w:t>.</w:t>
      </w:r>
    </w:p>
    <w:p w14:paraId="65970FBF" w14:textId="4EB95973"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Personal integrity and the drive to do what is best for the students</w:t>
      </w:r>
      <w:r w:rsidR="00757A46">
        <w:rPr>
          <w:rFonts w:eastAsia="Calibri"/>
          <w:color w:val="1F497D" w:themeColor="text2"/>
          <w:sz w:val="20"/>
          <w:szCs w:val="20"/>
          <w:lang w:eastAsia="en-US"/>
        </w:rPr>
        <w:t>.</w:t>
      </w:r>
    </w:p>
    <w:p w14:paraId="1CBA792F" w14:textId="1E557013"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Ambition and potential to move on to Headship</w:t>
      </w:r>
      <w:r w:rsidR="00757A46">
        <w:rPr>
          <w:rFonts w:eastAsia="Calibri"/>
          <w:color w:val="1F497D" w:themeColor="text2"/>
          <w:sz w:val="20"/>
          <w:szCs w:val="20"/>
          <w:lang w:eastAsia="en-US"/>
        </w:rPr>
        <w:t>.</w:t>
      </w:r>
    </w:p>
    <w:p w14:paraId="7071DC8B" w14:textId="25DC0212" w:rsidR="00984BDB"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lastRenderedPageBreak/>
        <w:t>Sense of humour</w:t>
      </w:r>
      <w:r w:rsidR="00AA287E">
        <w:rPr>
          <w:rFonts w:eastAsia="Calibri"/>
          <w:color w:val="1F497D" w:themeColor="text2"/>
          <w:sz w:val="20"/>
          <w:szCs w:val="20"/>
          <w:lang w:eastAsia="en-US"/>
        </w:rPr>
        <w:t>.</w:t>
      </w:r>
    </w:p>
    <w:p w14:paraId="720D359D" w14:textId="771C938D" w:rsidR="00F0111E" w:rsidRDefault="00F0111E" w:rsidP="00984BDB">
      <w:pPr>
        <w:numPr>
          <w:ilvl w:val="0"/>
          <w:numId w:val="15"/>
        </w:numPr>
        <w:tabs>
          <w:tab w:val="left" w:pos="406"/>
        </w:tabs>
        <w:jc w:val="both"/>
        <w:rPr>
          <w:rFonts w:eastAsia="Calibri"/>
          <w:color w:val="1F497D" w:themeColor="text2"/>
          <w:sz w:val="20"/>
          <w:szCs w:val="20"/>
          <w:lang w:eastAsia="en-US"/>
        </w:rPr>
      </w:pPr>
      <w:r w:rsidRPr="00F0111E">
        <w:rPr>
          <w:rFonts w:eastAsia="Calibri"/>
          <w:color w:val="1F497D" w:themeColor="text2"/>
          <w:sz w:val="20"/>
          <w:szCs w:val="20"/>
          <w:lang w:eastAsia="en-US"/>
        </w:rPr>
        <w:t>Commitment to ensuring that Salesian becomes the best school in the country</w:t>
      </w:r>
      <w:r w:rsidR="00757A46">
        <w:rPr>
          <w:rFonts w:eastAsia="Calibri"/>
          <w:color w:val="1F497D" w:themeColor="text2"/>
          <w:sz w:val="20"/>
          <w:szCs w:val="20"/>
          <w:lang w:eastAsia="en-US"/>
        </w:rPr>
        <w:t>.</w:t>
      </w:r>
    </w:p>
    <w:p w14:paraId="1DBE373F" w14:textId="77777777" w:rsidR="000C388A" w:rsidRPr="000C388A" w:rsidRDefault="000C388A" w:rsidP="000C388A">
      <w:pPr>
        <w:tabs>
          <w:tab w:val="left" w:pos="406"/>
        </w:tabs>
        <w:jc w:val="both"/>
        <w:rPr>
          <w:rFonts w:eastAsia="Calibri"/>
          <w:b/>
          <w:bCs/>
          <w:color w:val="1F497D" w:themeColor="text2"/>
          <w:sz w:val="20"/>
          <w:szCs w:val="20"/>
          <w:lang w:eastAsia="en-US"/>
        </w:rPr>
      </w:pPr>
      <w:r w:rsidRPr="000C388A">
        <w:rPr>
          <w:rFonts w:eastAsia="Calibri"/>
          <w:b/>
          <w:bCs/>
          <w:color w:val="1F497D" w:themeColor="text2"/>
          <w:sz w:val="20"/>
          <w:szCs w:val="20"/>
          <w:lang w:eastAsia="en-US"/>
        </w:rPr>
        <w:t>General Responsibilities</w:t>
      </w:r>
    </w:p>
    <w:p w14:paraId="1BCDD98B" w14:textId="255A3EFC" w:rsidR="00187542" w:rsidRDefault="000C388A" w:rsidP="000C388A">
      <w:p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In addition to the duties laid out in the latest edition of the School Teachers Pay and Conditions Document, the Assistant Headteachers will be expected to:</w:t>
      </w:r>
    </w:p>
    <w:p w14:paraId="733C2792" w14:textId="77777777" w:rsidR="000C388A" w:rsidRDefault="000C388A" w:rsidP="000C388A">
      <w:pPr>
        <w:tabs>
          <w:tab w:val="left" w:pos="406"/>
        </w:tabs>
        <w:jc w:val="both"/>
        <w:rPr>
          <w:rFonts w:eastAsia="Calibri"/>
          <w:color w:val="1F497D" w:themeColor="text2"/>
          <w:sz w:val="20"/>
          <w:szCs w:val="20"/>
          <w:lang w:eastAsia="en-US"/>
        </w:rPr>
      </w:pPr>
    </w:p>
    <w:p w14:paraId="04E17F1A"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Support the Headteacher and Deputy Headteacher in their roles</w:t>
      </w:r>
      <w:r w:rsidR="00FB5CC7" w:rsidRPr="000C388A">
        <w:rPr>
          <w:rFonts w:eastAsia="Calibri"/>
          <w:color w:val="1F497D" w:themeColor="text2"/>
          <w:sz w:val="20"/>
          <w:szCs w:val="20"/>
          <w:lang w:eastAsia="en-US"/>
        </w:rPr>
        <w:t>.</w:t>
      </w:r>
    </w:p>
    <w:p w14:paraId="11EE15E0"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Be a member of the Leadership Team, thus leading the monitoring, evaluation and</w:t>
      </w:r>
      <w:r w:rsidR="000C388A">
        <w:rPr>
          <w:rFonts w:eastAsia="Calibri"/>
          <w:color w:val="1F497D" w:themeColor="text2"/>
          <w:sz w:val="20"/>
          <w:szCs w:val="20"/>
          <w:lang w:eastAsia="en-US"/>
        </w:rPr>
        <w:t xml:space="preserve"> </w:t>
      </w:r>
      <w:r w:rsidRPr="000C388A">
        <w:rPr>
          <w:rFonts w:eastAsia="Calibri"/>
          <w:color w:val="1F497D" w:themeColor="text2"/>
          <w:sz w:val="20"/>
          <w:szCs w:val="20"/>
          <w:lang w:eastAsia="en-US"/>
        </w:rPr>
        <w:t>development of all aspects of school life</w:t>
      </w:r>
      <w:r w:rsidR="000C388A">
        <w:rPr>
          <w:rFonts w:eastAsia="Calibri"/>
          <w:color w:val="1F497D" w:themeColor="text2"/>
          <w:sz w:val="20"/>
          <w:szCs w:val="20"/>
          <w:lang w:eastAsia="en-US"/>
        </w:rPr>
        <w:t>.</w:t>
      </w:r>
    </w:p>
    <w:p w14:paraId="6A71E362"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Make a substantial contribution to the development and implementation of the</w:t>
      </w:r>
      <w:r w:rsidR="000C388A">
        <w:rPr>
          <w:rFonts w:eastAsia="Calibri"/>
          <w:color w:val="1F497D" w:themeColor="text2"/>
          <w:sz w:val="20"/>
          <w:szCs w:val="20"/>
          <w:lang w:eastAsia="en-US"/>
        </w:rPr>
        <w:t xml:space="preserve"> </w:t>
      </w:r>
      <w:r w:rsidRPr="000C388A">
        <w:rPr>
          <w:rFonts w:eastAsia="Calibri"/>
          <w:color w:val="1F497D" w:themeColor="text2"/>
          <w:sz w:val="20"/>
          <w:szCs w:val="20"/>
          <w:lang w:eastAsia="en-US"/>
        </w:rPr>
        <w:t>school’s mission</w:t>
      </w:r>
      <w:r w:rsidR="000C388A">
        <w:rPr>
          <w:rFonts w:eastAsia="Calibri"/>
          <w:color w:val="1F497D" w:themeColor="text2"/>
          <w:sz w:val="20"/>
          <w:szCs w:val="20"/>
          <w:lang w:eastAsia="en-US"/>
        </w:rPr>
        <w:t>.</w:t>
      </w:r>
      <w:r w:rsidRPr="000C388A">
        <w:rPr>
          <w:rFonts w:eastAsia="Calibri"/>
          <w:color w:val="1F497D" w:themeColor="text2"/>
          <w:sz w:val="20"/>
          <w:szCs w:val="20"/>
          <w:lang w:eastAsia="en-US"/>
        </w:rPr>
        <w:t xml:space="preserve"> </w:t>
      </w:r>
    </w:p>
    <w:p w14:paraId="793C285D"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Monitor, evaluate and develop the quality of learning and teaching throughout the</w:t>
      </w:r>
      <w:r w:rsidR="000C388A">
        <w:rPr>
          <w:rFonts w:eastAsia="Calibri"/>
          <w:color w:val="1F497D" w:themeColor="text2"/>
          <w:sz w:val="20"/>
          <w:szCs w:val="20"/>
          <w:lang w:eastAsia="en-US"/>
        </w:rPr>
        <w:t xml:space="preserve"> </w:t>
      </w:r>
      <w:r w:rsidRPr="000C388A">
        <w:rPr>
          <w:rFonts w:eastAsia="Calibri"/>
          <w:color w:val="1F497D" w:themeColor="text2"/>
          <w:sz w:val="20"/>
          <w:szCs w:val="20"/>
          <w:lang w:eastAsia="en-US"/>
        </w:rPr>
        <w:t>school</w:t>
      </w:r>
      <w:r w:rsidR="000C388A">
        <w:rPr>
          <w:rFonts w:eastAsia="Calibri"/>
          <w:color w:val="1F497D" w:themeColor="text2"/>
          <w:sz w:val="20"/>
          <w:szCs w:val="20"/>
          <w:lang w:eastAsia="en-US"/>
        </w:rPr>
        <w:t>.</w:t>
      </w:r>
    </w:p>
    <w:p w14:paraId="13362849"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Develop the skills of middle leaders, teachers and associate staff</w:t>
      </w:r>
      <w:r w:rsidR="000C388A">
        <w:rPr>
          <w:rFonts w:eastAsia="Calibri"/>
          <w:color w:val="1F497D" w:themeColor="text2"/>
          <w:sz w:val="20"/>
          <w:szCs w:val="20"/>
          <w:lang w:eastAsia="en-US"/>
        </w:rPr>
        <w:t>.</w:t>
      </w:r>
    </w:p>
    <w:p w14:paraId="4C5A6016"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Work with the Headteacher and Governors to develop, implement and evaluate a</w:t>
      </w:r>
      <w:r w:rsidR="000C388A">
        <w:rPr>
          <w:rFonts w:eastAsia="Calibri"/>
          <w:color w:val="1F497D" w:themeColor="text2"/>
          <w:sz w:val="20"/>
          <w:szCs w:val="20"/>
          <w:lang w:eastAsia="en-US"/>
        </w:rPr>
        <w:t xml:space="preserve"> </w:t>
      </w:r>
      <w:r w:rsidRPr="000C388A">
        <w:rPr>
          <w:rFonts w:eastAsia="Calibri"/>
          <w:color w:val="1F497D" w:themeColor="text2"/>
          <w:sz w:val="20"/>
          <w:szCs w:val="20"/>
          <w:lang w:eastAsia="en-US"/>
        </w:rPr>
        <w:t>strategic vision</w:t>
      </w:r>
      <w:r w:rsidR="000C388A">
        <w:rPr>
          <w:rFonts w:eastAsia="Calibri"/>
          <w:color w:val="1F497D" w:themeColor="text2"/>
          <w:sz w:val="20"/>
          <w:szCs w:val="20"/>
          <w:lang w:eastAsia="en-US"/>
        </w:rPr>
        <w:t>.</w:t>
      </w:r>
    </w:p>
    <w:p w14:paraId="7CEBF80D" w14:textId="77777777" w:rsidR="000C388A" w:rsidRDefault="00F0111E" w:rsidP="000C388A">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Secure the objectives of the School Development Plan</w:t>
      </w:r>
      <w:r w:rsidR="000C388A">
        <w:rPr>
          <w:rFonts w:eastAsia="Calibri"/>
          <w:color w:val="1F497D" w:themeColor="text2"/>
          <w:sz w:val="20"/>
          <w:szCs w:val="20"/>
          <w:lang w:eastAsia="en-US"/>
        </w:rPr>
        <w:t>.</w:t>
      </w:r>
    </w:p>
    <w:p w14:paraId="244F0281" w14:textId="044831ED" w:rsidR="00F0111E" w:rsidRDefault="00F0111E" w:rsidP="009D6F6F">
      <w:pPr>
        <w:numPr>
          <w:ilvl w:val="0"/>
          <w:numId w:val="15"/>
        </w:numPr>
        <w:tabs>
          <w:tab w:val="left" w:pos="406"/>
        </w:tabs>
        <w:jc w:val="both"/>
        <w:rPr>
          <w:rFonts w:eastAsia="Calibri"/>
          <w:color w:val="1F497D" w:themeColor="text2"/>
          <w:sz w:val="20"/>
          <w:szCs w:val="20"/>
          <w:lang w:eastAsia="en-US"/>
        </w:rPr>
      </w:pPr>
      <w:r w:rsidRPr="000C388A">
        <w:rPr>
          <w:rFonts w:eastAsia="Calibri"/>
          <w:color w:val="1F497D" w:themeColor="text2"/>
          <w:sz w:val="20"/>
          <w:szCs w:val="20"/>
          <w:lang w:eastAsia="en-US"/>
        </w:rPr>
        <w:t>Share general aspects of whole school management (</w:t>
      </w:r>
      <w:proofErr w:type="gramStart"/>
      <w:r w:rsidRPr="000C388A">
        <w:rPr>
          <w:rFonts w:eastAsia="Calibri"/>
          <w:color w:val="1F497D" w:themeColor="text2"/>
          <w:sz w:val="20"/>
          <w:szCs w:val="20"/>
          <w:lang w:eastAsia="en-US"/>
        </w:rPr>
        <w:t>e.g.</w:t>
      </w:r>
      <w:proofErr w:type="gramEnd"/>
      <w:r w:rsidRPr="000C388A">
        <w:rPr>
          <w:rFonts w:eastAsia="Calibri"/>
          <w:color w:val="1F497D" w:themeColor="text2"/>
          <w:sz w:val="20"/>
          <w:szCs w:val="20"/>
          <w:lang w:eastAsia="en-US"/>
        </w:rPr>
        <w:t xml:space="preserve"> staff appointments, staff</w:t>
      </w:r>
      <w:r w:rsidR="000C388A">
        <w:rPr>
          <w:rFonts w:eastAsia="Calibri"/>
          <w:color w:val="1F497D" w:themeColor="text2"/>
          <w:sz w:val="20"/>
          <w:szCs w:val="20"/>
          <w:lang w:eastAsia="en-US"/>
        </w:rPr>
        <w:t xml:space="preserve"> </w:t>
      </w:r>
      <w:r w:rsidRPr="000C388A">
        <w:rPr>
          <w:rFonts w:eastAsia="Calibri"/>
          <w:color w:val="1F497D" w:themeColor="text2"/>
          <w:sz w:val="20"/>
          <w:szCs w:val="20"/>
          <w:lang w:eastAsia="en-US"/>
        </w:rPr>
        <w:t>development activities, communicating with staff and parents, organising</w:t>
      </w:r>
      <w:r w:rsidR="009D6F6F">
        <w:rPr>
          <w:rFonts w:eastAsia="Calibri"/>
          <w:color w:val="1F497D" w:themeColor="text2"/>
          <w:sz w:val="20"/>
          <w:szCs w:val="20"/>
          <w:lang w:eastAsia="en-US"/>
        </w:rPr>
        <w:t xml:space="preserve"> </w:t>
      </w:r>
      <w:r w:rsidRPr="009D6F6F">
        <w:rPr>
          <w:rFonts w:eastAsia="Calibri"/>
          <w:color w:val="1F497D" w:themeColor="text2"/>
          <w:sz w:val="20"/>
          <w:szCs w:val="20"/>
          <w:lang w:eastAsia="en-US"/>
        </w:rPr>
        <w:t>events…)</w:t>
      </w:r>
      <w:r w:rsidR="00AA287E">
        <w:rPr>
          <w:rFonts w:eastAsia="Calibri"/>
          <w:color w:val="1F497D" w:themeColor="text2"/>
          <w:sz w:val="20"/>
          <w:szCs w:val="20"/>
          <w:lang w:eastAsia="en-US"/>
        </w:rPr>
        <w:t>.</w:t>
      </w:r>
    </w:p>
    <w:p w14:paraId="061FDE84" w14:textId="513A8D48" w:rsidR="00F0111E" w:rsidRDefault="00F0111E" w:rsidP="009D6F6F">
      <w:pPr>
        <w:numPr>
          <w:ilvl w:val="0"/>
          <w:numId w:val="15"/>
        </w:numPr>
        <w:tabs>
          <w:tab w:val="left" w:pos="406"/>
        </w:tabs>
        <w:jc w:val="both"/>
        <w:rPr>
          <w:rFonts w:eastAsia="Calibri"/>
          <w:color w:val="1F497D" w:themeColor="text2"/>
          <w:sz w:val="20"/>
          <w:szCs w:val="20"/>
          <w:lang w:eastAsia="en-US"/>
        </w:rPr>
      </w:pPr>
      <w:r w:rsidRPr="009D6F6F">
        <w:rPr>
          <w:rFonts w:eastAsia="Calibri"/>
          <w:color w:val="1F497D" w:themeColor="text2"/>
          <w:sz w:val="20"/>
          <w:szCs w:val="20"/>
          <w:lang w:eastAsia="en-US"/>
        </w:rPr>
        <w:t>Lead and secure success by ensuring the effective implication of school policy</w:t>
      </w:r>
      <w:r w:rsidR="009D6F6F">
        <w:rPr>
          <w:rFonts w:eastAsia="Calibri"/>
          <w:color w:val="1F497D" w:themeColor="text2"/>
          <w:sz w:val="20"/>
          <w:szCs w:val="20"/>
          <w:lang w:eastAsia="en-US"/>
        </w:rPr>
        <w:t>.</w:t>
      </w:r>
    </w:p>
    <w:p w14:paraId="0FA824A7" w14:textId="1502249C" w:rsidR="00F0111E" w:rsidRDefault="00F0111E" w:rsidP="009D6F6F">
      <w:pPr>
        <w:numPr>
          <w:ilvl w:val="0"/>
          <w:numId w:val="15"/>
        </w:numPr>
        <w:tabs>
          <w:tab w:val="left" w:pos="406"/>
        </w:tabs>
        <w:jc w:val="both"/>
        <w:rPr>
          <w:rFonts w:eastAsia="Calibri"/>
          <w:color w:val="1F497D" w:themeColor="text2"/>
          <w:sz w:val="20"/>
          <w:szCs w:val="20"/>
          <w:lang w:eastAsia="en-US"/>
        </w:rPr>
      </w:pPr>
      <w:r w:rsidRPr="009D6F6F">
        <w:rPr>
          <w:rFonts w:eastAsia="Calibri"/>
          <w:color w:val="1F497D" w:themeColor="text2"/>
          <w:sz w:val="20"/>
          <w:szCs w:val="20"/>
          <w:lang w:eastAsia="en-US"/>
        </w:rPr>
        <w:t>Provide a significant presence around the</w:t>
      </w:r>
      <w:r w:rsidR="00F47840">
        <w:rPr>
          <w:rFonts w:eastAsia="Calibri"/>
          <w:color w:val="1F497D" w:themeColor="text2"/>
          <w:sz w:val="20"/>
          <w:szCs w:val="20"/>
          <w:lang w:eastAsia="en-US"/>
        </w:rPr>
        <w:t xml:space="preserve"> School and</w:t>
      </w:r>
      <w:r w:rsidRPr="009D6F6F">
        <w:rPr>
          <w:rFonts w:eastAsia="Calibri"/>
          <w:color w:val="1F497D" w:themeColor="text2"/>
          <w:sz w:val="20"/>
          <w:szCs w:val="20"/>
          <w:lang w:eastAsia="en-US"/>
        </w:rPr>
        <w:t xml:space="preserve"> College at all times throughout the day</w:t>
      </w:r>
      <w:r w:rsidR="009D6F6F">
        <w:rPr>
          <w:rFonts w:eastAsia="Calibri"/>
          <w:color w:val="1F497D" w:themeColor="text2"/>
          <w:sz w:val="20"/>
          <w:szCs w:val="20"/>
          <w:lang w:eastAsia="en-US"/>
        </w:rPr>
        <w:t>.</w:t>
      </w:r>
    </w:p>
    <w:p w14:paraId="1EE04794" w14:textId="77777777" w:rsidR="009D6F6F" w:rsidRPr="009D6F6F" w:rsidRDefault="009D6F6F" w:rsidP="009D6F6F">
      <w:pPr>
        <w:tabs>
          <w:tab w:val="left" w:pos="406"/>
        </w:tabs>
        <w:ind w:left="360"/>
        <w:jc w:val="both"/>
        <w:rPr>
          <w:rFonts w:eastAsia="Calibri"/>
          <w:color w:val="1F497D" w:themeColor="text2"/>
          <w:sz w:val="20"/>
          <w:szCs w:val="20"/>
          <w:lang w:eastAsia="en-US"/>
        </w:rPr>
      </w:pPr>
    </w:p>
    <w:p w14:paraId="4092E512" w14:textId="77777777" w:rsidR="00F0111E" w:rsidRPr="009D6F6F" w:rsidRDefault="00F0111E" w:rsidP="009D6F6F">
      <w:pPr>
        <w:tabs>
          <w:tab w:val="left" w:pos="406"/>
        </w:tabs>
        <w:jc w:val="both"/>
        <w:rPr>
          <w:rFonts w:eastAsia="Calibri"/>
          <w:b/>
          <w:bCs/>
          <w:color w:val="1F497D" w:themeColor="text2"/>
          <w:sz w:val="20"/>
          <w:szCs w:val="20"/>
          <w:lang w:eastAsia="en-US"/>
        </w:rPr>
      </w:pPr>
      <w:r w:rsidRPr="009D6F6F">
        <w:rPr>
          <w:rFonts w:eastAsia="Calibri"/>
          <w:b/>
          <w:bCs/>
          <w:color w:val="1F497D" w:themeColor="text2"/>
          <w:sz w:val="20"/>
          <w:szCs w:val="20"/>
          <w:lang w:eastAsia="en-US"/>
        </w:rPr>
        <w:t>Specific Responsibilities</w:t>
      </w:r>
    </w:p>
    <w:p w14:paraId="5E6ACB8A" w14:textId="77777777" w:rsidR="00F0111E" w:rsidRDefault="00F0111E" w:rsidP="00F47840">
      <w:pPr>
        <w:tabs>
          <w:tab w:val="left" w:pos="406"/>
        </w:tabs>
        <w:jc w:val="both"/>
        <w:rPr>
          <w:rFonts w:eastAsia="Calibri"/>
          <w:color w:val="1F497D" w:themeColor="text2"/>
          <w:sz w:val="20"/>
          <w:szCs w:val="20"/>
          <w:lang w:eastAsia="en-US"/>
        </w:rPr>
      </w:pPr>
      <w:r w:rsidRPr="00F47840">
        <w:rPr>
          <w:rFonts w:eastAsia="Calibri"/>
          <w:color w:val="1F497D" w:themeColor="text2"/>
          <w:sz w:val="20"/>
          <w:szCs w:val="20"/>
          <w:lang w:eastAsia="en-US"/>
        </w:rPr>
        <w:t>Each member of the Leadership Team will have additional responsibility in one or more of the following areas:</w:t>
      </w:r>
    </w:p>
    <w:p w14:paraId="6406FC79" w14:textId="77777777" w:rsidR="00F47840" w:rsidRPr="00F47840" w:rsidRDefault="00F47840" w:rsidP="00F47840">
      <w:pPr>
        <w:tabs>
          <w:tab w:val="left" w:pos="406"/>
        </w:tabs>
        <w:jc w:val="both"/>
        <w:rPr>
          <w:rFonts w:eastAsia="Calibri"/>
          <w:color w:val="1F497D" w:themeColor="text2"/>
          <w:sz w:val="20"/>
          <w:szCs w:val="20"/>
          <w:lang w:eastAsia="en-US"/>
        </w:rPr>
      </w:pPr>
    </w:p>
    <w:p w14:paraId="420F4B78" w14:textId="0EF023CF" w:rsidR="00F0111E" w:rsidRPr="0058381A" w:rsidRDefault="00F0111E" w:rsidP="0058381A">
      <w:pPr>
        <w:tabs>
          <w:tab w:val="left" w:pos="406"/>
        </w:tabs>
        <w:jc w:val="both"/>
        <w:rPr>
          <w:rFonts w:eastAsia="Calibri"/>
          <w:b/>
          <w:bCs/>
          <w:color w:val="1F497D" w:themeColor="text2"/>
          <w:sz w:val="20"/>
          <w:szCs w:val="20"/>
          <w:lang w:eastAsia="en-US"/>
        </w:rPr>
      </w:pPr>
      <w:r w:rsidRPr="0058381A">
        <w:rPr>
          <w:rFonts w:eastAsia="Calibri"/>
          <w:b/>
          <w:bCs/>
          <w:color w:val="1F497D" w:themeColor="text2"/>
          <w:sz w:val="20"/>
          <w:szCs w:val="20"/>
          <w:lang w:eastAsia="en-US"/>
        </w:rPr>
        <w:t>Ethos &amp; Inclusion</w:t>
      </w:r>
    </w:p>
    <w:p w14:paraId="2BD2934D" w14:textId="77777777" w:rsidR="0063399B" w:rsidRDefault="0063399B" w:rsidP="0063399B">
      <w:pPr>
        <w:tabs>
          <w:tab w:val="left" w:pos="406"/>
        </w:tabs>
        <w:jc w:val="both"/>
        <w:rPr>
          <w:rFonts w:eastAsia="Calibri"/>
          <w:color w:val="1F497D" w:themeColor="text2"/>
          <w:sz w:val="20"/>
          <w:szCs w:val="20"/>
          <w:lang w:eastAsia="en-US"/>
        </w:rPr>
      </w:pPr>
    </w:p>
    <w:p w14:paraId="1E935871" w14:textId="77777777" w:rsidR="0058381A" w:rsidRDefault="00F0111E" w:rsidP="0058381A">
      <w:pPr>
        <w:numPr>
          <w:ilvl w:val="0"/>
          <w:numId w:val="15"/>
        </w:numPr>
        <w:tabs>
          <w:tab w:val="left" w:pos="406"/>
        </w:tabs>
        <w:jc w:val="both"/>
        <w:rPr>
          <w:rFonts w:eastAsia="Calibri"/>
          <w:color w:val="1F497D" w:themeColor="text2"/>
          <w:sz w:val="20"/>
          <w:szCs w:val="20"/>
          <w:lang w:eastAsia="en-US"/>
        </w:rPr>
      </w:pPr>
      <w:r w:rsidRPr="0058381A">
        <w:rPr>
          <w:rFonts w:eastAsia="Calibri"/>
          <w:color w:val="1F497D" w:themeColor="text2"/>
          <w:sz w:val="20"/>
          <w:szCs w:val="20"/>
          <w:lang w:eastAsia="en-US"/>
        </w:rPr>
        <w:t>Ensure that all students are happy, safe and secure at Salesian School</w:t>
      </w:r>
      <w:r w:rsidR="0058381A">
        <w:rPr>
          <w:rFonts w:eastAsia="Calibri"/>
          <w:color w:val="1F497D" w:themeColor="text2"/>
          <w:sz w:val="20"/>
          <w:szCs w:val="20"/>
          <w:lang w:eastAsia="en-US"/>
        </w:rPr>
        <w:t>.</w:t>
      </w:r>
    </w:p>
    <w:p w14:paraId="1CC0B61C" w14:textId="77777777" w:rsidR="0058381A" w:rsidRDefault="00F0111E" w:rsidP="0058381A">
      <w:pPr>
        <w:numPr>
          <w:ilvl w:val="0"/>
          <w:numId w:val="15"/>
        </w:numPr>
        <w:tabs>
          <w:tab w:val="left" w:pos="406"/>
        </w:tabs>
        <w:jc w:val="both"/>
        <w:rPr>
          <w:rFonts w:eastAsia="Calibri"/>
          <w:color w:val="1F497D" w:themeColor="text2"/>
          <w:sz w:val="20"/>
          <w:szCs w:val="20"/>
          <w:lang w:eastAsia="en-US"/>
        </w:rPr>
      </w:pPr>
      <w:r w:rsidRPr="0058381A">
        <w:rPr>
          <w:rFonts w:eastAsia="Calibri"/>
          <w:color w:val="1F497D" w:themeColor="text2"/>
          <w:sz w:val="20"/>
          <w:szCs w:val="20"/>
          <w:lang w:eastAsia="en-US"/>
        </w:rPr>
        <w:t>Monitor, evaluate and develop all the pastoral work of the school</w:t>
      </w:r>
      <w:r w:rsidR="0058381A">
        <w:rPr>
          <w:rFonts w:eastAsia="Calibri"/>
          <w:color w:val="1F497D" w:themeColor="text2"/>
          <w:sz w:val="20"/>
          <w:szCs w:val="20"/>
          <w:lang w:eastAsia="en-US"/>
        </w:rPr>
        <w:t>.</w:t>
      </w:r>
    </w:p>
    <w:p w14:paraId="4AC1729B" w14:textId="61B231EC" w:rsidR="00E3103E" w:rsidRDefault="00E3103E" w:rsidP="0058381A">
      <w:pPr>
        <w:numPr>
          <w:ilvl w:val="0"/>
          <w:numId w:val="15"/>
        </w:numPr>
        <w:tabs>
          <w:tab w:val="left" w:pos="406"/>
        </w:tabs>
        <w:jc w:val="both"/>
        <w:rPr>
          <w:rFonts w:eastAsia="Calibri"/>
          <w:color w:val="1F497D" w:themeColor="text2"/>
          <w:sz w:val="20"/>
          <w:szCs w:val="20"/>
          <w:lang w:eastAsia="en-US"/>
        </w:rPr>
      </w:pPr>
      <w:r>
        <w:rPr>
          <w:rFonts w:eastAsia="Calibri"/>
          <w:color w:val="1F497D" w:themeColor="text2"/>
          <w:sz w:val="20"/>
          <w:szCs w:val="20"/>
          <w:lang w:eastAsia="en-US"/>
        </w:rPr>
        <w:t>Promote the Salesian Charism.</w:t>
      </w:r>
    </w:p>
    <w:p w14:paraId="77A3D907" w14:textId="204ABC05" w:rsidR="00E3103E" w:rsidRDefault="00A71E72" w:rsidP="0058381A">
      <w:pPr>
        <w:numPr>
          <w:ilvl w:val="0"/>
          <w:numId w:val="15"/>
        </w:numPr>
        <w:tabs>
          <w:tab w:val="left" w:pos="406"/>
        </w:tabs>
        <w:jc w:val="both"/>
        <w:rPr>
          <w:rFonts w:eastAsia="Calibri"/>
          <w:color w:val="1F497D" w:themeColor="text2"/>
          <w:sz w:val="20"/>
          <w:szCs w:val="20"/>
          <w:lang w:eastAsia="en-US"/>
        </w:rPr>
      </w:pPr>
      <w:r>
        <w:rPr>
          <w:rFonts w:eastAsia="Calibri"/>
          <w:color w:val="1F497D" w:themeColor="text2"/>
          <w:sz w:val="20"/>
          <w:szCs w:val="20"/>
          <w:lang w:eastAsia="en-US"/>
        </w:rPr>
        <w:t>Role model Salesian leadership</w:t>
      </w:r>
    </w:p>
    <w:p w14:paraId="226555EA" w14:textId="77777777" w:rsidR="0058381A" w:rsidRDefault="00F0111E" w:rsidP="0058381A">
      <w:pPr>
        <w:numPr>
          <w:ilvl w:val="0"/>
          <w:numId w:val="15"/>
        </w:numPr>
        <w:tabs>
          <w:tab w:val="left" w:pos="406"/>
        </w:tabs>
        <w:jc w:val="both"/>
        <w:rPr>
          <w:rFonts w:eastAsia="Calibri"/>
          <w:color w:val="1F497D" w:themeColor="text2"/>
          <w:sz w:val="20"/>
          <w:szCs w:val="20"/>
          <w:lang w:eastAsia="en-US"/>
        </w:rPr>
      </w:pPr>
      <w:r w:rsidRPr="0058381A">
        <w:rPr>
          <w:rFonts w:eastAsia="Calibri"/>
          <w:color w:val="1F497D" w:themeColor="text2"/>
          <w:sz w:val="20"/>
          <w:szCs w:val="20"/>
          <w:lang w:eastAsia="en-US"/>
        </w:rPr>
        <w:t xml:space="preserve">Line </w:t>
      </w:r>
      <w:proofErr w:type="gramStart"/>
      <w:r w:rsidRPr="0058381A">
        <w:rPr>
          <w:rFonts w:eastAsia="Calibri"/>
          <w:color w:val="1F497D" w:themeColor="text2"/>
          <w:sz w:val="20"/>
          <w:szCs w:val="20"/>
          <w:lang w:eastAsia="en-US"/>
        </w:rPr>
        <w:t>manage</w:t>
      </w:r>
      <w:proofErr w:type="gramEnd"/>
      <w:r w:rsidRPr="0058381A">
        <w:rPr>
          <w:rFonts w:eastAsia="Calibri"/>
          <w:color w:val="1F497D" w:themeColor="text2"/>
          <w:sz w:val="20"/>
          <w:szCs w:val="20"/>
          <w:lang w:eastAsia="en-US"/>
        </w:rPr>
        <w:t xml:space="preserve"> the Heads of Year, support them in their work and develop them professionally</w:t>
      </w:r>
      <w:r w:rsidR="0058381A">
        <w:rPr>
          <w:rFonts w:eastAsia="Calibri"/>
          <w:color w:val="1F497D" w:themeColor="text2"/>
          <w:sz w:val="20"/>
          <w:szCs w:val="20"/>
          <w:lang w:eastAsia="en-US"/>
        </w:rPr>
        <w:t>.</w:t>
      </w:r>
    </w:p>
    <w:p w14:paraId="7FB4944D" w14:textId="12A51792" w:rsidR="00B12307" w:rsidRPr="00ED0F84" w:rsidRDefault="00F0111E" w:rsidP="00ED0F84">
      <w:pPr>
        <w:numPr>
          <w:ilvl w:val="0"/>
          <w:numId w:val="15"/>
        </w:numPr>
        <w:tabs>
          <w:tab w:val="left" w:pos="406"/>
        </w:tabs>
        <w:jc w:val="both"/>
        <w:rPr>
          <w:rFonts w:eastAsia="Calibri"/>
          <w:color w:val="1F497D" w:themeColor="text2"/>
          <w:sz w:val="20"/>
          <w:szCs w:val="20"/>
          <w:lang w:eastAsia="en-US"/>
        </w:rPr>
      </w:pPr>
      <w:r w:rsidRPr="0058381A">
        <w:rPr>
          <w:rFonts w:eastAsia="Calibri"/>
          <w:color w:val="1F497D" w:themeColor="text2"/>
          <w:sz w:val="20"/>
          <w:szCs w:val="20"/>
          <w:lang w:eastAsia="en-US"/>
        </w:rPr>
        <w:t>Secure excellent attendance from all students</w:t>
      </w:r>
      <w:r w:rsidR="0058381A">
        <w:rPr>
          <w:rFonts w:eastAsia="Calibri"/>
          <w:color w:val="1F497D" w:themeColor="text2"/>
          <w:sz w:val="20"/>
          <w:szCs w:val="20"/>
          <w:lang w:eastAsia="en-US"/>
        </w:rPr>
        <w:t>.</w:t>
      </w:r>
    </w:p>
    <w:p w14:paraId="651D877B" w14:textId="6C23DC23" w:rsidR="00BB6F70" w:rsidRPr="00BB6F70" w:rsidRDefault="00F0111E" w:rsidP="00BB6F70">
      <w:pPr>
        <w:numPr>
          <w:ilvl w:val="0"/>
          <w:numId w:val="15"/>
        </w:numPr>
        <w:tabs>
          <w:tab w:val="left" w:pos="406"/>
        </w:tabs>
        <w:jc w:val="both"/>
        <w:rPr>
          <w:rFonts w:eastAsia="Calibri"/>
          <w:color w:val="1F497D" w:themeColor="text2"/>
          <w:sz w:val="20"/>
          <w:szCs w:val="20"/>
          <w:lang w:eastAsia="en-US"/>
        </w:rPr>
      </w:pPr>
      <w:r w:rsidRPr="00B12307">
        <w:rPr>
          <w:rFonts w:eastAsia="Calibri"/>
          <w:color w:val="1F497D" w:themeColor="text2"/>
          <w:sz w:val="20"/>
          <w:szCs w:val="20"/>
          <w:lang w:eastAsia="en-US"/>
        </w:rPr>
        <w:t xml:space="preserve">Line </w:t>
      </w:r>
      <w:proofErr w:type="gramStart"/>
      <w:r w:rsidRPr="00B12307">
        <w:rPr>
          <w:rFonts w:eastAsia="Calibri"/>
          <w:color w:val="1F497D" w:themeColor="text2"/>
          <w:sz w:val="20"/>
          <w:szCs w:val="20"/>
          <w:lang w:eastAsia="en-US"/>
        </w:rPr>
        <w:t>manage</w:t>
      </w:r>
      <w:proofErr w:type="gramEnd"/>
      <w:r w:rsidRPr="00B12307">
        <w:rPr>
          <w:rFonts w:eastAsia="Calibri"/>
          <w:color w:val="1F497D" w:themeColor="text2"/>
          <w:sz w:val="20"/>
          <w:szCs w:val="20"/>
          <w:lang w:eastAsia="en-US"/>
        </w:rPr>
        <w:t xml:space="preserve"> any other members of associate staff working in your sphere of </w:t>
      </w:r>
      <w:r w:rsidR="00BB6F70" w:rsidRPr="00BB6F70">
        <w:rPr>
          <w:rFonts w:eastAsia="Calibri"/>
          <w:color w:val="1F497D" w:themeColor="text2"/>
          <w:sz w:val="20"/>
          <w:szCs w:val="20"/>
          <w:lang w:eastAsia="en-US"/>
        </w:rPr>
        <w:t>Line manage support and develop the Learning Support Department, SENCO and Inclusion Manager</w:t>
      </w:r>
      <w:r w:rsidR="00AA287E">
        <w:rPr>
          <w:rFonts w:eastAsia="Calibri"/>
          <w:color w:val="1F497D" w:themeColor="text2"/>
          <w:sz w:val="20"/>
          <w:szCs w:val="20"/>
          <w:lang w:eastAsia="en-US"/>
        </w:rPr>
        <w:t>.</w:t>
      </w:r>
    </w:p>
    <w:p w14:paraId="38E3753E" w14:textId="77777777" w:rsidR="00BB6F70" w:rsidRPr="00BB6F70" w:rsidRDefault="00BB6F70" w:rsidP="00BB6F70">
      <w:pPr>
        <w:numPr>
          <w:ilvl w:val="0"/>
          <w:numId w:val="15"/>
        </w:numPr>
        <w:tabs>
          <w:tab w:val="left" w:pos="406"/>
        </w:tabs>
        <w:jc w:val="both"/>
        <w:rPr>
          <w:rFonts w:eastAsia="Calibri"/>
          <w:color w:val="1F497D" w:themeColor="text2"/>
          <w:sz w:val="20"/>
          <w:szCs w:val="20"/>
          <w:lang w:eastAsia="en-US"/>
        </w:rPr>
      </w:pPr>
      <w:r w:rsidRPr="00BB6F70">
        <w:rPr>
          <w:rFonts w:eastAsia="Calibri"/>
          <w:color w:val="1F497D" w:themeColor="text2"/>
          <w:sz w:val="20"/>
          <w:szCs w:val="20"/>
          <w:lang w:eastAsia="en-US"/>
        </w:rPr>
        <w:t xml:space="preserve">Line </w:t>
      </w:r>
      <w:proofErr w:type="gramStart"/>
      <w:r w:rsidRPr="00BB6F70">
        <w:rPr>
          <w:rFonts w:eastAsia="Calibri"/>
          <w:color w:val="1F497D" w:themeColor="text2"/>
          <w:sz w:val="20"/>
          <w:szCs w:val="20"/>
          <w:lang w:eastAsia="en-US"/>
        </w:rPr>
        <w:t>manage</w:t>
      </w:r>
      <w:proofErr w:type="gramEnd"/>
      <w:r w:rsidRPr="00BB6F70">
        <w:rPr>
          <w:rFonts w:eastAsia="Calibri"/>
          <w:color w:val="1F497D" w:themeColor="text2"/>
          <w:sz w:val="20"/>
          <w:szCs w:val="20"/>
          <w:lang w:eastAsia="en-US"/>
        </w:rPr>
        <w:t>, support and develop Chaplaincy and the Chaplain</w:t>
      </w:r>
    </w:p>
    <w:p w14:paraId="1BBB31E3" w14:textId="5CD17FE2" w:rsidR="00BB6F70" w:rsidRPr="00BB6F70" w:rsidRDefault="00BB6F70" w:rsidP="00BB6F70">
      <w:pPr>
        <w:numPr>
          <w:ilvl w:val="0"/>
          <w:numId w:val="15"/>
        </w:numPr>
        <w:tabs>
          <w:tab w:val="left" w:pos="406"/>
        </w:tabs>
        <w:jc w:val="both"/>
        <w:rPr>
          <w:rFonts w:eastAsia="Calibri"/>
          <w:color w:val="1F497D" w:themeColor="text2"/>
          <w:sz w:val="20"/>
          <w:szCs w:val="20"/>
          <w:lang w:eastAsia="en-US"/>
        </w:rPr>
      </w:pPr>
      <w:r w:rsidRPr="00BB6F70">
        <w:rPr>
          <w:rFonts w:eastAsia="Calibri"/>
          <w:color w:val="1F497D" w:themeColor="text2"/>
          <w:sz w:val="20"/>
          <w:szCs w:val="20"/>
          <w:lang w:eastAsia="en-US"/>
        </w:rPr>
        <w:lastRenderedPageBreak/>
        <w:t>Implement the Rewards system for all students</w:t>
      </w:r>
      <w:r w:rsidR="00AA287E">
        <w:rPr>
          <w:rFonts w:eastAsia="Calibri"/>
          <w:color w:val="1F497D" w:themeColor="text2"/>
          <w:sz w:val="20"/>
          <w:szCs w:val="20"/>
          <w:lang w:eastAsia="en-US"/>
        </w:rPr>
        <w:t>.</w:t>
      </w:r>
    </w:p>
    <w:p w14:paraId="77758876" w14:textId="424CB944" w:rsidR="00BB6F70" w:rsidRPr="00BB6F70" w:rsidRDefault="00BB6F70" w:rsidP="00BB6F70">
      <w:pPr>
        <w:numPr>
          <w:ilvl w:val="0"/>
          <w:numId w:val="15"/>
        </w:numPr>
        <w:tabs>
          <w:tab w:val="left" w:pos="406"/>
        </w:tabs>
        <w:jc w:val="both"/>
        <w:rPr>
          <w:rFonts w:eastAsia="Calibri"/>
          <w:color w:val="1F497D" w:themeColor="text2"/>
          <w:sz w:val="20"/>
          <w:szCs w:val="20"/>
          <w:lang w:eastAsia="en-US"/>
        </w:rPr>
      </w:pPr>
      <w:r w:rsidRPr="00BB6F70">
        <w:rPr>
          <w:rFonts w:eastAsia="Calibri"/>
          <w:color w:val="1F497D" w:themeColor="text2"/>
          <w:sz w:val="20"/>
          <w:szCs w:val="20"/>
          <w:lang w:eastAsia="en-US"/>
        </w:rPr>
        <w:t>Implement the safeguarding policy and line manage the CP Office</w:t>
      </w:r>
      <w:r>
        <w:rPr>
          <w:rFonts w:eastAsia="Calibri"/>
          <w:color w:val="1F497D" w:themeColor="text2"/>
          <w:sz w:val="20"/>
          <w:szCs w:val="20"/>
          <w:lang w:eastAsia="en-US"/>
        </w:rPr>
        <w:t>r</w:t>
      </w:r>
    </w:p>
    <w:p w14:paraId="253E655E" w14:textId="60B00C37" w:rsidR="007A5665" w:rsidRDefault="007A5665" w:rsidP="007A5665">
      <w:pPr>
        <w:numPr>
          <w:ilvl w:val="0"/>
          <w:numId w:val="15"/>
        </w:numPr>
        <w:tabs>
          <w:tab w:val="left" w:pos="406"/>
        </w:tabs>
        <w:jc w:val="both"/>
        <w:rPr>
          <w:rFonts w:eastAsia="Calibri"/>
          <w:color w:val="1F497D" w:themeColor="text2"/>
          <w:sz w:val="20"/>
          <w:szCs w:val="20"/>
          <w:lang w:eastAsia="en-US"/>
        </w:rPr>
      </w:pPr>
      <w:r w:rsidRPr="00B12307">
        <w:rPr>
          <w:rFonts w:eastAsia="Calibri"/>
          <w:color w:val="1F497D" w:themeColor="text2"/>
          <w:sz w:val="20"/>
          <w:szCs w:val="20"/>
          <w:lang w:eastAsia="en-US"/>
        </w:rPr>
        <w:t>R</w:t>
      </w:r>
      <w:r w:rsidR="00F0111E" w:rsidRPr="00B12307">
        <w:rPr>
          <w:rFonts w:eastAsia="Calibri"/>
          <w:color w:val="1F497D" w:themeColor="text2"/>
          <w:sz w:val="20"/>
          <w:szCs w:val="20"/>
          <w:lang w:eastAsia="en-US"/>
        </w:rPr>
        <w:t>esponsibility</w:t>
      </w:r>
      <w:r w:rsidR="00AA287E">
        <w:rPr>
          <w:rFonts w:eastAsia="Calibri"/>
          <w:color w:val="1F497D" w:themeColor="text2"/>
          <w:sz w:val="20"/>
          <w:szCs w:val="20"/>
          <w:lang w:eastAsia="en-US"/>
        </w:rPr>
        <w:t>.</w:t>
      </w:r>
    </w:p>
    <w:p w14:paraId="1FC9284D" w14:textId="6801B9B6" w:rsidR="00F0111E" w:rsidRPr="007A5665" w:rsidRDefault="00F0111E" w:rsidP="007A5665">
      <w:pPr>
        <w:tabs>
          <w:tab w:val="left" w:pos="406"/>
        </w:tabs>
        <w:jc w:val="both"/>
        <w:rPr>
          <w:rFonts w:eastAsia="Calibri"/>
          <w:color w:val="1F497D" w:themeColor="text2"/>
          <w:sz w:val="20"/>
          <w:szCs w:val="20"/>
          <w:lang w:eastAsia="en-US"/>
        </w:rPr>
      </w:pPr>
      <w:r w:rsidRPr="007A5665">
        <w:rPr>
          <w:rFonts w:eastAsia="Calibri"/>
          <w:b/>
          <w:bCs/>
          <w:color w:val="1F497D" w:themeColor="text2"/>
          <w:sz w:val="20"/>
          <w:szCs w:val="20"/>
          <w:lang w:eastAsia="en-US"/>
        </w:rPr>
        <w:t>Achievement &amp; Standards</w:t>
      </w:r>
    </w:p>
    <w:p w14:paraId="2FCFC163" w14:textId="77777777" w:rsidR="000F1B7D" w:rsidRPr="00A71E72" w:rsidRDefault="000F1B7D" w:rsidP="00F0111E">
      <w:pPr>
        <w:tabs>
          <w:tab w:val="left" w:pos="406"/>
        </w:tabs>
        <w:ind w:left="406" w:hanging="406"/>
        <w:jc w:val="both"/>
        <w:rPr>
          <w:rFonts w:eastAsia="Calibri"/>
          <w:b/>
          <w:bCs/>
          <w:color w:val="1F497D" w:themeColor="text2"/>
          <w:sz w:val="20"/>
          <w:szCs w:val="20"/>
          <w:lang w:eastAsia="en-US"/>
        </w:rPr>
      </w:pPr>
    </w:p>
    <w:p w14:paraId="031BE453" w14:textId="398EBBB0" w:rsidR="00F0111E"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Ensure that every member of the Salesian School community achieves to their full potential</w:t>
      </w:r>
      <w:r w:rsidR="000F1B7D">
        <w:rPr>
          <w:rFonts w:eastAsia="Calibri"/>
          <w:color w:val="1F497D" w:themeColor="text2"/>
          <w:sz w:val="20"/>
          <w:szCs w:val="20"/>
          <w:lang w:eastAsia="en-US"/>
        </w:rPr>
        <w:t>.</w:t>
      </w:r>
    </w:p>
    <w:p w14:paraId="6012E92A" w14:textId="59F6BE35" w:rsidR="00F0111E"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Lead the Heads of Department, support them in their work and develop them professionally</w:t>
      </w:r>
      <w:r w:rsidR="000F1B7D">
        <w:rPr>
          <w:rFonts w:eastAsia="Calibri"/>
          <w:color w:val="1F497D" w:themeColor="text2"/>
          <w:sz w:val="20"/>
          <w:szCs w:val="20"/>
          <w:lang w:eastAsia="en-US"/>
        </w:rPr>
        <w:t>.</w:t>
      </w:r>
    </w:p>
    <w:p w14:paraId="5087E61F" w14:textId="63D01873" w:rsidR="00F0111E"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Set, monitor and evaluate academic targets for students and staff</w:t>
      </w:r>
      <w:r w:rsidR="000F1B7D">
        <w:rPr>
          <w:rFonts w:eastAsia="Calibri"/>
          <w:color w:val="1F497D" w:themeColor="text2"/>
          <w:sz w:val="20"/>
          <w:szCs w:val="20"/>
          <w:lang w:eastAsia="en-US"/>
        </w:rPr>
        <w:t>.</w:t>
      </w:r>
    </w:p>
    <w:p w14:paraId="08941965" w14:textId="5EE18B9D" w:rsidR="00F0111E"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Secure excellent academic results from all students and staff</w:t>
      </w:r>
      <w:r w:rsidR="000F1B7D">
        <w:rPr>
          <w:rFonts w:eastAsia="Calibri"/>
          <w:color w:val="1F497D" w:themeColor="text2"/>
          <w:sz w:val="20"/>
          <w:szCs w:val="20"/>
          <w:lang w:eastAsia="en-US"/>
        </w:rPr>
        <w:t>.</w:t>
      </w:r>
    </w:p>
    <w:p w14:paraId="61BCA83F"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and evaluate all streams of data and implement subsequent action plans</w:t>
      </w:r>
      <w:r w:rsidR="000F1B7D">
        <w:rPr>
          <w:rFonts w:eastAsia="Calibri"/>
          <w:color w:val="1F497D" w:themeColor="text2"/>
          <w:sz w:val="20"/>
          <w:szCs w:val="20"/>
          <w:lang w:eastAsia="en-US"/>
        </w:rPr>
        <w:t>.</w:t>
      </w:r>
    </w:p>
    <w:p w14:paraId="2BBE0C67"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Ensure that the College has a rigorous system of self-evaluation</w:t>
      </w:r>
      <w:r w:rsidR="000F1B7D">
        <w:rPr>
          <w:rFonts w:eastAsia="Calibri"/>
          <w:color w:val="1F497D" w:themeColor="text2"/>
          <w:sz w:val="20"/>
          <w:szCs w:val="20"/>
          <w:lang w:eastAsia="en-US"/>
        </w:rPr>
        <w:t>.</w:t>
      </w:r>
    </w:p>
    <w:p w14:paraId="37328EA4"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Develop our work with parents and ensure that the PTA runs effectively</w:t>
      </w:r>
      <w:r w:rsidR="000F1B7D">
        <w:rPr>
          <w:rFonts w:eastAsia="Calibri"/>
          <w:color w:val="1F497D" w:themeColor="text2"/>
          <w:sz w:val="20"/>
          <w:szCs w:val="20"/>
          <w:lang w:eastAsia="en-US"/>
        </w:rPr>
        <w:t>.</w:t>
      </w:r>
    </w:p>
    <w:p w14:paraId="696C4B0A"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Organise Parents Evenings</w:t>
      </w:r>
      <w:r w:rsidR="000F1B7D">
        <w:rPr>
          <w:rFonts w:eastAsia="Calibri"/>
          <w:color w:val="1F497D" w:themeColor="text2"/>
          <w:sz w:val="20"/>
          <w:szCs w:val="20"/>
          <w:lang w:eastAsia="en-US"/>
        </w:rPr>
        <w:t>.</w:t>
      </w:r>
    </w:p>
    <w:p w14:paraId="7ED42336"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Mentor a number of departments</w:t>
      </w:r>
      <w:r w:rsidR="000F1B7D">
        <w:rPr>
          <w:rFonts w:eastAsia="Calibri"/>
          <w:color w:val="1F497D" w:themeColor="text2"/>
          <w:sz w:val="20"/>
          <w:szCs w:val="20"/>
          <w:lang w:eastAsia="en-US"/>
        </w:rPr>
        <w:t>.</w:t>
      </w:r>
    </w:p>
    <w:p w14:paraId="4B4A9FAB"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Line Manage, support and develop the Data &amp; Exams Manager</w:t>
      </w:r>
      <w:r w:rsidR="000F1B7D">
        <w:rPr>
          <w:rFonts w:eastAsia="Calibri"/>
          <w:color w:val="1F497D" w:themeColor="text2"/>
          <w:sz w:val="20"/>
          <w:szCs w:val="20"/>
          <w:lang w:eastAsia="en-US"/>
        </w:rPr>
        <w:t>.</w:t>
      </w:r>
    </w:p>
    <w:p w14:paraId="0B2B0E02" w14:textId="36C11F28" w:rsidR="00F0111E" w:rsidRP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Line </w:t>
      </w:r>
      <w:proofErr w:type="gramStart"/>
      <w:r w:rsidRPr="000F1B7D">
        <w:rPr>
          <w:rFonts w:eastAsia="Calibri"/>
          <w:color w:val="1F497D" w:themeColor="text2"/>
          <w:sz w:val="20"/>
          <w:szCs w:val="20"/>
          <w:lang w:eastAsia="en-US"/>
        </w:rPr>
        <w:t>manage</w:t>
      </w:r>
      <w:proofErr w:type="gramEnd"/>
      <w:r w:rsidRPr="000F1B7D">
        <w:rPr>
          <w:rFonts w:eastAsia="Calibri"/>
          <w:color w:val="1F497D" w:themeColor="text2"/>
          <w:sz w:val="20"/>
          <w:szCs w:val="20"/>
          <w:lang w:eastAsia="en-US"/>
        </w:rPr>
        <w:t xml:space="preserve"> any other members of associate staff working in your sphere of responsibility</w:t>
      </w:r>
      <w:r w:rsidR="00AA287E">
        <w:rPr>
          <w:rFonts w:eastAsia="Calibri"/>
          <w:color w:val="1F497D" w:themeColor="text2"/>
          <w:sz w:val="20"/>
          <w:szCs w:val="20"/>
          <w:lang w:eastAsia="en-US"/>
        </w:rPr>
        <w:t>.</w:t>
      </w:r>
    </w:p>
    <w:p w14:paraId="0DC5087E" w14:textId="77777777" w:rsidR="00F0111E" w:rsidRPr="00F0111E" w:rsidRDefault="00F0111E" w:rsidP="00F0111E">
      <w:pPr>
        <w:tabs>
          <w:tab w:val="left" w:pos="406"/>
        </w:tabs>
        <w:ind w:left="406" w:hanging="406"/>
        <w:jc w:val="both"/>
        <w:rPr>
          <w:rFonts w:eastAsia="Calibri"/>
          <w:color w:val="1F497D" w:themeColor="text2"/>
          <w:sz w:val="20"/>
          <w:szCs w:val="20"/>
          <w:lang w:eastAsia="en-US"/>
        </w:rPr>
      </w:pPr>
    </w:p>
    <w:p w14:paraId="5AE3923A" w14:textId="77777777" w:rsidR="00F0111E" w:rsidRDefault="00F0111E" w:rsidP="00AC5544">
      <w:pPr>
        <w:tabs>
          <w:tab w:val="left" w:pos="406"/>
        </w:tabs>
        <w:jc w:val="both"/>
        <w:rPr>
          <w:rFonts w:eastAsia="Calibri"/>
          <w:b/>
          <w:bCs/>
          <w:color w:val="1F497D" w:themeColor="text2"/>
          <w:sz w:val="20"/>
          <w:szCs w:val="20"/>
          <w:lang w:eastAsia="en-US"/>
        </w:rPr>
      </w:pPr>
      <w:r w:rsidRPr="00AC5544">
        <w:rPr>
          <w:rFonts w:eastAsia="Calibri"/>
          <w:b/>
          <w:bCs/>
          <w:color w:val="1F497D" w:themeColor="text2"/>
          <w:sz w:val="20"/>
          <w:szCs w:val="20"/>
          <w:lang w:eastAsia="en-US"/>
        </w:rPr>
        <w:t>Learning &amp; Teaching and Professional Development</w:t>
      </w:r>
    </w:p>
    <w:p w14:paraId="76FE787A" w14:textId="77777777" w:rsidR="000F1B7D" w:rsidRDefault="000F1B7D" w:rsidP="00AC5544">
      <w:pPr>
        <w:tabs>
          <w:tab w:val="left" w:pos="406"/>
        </w:tabs>
        <w:jc w:val="both"/>
        <w:rPr>
          <w:rFonts w:eastAsia="Calibri"/>
          <w:b/>
          <w:bCs/>
          <w:color w:val="1F497D" w:themeColor="text2"/>
          <w:sz w:val="20"/>
          <w:szCs w:val="20"/>
          <w:lang w:eastAsia="en-US"/>
        </w:rPr>
      </w:pPr>
    </w:p>
    <w:p w14:paraId="6A2F8141"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learning and teaching</w:t>
      </w:r>
      <w:r w:rsidR="000F1B7D">
        <w:rPr>
          <w:rFonts w:eastAsia="Calibri"/>
          <w:color w:val="1F497D" w:themeColor="text2"/>
          <w:sz w:val="20"/>
          <w:szCs w:val="20"/>
          <w:lang w:eastAsia="en-US"/>
        </w:rPr>
        <w:t>.</w:t>
      </w:r>
    </w:p>
    <w:p w14:paraId="6F43844B"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Support and challenge staff to teach better lessons</w:t>
      </w:r>
      <w:r w:rsidR="000F1B7D">
        <w:rPr>
          <w:rFonts w:eastAsia="Calibri"/>
          <w:color w:val="1F497D" w:themeColor="text2"/>
          <w:sz w:val="20"/>
          <w:szCs w:val="20"/>
          <w:lang w:eastAsia="en-US"/>
        </w:rPr>
        <w:t>.</w:t>
      </w:r>
    </w:p>
    <w:p w14:paraId="402DE80C"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the professional development of all staff</w:t>
      </w:r>
      <w:r w:rsidR="000F1B7D">
        <w:rPr>
          <w:rFonts w:eastAsia="Calibri"/>
          <w:color w:val="1F497D" w:themeColor="text2"/>
          <w:sz w:val="20"/>
          <w:szCs w:val="20"/>
          <w:lang w:eastAsia="en-US"/>
        </w:rPr>
        <w:t>.</w:t>
      </w:r>
    </w:p>
    <w:p w14:paraId="28536AD4"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Organise and develop a programme of INSET for all </w:t>
      </w:r>
      <w:proofErr w:type="gramStart"/>
      <w:r w:rsidRPr="000F1B7D">
        <w:rPr>
          <w:rFonts w:eastAsia="Calibri"/>
          <w:color w:val="1F497D" w:themeColor="text2"/>
          <w:sz w:val="20"/>
          <w:szCs w:val="20"/>
          <w:lang w:eastAsia="en-US"/>
        </w:rPr>
        <w:t xml:space="preserve">staff </w:t>
      </w:r>
      <w:r w:rsidR="000F1B7D">
        <w:rPr>
          <w:rFonts w:eastAsia="Calibri"/>
          <w:color w:val="1F497D" w:themeColor="text2"/>
          <w:sz w:val="20"/>
          <w:szCs w:val="20"/>
          <w:lang w:eastAsia="en-US"/>
        </w:rPr>
        <w:t>.</w:t>
      </w:r>
      <w:proofErr w:type="gramEnd"/>
    </w:p>
    <w:p w14:paraId="46FEA985"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Organise Learning &amp; Teaching Evenings for Parents</w:t>
      </w:r>
      <w:r w:rsidR="000F1B7D">
        <w:rPr>
          <w:rFonts w:eastAsia="Calibri"/>
          <w:color w:val="1F497D" w:themeColor="text2"/>
          <w:sz w:val="20"/>
          <w:szCs w:val="20"/>
          <w:lang w:eastAsia="en-US"/>
        </w:rPr>
        <w:t>.</w:t>
      </w:r>
    </w:p>
    <w:p w14:paraId="7E9FF98B"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the provision for Gifted &amp; Talented students</w:t>
      </w:r>
      <w:r w:rsidR="000F1B7D">
        <w:rPr>
          <w:rFonts w:eastAsia="Calibri"/>
          <w:color w:val="1F497D" w:themeColor="text2"/>
          <w:sz w:val="20"/>
          <w:szCs w:val="20"/>
          <w:lang w:eastAsia="en-US"/>
        </w:rPr>
        <w:t>.</w:t>
      </w:r>
    </w:p>
    <w:p w14:paraId="5E9DC592"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Provide models of excellent and innovative learning and teaching</w:t>
      </w:r>
      <w:r w:rsidR="000F1B7D">
        <w:rPr>
          <w:rFonts w:eastAsia="Calibri"/>
          <w:color w:val="1F497D" w:themeColor="text2"/>
          <w:sz w:val="20"/>
          <w:szCs w:val="20"/>
          <w:lang w:eastAsia="en-US"/>
        </w:rPr>
        <w:t>.</w:t>
      </w:r>
    </w:p>
    <w:p w14:paraId="396EF926"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Secure a stimulating learning environment throughout the College</w:t>
      </w:r>
      <w:r w:rsidR="000F1B7D">
        <w:rPr>
          <w:rFonts w:eastAsia="Calibri"/>
          <w:color w:val="1F497D" w:themeColor="text2"/>
          <w:sz w:val="20"/>
          <w:szCs w:val="20"/>
          <w:lang w:eastAsia="en-US"/>
        </w:rPr>
        <w:t>.</w:t>
      </w:r>
    </w:p>
    <w:p w14:paraId="5FF771D1"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and evaluate the work of the Professional Tutors and develop them professionally</w:t>
      </w:r>
      <w:r w:rsidR="000F1B7D">
        <w:rPr>
          <w:rFonts w:eastAsia="Calibri"/>
          <w:color w:val="1F497D" w:themeColor="text2"/>
          <w:sz w:val="20"/>
          <w:szCs w:val="20"/>
          <w:lang w:eastAsia="en-US"/>
        </w:rPr>
        <w:t>.</w:t>
      </w:r>
    </w:p>
    <w:p w14:paraId="4D3F6EFA"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the programmes for NQTs and Initial Teacher Training</w:t>
      </w:r>
      <w:r w:rsidR="000F1B7D">
        <w:rPr>
          <w:rFonts w:eastAsia="Calibri"/>
          <w:color w:val="1F497D" w:themeColor="text2"/>
          <w:sz w:val="20"/>
          <w:szCs w:val="20"/>
          <w:lang w:eastAsia="en-US"/>
        </w:rPr>
        <w:t>.</w:t>
      </w:r>
    </w:p>
    <w:p w14:paraId="2B5A114F"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Mentor a number of departments</w:t>
      </w:r>
      <w:r w:rsidR="000F1B7D">
        <w:rPr>
          <w:rFonts w:eastAsia="Calibri"/>
          <w:color w:val="1F497D" w:themeColor="text2"/>
          <w:sz w:val="20"/>
          <w:szCs w:val="20"/>
          <w:lang w:eastAsia="en-US"/>
        </w:rPr>
        <w:t>.</w:t>
      </w:r>
    </w:p>
    <w:p w14:paraId="0B2C9513"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Line </w:t>
      </w:r>
      <w:proofErr w:type="gramStart"/>
      <w:r w:rsidRPr="000F1B7D">
        <w:rPr>
          <w:rFonts w:eastAsia="Calibri"/>
          <w:color w:val="1F497D" w:themeColor="text2"/>
          <w:sz w:val="20"/>
          <w:szCs w:val="20"/>
          <w:lang w:eastAsia="en-US"/>
        </w:rPr>
        <w:t>manage</w:t>
      </w:r>
      <w:proofErr w:type="gramEnd"/>
      <w:r w:rsidRPr="000F1B7D">
        <w:rPr>
          <w:rFonts w:eastAsia="Calibri"/>
          <w:color w:val="1F497D" w:themeColor="text2"/>
          <w:sz w:val="20"/>
          <w:szCs w:val="20"/>
          <w:lang w:eastAsia="en-US"/>
        </w:rPr>
        <w:t xml:space="preserve"> the Learning Resource Centre</w:t>
      </w:r>
      <w:r w:rsidR="000F1B7D">
        <w:rPr>
          <w:rFonts w:eastAsia="Calibri"/>
          <w:color w:val="1F497D" w:themeColor="text2"/>
          <w:sz w:val="20"/>
          <w:szCs w:val="20"/>
          <w:lang w:eastAsia="en-US"/>
        </w:rPr>
        <w:t>.</w:t>
      </w:r>
    </w:p>
    <w:p w14:paraId="13EAB33E"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Line </w:t>
      </w:r>
      <w:proofErr w:type="gramStart"/>
      <w:r w:rsidRPr="000F1B7D">
        <w:rPr>
          <w:rFonts w:eastAsia="Calibri"/>
          <w:color w:val="1F497D" w:themeColor="text2"/>
          <w:sz w:val="20"/>
          <w:szCs w:val="20"/>
          <w:lang w:eastAsia="en-US"/>
        </w:rPr>
        <w:t>manage</w:t>
      </w:r>
      <w:proofErr w:type="gramEnd"/>
      <w:r w:rsidRPr="000F1B7D">
        <w:rPr>
          <w:rFonts w:eastAsia="Calibri"/>
          <w:color w:val="1F497D" w:themeColor="text2"/>
          <w:sz w:val="20"/>
          <w:szCs w:val="20"/>
          <w:lang w:eastAsia="en-US"/>
        </w:rPr>
        <w:t>, develop and support the Cover Supervisors</w:t>
      </w:r>
      <w:r w:rsidR="000F1B7D">
        <w:rPr>
          <w:rFonts w:eastAsia="Calibri"/>
          <w:color w:val="1F497D" w:themeColor="text2"/>
          <w:sz w:val="20"/>
          <w:szCs w:val="20"/>
          <w:lang w:eastAsia="en-US"/>
        </w:rPr>
        <w:t>.</w:t>
      </w:r>
    </w:p>
    <w:p w14:paraId="46655467" w14:textId="2DEB0321" w:rsidR="00F0111E" w:rsidRP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Line </w:t>
      </w:r>
      <w:proofErr w:type="gramStart"/>
      <w:r w:rsidRPr="000F1B7D">
        <w:rPr>
          <w:rFonts w:eastAsia="Calibri"/>
          <w:color w:val="1F497D" w:themeColor="text2"/>
          <w:sz w:val="20"/>
          <w:szCs w:val="20"/>
          <w:lang w:eastAsia="en-US"/>
        </w:rPr>
        <w:t>manage</w:t>
      </w:r>
      <w:proofErr w:type="gramEnd"/>
      <w:r w:rsidRPr="000F1B7D">
        <w:rPr>
          <w:rFonts w:eastAsia="Calibri"/>
          <w:color w:val="1F497D" w:themeColor="text2"/>
          <w:sz w:val="20"/>
          <w:szCs w:val="20"/>
          <w:lang w:eastAsia="en-US"/>
        </w:rPr>
        <w:t xml:space="preserve"> members of associate staff working in your sphere of responsibility</w:t>
      </w:r>
      <w:r w:rsidR="000F1B7D">
        <w:rPr>
          <w:rFonts w:eastAsia="Calibri"/>
          <w:color w:val="1F497D" w:themeColor="text2"/>
          <w:sz w:val="20"/>
          <w:szCs w:val="20"/>
          <w:lang w:eastAsia="en-US"/>
        </w:rPr>
        <w:t>.</w:t>
      </w:r>
    </w:p>
    <w:p w14:paraId="3863CC0F" w14:textId="77777777" w:rsidR="00F0111E" w:rsidRPr="00F0111E" w:rsidRDefault="00F0111E" w:rsidP="00F0111E">
      <w:pPr>
        <w:tabs>
          <w:tab w:val="left" w:pos="406"/>
        </w:tabs>
        <w:ind w:left="406" w:hanging="406"/>
        <w:jc w:val="both"/>
        <w:rPr>
          <w:rFonts w:eastAsia="Calibri"/>
          <w:color w:val="1F497D" w:themeColor="text2"/>
          <w:sz w:val="20"/>
          <w:szCs w:val="20"/>
          <w:lang w:eastAsia="en-US"/>
        </w:rPr>
      </w:pPr>
    </w:p>
    <w:p w14:paraId="679830B7" w14:textId="77777777" w:rsidR="00F0111E" w:rsidRPr="00F0111E" w:rsidRDefault="00F0111E" w:rsidP="00F0111E">
      <w:pPr>
        <w:tabs>
          <w:tab w:val="left" w:pos="406"/>
        </w:tabs>
        <w:ind w:left="406" w:hanging="406"/>
        <w:jc w:val="both"/>
        <w:rPr>
          <w:rFonts w:eastAsia="Calibri"/>
          <w:color w:val="1F497D" w:themeColor="text2"/>
          <w:sz w:val="20"/>
          <w:szCs w:val="20"/>
          <w:lang w:eastAsia="en-US"/>
        </w:rPr>
      </w:pPr>
      <w:r w:rsidRPr="00F0111E">
        <w:rPr>
          <w:rFonts w:eastAsia="Calibri"/>
          <w:color w:val="1F497D" w:themeColor="text2"/>
          <w:sz w:val="20"/>
          <w:szCs w:val="20"/>
          <w:lang w:eastAsia="en-US"/>
        </w:rPr>
        <w:br w:type="page"/>
      </w:r>
    </w:p>
    <w:p w14:paraId="5491D171" w14:textId="77777777" w:rsidR="00F0111E" w:rsidRDefault="00F0111E" w:rsidP="00F0111E">
      <w:pPr>
        <w:tabs>
          <w:tab w:val="left" w:pos="406"/>
        </w:tabs>
        <w:ind w:left="406" w:hanging="406"/>
        <w:jc w:val="both"/>
        <w:rPr>
          <w:rFonts w:eastAsia="Calibri"/>
          <w:b/>
          <w:bCs/>
          <w:color w:val="1F497D" w:themeColor="text2"/>
          <w:sz w:val="20"/>
          <w:szCs w:val="20"/>
          <w:lang w:eastAsia="en-US"/>
        </w:rPr>
      </w:pPr>
      <w:r w:rsidRPr="00AC5544">
        <w:rPr>
          <w:rFonts w:eastAsia="Calibri"/>
          <w:b/>
          <w:bCs/>
          <w:color w:val="1F497D" w:themeColor="text2"/>
          <w:sz w:val="20"/>
          <w:szCs w:val="20"/>
          <w:lang w:eastAsia="en-US"/>
        </w:rPr>
        <w:lastRenderedPageBreak/>
        <w:t>Curriculum</w:t>
      </w:r>
    </w:p>
    <w:p w14:paraId="5C2C229B" w14:textId="77777777" w:rsidR="000F1B7D" w:rsidRDefault="000F1B7D" w:rsidP="00F0111E">
      <w:pPr>
        <w:tabs>
          <w:tab w:val="left" w:pos="406"/>
        </w:tabs>
        <w:ind w:left="406" w:hanging="406"/>
        <w:jc w:val="both"/>
        <w:rPr>
          <w:rFonts w:eastAsia="Calibri"/>
          <w:b/>
          <w:bCs/>
          <w:color w:val="1F497D" w:themeColor="text2"/>
          <w:sz w:val="20"/>
          <w:szCs w:val="20"/>
          <w:lang w:eastAsia="en-US"/>
        </w:rPr>
      </w:pPr>
    </w:p>
    <w:p w14:paraId="396A76F3" w14:textId="11D36D80"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the curriculum</w:t>
      </w:r>
      <w:r w:rsidR="00757A46">
        <w:rPr>
          <w:rFonts w:eastAsia="Calibri"/>
          <w:color w:val="1F497D" w:themeColor="text2"/>
          <w:sz w:val="20"/>
          <w:szCs w:val="20"/>
          <w:lang w:eastAsia="en-US"/>
        </w:rPr>
        <w:t>.</w:t>
      </w:r>
    </w:p>
    <w:p w14:paraId="68320562" w14:textId="6B5A8D4A"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Schedule and publish the college timetable</w:t>
      </w:r>
      <w:r w:rsidR="00AA287E">
        <w:rPr>
          <w:rFonts w:eastAsia="Calibri"/>
          <w:color w:val="1F497D" w:themeColor="text2"/>
          <w:sz w:val="20"/>
          <w:szCs w:val="20"/>
          <w:lang w:eastAsia="en-US"/>
        </w:rPr>
        <w:t>.</w:t>
      </w:r>
    </w:p>
    <w:p w14:paraId="4C1064D9" w14:textId="13D252A9"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Implement, evaluate and develop the systems for assessment, reporting and recording</w:t>
      </w:r>
      <w:r w:rsidR="000F1B7D">
        <w:rPr>
          <w:rFonts w:eastAsia="Calibri"/>
          <w:color w:val="1F497D" w:themeColor="text2"/>
          <w:sz w:val="20"/>
          <w:szCs w:val="20"/>
          <w:lang w:eastAsia="en-US"/>
        </w:rPr>
        <w:t>.</w:t>
      </w:r>
    </w:p>
    <w:p w14:paraId="447942BB"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the provision for vocational education</w:t>
      </w:r>
      <w:r w:rsidR="000F1B7D">
        <w:rPr>
          <w:rFonts w:eastAsia="Calibri"/>
          <w:color w:val="1F497D" w:themeColor="text2"/>
          <w:sz w:val="20"/>
          <w:szCs w:val="20"/>
          <w:lang w:eastAsia="en-US"/>
        </w:rPr>
        <w:t>.</w:t>
      </w:r>
    </w:p>
    <w:p w14:paraId="55485A52"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our collaborative work with other schools and colleges</w:t>
      </w:r>
      <w:r w:rsidR="000F1B7D">
        <w:rPr>
          <w:rFonts w:eastAsia="Calibri"/>
          <w:color w:val="1F497D" w:themeColor="text2"/>
          <w:sz w:val="20"/>
          <w:szCs w:val="20"/>
          <w:lang w:eastAsia="en-US"/>
        </w:rPr>
        <w:t>.</w:t>
      </w:r>
    </w:p>
    <w:p w14:paraId="6BB91012" w14:textId="77777777" w:rsidR="000F1B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Monitor, evaluate and develop our use of the Virtual Learning Environment</w:t>
      </w:r>
      <w:r w:rsidR="000F1B7D">
        <w:rPr>
          <w:rFonts w:eastAsia="Calibri"/>
          <w:color w:val="1F497D" w:themeColor="text2"/>
          <w:sz w:val="20"/>
          <w:szCs w:val="20"/>
          <w:lang w:eastAsia="en-US"/>
        </w:rPr>
        <w:t>.</w:t>
      </w:r>
    </w:p>
    <w:p w14:paraId="48FEBCDE" w14:textId="731EAD79" w:rsidR="0086737D" w:rsidRDefault="00F0111E" w:rsidP="000F1B7D">
      <w:pPr>
        <w:numPr>
          <w:ilvl w:val="0"/>
          <w:numId w:val="15"/>
        </w:numPr>
        <w:tabs>
          <w:tab w:val="left" w:pos="406"/>
        </w:tabs>
        <w:jc w:val="both"/>
        <w:rPr>
          <w:rFonts w:eastAsia="Calibri"/>
          <w:color w:val="1F497D" w:themeColor="text2"/>
          <w:sz w:val="20"/>
          <w:szCs w:val="20"/>
          <w:lang w:eastAsia="en-US"/>
        </w:rPr>
      </w:pPr>
      <w:r w:rsidRPr="000F1B7D">
        <w:rPr>
          <w:rFonts w:eastAsia="Calibri"/>
          <w:color w:val="1F497D" w:themeColor="text2"/>
          <w:sz w:val="20"/>
          <w:szCs w:val="20"/>
          <w:lang w:eastAsia="en-US"/>
        </w:rPr>
        <w:t xml:space="preserve">Publish and monitor the staff </w:t>
      </w:r>
      <w:r w:rsidR="0086737D">
        <w:rPr>
          <w:rFonts w:eastAsia="Calibri"/>
          <w:color w:val="1F497D" w:themeColor="text2"/>
          <w:sz w:val="20"/>
          <w:szCs w:val="20"/>
          <w:lang w:eastAsia="en-US"/>
        </w:rPr>
        <w:t xml:space="preserve">presence </w:t>
      </w:r>
      <w:r w:rsidRPr="000F1B7D">
        <w:rPr>
          <w:rFonts w:eastAsia="Calibri"/>
          <w:color w:val="1F497D" w:themeColor="text2"/>
          <w:sz w:val="20"/>
          <w:szCs w:val="20"/>
          <w:lang w:eastAsia="en-US"/>
        </w:rPr>
        <w:t>rota</w:t>
      </w:r>
      <w:r w:rsidR="0086737D">
        <w:rPr>
          <w:rFonts w:eastAsia="Calibri"/>
          <w:color w:val="1F497D" w:themeColor="text2"/>
          <w:sz w:val="20"/>
          <w:szCs w:val="20"/>
          <w:lang w:eastAsia="en-US"/>
        </w:rPr>
        <w:t>.</w:t>
      </w:r>
    </w:p>
    <w:p w14:paraId="665ED625" w14:textId="77777777" w:rsidR="0086737D" w:rsidRDefault="00F0111E" w:rsidP="0086737D">
      <w:pPr>
        <w:numPr>
          <w:ilvl w:val="0"/>
          <w:numId w:val="15"/>
        </w:numPr>
        <w:tabs>
          <w:tab w:val="left" w:pos="406"/>
        </w:tabs>
        <w:jc w:val="both"/>
        <w:rPr>
          <w:rFonts w:eastAsia="Calibri"/>
          <w:color w:val="1F497D" w:themeColor="text2"/>
          <w:sz w:val="20"/>
          <w:szCs w:val="20"/>
          <w:lang w:eastAsia="en-US"/>
        </w:rPr>
      </w:pPr>
      <w:r w:rsidRPr="0086737D">
        <w:rPr>
          <w:rFonts w:eastAsia="Calibri"/>
          <w:color w:val="1F497D" w:themeColor="text2"/>
          <w:sz w:val="20"/>
          <w:szCs w:val="20"/>
          <w:lang w:eastAsia="en-US"/>
        </w:rPr>
        <w:t xml:space="preserve">Line </w:t>
      </w:r>
      <w:proofErr w:type="gramStart"/>
      <w:r w:rsidRPr="0086737D">
        <w:rPr>
          <w:rFonts w:eastAsia="Calibri"/>
          <w:color w:val="1F497D" w:themeColor="text2"/>
          <w:sz w:val="20"/>
          <w:szCs w:val="20"/>
          <w:lang w:eastAsia="en-US"/>
        </w:rPr>
        <w:t>manage</w:t>
      </w:r>
      <w:proofErr w:type="gramEnd"/>
      <w:r w:rsidRPr="0086737D">
        <w:rPr>
          <w:rFonts w:eastAsia="Calibri"/>
          <w:color w:val="1F497D" w:themeColor="text2"/>
          <w:sz w:val="20"/>
          <w:szCs w:val="20"/>
          <w:lang w:eastAsia="en-US"/>
        </w:rPr>
        <w:t xml:space="preserve"> any members of associate staff working in your sphere of responsibility</w:t>
      </w:r>
      <w:r w:rsidR="0086737D">
        <w:rPr>
          <w:rFonts w:eastAsia="Calibri"/>
          <w:color w:val="1F497D" w:themeColor="text2"/>
          <w:sz w:val="20"/>
          <w:szCs w:val="20"/>
          <w:lang w:eastAsia="en-US"/>
        </w:rPr>
        <w:t>.</w:t>
      </w:r>
    </w:p>
    <w:p w14:paraId="21BEE205" w14:textId="77777777" w:rsidR="0086737D" w:rsidRDefault="0086737D" w:rsidP="002C0BD1">
      <w:pPr>
        <w:tabs>
          <w:tab w:val="left" w:pos="406"/>
        </w:tabs>
        <w:jc w:val="both"/>
        <w:rPr>
          <w:rFonts w:eastAsia="Calibri"/>
          <w:color w:val="1F497D" w:themeColor="text2"/>
          <w:sz w:val="20"/>
          <w:szCs w:val="20"/>
          <w:lang w:eastAsia="en-US"/>
        </w:rPr>
      </w:pPr>
    </w:p>
    <w:p w14:paraId="1E1A721D" w14:textId="5A6A2F9C" w:rsidR="002C0BD1" w:rsidRPr="002C0BD1" w:rsidRDefault="002C0BD1" w:rsidP="002C0BD1">
      <w:pPr>
        <w:tabs>
          <w:tab w:val="left" w:pos="406"/>
        </w:tabs>
        <w:jc w:val="both"/>
        <w:rPr>
          <w:rFonts w:eastAsia="Calibri"/>
          <w:b/>
          <w:bCs/>
          <w:color w:val="1F497D" w:themeColor="text2"/>
          <w:sz w:val="20"/>
          <w:szCs w:val="20"/>
          <w:lang w:eastAsia="en-US"/>
        </w:rPr>
      </w:pPr>
      <w:r w:rsidRPr="002C0BD1">
        <w:rPr>
          <w:rFonts w:eastAsia="Calibri"/>
          <w:b/>
          <w:bCs/>
          <w:color w:val="1F497D" w:themeColor="text2"/>
          <w:sz w:val="20"/>
          <w:szCs w:val="20"/>
          <w:lang w:eastAsia="en-US"/>
        </w:rPr>
        <w:t>College</w:t>
      </w:r>
    </w:p>
    <w:p w14:paraId="15815805" w14:textId="77777777" w:rsidR="002C0BD1" w:rsidRDefault="002C0BD1" w:rsidP="002C0BD1">
      <w:pPr>
        <w:tabs>
          <w:tab w:val="left" w:pos="406"/>
        </w:tabs>
        <w:jc w:val="both"/>
        <w:rPr>
          <w:rFonts w:eastAsia="Calibri"/>
          <w:color w:val="1F497D" w:themeColor="text2"/>
          <w:sz w:val="20"/>
          <w:szCs w:val="20"/>
          <w:lang w:eastAsia="en-US"/>
        </w:rPr>
      </w:pPr>
    </w:p>
    <w:p w14:paraId="60D3646D" w14:textId="7D5FFB44" w:rsidR="002C0BD1" w:rsidRDefault="00F0111E" w:rsidP="002C0BD1">
      <w:pPr>
        <w:numPr>
          <w:ilvl w:val="0"/>
          <w:numId w:val="15"/>
        </w:numPr>
        <w:tabs>
          <w:tab w:val="left" w:pos="406"/>
        </w:tabs>
        <w:jc w:val="both"/>
        <w:rPr>
          <w:rFonts w:eastAsia="Calibri"/>
          <w:color w:val="1F497D" w:themeColor="text2"/>
          <w:sz w:val="20"/>
          <w:szCs w:val="20"/>
          <w:lang w:eastAsia="en-US"/>
        </w:rPr>
      </w:pPr>
      <w:r w:rsidRPr="002C0BD1">
        <w:rPr>
          <w:rFonts w:eastAsia="Calibri"/>
          <w:color w:val="1F497D" w:themeColor="text2"/>
          <w:sz w:val="20"/>
          <w:szCs w:val="20"/>
          <w:lang w:eastAsia="en-US"/>
        </w:rPr>
        <w:t xml:space="preserve">Promote the </w:t>
      </w:r>
      <w:r w:rsidR="002C0BD1">
        <w:rPr>
          <w:rFonts w:eastAsia="Calibri"/>
          <w:color w:val="1F497D" w:themeColor="text2"/>
          <w:sz w:val="20"/>
          <w:szCs w:val="20"/>
          <w:lang w:eastAsia="en-US"/>
        </w:rPr>
        <w:t>College</w:t>
      </w:r>
      <w:r w:rsidRPr="002C0BD1">
        <w:rPr>
          <w:rFonts w:eastAsia="Calibri"/>
          <w:color w:val="1F497D" w:themeColor="text2"/>
          <w:sz w:val="20"/>
          <w:szCs w:val="20"/>
          <w:lang w:eastAsia="en-US"/>
        </w:rPr>
        <w:t xml:space="preserve"> to students, parents and staff and ensure we have viable numbers</w:t>
      </w:r>
      <w:r w:rsidR="00AA287E">
        <w:rPr>
          <w:rFonts w:eastAsia="Calibri"/>
          <w:color w:val="1F497D" w:themeColor="text2"/>
          <w:sz w:val="20"/>
          <w:szCs w:val="20"/>
          <w:lang w:eastAsia="en-US"/>
        </w:rPr>
        <w:t>.</w:t>
      </w:r>
    </w:p>
    <w:p w14:paraId="11248062" w14:textId="6D2023D2" w:rsidR="00757A46" w:rsidRDefault="00F0111E" w:rsidP="00757A46">
      <w:pPr>
        <w:numPr>
          <w:ilvl w:val="0"/>
          <w:numId w:val="15"/>
        </w:numPr>
        <w:tabs>
          <w:tab w:val="left" w:pos="406"/>
        </w:tabs>
        <w:jc w:val="both"/>
        <w:rPr>
          <w:rFonts w:eastAsia="Calibri"/>
          <w:color w:val="1F497D" w:themeColor="text2"/>
          <w:sz w:val="20"/>
          <w:szCs w:val="20"/>
          <w:lang w:eastAsia="en-US"/>
        </w:rPr>
      </w:pPr>
      <w:r w:rsidRPr="002C0BD1">
        <w:rPr>
          <w:rFonts w:eastAsia="Calibri"/>
          <w:color w:val="1F497D" w:themeColor="text2"/>
          <w:sz w:val="20"/>
          <w:szCs w:val="20"/>
          <w:lang w:eastAsia="en-US"/>
        </w:rPr>
        <w:t xml:space="preserve">Develop a </w:t>
      </w:r>
      <w:r w:rsidR="00AA287E">
        <w:rPr>
          <w:rFonts w:eastAsia="Calibri"/>
          <w:color w:val="1F497D" w:themeColor="text2"/>
          <w:sz w:val="20"/>
          <w:szCs w:val="20"/>
          <w:lang w:eastAsia="en-US"/>
        </w:rPr>
        <w:t>college</w:t>
      </w:r>
      <w:r w:rsidRPr="002C0BD1">
        <w:rPr>
          <w:rFonts w:eastAsia="Calibri"/>
          <w:color w:val="1F497D" w:themeColor="text2"/>
          <w:sz w:val="20"/>
          <w:szCs w:val="20"/>
          <w:lang w:eastAsia="en-US"/>
        </w:rPr>
        <w:t xml:space="preserve"> curriculum that will meet the needs of the </w:t>
      </w:r>
      <w:proofErr w:type="gramStart"/>
      <w:r w:rsidRPr="002C0BD1">
        <w:rPr>
          <w:rFonts w:eastAsia="Calibri"/>
          <w:color w:val="1F497D" w:themeColor="text2"/>
          <w:sz w:val="20"/>
          <w:szCs w:val="20"/>
          <w:lang w:eastAsia="en-US"/>
        </w:rPr>
        <w:t>students</w:t>
      </w:r>
      <w:proofErr w:type="gramEnd"/>
    </w:p>
    <w:p w14:paraId="09CEB3F7" w14:textId="66374D2C" w:rsidR="00757A46" w:rsidRDefault="00F0111E" w:rsidP="00757A46">
      <w:pPr>
        <w:numPr>
          <w:ilvl w:val="0"/>
          <w:numId w:val="15"/>
        </w:numPr>
        <w:tabs>
          <w:tab w:val="left" w:pos="406"/>
        </w:tabs>
        <w:jc w:val="both"/>
        <w:rPr>
          <w:rFonts w:eastAsia="Calibri"/>
          <w:color w:val="1F497D" w:themeColor="text2"/>
          <w:sz w:val="20"/>
          <w:szCs w:val="20"/>
          <w:lang w:eastAsia="en-US"/>
        </w:rPr>
      </w:pPr>
      <w:r w:rsidRPr="00757A46">
        <w:rPr>
          <w:rFonts w:eastAsia="Calibri"/>
          <w:color w:val="1F497D" w:themeColor="text2"/>
          <w:sz w:val="20"/>
          <w:szCs w:val="20"/>
          <w:lang w:eastAsia="en-US"/>
        </w:rPr>
        <w:t>Coordinate the professional development of staff to teach post-16 qualifications</w:t>
      </w:r>
      <w:r w:rsidR="00AA287E">
        <w:rPr>
          <w:rFonts w:eastAsia="Calibri"/>
          <w:color w:val="1F497D" w:themeColor="text2"/>
          <w:sz w:val="20"/>
          <w:szCs w:val="20"/>
          <w:lang w:eastAsia="en-US"/>
        </w:rPr>
        <w:t>.</w:t>
      </w:r>
    </w:p>
    <w:p w14:paraId="0AA6FE12" w14:textId="5EC39FB9" w:rsidR="00757A46" w:rsidRDefault="00F0111E" w:rsidP="00757A46">
      <w:pPr>
        <w:numPr>
          <w:ilvl w:val="0"/>
          <w:numId w:val="15"/>
        </w:numPr>
        <w:tabs>
          <w:tab w:val="left" w:pos="406"/>
        </w:tabs>
        <w:jc w:val="both"/>
        <w:rPr>
          <w:rFonts w:eastAsia="Calibri"/>
          <w:color w:val="1F497D" w:themeColor="text2"/>
          <w:sz w:val="20"/>
          <w:szCs w:val="20"/>
          <w:lang w:eastAsia="en-US"/>
        </w:rPr>
      </w:pPr>
      <w:r w:rsidRPr="00757A46">
        <w:rPr>
          <w:rFonts w:eastAsia="Calibri"/>
          <w:color w:val="1F497D" w:themeColor="text2"/>
          <w:sz w:val="20"/>
          <w:szCs w:val="20"/>
          <w:lang w:eastAsia="en-US"/>
        </w:rPr>
        <w:t>Develop the role of the Sixth Form in the college and wider community</w:t>
      </w:r>
      <w:r w:rsidR="00757A46">
        <w:rPr>
          <w:rFonts w:eastAsia="Calibri"/>
          <w:color w:val="1F497D" w:themeColor="text2"/>
          <w:sz w:val="20"/>
          <w:szCs w:val="20"/>
          <w:lang w:eastAsia="en-US"/>
        </w:rPr>
        <w:t>.</w:t>
      </w:r>
    </w:p>
    <w:p w14:paraId="3526097D" w14:textId="5FC918DF" w:rsidR="00757A46" w:rsidRDefault="00F0111E" w:rsidP="00757A46">
      <w:pPr>
        <w:numPr>
          <w:ilvl w:val="0"/>
          <w:numId w:val="15"/>
        </w:numPr>
        <w:tabs>
          <w:tab w:val="left" w:pos="406"/>
        </w:tabs>
        <w:jc w:val="both"/>
        <w:rPr>
          <w:rFonts w:eastAsia="Calibri"/>
          <w:color w:val="1F497D" w:themeColor="text2"/>
          <w:sz w:val="20"/>
          <w:szCs w:val="20"/>
          <w:lang w:eastAsia="en-US"/>
        </w:rPr>
      </w:pPr>
      <w:r w:rsidRPr="00757A46">
        <w:rPr>
          <w:rFonts w:eastAsia="Calibri"/>
          <w:color w:val="1F497D" w:themeColor="text2"/>
          <w:sz w:val="20"/>
          <w:szCs w:val="20"/>
          <w:lang w:eastAsia="en-US"/>
        </w:rPr>
        <w:t xml:space="preserve">Develop systems to monitor and evaluate all aspects of </w:t>
      </w:r>
      <w:r w:rsidR="00AA287E">
        <w:rPr>
          <w:rFonts w:eastAsia="Calibri"/>
          <w:color w:val="1F497D" w:themeColor="text2"/>
          <w:sz w:val="20"/>
          <w:szCs w:val="20"/>
          <w:lang w:eastAsia="en-US"/>
        </w:rPr>
        <w:t>college</w:t>
      </w:r>
      <w:r w:rsidRPr="00757A46">
        <w:rPr>
          <w:rFonts w:eastAsia="Calibri"/>
          <w:color w:val="1F497D" w:themeColor="text2"/>
          <w:sz w:val="20"/>
          <w:szCs w:val="20"/>
          <w:lang w:eastAsia="en-US"/>
        </w:rPr>
        <w:t xml:space="preserve"> life</w:t>
      </w:r>
      <w:r w:rsidR="00757A46">
        <w:rPr>
          <w:rFonts w:eastAsia="Calibri"/>
          <w:color w:val="1F497D" w:themeColor="text2"/>
          <w:sz w:val="20"/>
          <w:szCs w:val="20"/>
          <w:lang w:eastAsia="en-US"/>
        </w:rPr>
        <w:t>.</w:t>
      </w:r>
    </w:p>
    <w:p w14:paraId="0C06FD4E" w14:textId="6ED28231" w:rsidR="00F0111E" w:rsidRPr="00757A46" w:rsidRDefault="00F0111E" w:rsidP="00757A46">
      <w:pPr>
        <w:numPr>
          <w:ilvl w:val="0"/>
          <w:numId w:val="15"/>
        </w:numPr>
        <w:tabs>
          <w:tab w:val="left" w:pos="406"/>
        </w:tabs>
        <w:jc w:val="both"/>
        <w:rPr>
          <w:rFonts w:eastAsia="Calibri"/>
          <w:color w:val="1F497D" w:themeColor="text2"/>
          <w:sz w:val="20"/>
          <w:szCs w:val="20"/>
          <w:lang w:eastAsia="en-US"/>
        </w:rPr>
      </w:pPr>
      <w:r w:rsidRPr="00757A46">
        <w:rPr>
          <w:rFonts w:eastAsia="Calibri"/>
          <w:color w:val="1F497D" w:themeColor="text2"/>
          <w:sz w:val="20"/>
          <w:szCs w:val="20"/>
          <w:lang w:eastAsia="en-US"/>
        </w:rPr>
        <w:t xml:space="preserve">Build links with universities, </w:t>
      </w:r>
      <w:r w:rsidR="00AA287E" w:rsidRPr="00757A46">
        <w:rPr>
          <w:rFonts w:eastAsia="Calibri"/>
          <w:color w:val="1F497D" w:themeColor="text2"/>
          <w:sz w:val="20"/>
          <w:szCs w:val="20"/>
          <w:lang w:eastAsia="en-US"/>
        </w:rPr>
        <w:t>colleges</w:t>
      </w:r>
      <w:r w:rsidR="00AA287E">
        <w:rPr>
          <w:rFonts w:eastAsia="Calibri"/>
          <w:color w:val="1F497D" w:themeColor="text2"/>
          <w:sz w:val="20"/>
          <w:szCs w:val="20"/>
          <w:lang w:eastAsia="en-US"/>
        </w:rPr>
        <w:t xml:space="preserve"> </w:t>
      </w:r>
      <w:r w:rsidRPr="00757A46">
        <w:rPr>
          <w:rFonts w:eastAsia="Calibri"/>
          <w:color w:val="1F497D" w:themeColor="text2"/>
          <w:sz w:val="20"/>
          <w:szCs w:val="20"/>
          <w:lang w:eastAsia="en-US"/>
        </w:rPr>
        <w:t>and employers</w:t>
      </w:r>
      <w:r w:rsidR="00757A46">
        <w:rPr>
          <w:rFonts w:eastAsia="Calibri"/>
          <w:color w:val="1F497D" w:themeColor="text2"/>
          <w:sz w:val="20"/>
          <w:szCs w:val="20"/>
          <w:lang w:eastAsia="en-US"/>
        </w:rPr>
        <w:t>.</w:t>
      </w:r>
    </w:p>
    <w:p w14:paraId="001FCC14" w14:textId="77777777" w:rsidR="00EB5BCF" w:rsidRDefault="00EB5BCF" w:rsidP="009E101C">
      <w:pPr>
        <w:tabs>
          <w:tab w:val="left" w:pos="406"/>
        </w:tabs>
        <w:jc w:val="both"/>
        <w:rPr>
          <w:rFonts w:ascii="Corbel" w:eastAsia="Calibri" w:hAnsi="Corbel"/>
          <w:b/>
          <w:bCs/>
          <w:color w:val="1F497D" w:themeColor="text2"/>
          <w:sz w:val="22"/>
          <w:szCs w:val="22"/>
          <w:lang w:eastAsia="en-US"/>
        </w:rPr>
      </w:pPr>
    </w:p>
    <w:p w14:paraId="0D3D8548" w14:textId="77777777" w:rsidR="00EB5BCF" w:rsidRDefault="00EB5BCF" w:rsidP="00791A16">
      <w:pPr>
        <w:tabs>
          <w:tab w:val="left" w:pos="406"/>
        </w:tabs>
        <w:ind w:left="406" w:hanging="406"/>
        <w:jc w:val="both"/>
        <w:rPr>
          <w:rFonts w:ascii="Corbel" w:eastAsia="Calibri" w:hAnsi="Corbel"/>
          <w:b/>
          <w:bCs/>
          <w:color w:val="1F497D" w:themeColor="text2"/>
          <w:sz w:val="22"/>
          <w:szCs w:val="22"/>
          <w:lang w:eastAsia="en-US"/>
        </w:rPr>
      </w:pPr>
    </w:p>
    <w:p w14:paraId="7E1E0777" w14:textId="6D2A7CD0" w:rsidR="00EB5BCF" w:rsidRDefault="009E101C" w:rsidP="009E101C">
      <w:pPr>
        <w:tabs>
          <w:tab w:val="left" w:pos="406"/>
        </w:tabs>
        <w:ind w:left="406" w:hanging="406"/>
        <w:jc w:val="center"/>
        <w:rPr>
          <w:rFonts w:ascii="Corbel" w:eastAsia="Calibri" w:hAnsi="Corbel"/>
          <w:b/>
          <w:bCs/>
          <w:color w:val="1F497D" w:themeColor="text2"/>
          <w:sz w:val="22"/>
          <w:szCs w:val="22"/>
          <w:lang w:eastAsia="en-US"/>
        </w:rPr>
      </w:pPr>
      <w:r>
        <w:rPr>
          <w:rFonts w:ascii="Corbel" w:eastAsia="Calibri" w:hAnsi="Corbel"/>
          <w:b/>
          <w:bCs/>
          <w:noProof/>
          <w:color w:val="1F497D" w:themeColor="text2"/>
          <w:sz w:val="22"/>
          <w:szCs w:val="22"/>
          <w:lang w:eastAsia="en-US"/>
        </w:rPr>
        <w:drawing>
          <wp:inline distT="0" distB="0" distL="0" distR="0" wp14:anchorId="681D545E" wp14:editId="65F867A4">
            <wp:extent cx="2971800" cy="1981200"/>
            <wp:effectExtent l="0" t="0" r="0" b="0"/>
            <wp:docPr id="106853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836" cy="1982557"/>
                    </a:xfrm>
                    <a:prstGeom prst="rect">
                      <a:avLst/>
                    </a:prstGeom>
                    <a:noFill/>
                  </pic:spPr>
                </pic:pic>
              </a:graphicData>
            </a:graphic>
          </wp:inline>
        </w:drawing>
      </w:r>
    </w:p>
    <w:p w14:paraId="5CF50EC2" w14:textId="7F4D19B0" w:rsidR="00110584" w:rsidRPr="005A4885" w:rsidRDefault="00110584" w:rsidP="009E101C">
      <w:pPr>
        <w:tabs>
          <w:tab w:val="left" w:pos="406"/>
        </w:tabs>
        <w:jc w:val="both"/>
        <w:rPr>
          <w:rFonts w:ascii="Corbel" w:eastAsia="Calibri" w:hAnsi="Corbel"/>
          <w:b/>
          <w:bCs/>
          <w:color w:val="1F497D" w:themeColor="text2"/>
          <w:sz w:val="22"/>
          <w:szCs w:val="22"/>
          <w:lang w:eastAsia="en-US"/>
        </w:rPr>
        <w:sectPr w:rsidR="00110584" w:rsidRPr="005A4885" w:rsidSect="00110584">
          <w:footerReference w:type="default" r:id="rId15"/>
          <w:footerReference w:type="first" r:id="rId16"/>
          <w:pgSz w:w="8392" w:h="11907" w:code="11"/>
          <w:pgMar w:top="567" w:right="680" w:bottom="567" w:left="680" w:header="709" w:footer="709" w:gutter="0"/>
          <w:pgNumType w:start="0"/>
          <w:cols w:space="708"/>
          <w:titlePg/>
          <w:docGrid w:linePitch="360"/>
        </w:sectPr>
      </w:pPr>
    </w:p>
    <w:p w14:paraId="4044174C" w14:textId="0B9C3833" w:rsidR="009B4E70" w:rsidRPr="00F83EB3" w:rsidRDefault="009B4E70" w:rsidP="00BB0152">
      <w:pPr>
        <w:jc w:val="both"/>
        <w:rPr>
          <w:rFonts w:ascii="Corbel" w:hAnsi="Corbel" w:cs="Arial"/>
          <w:color w:val="1F497D" w:themeColor="text2"/>
          <w:sz w:val="20"/>
          <w:szCs w:val="20"/>
          <w:u w:val="single"/>
        </w:rPr>
      </w:pPr>
    </w:p>
    <w:sectPr w:rsidR="009B4E70" w:rsidRPr="00F83EB3"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54FA" w14:textId="77777777" w:rsidR="004672CA" w:rsidRDefault="004672CA" w:rsidP="000254D7">
      <w:r>
        <w:separator/>
      </w:r>
    </w:p>
  </w:endnote>
  <w:endnote w:type="continuationSeparator" w:id="0">
    <w:p w14:paraId="70FDB2F3" w14:textId="77777777" w:rsidR="004672CA" w:rsidRDefault="004672CA" w:rsidP="000254D7">
      <w:r>
        <w:continuationSeparator/>
      </w:r>
    </w:p>
  </w:endnote>
  <w:endnote w:type="continuationNotice" w:id="1">
    <w:p w14:paraId="2138FD94" w14:textId="77777777" w:rsidR="004672CA" w:rsidRDefault="00467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2F9D7B-7A32-494B-ADF3-820874206587}"/>
    <w:embedBold r:id="rId2" w:fontKey="{3E187E73-1502-4214-BEDD-21593BDEE082}"/>
  </w:font>
  <w:font w:name="Lato">
    <w:panose1 w:val="020F0502020204030203"/>
    <w:charset w:val="00"/>
    <w:family w:val="swiss"/>
    <w:pitch w:val="variable"/>
    <w:sig w:usb0="A00000AF" w:usb1="5000604B" w:usb2="00000000" w:usb3="00000000" w:csb0="00000093" w:csb1="00000000"/>
    <w:embedRegular r:id="rId3" w:fontKey="{DD1CB8D8-28C5-4847-97B8-DBA7C2F6E9D2}"/>
    <w:embedBold r:id="rId4" w:fontKey="{F4930670-0529-40DC-9A27-77BC56CB04DA}"/>
    <w:embedItalic r:id="rId5" w:fontKey="{8DA07332-BE78-41B0-969C-8FDCE05AEDBF}"/>
  </w:font>
  <w:font w:name="Arial Unicode MS">
    <w:panose1 w:val="020B0604020202020204"/>
    <w:charset w:val="00"/>
    <w:family w:val="roman"/>
    <w:pitch w:val="variable"/>
    <w:sig w:usb0="00000003" w:usb1="00000000" w:usb2="00000000" w:usb3="00000000" w:csb0="00000001" w:csb1="00000000"/>
  </w:font>
  <w:font w:name="Lato Light">
    <w:panose1 w:val="020F0302020204030203"/>
    <w:charset w:val="00"/>
    <w:family w:val="swiss"/>
    <w:pitch w:val="variable"/>
    <w:sig w:usb0="A00000AF" w:usb1="5000604B" w:usb2="00000000" w:usb3="00000000" w:csb0="00000093" w:csb1="00000000"/>
    <w:embedRegular r:id="rId6" w:fontKey="{7F2C8F82-6CE7-4495-B6F0-AEDD7EB93ABD}"/>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62FBC574-EB46-4E37-9A2D-8C2BE6D18F97}"/>
  </w:font>
  <w:font w:name="Tahoma">
    <w:panose1 w:val="020B0604030504040204"/>
    <w:charset w:val="00"/>
    <w:family w:val="swiss"/>
    <w:pitch w:val="variable"/>
    <w:sig w:usb0="E1002EFF" w:usb1="C000605B" w:usb2="00000029" w:usb3="00000000" w:csb0="000101FF" w:csb1="00000000"/>
    <w:embedRegular r:id="rId8" w:fontKey="{7B5D15A8-2AD9-481B-BEB0-9635BF62E844}"/>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9" w:fontKey="{9445E2CC-9DE4-4F35-8A55-83CEB7F8652B}"/>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0" w:fontKey="{CF8B933A-8B04-411C-AC15-23DBEB7C71C3}"/>
    <w:embedBold r:id="rId11" w:fontKey="{46134F5E-01BE-464D-8BAF-B3B232FDF87E}"/>
    <w:embedItalic r:id="rId12" w:fontKey="{AD66E7B4-2009-48EF-B57B-B60E31D68B54}"/>
  </w:font>
  <w:font w:name="Cambria">
    <w:panose1 w:val="02040503050406030204"/>
    <w:charset w:val="00"/>
    <w:family w:val="roman"/>
    <w:pitch w:val="variable"/>
    <w:sig w:usb0="E00006FF" w:usb1="420024FF" w:usb2="02000000" w:usb3="00000000" w:csb0="0000019F" w:csb1="00000000"/>
    <w:embedRegular r:id="rId13" w:fontKey="{645E2BED-A4B0-4C5A-93A7-B77724F32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B756" w14:textId="55695A21" w:rsidR="000254D7" w:rsidRDefault="00B90858">
    <w:pPr>
      <w:pStyle w:val="Footer"/>
    </w:pPr>
    <w:r>
      <w:rPr>
        <w:noProof/>
      </w:rPr>
      <w:drawing>
        <wp:anchor distT="0" distB="0" distL="114300" distR="114300" simplePos="0" relativeHeight="251658242" behindDoc="1" locked="0" layoutInCell="1" allowOverlap="1" wp14:anchorId="15C3A16F" wp14:editId="765E0177">
          <wp:simplePos x="0" y="0"/>
          <wp:positionH relativeFrom="page">
            <wp:posOffset>6985</wp:posOffset>
          </wp:positionH>
          <wp:positionV relativeFrom="page">
            <wp:align>bottom</wp:align>
          </wp:positionV>
          <wp:extent cx="5322498" cy="563888"/>
          <wp:effectExtent l="0" t="0" r="0" b="7620"/>
          <wp:wrapNone/>
          <wp:docPr id="1001304685" name="Picture 100130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52" name="Picture 360488252"/>
                  <pic:cNvPicPr/>
                </pic:nvPicPr>
                <pic:blipFill>
                  <a:blip r:embed="rId1">
                    <a:extLst>
                      <a:ext uri="{28A0092B-C50C-407E-A947-70E740481C1C}">
                        <a14:useLocalDpi xmlns:a14="http://schemas.microsoft.com/office/drawing/2010/main" val="0"/>
                      </a:ext>
                    </a:extLst>
                  </a:blip>
                  <a:stretch>
                    <a:fillRect/>
                  </a:stretch>
                </pic:blipFill>
                <pic:spPr>
                  <a:xfrm>
                    <a:off x="0" y="0"/>
                    <a:ext cx="5322498" cy="563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F0FB" w14:textId="77777777" w:rsidR="000254D7" w:rsidRDefault="00EF4437" w:rsidP="000254D7">
    <w:pPr>
      <w:pStyle w:val="Footer"/>
      <w:jc w:val="right"/>
    </w:pPr>
    <w:r>
      <w:rPr>
        <w:noProof/>
      </w:rPr>
      <w:drawing>
        <wp:anchor distT="0" distB="0" distL="114300" distR="114300" simplePos="0" relativeHeight="251658241" behindDoc="0" locked="0" layoutInCell="1" allowOverlap="1" wp14:anchorId="246DD910" wp14:editId="252D0D9C">
          <wp:simplePos x="0" y="0"/>
          <wp:positionH relativeFrom="column">
            <wp:posOffset>4425950</wp:posOffset>
          </wp:positionH>
          <wp:positionV relativeFrom="paragraph">
            <wp:posOffset>69850</wp:posOffset>
          </wp:positionV>
          <wp:extent cx="332105" cy="469900"/>
          <wp:effectExtent l="0" t="0" r="0" b="6350"/>
          <wp:wrapNone/>
          <wp:docPr id="767601102" name="Picture 7676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8240" behindDoc="0" locked="0" layoutInCell="1" allowOverlap="1" wp14:anchorId="4C6FE87F" wp14:editId="7C372D4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E87F" id="Rectangle 104" o:spid="_x0000_s1027" style="position:absolute;left:0;text-align:left;margin-left:-37.1pt;margin-top:.25pt;width:422.6pt;height: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" fillcolor="#002060" strokecolor="#002060" strokeweight="2pt">
              <v:textbo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ACE42" w14:textId="77777777" w:rsidR="004672CA" w:rsidRDefault="004672CA" w:rsidP="000254D7">
      <w:r>
        <w:separator/>
      </w:r>
    </w:p>
  </w:footnote>
  <w:footnote w:type="continuationSeparator" w:id="0">
    <w:p w14:paraId="16EDB747" w14:textId="77777777" w:rsidR="004672CA" w:rsidRDefault="004672CA" w:rsidP="000254D7">
      <w:r>
        <w:continuationSeparator/>
      </w:r>
    </w:p>
  </w:footnote>
  <w:footnote w:type="continuationNotice" w:id="1">
    <w:p w14:paraId="738ECEFC" w14:textId="77777777" w:rsidR="004672CA" w:rsidRDefault="004672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52.5pt" o:bullet="t">
        <v:imagedata r:id="rId1" o:title="Salesian School Logo"/>
      </v:shape>
    </w:pict>
  </w:numPicBullet>
  <w:abstractNum w:abstractNumId="0" w15:restartNumberingAfterBreak="0">
    <w:nsid w:val="090D67CB"/>
    <w:multiLevelType w:val="hybridMultilevel"/>
    <w:tmpl w:val="526A3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16276"/>
    <w:multiLevelType w:val="hybridMultilevel"/>
    <w:tmpl w:val="2356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3"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63317"/>
    <w:multiLevelType w:val="singleLevel"/>
    <w:tmpl w:val="EEC81062"/>
    <w:lvl w:ilvl="0">
      <w:start w:val="1"/>
      <w:numFmt w:val="bullet"/>
      <w:pStyle w:val="bulletlist"/>
      <w:lvlText w:val=""/>
      <w:lvlJc w:val="left"/>
      <w:pPr>
        <w:tabs>
          <w:tab w:val="num" w:pos="360"/>
        </w:tabs>
        <w:ind w:left="360" w:hanging="360"/>
      </w:pPr>
      <w:rPr>
        <w:rFonts w:ascii="Symbol" w:hAnsi="Symbol" w:hint="default"/>
      </w:rPr>
    </w:lvl>
  </w:abstractNum>
  <w:abstractNum w:abstractNumId="6" w15:restartNumberingAfterBreak="0">
    <w:nsid w:val="20756B86"/>
    <w:multiLevelType w:val="hybridMultilevel"/>
    <w:tmpl w:val="62FAA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74F5B"/>
    <w:multiLevelType w:val="hybridMultilevel"/>
    <w:tmpl w:val="29CE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67B3B"/>
    <w:multiLevelType w:val="hybridMultilevel"/>
    <w:tmpl w:val="BA58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A348E"/>
    <w:multiLevelType w:val="hybridMultilevel"/>
    <w:tmpl w:val="E7F4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C751FC"/>
    <w:multiLevelType w:val="hybridMultilevel"/>
    <w:tmpl w:val="FB4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0460F"/>
    <w:multiLevelType w:val="hybridMultilevel"/>
    <w:tmpl w:val="5EFA2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E62B16"/>
    <w:multiLevelType w:val="hybridMultilevel"/>
    <w:tmpl w:val="5A10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8908372">
    <w:abstractNumId w:val="7"/>
  </w:num>
  <w:num w:numId="2" w16cid:durableId="1379014145">
    <w:abstractNumId w:val="11"/>
  </w:num>
  <w:num w:numId="3" w16cid:durableId="847403003">
    <w:abstractNumId w:val="9"/>
  </w:num>
  <w:num w:numId="4" w16cid:durableId="402221775">
    <w:abstractNumId w:val="8"/>
  </w:num>
  <w:num w:numId="5" w16cid:durableId="1671247912">
    <w:abstractNumId w:val="2"/>
  </w:num>
  <w:num w:numId="6" w16cid:durableId="1776902819">
    <w:abstractNumId w:val="16"/>
  </w:num>
  <w:num w:numId="7" w16cid:durableId="1909001762">
    <w:abstractNumId w:val="3"/>
  </w:num>
  <w:num w:numId="8" w16cid:durableId="1818453848">
    <w:abstractNumId w:val="4"/>
  </w:num>
  <w:num w:numId="9" w16cid:durableId="2146194118">
    <w:abstractNumId w:val="17"/>
  </w:num>
  <w:num w:numId="10" w16cid:durableId="1137257977">
    <w:abstractNumId w:val="10"/>
  </w:num>
  <w:num w:numId="11" w16cid:durableId="174269623">
    <w:abstractNumId w:val="21"/>
  </w:num>
  <w:num w:numId="12" w16cid:durableId="1585534162">
    <w:abstractNumId w:val="14"/>
  </w:num>
  <w:num w:numId="13" w16cid:durableId="1474330344">
    <w:abstractNumId w:val="0"/>
  </w:num>
  <w:num w:numId="14" w16cid:durableId="1366368360">
    <w:abstractNumId w:val="5"/>
  </w:num>
  <w:num w:numId="15" w16cid:durableId="717364068">
    <w:abstractNumId w:val="19"/>
  </w:num>
  <w:num w:numId="16" w16cid:durableId="402603505">
    <w:abstractNumId w:val="6"/>
  </w:num>
  <w:num w:numId="17" w16cid:durableId="36855817">
    <w:abstractNumId w:val="18"/>
  </w:num>
  <w:num w:numId="18" w16cid:durableId="1720545553">
    <w:abstractNumId w:val="20"/>
  </w:num>
  <w:num w:numId="19" w16cid:durableId="1633748987">
    <w:abstractNumId w:val="13"/>
  </w:num>
  <w:num w:numId="20" w16cid:durableId="225263606">
    <w:abstractNumId w:val="1"/>
  </w:num>
  <w:num w:numId="21" w16cid:durableId="1155604676">
    <w:abstractNumId w:val="12"/>
  </w:num>
  <w:num w:numId="22" w16cid:durableId="1692494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29B1"/>
    <w:rsid w:val="000104C8"/>
    <w:rsid w:val="0001586E"/>
    <w:rsid w:val="0001600F"/>
    <w:rsid w:val="00021E2A"/>
    <w:rsid w:val="0002543D"/>
    <w:rsid w:val="000254D7"/>
    <w:rsid w:val="00025AF6"/>
    <w:rsid w:val="00025D8D"/>
    <w:rsid w:val="000307D5"/>
    <w:rsid w:val="0003128F"/>
    <w:rsid w:val="000360EA"/>
    <w:rsid w:val="000448F3"/>
    <w:rsid w:val="00051B8B"/>
    <w:rsid w:val="00055AF1"/>
    <w:rsid w:val="00056E42"/>
    <w:rsid w:val="00061557"/>
    <w:rsid w:val="00064538"/>
    <w:rsid w:val="0006535E"/>
    <w:rsid w:val="00066634"/>
    <w:rsid w:val="000750A4"/>
    <w:rsid w:val="0007675A"/>
    <w:rsid w:val="00077A1F"/>
    <w:rsid w:val="00080F4F"/>
    <w:rsid w:val="000822C4"/>
    <w:rsid w:val="0008336D"/>
    <w:rsid w:val="00090111"/>
    <w:rsid w:val="00091479"/>
    <w:rsid w:val="00092512"/>
    <w:rsid w:val="00094A91"/>
    <w:rsid w:val="00097E0B"/>
    <w:rsid w:val="000A2DAF"/>
    <w:rsid w:val="000A4FFF"/>
    <w:rsid w:val="000A599B"/>
    <w:rsid w:val="000A5F3E"/>
    <w:rsid w:val="000B6ED7"/>
    <w:rsid w:val="000C388A"/>
    <w:rsid w:val="000C705A"/>
    <w:rsid w:val="000D0D84"/>
    <w:rsid w:val="000D4DDF"/>
    <w:rsid w:val="000E1829"/>
    <w:rsid w:val="000E57E3"/>
    <w:rsid w:val="000F0591"/>
    <w:rsid w:val="000F1B7D"/>
    <w:rsid w:val="000F213F"/>
    <w:rsid w:val="000F7F63"/>
    <w:rsid w:val="00100D0D"/>
    <w:rsid w:val="0010787B"/>
    <w:rsid w:val="00107C48"/>
    <w:rsid w:val="00110584"/>
    <w:rsid w:val="001117F5"/>
    <w:rsid w:val="0012278C"/>
    <w:rsid w:val="001228FF"/>
    <w:rsid w:val="0012711A"/>
    <w:rsid w:val="00130DDA"/>
    <w:rsid w:val="00131694"/>
    <w:rsid w:val="001316C9"/>
    <w:rsid w:val="00132E68"/>
    <w:rsid w:val="00132FEB"/>
    <w:rsid w:val="00133FFD"/>
    <w:rsid w:val="00134E33"/>
    <w:rsid w:val="0014613B"/>
    <w:rsid w:val="001542B2"/>
    <w:rsid w:val="001609F3"/>
    <w:rsid w:val="00162AA3"/>
    <w:rsid w:val="00163215"/>
    <w:rsid w:val="001675BC"/>
    <w:rsid w:val="00167E87"/>
    <w:rsid w:val="001818F9"/>
    <w:rsid w:val="00187542"/>
    <w:rsid w:val="00192FEA"/>
    <w:rsid w:val="00196E86"/>
    <w:rsid w:val="00197B5B"/>
    <w:rsid w:val="001A184D"/>
    <w:rsid w:val="001A2731"/>
    <w:rsid w:val="001A2778"/>
    <w:rsid w:val="001A62A3"/>
    <w:rsid w:val="001A6348"/>
    <w:rsid w:val="001A6CAB"/>
    <w:rsid w:val="001B3BCF"/>
    <w:rsid w:val="001B60A4"/>
    <w:rsid w:val="001B61EB"/>
    <w:rsid w:val="001B6E0B"/>
    <w:rsid w:val="001B7C2B"/>
    <w:rsid w:val="001D1548"/>
    <w:rsid w:val="001D24BC"/>
    <w:rsid w:val="001D392A"/>
    <w:rsid w:val="001D7415"/>
    <w:rsid w:val="001E19DE"/>
    <w:rsid w:val="001E44CC"/>
    <w:rsid w:val="001F0898"/>
    <w:rsid w:val="001F62B0"/>
    <w:rsid w:val="00200781"/>
    <w:rsid w:val="00202970"/>
    <w:rsid w:val="002056AA"/>
    <w:rsid w:val="00212850"/>
    <w:rsid w:val="0022079C"/>
    <w:rsid w:val="00224063"/>
    <w:rsid w:val="00224406"/>
    <w:rsid w:val="0022624F"/>
    <w:rsid w:val="0023240F"/>
    <w:rsid w:val="00233DB4"/>
    <w:rsid w:val="00235AD6"/>
    <w:rsid w:val="002414C1"/>
    <w:rsid w:val="00241A3B"/>
    <w:rsid w:val="00242F51"/>
    <w:rsid w:val="00250101"/>
    <w:rsid w:val="0025293B"/>
    <w:rsid w:val="00254374"/>
    <w:rsid w:val="002738AA"/>
    <w:rsid w:val="00283CAE"/>
    <w:rsid w:val="002866F8"/>
    <w:rsid w:val="0029315E"/>
    <w:rsid w:val="00294346"/>
    <w:rsid w:val="002950A9"/>
    <w:rsid w:val="00296404"/>
    <w:rsid w:val="00297765"/>
    <w:rsid w:val="00297989"/>
    <w:rsid w:val="002B00DA"/>
    <w:rsid w:val="002B0C53"/>
    <w:rsid w:val="002B23C3"/>
    <w:rsid w:val="002B3769"/>
    <w:rsid w:val="002C0BD1"/>
    <w:rsid w:val="002C1926"/>
    <w:rsid w:val="002D037A"/>
    <w:rsid w:val="002D78CB"/>
    <w:rsid w:val="002D7914"/>
    <w:rsid w:val="002E3D0D"/>
    <w:rsid w:val="002E56E1"/>
    <w:rsid w:val="002E6004"/>
    <w:rsid w:val="002F05FB"/>
    <w:rsid w:val="002F2661"/>
    <w:rsid w:val="00301ECA"/>
    <w:rsid w:val="0030268A"/>
    <w:rsid w:val="00306785"/>
    <w:rsid w:val="003119DC"/>
    <w:rsid w:val="00313D97"/>
    <w:rsid w:val="00316673"/>
    <w:rsid w:val="003210FF"/>
    <w:rsid w:val="00321849"/>
    <w:rsid w:val="003254BF"/>
    <w:rsid w:val="0032610A"/>
    <w:rsid w:val="00330DCA"/>
    <w:rsid w:val="0033751F"/>
    <w:rsid w:val="0034156C"/>
    <w:rsid w:val="003500A1"/>
    <w:rsid w:val="00353B14"/>
    <w:rsid w:val="003615E8"/>
    <w:rsid w:val="003631A3"/>
    <w:rsid w:val="0036341F"/>
    <w:rsid w:val="00363ECF"/>
    <w:rsid w:val="003651C2"/>
    <w:rsid w:val="003715BF"/>
    <w:rsid w:val="00373412"/>
    <w:rsid w:val="00377E71"/>
    <w:rsid w:val="00385226"/>
    <w:rsid w:val="00385929"/>
    <w:rsid w:val="00385CE8"/>
    <w:rsid w:val="00392289"/>
    <w:rsid w:val="003A0FDA"/>
    <w:rsid w:val="003A2924"/>
    <w:rsid w:val="003A2E46"/>
    <w:rsid w:val="003A3A52"/>
    <w:rsid w:val="003B02B2"/>
    <w:rsid w:val="003C19F7"/>
    <w:rsid w:val="003C3116"/>
    <w:rsid w:val="003C3745"/>
    <w:rsid w:val="003C4332"/>
    <w:rsid w:val="003D183F"/>
    <w:rsid w:val="003D3348"/>
    <w:rsid w:val="003E13E8"/>
    <w:rsid w:val="003E1876"/>
    <w:rsid w:val="003E226B"/>
    <w:rsid w:val="003E6DF2"/>
    <w:rsid w:val="003F1824"/>
    <w:rsid w:val="003F485B"/>
    <w:rsid w:val="004104D9"/>
    <w:rsid w:val="00411B6D"/>
    <w:rsid w:val="00415755"/>
    <w:rsid w:val="00434189"/>
    <w:rsid w:val="0043534A"/>
    <w:rsid w:val="0044107D"/>
    <w:rsid w:val="00453ED9"/>
    <w:rsid w:val="00457F0C"/>
    <w:rsid w:val="0046426A"/>
    <w:rsid w:val="004672CA"/>
    <w:rsid w:val="004758D0"/>
    <w:rsid w:val="00482602"/>
    <w:rsid w:val="004834F6"/>
    <w:rsid w:val="00483E75"/>
    <w:rsid w:val="0049428C"/>
    <w:rsid w:val="0049657A"/>
    <w:rsid w:val="004965F1"/>
    <w:rsid w:val="004A4756"/>
    <w:rsid w:val="004A4B29"/>
    <w:rsid w:val="004A7759"/>
    <w:rsid w:val="004B2129"/>
    <w:rsid w:val="004B7898"/>
    <w:rsid w:val="004C5B1A"/>
    <w:rsid w:val="004C73EF"/>
    <w:rsid w:val="004D313C"/>
    <w:rsid w:val="004D7FBB"/>
    <w:rsid w:val="004E2CAF"/>
    <w:rsid w:val="004E5845"/>
    <w:rsid w:val="004F1B1F"/>
    <w:rsid w:val="005006A4"/>
    <w:rsid w:val="00507659"/>
    <w:rsid w:val="005077D7"/>
    <w:rsid w:val="0052470B"/>
    <w:rsid w:val="00527EF5"/>
    <w:rsid w:val="00532EFA"/>
    <w:rsid w:val="00540A64"/>
    <w:rsid w:val="00544966"/>
    <w:rsid w:val="00544E49"/>
    <w:rsid w:val="00546787"/>
    <w:rsid w:val="005538E6"/>
    <w:rsid w:val="00553EAA"/>
    <w:rsid w:val="005548B9"/>
    <w:rsid w:val="00554DA7"/>
    <w:rsid w:val="005607EB"/>
    <w:rsid w:val="005616E9"/>
    <w:rsid w:val="00574A5E"/>
    <w:rsid w:val="005753E4"/>
    <w:rsid w:val="005814D6"/>
    <w:rsid w:val="0058381A"/>
    <w:rsid w:val="00583D98"/>
    <w:rsid w:val="005870C6"/>
    <w:rsid w:val="00590E32"/>
    <w:rsid w:val="00592C8F"/>
    <w:rsid w:val="00594860"/>
    <w:rsid w:val="00596626"/>
    <w:rsid w:val="005A012F"/>
    <w:rsid w:val="005A04D3"/>
    <w:rsid w:val="005A0F87"/>
    <w:rsid w:val="005A1853"/>
    <w:rsid w:val="005A1A70"/>
    <w:rsid w:val="005A27CE"/>
    <w:rsid w:val="005A4885"/>
    <w:rsid w:val="005A5E7C"/>
    <w:rsid w:val="005A6365"/>
    <w:rsid w:val="005B6DE1"/>
    <w:rsid w:val="005C1A52"/>
    <w:rsid w:val="005C653E"/>
    <w:rsid w:val="005C657F"/>
    <w:rsid w:val="005D6BD6"/>
    <w:rsid w:val="005D6C68"/>
    <w:rsid w:val="005E01EF"/>
    <w:rsid w:val="005E05D0"/>
    <w:rsid w:val="005E39A0"/>
    <w:rsid w:val="005F4EEA"/>
    <w:rsid w:val="005F7EC6"/>
    <w:rsid w:val="0060044D"/>
    <w:rsid w:val="0061139D"/>
    <w:rsid w:val="00622B91"/>
    <w:rsid w:val="0063399B"/>
    <w:rsid w:val="006428F1"/>
    <w:rsid w:val="006439B4"/>
    <w:rsid w:val="00644908"/>
    <w:rsid w:val="00655B93"/>
    <w:rsid w:val="00662812"/>
    <w:rsid w:val="006628DE"/>
    <w:rsid w:val="00664201"/>
    <w:rsid w:val="00667B9D"/>
    <w:rsid w:val="00680997"/>
    <w:rsid w:val="006818A9"/>
    <w:rsid w:val="00682596"/>
    <w:rsid w:val="00685A81"/>
    <w:rsid w:val="0069226A"/>
    <w:rsid w:val="006926EC"/>
    <w:rsid w:val="00696C3A"/>
    <w:rsid w:val="00696F3C"/>
    <w:rsid w:val="006A5FCF"/>
    <w:rsid w:val="006B0CC5"/>
    <w:rsid w:val="006B2DF2"/>
    <w:rsid w:val="006B2E5E"/>
    <w:rsid w:val="006C09C6"/>
    <w:rsid w:val="006C14FE"/>
    <w:rsid w:val="006C2D43"/>
    <w:rsid w:val="006D2B68"/>
    <w:rsid w:val="006D2FDE"/>
    <w:rsid w:val="006D3F63"/>
    <w:rsid w:val="006D5610"/>
    <w:rsid w:val="006D573B"/>
    <w:rsid w:val="006E0CE2"/>
    <w:rsid w:val="006E175D"/>
    <w:rsid w:val="006E7C3F"/>
    <w:rsid w:val="006F19C1"/>
    <w:rsid w:val="00704FA6"/>
    <w:rsid w:val="0071017C"/>
    <w:rsid w:val="00713223"/>
    <w:rsid w:val="00713F2D"/>
    <w:rsid w:val="007165E7"/>
    <w:rsid w:val="00724A15"/>
    <w:rsid w:val="00727664"/>
    <w:rsid w:val="00731850"/>
    <w:rsid w:val="00731BE2"/>
    <w:rsid w:val="0073603D"/>
    <w:rsid w:val="007376D1"/>
    <w:rsid w:val="007414BC"/>
    <w:rsid w:val="00744E5A"/>
    <w:rsid w:val="00753304"/>
    <w:rsid w:val="00753852"/>
    <w:rsid w:val="00757A46"/>
    <w:rsid w:val="007637C5"/>
    <w:rsid w:val="00767029"/>
    <w:rsid w:val="007672BE"/>
    <w:rsid w:val="00774F47"/>
    <w:rsid w:val="00777BED"/>
    <w:rsid w:val="00777F6D"/>
    <w:rsid w:val="007824DF"/>
    <w:rsid w:val="00791A16"/>
    <w:rsid w:val="0079769F"/>
    <w:rsid w:val="007977B7"/>
    <w:rsid w:val="007A20FF"/>
    <w:rsid w:val="007A2707"/>
    <w:rsid w:val="007A5665"/>
    <w:rsid w:val="007A5E2C"/>
    <w:rsid w:val="007C2AD3"/>
    <w:rsid w:val="007C5AB2"/>
    <w:rsid w:val="007D30F1"/>
    <w:rsid w:val="007D576A"/>
    <w:rsid w:val="007E00E9"/>
    <w:rsid w:val="007E7AD5"/>
    <w:rsid w:val="007F4E61"/>
    <w:rsid w:val="007F5055"/>
    <w:rsid w:val="007F6D86"/>
    <w:rsid w:val="0080292C"/>
    <w:rsid w:val="00805741"/>
    <w:rsid w:val="00807865"/>
    <w:rsid w:val="00817E89"/>
    <w:rsid w:val="00822C9C"/>
    <w:rsid w:val="00822DB6"/>
    <w:rsid w:val="008245CD"/>
    <w:rsid w:val="00832A36"/>
    <w:rsid w:val="00842442"/>
    <w:rsid w:val="008426EB"/>
    <w:rsid w:val="00855279"/>
    <w:rsid w:val="00856171"/>
    <w:rsid w:val="00856B44"/>
    <w:rsid w:val="00857CFF"/>
    <w:rsid w:val="008621C2"/>
    <w:rsid w:val="0086570E"/>
    <w:rsid w:val="00865951"/>
    <w:rsid w:val="00866E59"/>
    <w:rsid w:val="0086737D"/>
    <w:rsid w:val="00874617"/>
    <w:rsid w:val="00882B7F"/>
    <w:rsid w:val="00890380"/>
    <w:rsid w:val="00897E08"/>
    <w:rsid w:val="008A09E2"/>
    <w:rsid w:val="008A0A77"/>
    <w:rsid w:val="008A314B"/>
    <w:rsid w:val="008A6476"/>
    <w:rsid w:val="008B3219"/>
    <w:rsid w:val="008B42C1"/>
    <w:rsid w:val="008B4553"/>
    <w:rsid w:val="008B5231"/>
    <w:rsid w:val="008B57DD"/>
    <w:rsid w:val="008B5FD8"/>
    <w:rsid w:val="008B6187"/>
    <w:rsid w:val="008C16A1"/>
    <w:rsid w:val="008C6417"/>
    <w:rsid w:val="008E1912"/>
    <w:rsid w:val="008E2A7B"/>
    <w:rsid w:val="008F0BBF"/>
    <w:rsid w:val="008F10B8"/>
    <w:rsid w:val="008F3F82"/>
    <w:rsid w:val="008F7765"/>
    <w:rsid w:val="00904FCC"/>
    <w:rsid w:val="00905224"/>
    <w:rsid w:val="009056E6"/>
    <w:rsid w:val="00911F15"/>
    <w:rsid w:val="00913AD3"/>
    <w:rsid w:val="00916B93"/>
    <w:rsid w:val="00917EF6"/>
    <w:rsid w:val="0092211F"/>
    <w:rsid w:val="009233FD"/>
    <w:rsid w:val="0092433A"/>
    <w:rsid w:val="00943266"/>
    <w:rsid w:val="00945972"/>
    <w:rsid w:val="009506AE"/>
    <w:rsid w:val="00957313"/>
    <w:rsid w:val="00960272"/>
    <w:rsid w:val="0096099E"/>
    <w:rsid w:val="0096501C"/>
    <w:rsid w:val="00965F90"/>
    <w:rsid w:val="00966137"/>
    <w:rsid w:val="0096696D"/>
    <w:rsid w:val="00967569"/>
    <w:rsid w:val="0097306F"/>
    <w:rsid w:val="00973817"/>
    <w:rsid w:val="00975000"/>
    <w:rsid w:val="009805F0"/>
    <w:rsid w:val="00983B6F"/>
    <w:rsid w:val="00983E8D"/>
    <w:rsid w:val="00984BDB"/>
    <w:rsid w:val="009924DB"/>
    <w:rsid w:val="00994078"/>
    <w:rsid w:val="0099429F"/>
    <w:rsid w:val="00995CC6"/>
    <w:rsid w:val="009A01E3"/>
    <w:rsid w:val="009A5A3E"/>
    <w:rsid w:val="009A7C30"/>
    <w:rsid w:val="009B2824"/>
    <w:rsid w:val="009B4E70"/>
    <w:rsid w:val="009D3288"/>
    <w:rsid w:val="009D3680"/>
    <w:rsid w:val="009D5CFA"/>
    <w:rsid w:val="009D6F6F"/>
    <w:rsid w:val="009E101C"/>
    <w:rsid w:val="009E21E2"/>
    <w:rsid w:val="009F3C55"/>
    <w:rsid w:val="009F3C5C"/>
    <w:rsid w:val="009F66B4"/>
    <w:rsid w:val="00A00AEC"/>
    <w:rsid w:val="00A0701D"/>
    <w:rsid w:val="00A10EC1"/>
    <w:rsid w:val="00A13AA8"/>
    <w:rsid w:val="00A14AB7"/>
    <w:rsid w:val="00A14D3F"/>
    <w:rsid w:val="00A20905"/>
    <w:rsid w:val="00A21A17"/>
    <w:rsid w:val="00A24802"/>
    <w:rsid w:val="00A255AF"/>
    <w:rsid w:val="00A31D3C"/>
    <w:rsid w:val="00A35DA4"/>
    <w:rsid w:val="00A403C2"/>
    <w:rsid w:val="00A4556A"/>
    <w:rsid w:val="00A4755C"/>
    <w:rsid w:val="00A50937"/>
    <w:rsid w:val="00A51DB4"/>
    <w:rsid w:val="00A53B37"/>
    <w:rsid w:val="00A6457F"/>
    <w:rsid w:val="00A71E72"/>
    <w:rsid w:val="00A7423B"/>
    <w:rsid w:val="00A764A6"/>
    <w:rsid w:val="00A80FAF"/>
    <w:rsid w:val="00A8341E"/>
    <w:rsid w:val="00A87318"/>
    <w:rsid w:val="00AA1E77"/>
    <w:rsid w:val="00AA287E"/>
    <w:rsid w:val="00AA6354"/>
    <w:rsid w:val="00AA6BC9"/>
    <w:rsid w:val="00AB0F05"/>
    <w:rsid w:val="00AB1708"/>
    <w:rsid w:val="00AB1A63"/>
    <w:rsid w:val="00AB23D6"/>
    <w:rsid w:val="00AB2E86"/>
    <w:rsid w:val="00AB5A48"/>
    <w:rsid w:val="00AB670F"/>
    <w:rsid w:val="00AC2824"/>
    <w:rsid w:val="00AC5544"/>
    <w:rsid w:val="00AC5587"/>
    <w:rsid w:val="00AD42CC"/>
    <w:rsid w:val="00AD642A"/>
    <w:rsid w:val="00AD75A1"/>
    <w:rsid w:val="00AE2673"/>
    <w:rsid w:val="00AE36E2"/>
    <w:rsid w:val="00AE5C9A"/>
    <w:rsid w:val="00AE70C6"/>
    <w:rsid w:val="00AE7D37"/>
    <w:rsid w:val="00AF041B"/>
    <w:rsid w:val="00AF19C2"/>
    <w:rsid w:val="00AF1F40"/>
    <w:rsid w:val="00AF31A5"/>
    <w:rsid w:val="00AF4613"/>
    <w:rsid w:val="00B027BF"/>
    <w:rsid w:val="00B12307"/>
    <w:rsid w:val="00B153EF"/>
    <w:rsid w:val="00B20221"/>
    <w:rsid w:val="00B21A29"/>
    <w:rsid w:val="00B356DC"/>
    <w:rsid w:val="00B404FF"/>
    <w:rsid w:val="00B468E3"/>
    <w:rsid w:val="00B501DA"/>
    <w:rsid w:val="00B56FD1"/>
    <w:rsid w:val="00B73EFF"/>
    <w:rsid w:val="00B804D7"/>
    <w:rsid w:val="00B90858"/>
    <w:rsid w:val="00B93213"/>
    <w:rsid w:val="00BA067B"/>
    <w:rsid w:val="00BA0C2F"/>
    <w:rsid w:val="00BA5BA7"/>
    <w:rsid w:val="00BA6664"/>
    <w:rsid w:val="00BB0152"/>
    <w:rsid w:val="00BB6F70"/>
    <w:rsid w:val="00BC3C4B"/>
    <w:rsid w:val="00BD0EEA"/>
    <w:rsid w:val="00BD42D5"/>
    <w:rsid w:val="00BD564F"/>
    <w:rsid w:val="00BD6521"/>
    <w:rsid w:val="00BE0160"/>
    <w:rsid w:val="00BE66BA"/>
    <w:rsid w:val="00BF03D9"/>
    <w:rsid w:val="00BF7CA9"/>
    <w:rsid w:val="00C020E8"/>
    <w:rsid w:val="00C04686"/>
    <w:rsid w:val="00C05A10"/>
    <w:rsid w:val="00C073D6"/>
    <w:rsid w:val="00C078BB"/>
    <w:rsid w:val="00C145A9"/>
    <w:rsid w:val="00C15318"/>
    <w:rsid w:val="00C160D5"/>
    <w:rsid w:val="00C30812"/>
    <w:rsid w:val="00C32360"/>
    <w:rsid w:val="00C533AA"/>
    <w:rsid w:val="00C64E7D"/>
    <w:rsid w:val="00C71E63"/>
    <w:rsid w:val="00C7383C"/>
    <w:rsid w:val="00C81C0B"/>
    <w:rsid w:val="00C829B0"/>
    <w:rsid w:val="00C84274"/>
    <w:rsid w:val="00C946E4"/>
    <w:rsid w:val="00C96295"/>
    <w:rsid w:val="00CA0019"/>
    <w:rsid w:val="00CA01F3"/>
    <w:rsid w:val="00CA05F5"/>
    <w:rsid w:val="00CA0EC9"/>
    <w:rsid w:val="00CA41A7"/>
    <w:rsid w:val="00CA4F00"/>
    <w:rsid w:val="00CA647E"/>
    <w:rsid w:val="00CB0840"/>
    <w:rsid w:val="00CB35F2"/>
    <w:rsid w:val="00CC1F04"/>
    <w:rsid w:val="00CD188D"/>
    <w:rsid w:val="00CD266D"/>
    <w:rsid w:val="00CD729D"/>
    <w:rsid w:val="00CE1FA1"/>
    <w:rsid w:val="00CF1C6B"/>
    <w:rsid w:val="00D025B1"/>
    <w:rsid w:val="00D073A4"/>
    <w:rsid w:val="00D101D2"/>
    <w:rsid w:val="00D24F32"/>
    <w:rsid w:val="00D332BE"/>
    <w:rsid w:val="00D3491F"/>
    <w:rsid w:val="00D41A8B"/>
    <w:rsid w:val="00D44338"/>
    <w:rsid w:val="00D444EF"/>
    <w:rsid w:val="00D468E5"/>
    <w:rsid w:val="00D50174"/>
    <w:rsid w:val="00D5223B"/>
    <w:rsid w:val="00D550B2"/>
    <w:rsid w:val="00D64F02"/>
    <w:rsid w:val="00D65778"/>
    <w:rsid w:val="00D66505"/>
    <w:rsid w:val="00D7062E"/>
    <w:rsid w:val="00D805C4"/>
    <w:rsid w:val="00D82F94"/>
    <w:rsid w:val="00D8659A"/>
    <w:rsid w:val="00D92FC8"/>
    <w:rsid w:val="00D949CB"/>
    <w:rsid w:val="00DA64C9"/>
    <w:rsid w:val="00DB24C2"/>
    <w:rsid w:val="00DC0247"/>
    <w:rsid w:val="00DC0995"/>
    <w:rsid w:val="00DD5D45"/>
    <w:rsid w:val="00DD5D76"/>
    <w:rsid w:val="00DE37F8"/>
    <w:rsid w:val="00DE683F"/>
    <w:rsid w:val="00DF32A7"/>
    <w:rsid w:val="00DF50F9"/>
    <w:rsid w:val="00E06D7A"/>
    <w:rsid w:val="00E119E4"/>
    <w:rsid w:val="00E14DC6"/>
    <w:rsid w:val="00E15048"/>
    <w:rsid w:val="00E1669F"/>
    <w:rsid w:val="00E22486"/>
    <w:rsid w:val="00E270D3"/>
    <w:rsid w:val="00E3103E"/>
    <w:rsid w:val="00E33A8B"/>
    <w:rsid w:val="00E345E7"/>
    <w:rsid w:val="00E448F9"/>
    <w:rsid w:val="00E4498C"/>
    <w:rsid w:val="00E5158B"/>
    <w:rsid w:val="00E66E32"/>
    <w:rsid w:val="00E700BD"/>
    <w:rsid w:val="00E716B1"/>
    <w:rsid w:val="00E93825"/>
    <w:rsid w:val="00E96106"/>
    <w:rsid w:val="00EA2879"/>
    <w:rsid w:val="00EA6C96"/>
    <w:rsid w:val="00EB165D"/>
    <w:rsid w:val="00EB3542"/>
    <w:rsid w:val="00EB408E"/>
    <w:rsid w:val="00EB4559"/>
    <w:rsid w:val="00EB4822"/>
    <w:rsid w:val="00EB5BCF"/>
    <w:rsid w:val="00EC7DC4"/>
    <w:rsid w:val="00ED0F84"/>
    <w:rsid w:val="00EE22C5"/>
    <w:rsid w:val="00EE275E"/>
    <w:rsid w:val="00EE3AEF"/>
    <w:rsid w:val="00EE6540"/>
    <w:rsid w:val="00EF043D"/>
    <w:rsid w:val="00EF4437"/>
    <w:rsid w:val="00EF4AED"/>
    <w:rsid w:val="00F009B0"/>
    <w:rsid w:val="00F0111E"/>
    <w:rsid w:val="00F05306"/>
    <w:rsid w:val="00F06397"/>
    <w:rsid w:val="00F1745D"/>
    <w:rsid w:val="00F21943"/>
    <w:rsid w:val="00F2331C"/>
    <w:rsid w:val="00F35798"/>
    <w:rsid w:val="00F361C3"/>
    <w:rsid w:val="00F47840"/>
    <w:rsid w:val="00F52F78"/>
    <w:rsid w:val="00F545D6"/>
    <w:rsid w:val="00F55E12"/>
    <w:rsid w:val="00F614FA"/>
    <w:rsid w:val="00F66D10"/>
    <w:rsid w:val="00F7311E"/>
    <w:rsid w:val="00F759C9"/>
    <w:rsid w:val="00F83249"/>
    <w:rsid w:val="00F83EB3"/>
    <w:rsid w:val="00F84222"/>
    <w:rsid w:val="00F915C4"/>
    <w:rsid w:val="00F91BAC"/>
    <w:rsid w:val="00F94568"/>
    <w:rsid w:val="00F9465F"/>
    <w:rsid w:val="00F95979"/>
    <w:rsid w:val="00F970B3"/>
    <w:rsid w:val="00FA0F8E"/>
    <w:rsid w:val="00FA1CCB"/>
    <w:rsid w:val="00FA6BE7"/>
    <w:rsid w:val="00FA737C"/>
    <w:rsid w:val="00FB2D4D"/>
    <w:rsid w:val="00FB5CC7"/>
    <w:rsid w:val="00FB5E6E"/>
    <w:rsid w:val="00FB72A4"/>
    <w:rsid w:val="00FC1E87"/>
    <w:rsid w:val="00FC2A7A"/>
    <w:rsid w:val="00FC4597"/>
    <w:rsid w:val="00FC4F62"/>
    <w:rsid w:val="00FD15E4"/>
    <w:rsid w:val="00FE1B4E"/>
    <w:rsid w:val="00FE4CB6"/>
    <w:rsid w:val="00FE4DD9"/>
    <w:rsid w:val="00FF273A"/>
    <w:rsid w:val="00FF3F91"/>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D939"/>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FE4DD9"/>
    <w:rPr>
      <w:color w:val="605E5C"/>
      <w:shd w:val="clear" w:color="auto" w:fill="E1DFDD"/>
    </w:rPr>
  </w:style>
  <w:style w:type="character" w:styleId="CommentReference">
    <w:name w:val="annotation reference"/>
    <w:basedOn w:val="DefaultParagraphFont"/>
    <w:uiPriority w:val="99"/>
    <w:semiHidden/>
    <w:unhideWhenUsed/>
    <w:rsid w:val="00842442"/>
    <w:rPr>
      <w:sz w:val="16"/>
      <w:szCs w:val="16"/>
    </w:rPr>
  </w:style>
  <w:style w:type="paragraph" w:styleId="CommentText">
    <w:name w:val="annotation text"/>
    <w:basedOn w:val="Normal"/>
    <w:link w:val="CommentTextChar"/>
    <w:uiPriority w:val="99"/>
    <w:semiHidden/>
    <w:unhideWhenUsed/>
    <w:rsid w:val="00842442"/>
    <w:rPr>
      <w:sz w:val="20"/>
      <w:szCs w:val="20"/>
    </w:rPr>
  </w:style>
  <w:style w:type="character" w:customStyle="1" w:styleId="CommentTextChar">
    <w:name w:val="Comment Text Char"/>
    <w:basedOn w:val="DefaultParagraphFont"/>
    <w:link w:val="CommentText"/>
    <w:uiPriority w:val="99"/>
    <w:semiHidden/>
    <w:rsid w:val="00842442"/>
    <w:rPr>
      <w:rFonts w:ascii="Lato" w:eastAsia="Arial Unicode MS" w:hAnsi="Lato"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42442"/>
    <w:rPr>
      <w:b/>
      <w:bCs/>
    </w:rPr>
  </w:style>
  <w:style w:type="character" w:customStyle="1" w:styleId="CommentSubjectChar">
    <w:name w:val="Comment Subject Char"/>
    <w:basedOn w:val="CommentTextChar"/>
    <w:link w:val="CommentSubject"/>
    <w:uiPriority w:val="99"/>
    <w:semiHidden/>
    <w:rsid w:val="00842442"/>
    <w:rPr>
      <w:rFonts w:ascii="Lato" w:eastAsia="Arial Unicode MS" w:hAnsi="Lato" w:cs="Times New Roman"/>
      <w:b/>
      <w:bCs/>
      <w:color w:val="000000"/>
      <w:kern w:val="28"/>
      <w:sz w:val="20"/>
      <w:szCs w:val="20"/>
      <w:lang w:eastAsia="en-GB"/>
    </w:rPr>
  </w:style>
  <w:style w:type="character" w:styleId="UnresolvedMention">
    <w:name w:val="Unresolved Mention"/>
    <w:basedOn w:val="DefaultParagraphFont"/>
    <w:uiPriority w:val="99"/>
    <w:semiHidden/>
    <w:unhideWhenUsed/>
    <w:rsid w:val="00CD729D"/>
    <w:rPr>
      <w:color w:val="605E5C"/>
      <w:shd w:val="clear" w:color="auto" w:fill="E1DFDD"/>
    </w:rPr>
  </w:style>
  <w:style w:type="paragraph" w:customStyle="1" w:styleId="bulletlist">
    <w:name w:val="bullet list"/>
    <w:basedOn w:val="Normal"/>
    <w:rsid w:val="00F0111E"/>
    <w:pPr>
      <w:numPr>
        <w:numId w:val="14"/>
      </w:numPr>
      <w:tabs>
        <w:tab w:val="left" w:pos="567"/>
      </w:tabs>
      <w:spacing w:after="60"/>
      <w:ind w:right="284"/>
    </w:pPr>
    <w:rPr>
      <w:rFonts w:ascii="Garamond" w:eastAsia="Times New Roman" w:hAnsi="Garamond"/>
      <w:color w:val="auto"/>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fuR5Meo62i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Rb6OVmHDYJ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4" ma:contentTypeDescription="Create a new document." ma:contentTypeScope="" ma:versionID="4f69a5230c282e671c79bcdaddf889fc">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4b7e721bd2426d0f821174e5ce72f6c5"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2C642-FB7C-4BD6-8158-05BDD5162BDA}">
  <ds:schemaRefs>
    <ds:schemaRef ds:uri="http://schemas.openxmlformats.org/officeDocument/2006/bibliography"/>
  </ds:schemaRefs>
</ds:datastoreItem>
</file>

<file path=customXml/itemProps2.xml><?xml version="1.0" encoding="utf-8"?>
<ds:datastoreItem xmlns:ds="http://schemas.openxmlformats.org/officeDocument/2006/customXml" ds:itemID="{704CFE1E-4310-4605-B7D0-F14AE31604A4}">
  <ds:schemaRefs>
    <ds:schemaRef ds:uri="http://schemas.microsoft.com/office/2006/metadata/properties"/>
    <ds:schemaRef ds:uri="http://schemas.microsoft.com/office/infopath/2007/PartnerControls"/>
    <ds:schemaRef ds:uri="5ee09bd1-b0dc-4da5-9b71-c3d10de24a74"/>
    <ds:schemaRef ds:uri="adc2e50d-1a6d-4137-b2d5-14fa2687229b"/>
  </ds:schemaRefs>
</ds:datastoreItem>
</file>

<file path=customXml/itemProps3.xml><?xml version="1.0" encoding="utf-8"?>
<ds:datastoreItem xmlns:ds="http://schemas.openxmlformats.org/officeDocument/2006/customXml" ds:itemID="{B99618A4-3E81-4225-8C37-2F4E54AFBFA4}">
  <ds:schemaRefs>
    <ds:schemaRef ds:uri="http://schemas.microsoft.com/sharepoint/v3/contenttype/forms"/>
  </ds:schemaRefs>
</ds:datastoreItem>
</file>

<file path=customXml/itemProps4.xml><?xml version="1.0" encoding="utf-8"?>
<ds:datastoreItem xmlns:ds="http://schemas.openxmlformats.org/officeDocument/2006/customXml" ds:itemID="{81467C66-514A-476C-AD9E-7B68FEB9B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11477</CharactersWithSpaces>
  <SharedDoc>false</SharedDoc>
  <HLinks>
    <vt:vector size="12" baseType="variant">
      <vt:variant>
        <vt:i4>786446</vt:i4>
      </vt:variant>
      <vt:variant>
        <vt:i4>3</vt:i4>
      </vt:variant>
      <vt:variant>
        <vt:i4>0</vt:i4>
      </vt:variant>
      <vt:variant>
        <vt:i4>5</vt:i4>
      </vt:variant>
      <vt:variant>
        <vt:lpwstr>https://youtu.be/fuR5Meo62iI</vt:lpwstr>
      </vt:variant>
      <vt:variant>
        <vt:lpwstr/>
      </vt:variant>
      <vt:variant>
        <vt:i4>327706</vt:i4>
      </vt:variant>
      <vt:variant>
        <vt:i4>0</vt:i4>
      </vt:variant>
      <vt:variant>
        <vt:i4>0</vt:i4>
      </vt:variant>
      <vt:variant>
        <vt:i4>5</vt:i4>
      </vt:variant>
      <vt:variant>
        <vt:lpwstr>https://youtu.be/Rb6OVmHDYJg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3</cp:revision>
  <cp:lastPrinted>2023-11-15T10:49:00Z</cp:lastPrinted>
  <dcterms:created xsi:type="dcterms:W3CDTF">2023-11-16T14:12:00Z</dcterms:created>
  <dcterms:modified xsi:type="dcterms:W3CDTF">2023-11-16T14:13:00Z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124000</vt:r8>
  </property>
  <property fmtid="{D5CDD505-2E9C-101B-9397-08002B2CF9AE}" pid="4" name="MediaServiceImageTags">
    <vt:lpwstr/>
  </property>
</Properties>
</file>