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F797" w14:textId="77777777" w:rsidR="00621CDA" w:rsidRDefault="00621CDA" w:rsidP="00156CF6">
      <w:pPr>
        <w:pStyle w:val="NormalWeb26"/>
        <w:spacing w:after="0"/>
        <w:ind w:left="144"/>
        <w:rPr>
          <w:rStyle w:val="Strong"/>
          <w:rFonts w:asciiTheme="minorHAnsi" w:hAnsiTheme="minorHAnsi" w:cstheme="minorHAnsi"/>
          <w:sz w:val="27"/>
          <w:szCs w:val="27"/>
          <w:u w:val="single"/>
        </w:rPr>
      </w:pPr>
      <w:r w:rsidRPr="003E5CDD">
        <w:rPr>
          <w:rFonts w:asciiTheme="minorHAnsi" w:hAnsiTheme="minorHAnsi" w:cstheme="minorHAnsi"/>
          <w:noProof/>
        </w:rPr>
        <w:drawing>
          <wp:anchor distT="0" distB="0" distL="114300" distR="114300" simplePos="0" relativeHeight="251659264" behindDoc="0" locked="0" layoutInCell="1" allowOverlap="1" wp14:anchorId="3182D30A" wp14:editId="02E704AC">
            <wp:simplePos x="0" y="0"/>
            <wp:positionH relativeFrom="margin">
              <wp:posOffset>1552575</wp:posOffset>
            </wp:positionH>
            <wp:positionV relativeFrom="paragraph">
              <wp:posOffset>0</wp:posOffset>
            </wp:positionV>
            <wp:extent cx="3038475" cy="457200"/>
            <wp:effectExtent l="0" t="0" r="9525" b="0"/>
            <wp:wrapSquare wrapText="bothSides"/>
            <wp:docPr id="1" name="Picture 1" descr="PARRENTHORN_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RENTHORN_LOGO_2019.jpg"/>
                    <pic:cNvPicPr>
                      <a:picLocks noChangeAspect="1" noChangeArrowheads="1"/>
                    </pic:cNvPicPr>
                  </pic:nvPicPr>
                  <pic:blipFill>
                    <a:blip r:embed="rId5" cstate="print">
                      <a:extLst>
                        <a:ext uri="{28A0092B-C50C-407E-A947-70E740481C1C}">
                          <a14:useLocalDpi xmlns:a14="http://schemas.microsoft.com/office/drawing/2010/main" val="0"/>
                        </a:ext>
                      </a:extLst>
                    </a:blip>
                    <a:srcRect t="31969" b="39984"/>
                    <a:stretch>
                      <a:fillRect/>
                    </a:stretch>
                  </pic:blipFill>
                  <pic:spPr bwMode="auto">
                    <a:xfrm>
                      <a:off x="0" y="0"/>
                      <a:ext cx="30384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B2BF4" w14:textId="77777777" w:rsidR="00621CDA" w:rsidRDefault="00621CDA" w:rsidP="00156CF6">
      <w:pPr>
        <w:pStyle w:val="NormalWeb26"/>
        <w:spacing w:after="0"/>
        <w:ind w:left="144"/>
        <w:rPr>
          <w:rStyle w:val="Strong"/>
          <w:rFonts w:asciiTheme="minorHAnsi" w:hAnsiTheme="minorHAnsi" w:cstheme="minorHAnsi"/>
          <w:sz w:val="27"/>
          <w:szCs w:val="27"/>
          <w:u w:val="single"/>
        </w:rPr>
      </w:pPr>
    </w:p>
    <w:p w14:paraId="01B21E8A" w14:textId="77777777" w:rsidR="00621CDA" w:rsidRDefault="00621CDA" w:rsidP="00156CF6">
      <w:pPr>
        <w:pStyle w:val="NormalWeb26"/>
        <w:spacing w:after="0"/>
        <w:ind w:left="144"/>
        <w:rPr>
          <w:rStyle w:val="Strong"/>
          <w:rFonts w:asciiTheme="minorHAnsi" w:hAnsiTheme="minorHAnsi" w:cstheme="minorHAnsi"/>
          <w:sz w:val="27"/>
          <w:szCs w:val="27"/>
          <w:u w:val="single"/>
        </w:rPr>
      </w:pPr>
    </w:p>
    <w:p w14:paraId="294A4104" w14:textId="77777777" w:rsidR="00156CF6" w:rsidRPr="003E5CDD" w:rsidRDefault="00156CF6" w:rsidP="00621CDA">
      <w:pPr>
        <w:pStyle w:val="NormalWeb26"/>
        <w:spacing w:after="0"/>
        <w:ind w:left="144"/>
        <w:jc w:val="center"/>
        <w:rPr>
          <w:rStyle w:val="Strong"/>
          <w:rFonts w:asciiTheme="minorHAnsi" w:hAnsiTheme="minorHAnsi" w:cstheme="minorHAnsi"/>
          <w:sz w:val="27"/>
          <w:szCs w:val="27"/>
          <w:u w:val="single"/>
        </w:rPr>
      </w:pPr>
      <w:r w:rsidRPr="003E5CDD">
        <w:rPr>
          <w:rStyle w:val="Strong"/>
          <w:rFonts w:asciiTheme="minorHAnsi" w:hAnsiTheme="minorHAnsi" w:cstheme="minorHAnsi"/>
          <w:sz w:val="27"/>
          <w:szCs w:val="27"/>
          <w:u w:val="single"/>
        </w:rPr>
        <w:t>HEAD OF FACULTY OF HUMANITIES</w:t>
      </w:r>
    </w:p>
    <w:p w14:paraId="20AD08BB" w14:textId="77777777" w:rsidR="00156CF6" w:rsidRPr="003E5CDD" w:rsidRDefault="00156CF6" w:rsidP="00156CF6">
      <w:pPr>
        <w:pStyle w:val="NormalWeb26"/>
        <w:spacing w:after="0"/>
        <w:ind w:left="144"/>
        <w:jc w:val="center"/>
        <w:rPr>
          <w:rStyle w:val="Strong"/>
          <w:rFonts w:asciiTheme="minorHAnsi" w:hAnsiTheme="minorHAnsi" w:cstheme="minorHAnsi"/>
          <w:sz w:val="27"/>
          <w:szCs w:val="27"/>
        </w:rPr>
      </w:pPr>
    </w:p>
    <w:p w14:paraId="2934A2FC" w14:textId="77777777" w:rsidR="00156CF6" w:rsidRPr="003E5CDD" w:rsidRDefault="00156CF6" w:rsidP="00621CDA">
      <w:pPr>
        <w:pStyle w:val="NormalWeb26"/>
        <w:spacing w:after="0"/>
        <w:ind w:left="144"/>
        <w:jc w:val="center"/>
        <w:rPr>
          <w:rStyle w:val="Strong"/>
          <w:rFonts w:asciiTheme="minorHAnsi" w:hAnsiTheme="minorHAnsi" w:cstheme="minorHAnsi"/>
          <w:sz w:val="27"/>
          <w:szCs w:val="27"/>
          <w:u w:val="single"/>
        </w:rPr>
      </w:pPr>
      <w:r w:rsidRPr="003E5CDD">
        <w:rPr>
          <w:rStyle w:val="Strong"/>
          <w:rFonts w:asciiTheme="minorHAnsi" w:hAnsiTheme="minorHAnsi" w:cstheme="minorHAnsi"/>
          <w:sz w:val="27"/>
          <w:szCs w:val="27"/>
          <w:u w:val="single"/>
        </w:rPr>
        <w:t>JOB DESCRIPTION</w:t>
      </w:r>
    </w:p>
    <w:p w14:paraId="635D6819" w14:textId="77777777" w:rsidR="00156CF6" w:rsidRPr="003E5CDD" w:rsidRDefault="00156CF6" w:rsidP="00156CF6">
      <w:pPr>
        <w:pStyle w:val="NormalWeb26"/>
        <w:tabs>
          <w:tab w:val="left" w:pos="3600"/>
        </w:tabs>
        <w:spacing w:after="0"/>
        <w:ind w:left="0"/>
        <w:jc w:val="both"/>
        <w:rPr>
          <w:rFonts w:asciiTheme="minorHAnsi" w:hAnsiTheme="minorHAnsi" w:cstheme="minorHAnsi"/>
          <w:sz w:val="24"/>
          <w:szCs w:val="24"/>
        </w:rPr>
      </w:pPr>
    </w:p>
    <w:p w14:paraId="116F7D06" w14:textId="77777777" w:rsidR="00156CF6" w:rsidRPr="003E5CDD" w:rsidRDefault="00156CF6" w:rsidP="00156CF6">
      <w:pPr>
        <w:autoSpaceDE w:val="0"/>
        <w:autoSpaceDN w:val="0"/>
        <w:adjustRightInd w:val="0"/>
        <w:rPr>
          <w:rFonts w:asciiTheme="minorHAnsi" w:hAnsiTheme="minorHAnsi" w:cstheme="minorHAnsi"/>
          <w:b/>
          <w:bCs/>
        </w:rPr>
      </w:pPr>
      <w:r w:rsidRPr="003E5CDD">
        <w:rPr>
          <w:rFonts w:asciiTheme="minorHAnsi" w:hAnsiTheme="minorHAnsi" w:cstheme="minorHAnsi"/>
          <w:b/>
          <w:bCs/>
        </w:rPr>
        <w:t>Job Title: Head of Humanities</w:t>
      </w:r>
    </w:p>
    <w:p w14:paraId="7D1BFEE8" w14:textId="77777777" w:rsidR="00156CF6" w:rsidRPr="003E5CDD" w:rsidRDefault="00156CF6" w:rsidP="00156CF6">
      <w:pPr>
        <w:autoSpaceDE w:val="0"/>
        <w:autoSpaceDN w:val="0"/>
        <w:adjustRightInd w:val="0"/>
        <w:rPr>
          <w:rFonts w:asciiTheme="minorHAnsi" w:hAnsiTheme="minorHAnsi" w:cstheme="minorHAnsi"/>
          <w:b/>
          <w:bCs/>
        </w:rPr>
      </w:pPr>
    </w:p>
    <w:p w14:paraId="360EFF2C" w14:textId="77777777" w:rsidR="00156CF6" w:rsidRPr="003E5CDD" w:rsidRDefault="00156CF6" w:rsidP="00156CF6">
      <w:pPr>
        <w:autoSpaceDE w:val="0"/>
        <w:autoSpaceDN w:val="0"/>
        <w:adjustRightInd w:val="0"/>
        <w:rPr>
          <w:rFonts w:asciiTheme="minorHAnsi" w:hAnsiTheme="minorHAnsi" w:cstheme="minorHAnsi"/>
        </w:rPr>
      </w:pPr>
      <w:r w:rsidRPr="003E5CDD">
        <w:rPr>
          <w:rFonts w:asciiTheme="minorHAnsi" w:hAnsiTheme="minorHAnsi" w:cstheme="minorHAnsi"/>
          <w:b/>
          <w:bCs/>
        </w:rPr>
        <w:t xml:space="preserve">Accountable to:  </w:t>
      </w:r>
      <w:r w:rsidRPr="003E5CDD">
        <w:rPr>
          <w:rFonts w:asciiTheme="minorHAnsi" w:hAnsiTheme="minorHAnsi" w:cstheme="minorHAnsi"/>
        </w:rPr>
        <w:t xml:space="preserve">Senior Leadership Team </w:t>
      </w:r>
    </w:p>
    <w:p w14:paraId="785FFC3E" w14:textId="77777777" w:rsidR="00156CF6" w:rsidRPr="003E5CDD" w:rsidRDefault="00156CF6" w:rsidP="00156CF6">
      <w:pPr>
        <w:autoSpaceDE w:val="0"/>
        <w:autoSpaceDN w:val="0"/>
        <w:adjustRightInd w:val="0"/>
        <w:rPr>
          <w:rFonts w:asciiTheme="minorHAnsi" w:hAnsiTheme="minorHAnsi" w:cstheme="minorHAnsi"/>
          <w:b/>
          <w:bCs/>
        </w:rPr>
      </w:pPr>
    </w:p>
    <w:p w14:paraId="155CDEBF" w14:textId="77777777" w:rsidR="00156CF6" w:rsidRPr="003E5CDD" w:rsidRDefault="00156CF6" w:rsidP="00156CF6">
      <w:pPr>
        <w:autoSpaceDE w:val="0"/>
        <w:autoSpaceDN w:val="0"/>
        <w:adjustRightInd w:val="0"/>
        <w:rPr>
          <w:rFonts w:asciiTheme="minorHAnsi" w:hAnsiTheme="minorHAnsi" w:cstheme="minorHAnsi"/>
        </w:rPr>
      </w:pPr>
      <w:r w:rsidRPr="003E5CDD">
        <w:rPr>
          <w:rFonts w:asciiTheme="minorHAnsi" w:hAnsiTheme="minorHAnsi" w:cstheme="minorHAnsi"/>
          <w:b/>
          <w:bCs/>
        </w:rPr>
        <w:t xml:space="preserve">TLR Scale/Value </w:t>
      </w:r>
      <w:r w:rsidRPr="003E5CDD">
        <w:rPr>
          <w:rFonts w:asciiTheme="minorHAnsi" w:hAnsiTheme="minorHAnsi" w:cstheme="minorHAnsi"/>
        </w:rPr>
        <w:t>TLR1B</w:t>
      </w:r>
    </w:p>
    <w:p w14:paraId="26DA018E" w14:textId="77777777" w:rsidR="00156CF6" w:rsidRPr="003E5CDD" w:rsidRDefault="00156CF6" w:rsidP="00156CF6">
      <w:pPr>
        <w:autoSpaceDE w:val="0"/>
        <w:autoSpaceDN w:val="0"/>
        <w:adjustRightInd w:val="0"/>
        <w:rPr>
          <w:rFonts w:asciiTheme="minorHAnsi" w:hAnsiTheme="minorHAnsi" w:cstheme="minorHAnsi"/>
        </w:rPr>
      </w:pPr>
    </w:p>
    <w:p w14:paraId="147A78F5" w14:textId="77777777" w:rsidR="00156CF6" w:rsidRPr="003E5CDD" w:rsidRDefault="00156CF6" w:rsidP="00156CF6">
      <w:pPr>
        <w:autoSpaceDE w:val="0"/>
        <w:autoSpaceDN w:val="0"/>
        <w:adjustRightInd w:val="0"/>
        <w:rPr>
          <w:rFonts w:asciiTheme="minorHAnsi" w:hAnsiTheme="minorHAnsi" w:cstheme="minorHAnsi"/>
          <w:b/>
          <w:bCs/>
        </w:rPr>
      </w:pPr>
      <w:r w:rsidRPr="003E5CDD">
        <w:rPr>
          <w:rFonts w:asciiTheme="minorHAnsi" w:hAnsiTheme="minorHAnsi" w:cstheme="minorHAnsi"/>
          <w:b/>
          <w:bCs/>
        </w:rPr>
        <w:t>Line Management Responsibilities:</w:t>
      </w:r>
    </w:p>
    <w:p w14:paraId="397F16B6" w14:textId="77777777" w:rsidR="00156CF6" w:rsidRPr="003E5CDD" w:rsidRDefault="00156CF6" w:rsidP="00156CF6">
      <w:pPr>
        <w:autoSpaceDE w:val="0"/>
        <w:autoSpaceDN w:val="0"/>
        <w:adjustRightInd w:val="0"/>
        <w:rPr>
          <w:rFonts w:asciiTheme="minorHAnsi" w:hAnsiTheme="minorHAnsi" w:cstheme="minorHAnsi"/>
        </w:rPr>
      </w:pPr>
      <w:r w:rsidRPr="003E5CDD">
        <w:rPr>
          <w:rFonts w:asciiTheme="minorHAnsi" w:hAnsiTheme="minorHAnsi" w:cstheme="minorHAnsi"/>
        </w:rPr>
        <w:t>Teaching staff within the faculty.</w:t>
      </w:r>
    </w:p>
    <w:p w14:paraId="5B971770" w14:textId="77777777" w:rsidR="00156CF6" w:rsidRPr="003E5CDD" w:rsidRDefault="00156CF6" w:rsidP="00156CF6">
      <w:pPr>
        <w:autoSpaceDE w:val="0"/>
        <w:autoSpaceDN w:val="0"/>
        <w:adjustRightInd w:val="0"/>
        <w:rPr>
          <w:rFonts w:asciiTheme="minorHAnsi" w:hAnsiTheme="minorHAnsi" w:cstheme="minorHAnsi"/>
        </w:rPr>
      </w:pPr>
    </w:p>
    <w:p w14:paraId="4E6AFCED" w14:textId="77777777" w:rsidR="00156CF6" w:rsidRPr="003E5CDD" w:rsidRDefault="00156CF6" w:rsidP="00156CF6">
      <w:pPr>
        <w:autoSpaceDE w:val="0"/>
        <w:autoSpaceDN w:val="0"/>
        <w:adjustRightInd w:val="0"/>
        <w:rPr>
          <w:rFonts w:asciiTheme="minorHAnsi" w:hAnsiTheme="minorHAnsi" w:cstheme="minorHAnsi"/>
          <w:b/>
          <w:bCs/>
        </w:rPr>
      </w:pPr>
      <w:r w:rsidRPr="003E5CDD">
        <w:rPr>
          <w:rFonts w:asciiTheme="minorHAnsi" w:hAnsiTheme="minorHAnsi" w:cstheme="minorHAnsi"/>
          <w:b/>
          <w:bCs/>
        </w:rPr>
        <w:t>Responsible for:</w:t>
      </w:r>
    </w:p>
    <w:p w14:paraId="7975F6BF" w14:textId="77777777" w:rsidR="00156CF6" w:rsidRPr="003E5CDD" w:rsidRDefault="00156CF6" w:rsidP="00156CF6">
      <w:pPr>
        <w:numPr>
          <w:ilvl w:val="0"/>
          <w:numId w:val="1"/>
        </w:numPr>
        <w:autoSpaceDE w:val="0"/>
        <w:autoSpaceDN w:val="0"/>
        <w:adjustRightInd w:val="0"/>
        <w:rPr>
          <w:rFonts w:asciiTheme="minorHAnsi" w:hAnsiTheme="minorHAnsi" w:cstheme="minorHAnsi"/>
        </w:rPr>
      </w:pPr>
      <w:r w:rsidRPr="003E5CDD">
        <w:rPr>
          <w:rFonts w:asciiTheme="minorHAnsi" w:hAnsiTheme="minorHAnsi" w:cstheme="minorHAnsi"/>
        </w:rPr>
        <w:t>Raising achievement of students allocated to the faculty</w:t>
      </w:r>
    </w:p>
    <w:p w14:paraId="3D87F7BF" w14:textId="77777777" w:rsidR="00156CF6" w:rsidRPr="003E5CDD" w:rsidRDefault="00156CF6" w:rsidP="00156CF6">
      <w:pPr>
        <w:numPr>
          <w:ilvl w:val="0"/>
          <w:numId w:val="1"/>
        </w:numPr>
        <w:autoSpaceDE w:val="0"/>
        <w:autoSpaceDN w:val="0"/>
        <w:adjustRightInd w:val="0"/>
        <w:rPr>
          <w:rFonts w:asciiTheme="minorHAnsi" w:hAnsiTheme="minorHAnsi" w:cstheme="minorHAnsi"/>
        </w:rPr>
      </w:pPr>
      <w:r w:rsidRPr="003E5CDD">
        <w:rPr>
          <w:rFonts w:asciiTheme="minorHAnsi" w:hAnsiTheme="minorHAnsi" w:cstheme="minorHAnsi"/>
        </w:rPr>
        <w:t>Under the reasonable direction of the Headteacher to carry out the professional duties of a school teacher as set out in the current School Teachers’ Pay &amp; Conditions Document (STPCD).</w:t>
      </w:r>
    </w:p>
    <w:p w14:paraId="243825B1" w14:textId="77777777" w:rsidR="00156CF6" w:rsidRPr="003E5CDD" w:rsidRDefault="00156CF6" w:rsidP="00156CF6">
      <w:pPr>
        <w:numPr>
          <w:ilvl w:val="0"/>
          <w:numId w:val="2"/>
        </w:numPr>
        <w:autoSpaceDE w:val="0"/>
        <w:autoSpaceDN w:val="0"/>
        <w:adjustRightInd w:val="0"/>
        <w:rPr>
          <w:rFonts w:asciiTheme="minorHAnsi" w:hAnsiTheme="minorHAnsi" w:cstheme="minorHAnsi"/>
        </w:rPr>
      </w:pPr>
      <w:r w:rsidRPr="003E5CDD">
        <w:rPr>
          <w:rFonts w:asciiTheme="minorHAnsi" w:hAnsiTheme="minorHAnsi" w:cstheme="minorHAnsi"/>
        </w:rPr>
        <w:t>To fulfil expectations of teachers with TLRs as outlined in the current School Teachers’ Pay &amp; Conditions Document (STPCD).</w:t>
      </w:r>
    </w:p>
    <w:p w14:paraId="190ABFD6" w14:textId="77777777" w:rsidR="00156CF6" w:rsidRPr="003E5CDD" w:rsidRDefault="00156CF6" w:rsidP="00156CF6">
      <w:pPr>
        <w:numPr>
          <w:ilvl w:val="0"/>
          <w:numId w:val="2"/>
        </w:numPr>
        <w:autoSpaceDE w:val="0"/>
        <w:autoSpaceDN w:val="0"/>
        <w:adjustRightInd w:val="0"/>
        <w:rPr>
          <w:rFonts w:asciiTheme="minorHAnsi" w:hAnsiTheme="minorHAnsi" w:cstheme="minorHAnsi"/>
        </w:rPr>
      </w:pPr>
      <w:r w:rsidRPr="003E5CDD">
        <w:rPr>
          <w:rFonts w:asciiTheme="minorHAnsi" w:hAnsiTheme="minorHAnsi" w:cstheme="minorHAnsi"/>
        </w:rPr>
        <w:t>To comply with Health and Safety at Work Legislation.</w:t>
      </w:r>
    </w:p>
    <w:p w14:paraId="4C6E21A0" w14:textId="77777777" w:rsidR="00156CF6" w:rsidRPr="003E5CDD" w:rsidRDefault="00156CF6" w:rsidP="00156CF6">
      <w:pPr>
        <w:autoSpaceDE w:val="0"/>
        <w:autoSpaceDN w:val="0"/>
        <w:adjustRightInd w:val="0"/>
        <w:ind w:left="720"/>
        <w:rPr>
          <w:rFonts w:asciiTheme="minorHAnsi" w:hAnsiTheme="minorHAnsi" w:cstheme="minorHAnsi"/>
        </w:rPr>
      </w:pPr>
    </w:p>
    <w:p w14:paraId="380CC966" w14:textId="77777777" w:rsidR="00156CF6" w:rsidRPr="003E5CDD" w:rsidRDefault="00156CF6" w:rsidP="00156CF6">
      <w:pPr>
        <w:autoSpaceDE w:val="0"/>
        <w:autoSpaceDN w:val="0"/>
        <w:adjustRightInd w:val="0"/>
        <w:rPr>
          <w:rFonts w:asciiTheme="minorHAnsi" w:hAnsiTheme="minorHAnsi" w:cstheme="minorHAnsi"/>
        </w:rPr>
      </w:pPr>
    </w:p>
    <w:p w14:paraId="5D971276" w14:textId="77777777" w:rsidR="00156CF6" w:rsidRPr="003E5CDD" w:rsidRDefault="00156CF6" w:rsidP="00156CF6">
      <w:pPr>
        <w:autoSpaceDE w:val="0"/>
        <w:autoSpaceDN w:val="0"/>
        <w:adjustRightInd w:val="0"/>
        <w:rPr>
          <w:rFonts w:asciiTheme="minorHAnsi" w:hAnsiTheme="minorHAnsi" w:cstheme="minorHAnsi"/>
          <w:b/>
          <w:bCs/>
          <w:sz w:val="28"/>
          <w:szCs w:val="28"/>
        </w:rPr>
      </w:pPr>
      <w:r w:rsidRPr="003E5CDD">
        <w:rPr>
          <w:rFonts w:asciiTheme="minorHAnsi" w:hAnsiTheme="minorHAnsi" w:cstheme="minorHAnsi"/>
          <w:b/>
          <w:bCs/>
          <w:sz w:val="28"/>
          <w:szCs w:val="28"/>
        </w:rPr>
        <w:t>Key Areas of Responsibility</w:t>
      </w:r>
    </w:p>
    <w:p w14:paraId="07AC32DB" w14:textId="77777777" w:rsidR="00156CF6" w:rsidRPr="003E5CDD" w:rsidRDefault="00156CF6" w:rsidP="00156CF6">
      <w:pPr>
        <w:autoSpaceDE w:val="0"/>
        <w:autoSpaceDN w:val="0"/>
        <w:adjustRightInd w:val="0"/>
        <w:rPr>
          <w:rFonts w:asciiTheme="minorHAnsi" w:hAnsiTheme="minorHAnsi" w:cstheme="minorHAnsi"/>
          <w:b/>
          <w:bCs/>
        </w:rPr>
      </w:pPr>
    </w:p>
    <w:p w14:paraId="7427A3F1" w14:textId="77777777" w:rsidR="00156CF6" w:rsidRPr="003E5CDD" w:rsidRDefault="00156CF6" w:rsidP="00156CF6">
      <w:pPr>
        <w:autoSpaceDE w:val="0"/>
        <w:autoSpaceDN w:val="0"/>
        <w:adjustRightInd w:val="0"/>
        <w:rPr>
          <w:rFonts w:asciiTheme="minorHAnsi" w:hAnsiTheme="minorHAnsi" w:cstheme="minorHAnsi"/>
          <w:b/>
          <w:bCs/>
        </w:rPr>
      </w:pPr>
      <w:r w:rsidRPr="003E5CDD">
        <w:rPr>
          <w:rFonts w:asciiTheme="minorHAnsi" w:hAnsiTheme="minorHAnsi" w:cstheme="minorHAnsi"/>
          <w:b/>
          <w:bCs/>
        </w:rPr>
        <w:t>Teaching and Learning</w:t>
      </w:r>
    </w:p>
    <w:p w14:paraId="2FC95115"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demonstrate high standards of teaching and thereby, affecting positively, on the learning &amp; achievement of students.</w:t>
      </w:r>
    </w:p>
    <w:p w14:paraId="59386845" w14:textId="77777777" w:rsidR="00156CF6" w:rsidRPr="003E5CDD" w:rsidRDefault="00156CF6" w:rsidP="00156CF6">
      <w:pPr>
        <w:autoSpaceDE w:val="0"/>
        <w:autoSpaceDN w:val="0"/>
        <w:adjustRightInd w:val="0"/>
        <w:ind w:left="720"/>
        <w:rPr>
          <w:rFonts w:asciiTheme="minorHAnsi" w:hAnsiTheme="minorHAnsi" w:cstheme="minorHAnsi"/>
        </w:rPr>
      </w:pPr>
    </w:p>
    <w:p w14:paraId="64051082"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be a positive role model to other staff.</w:t>
      </w:r>
    </w:p>
    <w:p w14:paraId="31572537" w14:textId="77777777" w:rsidR="00156CF6" w:rsidRPr="003E5CDD" w:rsidRDefault="00156CF6" w:rsidP="00156CF6">
      <w:pPr>
        <w:autoSpaceDE w:val="0"/>
        <w:autoSpaceDN w:val="0"/>
        <w:adjustRightInd w:val="0"/>
        <w:ind w:left="720"/>
        <w:rPr>
          <w:rFonts w:asciiTheme="minorHAnsi" w:hAnsiTheme="minorHAnsi" w:cstheme="minorHAnsi"/>
        </w:rPr>
      </w:pPr>
    </w:p>
    <w:p w14:paraId="773B8E96"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write a faculty improvement plan and to ensure that objectives are met.</w:t>
      </w:r>
    </w:p>
    <w:p w14:paraId="42DA0801" w14:textId="77777777" w:rsidR="00156CF6" w:rsidRPr="003E5CDD" w:rsidRDefault="00156CF6" w:rsidP="00156CF6">
      <w:pPr>
        <w:autoSpaceDE w:val="0"/>
        <w:autoSpaceDN w:val="0"/>
        <w:adjustRightInd w:val="0"/>
        <w:ind w:left="720"/>
        <w:rPr>
          <w:rFonts w:asciiTheme="minorHAnsi" w:hAnsiTheme="minorHAnsi" w:cstheme="minorHAnsi"/>
        </w:rPr>
      </w:pPr>
    </w:p>
    <w:p w14:paraId="4171DD6A"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raise standards of student attainment and achievement within the humanities faculty area.</w:t>
      </w:r>
    </w:p>
    <w:p w14:paraId="4847F72F" w14:textId="77777777" w:rsidR="00156CF6" w:rsidRPr="003E5CDD" w:rsidRDefault="00156CF6" w:rsidP="00156CF6">
      <w:pPr>
        <w:pStyle w:val="ListParagraph"/>
        <w:rPr>
          <w:rFonts w:asciiTheme="minorHAnsi" w:hAnsiTheme="minorHAnsi" w:cstheme="minorHAnsi"/>
        </w:rPr>
      </w:pPr>
    </w:p>
    <w:p w14:paraId="0BE2B173"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ensure that every student is given the opportunity and support to make progress and achieve their best.</w:t>
      </w:r>
    </w:p>
    <w:p w14:paraId="12BE476C" w14:textId="77777777" w:rsidR="00156CF6" w:rsidRPr="003E5CDD" w:rsidRDefault="00156CF6" w:rsidP="00156CF6">
      <w:pPr>
        <w:autoSpaceDE w:val="0"/>
        <w:autoSpaceDN w:val="0"/>
        <w:adjustRightInd w:val="0"/>
        <w:rPr>
          <w:rFonts w:asciiTheme="minorHAnsi" w:hAnsiTheme="minorHAnsi" w:cstheme="minorHAnsi"/>
        </w:rPr>
      </w:pPr>
    </w:p>
    <w:p w14:paraId="28C6A804"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ensure that the faculty inputs into the extra-curricular learning schedule including the revision programmes as part of its commitment to Parrenthorn’s enrichment programme.</w:t>
      </w:r>
    </w:p>
    <w:p w14:paraId="68287A9E" w14:textId="77777777" w:rsidR="00156CF6" w:rsidRPr="003E5CDD" w:rsidRDefault="00156CF6" w:rsidP="00156CF6">
      <w:pPr>
        <w:autoSpaceDE w:val="0"/>
        <w:autoSpaceDN w:val="0"/>
        <w:adjustRightInd w:val="0"/>
        <w:rPr>
          <w:rFonts w:asciiTheme="minorHAnsi" w:hAnsiTheme="minorHAnsi" w:cstheme="minorHAnsi"/>
        </w:rPr>
      </w:pPr>
    </w:p>
    <w:p w14:paraId="73F4DF14"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lastRenderedPageBreak/>
        <w:t>To be responsible for leading relevant and appropriate curriculum planning and schemes of learning.</w:t>
      </w:r>
    </w:p>
    <w:p w14:paraId="141F00BF" w14:textId="77777777" w:rsidR="00156CF6" w:rsidRPr="003E5CDD" w:rsidRDefault="00156CF6" w:rsidP="00156CF6">
      <w:pPr>
        <w:pStyle w:val="ListParagraph"/>
        <w:rPr>
          <w:rFonts w:asciiTheme="minorHAnsi" w:hAnsiTheme="minorHAnsi" w:cstheme="minorHAnsi"/>
        </w:rPr>
      </w:pPr>
    </w:p>
    <w:p w14:paraId="046C6A3E"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ensure the curriculum meets statutory requirements, has a clear rationale and impacts positively on the learning of pupils.</w:t>
      </w:r>
    </w:p>
    <w:p w14:paraId="4E34919B" w14:textId="77777777" w:rsidR="00156CF6" w:rsidRPr="003E5CDD" w:rsidRDefault="00156CF6" w:rsidP="00156CF6">
      <w:pPr>
        <w:autoSpaceDE w:val="0"/>
        <w:autoSpaceDN w:val="0"/>
        <w:adjustRightInd w:val="0"/>
        <w:rPr>
          <w:rFonts w:asciiTheme="minorHAnsi" w:hAnsiTheme="minorHAnsi" w:cstheme="minorHAnsi"/>
        </w:rPr>
      </w:pPr>
    </w:p>
    <w:p w14:paraId="51C2D348"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ensure a variety of teaching styles and methods are used throughout the faculty that supports pupils’ progress.</w:t>
      </w:r>
    </w:p>
    <w:p w14:paraId="3A30412E" w14:textId="77777777" w:rsidR="00156CF6" w:rsidRPr="003E5CDD" w:rsidRDefault="00156CF6" w:rsidP="00156CF6">
      <w:pPr>
        <w:autoSpaceDE w:val="0"/>
        <w:autoSpaceDN w:val="0"/>
        <w:adjustRightInd w:val="0"/>
        <w:rPr>
          <w:rFonts w:asciiTheme="minorHAnsi" w:hAnsiTheme="minorHAnsi" w:cstheme="minorHAnsi"/>
        </w:rPr>
      </w:pPr>
    </w:p>
    <w:p w14:paraId="68415B40"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be responsible for the development and selection of suitably differentiated materials for different student groupings, including students with high prior attainment, students with SEN and students for whom English is an additional language.</w:t>
      </w:r>
    </w:p>
    <w:p w14:paraId="2E56826A" w14:textId="77777777" w:rsidR="00156CF6" w:rsidRPr="003E5CDD" w:rsidRDefault="00156CF6" w:rsidP="00156CF6">
      <w:pPr>
        <w:autoSpaceDE w:val="0"/>
        <w:autoSpaceDN w:val="0"/>
        <w:adjustRightInd w:val="0"/>
        <w:rPr>
          <w:rFonts w:asciiTheme="minorHAnsi" w:hAnsiTheme="minorHAnsi" w:cstheme="minorHAnsi"/>
        </w:rPr>
      </w:pPr>
    </w:p>
    <w:p w14:paraId="47D5E005"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monitor and support the overall progress and development of students within the faculty.</w:t>
      </w:r>
    </w:p>
    <w:p w14:paraId="72FFEC8A" w14:textId="77777777" w:rsidR="00156CF6" w:rsidRPr="003E5CDD" w:rsidRDefault="00156CF6" w:rsidP="00156CF6">
      <w:pPr>
        <w:pStyle w:val="ListParagraph"/>
        <w:rPr>
          <w:rFonts w:asciiTheme="minorHAnsi" w:hAnsiTheme="minorHAnsi" w:cstheme="minorHAnsi"/>
        </w:rPr>
      </w:pPr>
    </w:p>
    <w:p w14:paraId="5F226A55"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monitor student progress and attainment across the area.</w:t>
      </w:r>
    </w:p>
    <w:p w14:paraId="465636FD" w14:textId="77777777" w:rsidR="00156CF6" w:rsidRPr="003E5CDD" w:rsidRDefault="00156CF6" w:rsidP="00156CF6">
      <w:pPr>
        <w:pStyle w:val="ListParagraph"/>
        <w:rPr>
          <w:rFonts w:asciiTheme="minorHAnsi" w:hAnsiTheme="minorHAnsi" w:cstheme="minorHAnsi"/>
        </w:rPr>
      </w:pPr>
    </w:p>
    <w:p w14:paraId="74886844"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regularly analyse data to ensure that each group or cohort is on track towards targets set and identify intervention strategies to support progress.</w:t>
      </w:r>
    </w:p>
    <w:p w14:paraId="3014E92C" w14:textId="77777777" w:rsidR="00156CF6" w:rsidRPr="003E5CDD" w:rsidRDefault="00156CF6" w:rsidP="00156CF6">
      <w:pPr>
        <w:autoSpaceDE w:val="0"/>
        <w:autoSpaceDN w:val="0"/>
        <w:adjustRightInd w:val="0"/>
        <w:ind w:left="720"/>
        <w:rPr>
          <w:rFonts w:asciiTheme="minorHAnsi" w:hAnsiTheme="minorHAnsi" w:cstheme="minorHAnsi"/>
        </w:rPr>
      </w:pPr>
    </w:p>
    <w:p w14:paraId="2D420930"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advise team members on Behaviour for Learning and classroom management strategies appropriate to the relevant subject and needs of students.</w:t>
      </w:r>
    </w:p>
    <w:p w14:paraId="596745DC" w14:textId="77777777" w:rsidR="00156CF6" w:rsidRPr="003E5CDD" w:rsidRDefault="00156CF6" w:rsidP="00156CF6">
      <w:pPr>
        <w:autoSpaceDE w:val="0"/>
        <w:autoSpaceDN w:val="0"/>
        <w:adjustRightInd w:val="0"/>
        <w:rPr>
          <w:rFonts w:asciiTheme="minorHAnsi" w:hAnsiTheme="minorHAnsi" w:cstheme="minorHAnsi"/>
        </w:rPr>
      </w:pPr>
    </w:p>
    <w:p w14:paraId="69EFF770" w14:textId="77777777" w:rsidR="00156CF6" w:rsidRPr="003E5CDD" w:rsidRDefault="00156CF6" w:rsidP="00156CF6">
      <w:pPr>
        <w:numPr>
          <w:ilvl w:val="0"/>
          <w:numId w:val="3"/>
        </w:numPr>
        <w:autoSpaceDE w:val="0"/>
        <w:autoSpaceDN w:val="0"/>
        <w:adjustRightInd w:val="0"/>
        <w:rPr>
          <w:rFonts w:asciiTheme="minorHAnsi" w:hAnsiTheme="minorHAnsi" w:cstheme="minorHAnsi"/>
        </w:rPr>
      </w:pPr>
      <w:r w:rsidRPr="003E5CDD">
        <w:rPr>
          <w:rFonts w:asciiTheme="minorHAnsi" w:hAnsiTheme="minorHAnsi" w:cstheme="minorHAnsi"/>
        </w:rPr>
        <w:t>To encourage and take responsibility for the learning environment by overseeing visual materials, classroom and whole school displays.</w:t>
      </w:r>
    </w:p>
    <w:p w14:paraId="35F480D2" w14:textId="77777777" w:rsidR="00156CF6" w:rsidRPr="003E5CDD" w:rsidRDefault="00156CF6" w:rsidP="00156CF6">
      <w:pPr>
        <w:pStyle w:val="ListParagraph"/>
        <w:rPr>
          <w:rFonts w:asciiTheme="minorHAnsi" w:hAnsiTheme="minorHAnsi" w:cstheme="minorHAnsi"/>
        </w:rPr>
      </w:pPr>
    </w:p>
    <w:p w14:paraId="7FFEB8CC" w14:textId="77777777" w:rsidR="00156CF6" w:rsidRPr="003E5CDD" w:rsidRDefault="00156CF6" w:rsidP="00EA5E55">
      <w:pPr>
        <w:autoSpaceDE w:val="0"/>
        <w:autoSpaceDN w:val="0"/>
        <w:adjustRightInd w:val="0"/>
        <w:rPr>
          <w:rFonts w:asciiTheme="minorHAnsi" w:hAnsiTheme="minorHAnsi" w:cstheme="minorHAnsi"/>
        </w:rPr>
      </w:pPr>
    </w:p>
    <w:p w14:paraId="6A04795F" w14:textId="77777777" w:rsidR="00156CF6" w:rsidRPr="003E5CDD" w:rsidRDefault="00156CF6" w:rsidP="00156CF6">
      <w:pPr>
        <w:autoSpaceDE w:val="0"/>
        <w:autoSpaceDN w:val="0"/>
        <w:adjustRightInd w:val="0"/>
        <w:rPr>
          <w:rFonts w:asciiTheme="minorHAnsi" w:hAnsiTheme="minorHAnsi" w:cstheme="minorHAnsi"/>
          <w:b/>
          <w:bCs/>
        </w:rPr>
      </w:pPr>
      <w:r w:rsidRPr="003E5CDD">
        <w:rPr>
          <w:rFonts w:asciiTheme="minorHAnsi" w:hAnsiTheme="minorHAnsi" w:cstheme="minorHAnsi"/>
          <w:b/>
          <w:bCs/>
        </w:rPr>
        <w:t>Leadership and Management</w:t>
      </w:r>
    </w:p>
    <w:p w14:paraId="48B116BD"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lead a team of teachers and other professionals in meeting the learning needs of students in the curriculum area.</w:t>
      </w:r>
    </w:p>
    <w:p w14:paraId="4CC239B6" w14:textId="77777777" w:rsidR="00156CF6" w:rsidRPr="003E5CDD" w:rsidRDefault="00156CF6" w:rsidP="00156CF6">
      <w:pPr>
        <w:autoSpaceDE w:val="0"/>
        <w:autoSpaceDN w:val="0"/>
        <w:adjustRightInd w:val="0"/>
        <w:ind w:left="720"/>
        <w:rPr>
          <w:rFonts w:asciiTheme="minorHAnsi" w:hAnsiTheme="minorHAnsi" w:cstheme="minorHAnsi"/>
        </w:rPr>
      </w:pPr>
    </w:p>
    <w:p w14:paraId="522CC7EB"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provide knowledgeable and innovative leadership of teaching and the curriculum.</w:t>
      </w:r>
    </w:p>
    <w:p w14:paraId="1AFE632E" w14:textId="77777777" w:rsidR="00156CF6" w:rsidRPr="003E5CDD" w:rsidRDefault="00156CF6" w:rsidP="00156CF6">
      <w:pPr>
        <w:pStyle w:val="ListParagraph"/>
        <w:ind w:left="0"/>
        <w:rPr>
          <w:rFonts w:asciiTheme="minorHAnsi" w:hAnsiTheme="minorHAnsi" w:cstheme="minorHAnsi"/>
        </w:rPr>
      </w:pPr>
    </w:p>
    <w:p w14:paraId="2C2FA943"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implement strategic planning for the faculty coordinated with the School Improvement Plan and Faculty Improvement Plan.</w:t>
      </w:r>
    </w:p>
    <w:p w14:paraId="3B7D491B" w14:textId="77777777" w:rsidR="00156CF6" w:rsidRPr="003E5CDD" w:rsidRDefault="00156CF6" w:rsidP="00156CF6">
      <w:pPr>
        <w:autoSpaceDE w:val="0"/>
        <w:autoSpaceDN w:val="0"/>
        <w:adjustRightInd w:val="0"/>
        <w:rPr>
          <w:rFonts w:asciiTheme="minorHAnsi" w:hAnsiTheme="minorHAnsi" w:cstheme="minorHAnsi"/>
        </w:rPr>
      </w:pPr>
    </w:p>
    <w:p w14:paraId="506A5B83"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lead the faculty in the self-evaluation report, communicated annually to the Headteacher and relevant member of the Senior Leadership Team.</w:t>
      </w:r>
    </w:p>
    <w:p w14:paraId="1B458E1A" w14:textId="77777777" w:rsidR="00156CF6" w:rsidRPr="003E5CDD" w:rsidRDefault="00156CF6" w:rsidP="00156CF6">
      <w:pPr>
        <w:autoSpaceDE w:val="0"/>
        <w:autoSpaceDN w:val="0"/>
        <w:adjustRightInd w:val="0"/>
        <w:rPr>
          <w:rFonts w:asciiTheme="minorHAnsi" w:hAnsiTheme="minorHAnsi" w:cstheme="minorHAnsi"/>
        </w:rPr>
      </w:pPr>
    </w:p>
    <w:p w14:paraId="5669494B"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promote effective teamwork and motivate staff to ensure effective, professional, working relations.</w:t>
      </w:r>
    </w:p>
    <w:p w14:paraId="202DB7E3" w14:textId="77777777" w:rsidR="00156CF6" w:rsidRPr="003E5CDD" w:rsidRDefault="00156CF6" w:rsidP="00156CF6">
      <w:pPr>
        <w:autoSpaceDE w:val="0"/>
        <w:autoSpaceDN w:val="0"/>
        <w:adjustRightInd w:val="0"/>
        <w:rPr>
          <w:rFonts w:asciiTheme="minorHAnsi" w:hAnsiTheme="minorHAnsi" w:cstheme="minorHAnsi"/>
        </w:rPr>
      </w:pPr>
    </w:p>
    <w:p w14:paraId="14F439B0"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actively participate with the Senior Leadership Team in whole school planning through head of faculty/department meetings.</w:t>
      </w:r>
    </w:p>
    <w:p w14:paraId="7855CD95" w14:textId="77777777" w:rsidR="00156CF6" w:rsidRPr="003E5CDD" w:rsidRDefault="00156CF6" w:rsidP="00156CF6">
      <w:pPr>
        <w:autoSpaceDE w:val="0"/>
        <w:autoSpaceDN w:val="0"/>
        <w:adjustRightInd w:val="0"/>
        <w:rPr>
          <w:rFonts w:asciiTheme="minorHAnsi" w:hAnsiTheme="minorHAnsi" w:cstheme="minorHAnsi"/>
        </w:rPr>
      </w:pPr>
    </w:p>
    <w:p w14:paraId="0EBCB342"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lastRenderedPageBreak/>
        <w:t>To have an oversight of the members of staff in your faculty, including monitoring, assessment and evaluation.</w:t>
      </w:r>
    </w:p>
    <w:p w14:paraId="7835B4A1" w14:textId="77777777" w:rsidR="00156CF6" w:rsidRPr="003E5CDD" w:rsidRDefault="00156CF6" w:rsidP="00156CF6">
      <w:pPr>
        <w:pStyle w:val="ListParagraph"/>
        <w:rPr>
          <w:rFonts w:asciiTheme="minorHAnsi" w:hAnsiTheme="minorHAnsi" w:cstheme="minorHAnsi"/>
        </w:rPr>
      </w:pPr>
    </w:p>
    <w:p w14:paraId="3F5F7388"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lead the faculty through the process of performance management and self-review.</w:t>
      </w:r>
    </w:p>
    <w:p w14:paraId="4BE009BD" w14:textId="77777777" w:rsidR="00156CF6" w:rsidRPr="003E5CDD" w:rsidRDefault="00156CF6" w:rsidP="00156CF6">
      <w:pPr>
        <w:autoSpaceDE w:val="0"/>
        <w:autoSpaceDN w:val="0"/>
        <w:adjustRightInd w:val="0"/>
        <w:rPr>
          <w:rFonts w:asciiTheme="minorHAnsi" w:hAnsiTheme="minorHAnsi" w:cstheme="minorHAnsi"/>
        </w:rPr>
      </w:pPr>
    </w:p>
    <w:p w14:paraId="6CE26FA0"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participate in the recruitment of faculty staff, including formulating and revising relevant job descriptions, interviewing for staff and providing effective induction at faculty level of new staff in line with school procedures.</w:t>
      </w:r>
    </w:p>
    <w:p w14:paraId="45E13068" w14:textId="77777777" w:rsidR="00156CF6" w:rsidRPr="003E5CDD" w:rsidRDefault="00156CF6" w:rsidP="00156CF6">
      <w:pPr>
        <w:autoSpaceDE w:val="0"/>
        <w:autoSpaceDN w:val="0"/>
        <w:adjustRightInd w:val="0"/>
        <w:rPr>
          <w:rFonts w:asciiTheme="minorHAnsi" w:hAnsiTheme="minorHAnsi" w:cstheme="minorHAnsi"/>
        </w:rPr>
      </w:pPr>
    </w:p>
    <w:p w14:paraId="6B0AD32E"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collaborate with the Senior Leadership Team and other Heads of faculty and Subject Heads to raise student outcomes.</w:t>
      </w:r>
    </w:p>
    <w:p w14:paraId="19547DE8" w14:textId="77777777" w:rsidR="00156CF6" w:rsidRPr="003E5CDD" w:rsidRDefault="00156CF6" w:rsidP="00156CF6">
      <w:pPr>
        <w:autoSpaceDE w:val="0"/>
        <w:autoSpaceDN w:val="0"/>
        <w:adjustRightInd w:val="0"/>
        <w:rPr>
          <w:rFonts w:asciiTheme="minorHAnsi" w:hAnsiTheme="minorHAnsi" w:cstheme="minorHAnsi"/>
        </w:rPr>
      </w:pPr>
    </w:p>
    <w:p w14:paraId="596ED9DD"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play an active role in supporting good practice and quality assurance across related curriculum areas/ key stages within the faculty.</w:t>
      </w:r>
    </w:p>
    <w:p w14:paraId="0CA8D00D" w14:textId="77777777" w:rsidR="00156CF6" w:rsidRPr="003E5CDD" w:rsidRDefault="00156CF6" w:rsidP="00156CF6">
      <w:pPr>
        <w:autoSpaceDE w:val="0"/>
        <w:autoSpaceDN w:val="0"/>
        <w:adjustRightInd w:val="0"/>
        <w:rPr>
          <w:rFonts w:asciiTheme="minorHAnsi" w:hAnsiTheme="minorHAnsi" w:cstheme="minorHAnsi"/>
        </w:rPr>
      </w:pPr>
    </w:p>
    <w:p w14:paraId="43423141"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be responsible for the day to day management of the faculty and it’s staff.</w:t>
      </w:r>
    </w:p>
    <w:p w14:paraId="5D685CBC" w14:textId="77777777" w:rsidR="00156CF6" w:rsidRPr="003E5CDD" w:rsidRDefault="00156CF6" w:rsidP="00156CF6">
      <w:pPr>
        <w:autoSpaceDE w:val="0"/>
        <w:autoSpaceDN w:val="0"/>
        <w:adjustRightInd w:val="0"/>
        <w:rPr>
          <w:rFonts w:asciiTheme="minorHAnsi" w:hAnsiTheme="minorHAnsi" w:cstheme="minorHAnsi"/>
        </w:rPr>
      </w:pPr>
    </w:p>
    <w:p w14:paraId="07BA7523"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manage the available resources of space, staff, money and equipment efficiently within the limits, guidelines and procedures laid down; including deploying the faculty budget, acting as a cost centre holder, requisitioning, organising and maintaining equipment and stock and keeping appropriate records.</w:t>
      </w:r>
    </w:p>
    <w:p w14:paraId="172C7537" w14:textId="77777777" w:rsidR="00156CF6" w:rsidRPr="003E5CDD" w:rsidRDefault="00156CF6" w:rsidP="00156CF6">
      <w:pPr>
        <w:autoSpaceDE w:val="0"/>
        <w:autoSpaceDN w:val="0"/>
        <w:adjustRightInd w:val="0"/>
        <w:rPr>
          <w:rFonts w:asciiTheme="minorHAnsi" w:hAnsiTheme="minorHAnsi" w:cstheme="minorHAnsi"/>
        </w:rPr>
      </w:pPr>
    </w:p>
    <w:p w14:paraId="1F998CFC"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make appropriate arrangements for classes when staff are absent, ensuring appropriate cover within the faculty liaising with the Cover Manager to secure appropriate cover within the faculty.</w:t>
      </w:r>
    </w:p>
    <w:p w14:paraId="60C25665" w14:textId="77777777" w:rsidR="00156CF6" w:rsidRPr="003E5CDD" w:rsidRDefault="00156CF6" w:rsidP="00156CF6">
      <w:pPr>
        <w:autoSpaceDE w:val="0"/>
        <w:autoSpaceDN w:val="0"/>
        <w:adjustRightInd w:val="0"/>
        <w:rPr>
          <w:rFonts w:asciiTheme="minorHAnsi" w:hAnsiTheme="minorHAnsi" w:cstheme="minorHAnsi"/>
        </w:rPr>
      </w:pPr>
    </w:p>
    <w:p w14:paraId="1A793909" w14:textId="77777777" w:rsidR="00156CF6" w:rsidRPr="003E5CDD" w:rsidRDefault="00156CF6" w:rsidP="00156CF6">
      <w:pPr>
        <w:numPr>
          <w:ilvl w:val="0"/>
          <w:numId w:val="4"/>
        </w:numPr>
        <w:autoSpaceDE w:val="0"/>
        <w:autoSpaceDN w:val="0"/>
        <w:adjustRightInd w:val="0"/>
        <w:rPr>
          <w:rFonts w:asciiTheme="minorHAnsi" w:hAnsiTheme="minorHAnsi" w:cstheme="minorHAnsi"/>
        </w:rPr>
      </w:pPr>
      <w:r w:rsidRPr="003E5CDD">
        <w:rPr>
          <w:rFonts w:asciiTheme="minorHAnsi" w:hAnsiTheme="minorHAnsi" w:cstheme="minorHAnsi"/>
        </w:rPr>
        <w:t>To be responsible for the development of faculty policies, handbooks and self-evaluation.</w:t>
      </w:r>
    </w:p>
    <w:p w14:paraId="378DC7AA" w14:textId="77777777" w:rsidR="00156CF6" w:rsidRPr="003E5CDD" w:rsidRDefault="00156CF6" w:rsidP="00156CF6">
      <w:pPr>
        <w:autoSpaceDE w:val="0"/>
        <w:autoSpaceDN w:val="0"/>
        <w:adjustRightInd w:val="0"/>
        <w:ind w:left="360"/>
        <w:rPr>
          <w:rFonts w:asciiTheme="minorHAnsi" w:hAnsiTheme="minorHAnsi" w:cstheme="minorHAnsi"/>
        </w:rPr>
      </w:pPr>
    </w:p>
    <w:p w14:paraId="5531A3D7" w14:textId="77777777" w:rsidR="00156CF6" w:rsidRPr="003E5CDD" w:rsidRDefault="00156CF6" w:rsidP="00156CF6">
      <w:pPr>
        <w:autoSpaceDE w:val="0"/>
        <w:autoSpaceDN w:val="0"/>
        <w:adjustRightInd w:val="0"/>
        <w:rPr>
          <w:rFonts w:asciiTheme="minorHAnsi" w:hAnsiTheme="minorHAnsi" w:cstheme="minorHAnsi"/>
          <w:b/>
          <w:bCs/>
        </w:rPr>
      </w:pPr>
      <w:r w:rsidRPr="003E5CDD">
        <w:rPr>
          <w:rFonts w:asciiTheme="minorHAnsi" w:hAnsiTheme="minorHAnsi" w:cstheme="minorHAnsi"/>
          <w:b/>
          <w:bCs/>
        </w:rPr>
        <w:t>Coaching, mentoring and enhancing the professional development of others</w:t>
      </w:r>
    </w:p>
    <w:p w14:paraId="6C675C33" w14:textId="77777777" w:rsidR="00156CF6" w:rsidRPr="003E5CDD" w:rsidRDefault="00156CF6" w:rsidP="00156CF6">
      <w:pPr>
        <w:autoSpaceDE w:val="0"/>
        <w:autoSpaceDN w:val="0"/>
        <w:adjustRightInd w:val="0"/>
        <w:rPr>
          <w:rFonts w:asciiTheme="minorHAnsi" w:hAnsiTheme="minorHAnsi" w:cstheme="minorHAnsi"/>
          <w:b/>
          <w:bCs/>
        </w:rPr>
      </w:pPr>
    </w:p>
    <w:p w14:paraId="5448FC59" w14:textId="77777777" w:rsidR="00156CF6" w:rsidRPr="003E5CDD" w:rsidRDefault="00156CF6" w:rsidP="00156CF6">
      <w:pPr>
        <w:numPr>
          <w:ilvl w:val="0"/>
          <w:numId w:val="5"/>
        </w:numPr>
        <w:autoSpaceDE w:val="0"/>
        <w:autoSpaceDN w:val="0"/>
        <w:adjustRightInd w:val="0"/>
        <w:rPr>
          <w:rFonts w:asciiTheme="minorHAnsi" w:hAnsiTheme="minorHAnsi" w:cstheme="minorHAnsi"/>
        </w:rPr>
      </w:pPr>
      <w:r w:rsidRPr="003E5CDD">
        <w:rPr>
          <w:rFonts w:asciiTheme="minorHAnsi" w:hAnsiTheme="minorHAnsi" w:cstheme="minorHAnsi"/>
        </w:rPr>
        <w:t>To develop and enhance the teaching practice of others including those with different specialisms.</w:t>
      </w:r>
    </w:p>
    <w:p w14:paraId="0F05CADC" w14:textId="77777777" w:rsidR="00156CF6" w:rsidRPr="003E5CDD" w:rsidRDefault="00156CF6" w:rsidP="00156CF6">
      <w:pPr>
        <w:autoSpaceDE w:val="0"/>
        <w:autoSpaceDN w:val="0"/>
        <w:adjustRightInd w:val="0"/>
        <w:ind w:left="720"/>
        <w:rPr>
          <w:rFonts w:asciiTheme="minorHAnsi" w:hAnsiTheme="minorHAnsi" w:cstheme="minorHAnsi"/>
        </w:rPr>
      </w:pPr>
    </w:p>
    <w:p w14:paraId="6C441C4E" w14:textId="77777777" w:rsidR="00156CF6" w:rsidRPr="003E5CDD" w:rsidRDefault="00156CF6" w:rsidP="00156CF6">
      <w:pPr>
        <w:numPr>
          <w:ilvl w:val="0"/>
          <w:numId w:val="5"/>
        </w:numPr>
        <w:autoSpaceDE w:val="0"/>
        <w:autoSpaceDN w:val="0"/>
        <w:adjustRightInd w:val="0"/>
        <w:rPr>
          <w:rFonts w:asciiTheme="minorHAnsi" w:hAnsiTheme="minorHAnsi" w:cstheme="minorHAnsi"/>
        </w:rPr>
      </w:pPr>
      <w:r w:rsidRPr="003E5CDD">
        <w:rPr>
          <w:rFonts w:asciiTheme="minorHAnsi" w:hAnsiTheme="minorHAnsi" w:cstheme="minorHAnsi"/>
        </w:rPr>
        <w:t>To undertake regular lesson observations, scrutiny of students’ work and monitoring of colleagues’ performance in order to give professional feedback to faculty members as well as to inform whole school self-review.</w:t>
      </w:r>
    </w:p>
    <w:p w14:paraId="0BFED9FF" w14:textId="77777777" w:rsidR="00156CF6" w:rsidRPr="003E5CDD" w:rsidRDefault="00156CF6" w:rsidP="00156CF6">
      <w:pPr>
        <w:autoSpaceDE w:val="0"/>
        <w:autoSpaceDN w:val="0"/>
        <w:adjustRightInd w:val="0"/>
        <w:rPr>
          <w:rFonts w:asciiTheme="minorHAnsi" w:hAnsiTheme="minorHAnsi" w:cstheme="minorHAnsi"/>
        </w:rPr>
      </w:pPr>
    </w:p>
    <w:p w14:paraId="4AFDB047" w14:textId="77777777" w:rsidR="00156CF6" w:rsidRPr="003E5CDD" w:rsidRDefault="00156CF6" w:rsidP="00156CF6">
      <w:pPr>
        <w:numPr>
          <w:ilvl w:val="0"/>
          <w:numId w:val="5"/>
        </w:numPr>
        <w:autoSpaceDE w:val="0"/>
        <w:autoSpaceDN w:val="0"/>
        <w:adjustRightInd w:val="0"/>
        <w:rPr>
          <w:rFonts w:asciiTheme="minorHAnsi" w:hAnsiTheme="minorHAnsi" w:cstheme="minorHAnsi"/>
        </w:rPr>
      </w:pPr>
      <w:r w:rsidRPr="003E5CDD">
        <w:rPr>
          <w:rFonts w:asciiTheme="minorHAnsi" w:hAnsiTheme="minorHAnsi" w:cstheme="minorHAnsi"/>
        </w:rPr>
        <w:t>To undertake Performance Management reviews and to act as reviewer for staff within the faculty and to guide them in developing a CPD plan.</w:t>
      </w:r>
    </w:p>
    <w:p w14:paraId="016066D1" w14:textId="77777777" w:rsidR="00156CF6" w:rsidRPr="003E5CDD" w:rsidRDefault="00156CF6" w:rsidP="00156CF6">
      <w:pPr>
        <w:autoSpaceDE w:val="0"/>
        <w:autoSpaceDN w:val="0"/>
        <w:adjustRightInd w:val="0"/>
        <w:rPr>
          <w:rFonts w:asciiTheme="minorHAnsi" w:hAnsiTheme="minorHAnsi" w:cstheme="minorHAnsi"/>
        </w:rPr>
      </w:pPr>
    </w:p>
    <w:p w14:paraId="6A551D4A" w14:textId="77777777" w:rsidR="00156CF6" w:rsidRPr="003E5CDD" w:rsidRDefault="00156CF6" w:rsidP="00156CF6">
      <w:pPr>
        <w:numPr>
          <w:ilvl w:val="0"/>
          <w:numId w:val="5"/>
        </w:numPr>
        <w:autoSpaceDE w:val="0"/>
        <w:autoSpaceDN w:val="0"/>
        <w:adjustRightInd w:val="0"/>
        <w:rPr>
          <w:rFonts w:asciiTheme="minorHAnsi" w:hAnsiTheme="minorHAnsi" w:cstheme="minorHAnsi"/>
        </w:rPr>
      </w:pPr>
      <w:r w:rsidRPr="003E5CDD">
        <w:rPr>
          <w:rFonts w:asciiTheme="minorHAnsi" w:hAnsiTheme="minorHAnsi" w:cstheme="minorHAnsi"/>
        </w:rPr>
        <w:t>To coach and mentor staff in the faculty in order to support them in their role and in order to raise the standard of both student and staff learning within the faculty.</w:t>
      </w:r>
    </w:p>
    <w:p w14:paraId="5E519705" w14:textId="77777777" w:rsidR="00156CF6" w:rsidRPr="003E5CDD" w:rsidRDefault="00156CF6" w:rsidP="00156CF6">
      <w:pPr>
        <w:autoSpaceDE w:val="0"/>
        <w:autoSpaceDN w:val="0"/>
        <w:adjustRightInd w:val="0"/>
        <w:rPr>
          <w:rFonts w:asciiTheme="minorHAnsi" w:hAnsiTheme="minorHAnsi" w:cstheme="minorHAnsi"/>
        </w:rPr>
      </w:pPr>
    </w:p>
    <w:p w14:paraId="7B1B78C6" w14:textId="77777777" w:rsidR="00156CF6" w:rsidRPr="003E5CDD" w:rsidRDefault="00156CF6" w:rsidP="00156CF6">
      <w:pPr>
        <w:numPr>
          <w:ilvl w:val="0"/>
          <w:numId w:val="5"/>
        </w:numPr>
        <w:autoSpaceDE w:val="0"/>
        <w:autoSpaceDN w:val="0"/>
        <w:adjustRightInd w:val="0"/>
        <w:rPr>
          <w:rFonts w:asciiTheme="minorHAnsi" w:hAnsiTheme="minorHAnsi" w:cstheme="minorHAnsi"/>
        </w:rPr>
      </w:pPr>
      <w:r w:rsidRPr="003E5CDD">
        <w:rPr>
          <w:rFonts w:asciiTheme="minorHAnsi" w:hAnsiTheme="minorHAnsi" w:cstheme="minorHAnsi"/>
        </w:rPr>
        <w:t>To participate in your own professional development and support faculty colleagues in theirs ensuring that INSET needs are prioritized and training disseminated.</w:t>
      </w:r>
    </w:p>
    <w:p w14:paraId="67F53B97" w14:textId="77777777" w:rsidR="00156CF6" w:rsidRPr="003E5CDD" w:rsidRDefault="00156CF6" w:rsidP="00156CF6">
      <w:pPr>
        <w:pStyle w:val="ListParagraph"/>
        <w:rPr>
          <w:rFonts w:asciiTheme="minorHAnsi" w:hAnsiTheme="minorHAnsi" w:cstheme="minorHAnsi"/>
        </w:rPr>
      </w:pPr>
    </w:p>
    <w:p w14:paraId="45FBECD7" w14:textId="77777777" w:rsidR="00156CF6" w:rsidRPr="003E5CDD" w:rsidRDefault="00156CF6" w:rsidP="00156CF6">
      <w:pPr>
        <w:autoSpaceDE w:val="0"/>
        <w:autoSpaceDN w:val="0"/>
        <w:adjustRightInd w:val="0"/>
        <w:rPr>
          <w:rFonts w:asciiTheme="minorHAnsi" w:hAnsiTheme="minorHAnsi" w:cstheme="minorHAnsi"/>
        </w:rPr>
      </w:pPr>
    </w:p>
    <w:p w14:paraId="324675C8" w14:textId="77777777" w:rsidR="00401CFC" w:rsidRPr="00B5734A" w:rsidRDefault="00401CFC" w:rsidP="00401CFC">
      <w:pPr>
        <w:rPr>
          <w:rFonts w:ascii="Verdana" w:hAnsi="Verdana" w:cs="Arial"/>
          <w:color w:val="000000"/>
          <w:sz w:val="20"/>
          <w:szCs w:val="20"/>
        </w:rPr>
      </w:pPr>
      <w:r w:rsidRPr="00B5734A">
        <w:rPr>
          <w:rFonts w:ascii="Verdana" w:hAnsi="Verdana" w:cs="Arial"/>
          <w:b/>
          <w:bCs/>
          <w:color w:val="000000"/>
          <w:sz w:val="20"/>
          <w:szCs w:val="20"/>
        </w:rPr>
        <w:t>Safeguarding:</w:t>
      </w:r>
    </w:p>
    <w:p w14:paraId="54213AC5" w14:textId="07F6A0AF" w:rsidR="00401CFC" w:rsidRPr="00B5734A" w:rsidRDefault="00401CFC" w:rsidP="00401CFC">
      <w:pPr>
        <w:rPr>
          <w:rFonts w:ascii="Verdana" w:hAnsi="Verdana" w:cs="Arial"/>
          <w:color w:val="000000"/>
          <w:sz w:val="20"/>
          <w:szCs w:val="20"/>
          <w:lang w:eastAsia="en-GB"/>
        </w:rPr>
      </w:pPr>
      <w:r w:rsidRPr="00B5734A">
        <w:rPr>
          <w:rFonts w:ascii="Verdana" w:hAnsi="Verdana" w:cs="Arial"/>
          <w:color w:val="000000"/>
          <w:sz w:val="20"/>
          <w:szCs w:val="20"/>
          <w:lang w:eastAsia="en-GB"/>
        </w:rPr>
        <w:t xml:space="preserve">As an employee of </w:t>
      </w:r>
      <w:r>
        <w:rPr>
          <w:rFonts w:ascii="Verdana" w:hAnsi="Verdana" w:cs="Arial"/>
          <w:color w:val="000000"/>
          <w:sz w:val="20"/>
          <w:szCs w:val="20"/>
          <w:lang w:eastAsia="en-GB"/>
        </w:rPr>
        <w:t>Parrenthorn High School</w:t>
      </w:r>
      <w:r w:rsidRPr="00181B7E">
        <w:rPr>
          <w:rFonts w:ascii="Verdana" w:hAnsi="Verdana" w:cs="Arial"/>
          <w:color w:val="000000"/>
          <w:sz w:val="20"/>
          <w:szCs w:val="20"/>
          <w:lang w:eastAsia="en-GB"/>
        </w:rPr>
        <w:t xml:space="preserve">, </w:t>
      </w:r>
      <w:r w:rsidRPr="00B5734A">
        <w:rPr>
          <w:rFonts w:ascii="Verdana" w:hAnsi="Verdana" w:cs="Arial"/>
          <w:color w:val="000000"/>
          <w:sz w:val="20"/>
          <w:szCs w:val="20"/>
          <w:lang w:eastAsia="en-GB"/>
        </w:rPr>
        <w:t>you have a responsibility for, and must be committed to, safeguarding and promoting the welfare of children, young people and vulnerable adults and for ensuring that they are protected from harm.</w:t>
      </w:r>
    </w:p>
    <w:p w14:paraId="19D86B7D" w14:textId="77777777" w:rsidR="00401CFC" w:rsidRPr="00B5734A" w:rsidRDefault="00401CFC" w:rsidP="00401CFC">
      <w:pPr>
        <w:rPr>
          <w:rFonts w:ascii="Verdana" w:hAnsi="Verdana" w:cs="Arial"/>
          <w:color w:val="000000"/>
          <w:sz w:val="20"/>
          <w:szCs w:val="20"/>
          <w:lang w:eastAsia="en-GB"/>
        </w:rPr>
      </w:pPr>
    </w:p>
    <w:p w14:paraId="1EA05EAC" w14:textId="77777777" w:rsidR="00401CFC" w:rsidRPr="00B5734A" w:rsidRDefault="00401CFC" w:rsidP="00401CFC">
      <w:pPr>
        <w:rPr>
          <w:rFonts w:ascii="Verdana" w:hAnsi="Verdana" w:cs="Arial"/>
          <w:color w:val="000000"/>
          <w:sz w:val="20"/>
          <w:szCs w:val="20"/>
        </w:rPr>
      </w:pPr>
      <w:r w:rsidRPr="00B5734A">
        <w:rPr>
          <w:rFonts w:ascii="Verdana" w:hAnsi="Verdana" w:cs="Arial"/>
          <w:b/>
          <w:bCs/>
          <w:color w:val="000000"/>
          <w:sz w:val="20"/>
          <w:szCs w:val="20"/>
        </w:rPr>
        <w:t>Equality Diversity and Inclusion:</w:t>
      </w:r>
    </w:p>
    <w:p w14:paraId="095CB22C" w14:textId="36374FF9" w:rsidR="00401CFC" w:rsidRPr="00B5734A" w:rsidRDefault="00401CFC" w:rsidP="00401CFC">
      <w:pPr>
        <w:rPr>
          <w:rFonts w:ascii="Verdana" w:hAnsi="Verdana" w:cs="Arial"/>
          <w:color w:val="000000"/>
          <w:sz w:val="20"/>
          <w:szCs w:val="20"/>
          <w:lang w:eastAsia="en-GB"/>
        </w:rPr>
      </w:pPr>
      <w:r>
        <w:rPr>
          <w:rFonts w:ascii="Verdana" w:hAnsi="Verdana" w:cs="Arial"/>
          <w:color w:val="000000"/>
          <w:sz w:val="20"/>
          <w:szCs w:val="20"/>
          <w:lang w:eastAsia="en-GB"/>
        </w:rPr>
        <w:t>Parrenthorn High School</w:t>
      </w:r>
      <w:r w:rsidRPr="00B5734A">
        <w:rPr>
          <w:rFonts w:ascii="Verdana" w:hAnsi="Verdana" w:cs="Arial"/>
          <w:color w:val="000000"/>
          <w:sz w:val="20"/>
          <w:szCs w:val="20"/>
          <w:lang w:eastAsia="en-GB"/>
        </w:rPr>
        <w:t xml:space="preserve"> </w:t>
      </w:r>
      <w:r w:rsidRPr="00B5734A">
        <w:rPr>
          <w:rFonts w:ascii="Verdana" w:hAnsi="Verdana" w:cs="Arial"/>
          <w:color w:val="000000"/>
          <w:sz w:val="20"/>
          <w:szCs w:val="20"/>
          <w:lang w:eastAsia="en-GB"/>
        </w:rPr>
        <w:t>is committed to equality, diversity and inclusion, and expects all staff to comply with its equality related policies/procedures, and to treat others with fairness and respect.</w:t>
      </w:r>
    </w:p>
    <w:p w14:paraId="442BF29D" w14:textId="77777777" w:rsidR="00401CFC" w:rsidRPr="00B5734A" w:rsidRDefault="00401CFC" w:rsidP="00401CFC">
      <w:pPr>
        <w:rPr>
          <w:rFonts w:ascii="Verdana" w:hAnsi="Verdana" w:cs="Arial"/>
          <w:color w:val="000000"/>
          <w:sz w:val="20"/>
          <w:szCs w:val="20"/>
          <w:lang w:eastAsia="en-GB"/>
        </w:rPr>
      </w:pPr>
    </w:p>
    <w:p w14:paraId="65074674" w14:textId="77777777" w:rsidR="00401CFC" w:rsidRPr="00B5734A" w:rsidRDefault="00401CFC" w:rsidP="00401CFC">
      <w:pPr>
        <w:rPr>
          <w:rFonts w:ascii="Verdana" w:hAnsi="Verdana" w:cs="Arial"/>
          <w:color w:val="000000"/>
          <w:sz w:val="20"/>
          <w:szCs w:val="20"/>
        </w:rPr>
      </w:pPr>
      <w:r w:rsidRPr="00B5734A">
        <w:rPr>
          <w:rFonts w:ascii="Verdana" w:hAnsi="Verdana" w:cs="Arial"/>
          <w:b/>
          <w:bCs/>
          <w:color w:val="000000"/>
          <w:sz w:val="20"/>
          <w:szCs w:val="20"/>
        </w:rPr>
        <w:t>Health and Safety:</w:t>
      </w:r>
    </w:p>
    <w:p w14:paraId="6326ACAD" w14:textId="77777777" w:rsidR="00401CFC" w:rsidRPr="00B5734A" w:rsidRDefault="00401CFC" w:rsidP="00401CFC">
      <w:pPr>
        <w:rPr>
          <w:rFonts w:ascii="Verdana" w:hAnsi="Verdana" w:cs="Arial"/>
          <w:color w:val="000000"/>
          <w:sz w:val="20"/>
          <w:szCs w:val="20"/>
          <w:lang w:eastAsia="en-GB"/>
        </w:rPr>
      </w:pPr>
      <w:r w:rsidRPr="00B5734A">
        <w:rPr>
          <w:rFonts w:ascii="Verdana" w:hAnsi="Verdana" w:cs="Arial"/>
          <w:color w:val="000000"/>
          <w:sz w:val="20"/>
          <w:szCs w:val="20"/>
          <w:lang w:eastAsia="en-GB"/>
        </w:rPr>
        <w:t>The post holder is responsible for Employees Duties as specified with the Schools Health and Safety Policies.</w:t>
      </w:r>
    </w:p>
    <w:p w14:paraId="5DBB4F33" w14:textId="77777777" w:rsidR="00401CFC" w:rsidRPr="00B5734A" w:rsidRDefault="00401CFC" w:rsidP="00401CFC">
      <w:pPr>
        <w:rPr>
          <w:rFonts w:ascii="Verdana" w:hAnsi="Verdana" w:cs="Arial"/>
          <w:color w:val="000000"/>
          <w:sz w:val="20"/>
          <w:szCs w:val="20"/>
        </w:rPr>
      </w:pPr>
      <w:r w:rsidRPr="00B5734A">
        <w:rPr>
          <w:rFonts w:ascii="Verdana" w:hAnsi="Verdana" w:cs="Arial"/>
          <w:color w:val="000000"/>
          <w:sz w:val="20"/>
          <w:szCs w:val="20"/>
        </w:rPr>
        <w:t> </w:t>
      </w:r>
    </w:p>
    <w:p w14:paraId="6CB9DDE7" w14:textId="77777777" w:rsidR="00A368E3" w:rsidRPr="003E5CDD" w:rsidRDefault="00A368E3">
      <w:pPr>
        <w:rPr>
          <w:rFonts w:asciiTheme="minorHAnsi" w:hAnsiTheme="minorHAnsi" w:cstheme="minorHAnsi"/>
        </w:rPr>
      </w:pPr>
    </w:p>
    <w:sectPr w:rsidR="00A368E3" w:rsidRPr="003E5CDD" w:rsidSect="00EA5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10E0"/>
    <w:multiLevelType w:val="hybridMultilevel"/>
    <w:tmpl w:val="B45246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B75519A"/>
    <w:multiLevelType w:val="hybridMultilevel"/>
    <w:tmpl w:val="D66C6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D70F8"/>
    <w:multiLevelType w:val="hybridMultilevel"/>
    <w:tmpl w:val="B398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D5BBC"/>
    <w:multiLevelType w:val="hybridMultilevel"/>
    <w:tmpl w:val="88DE3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8C3E28"/>
    <w:multiLevelType w:val="hybridMultilevel"/>
    <w:tmpl w:val="1356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F6"/>
    <w:rsid w:val="00156CF6"/>
    <w:rsid w:val="003E5CDD"/>
    <w:rsid w:val="00401CFC"/>
    <w:rsid w:val="00621CDA"/>
    <w:rsid w:val="00A368E3"/>
    <w:rsid w:val="00EA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6AC1"/>
  <w15:chartTrackingRefBased/>
  <w15:docId w15:val="{DD98A460-F8DA-4A9A-996D-4C01D2A4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F6"/>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F6"/>
    <w:pPr>
      <w:ind w:left="720"/>
      <w:contextualSpacing/>
    </w:pPr>
  </w:style>
  <w:style w:type="paragraph" w:customStyle="1" w:styleId="NormalWeb26">
    <w:name w:val="Normal (Web)26"/>
    <w:basedOn w:val="Normal"/>
    <w:rsid w:val="00156CF6"/>
    <w:pPr>
      <w:spacing w:after="192"/>
      <w:ind w:left="150"/>
    </w:pPr>
    <w:rPr>
      <w:rFonts w:ascii="Times New Roman" w:hAnsi="Times New Roman"/>
      <w:sz w:val="19"/>
      <w:szCs w:val="19"/>
      <w:lang w:val="en-GB" w:eastAsia="en-GB"/>
    </w:rPr>
  </w:style>
  <w:style w:type="character" w:styleId="Strong">
    <w:name w:val="Strong"/>
    <w:qFormat/>
    <w:rsid w:val="001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CBell</dc:creator>
  <cp:keywords/>
  <dc:description/>
  <cp:lastModifiedBy>Tierney, Lin M.</cp:lastModifiedBy>
  <cp:revision>3</cp:revision>
  <dcterms:created xsi:type="dcterms:W3CDTF">2021-02-26T09:02:00Z</dcterms:created>
  <dcterms:modified xsi:type="dcterms:W3CDTF">2021-03-01T12:37:00Z</dcterms:modified>
</cp:coreProperties>
</file>