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4B" w:rsidRDefault="00025B4B">
      <w:bookmarkStart w:id="0" w:name="_GoBack"/>
      <w:bookmarkEnd w:id="0"/>
      <w:r>
        <w:t>Clevedon Learning Trust</w:t>
      </w:r>
    </w:p>
    <w:p w:rsidR="0094534C" w:rsidRDefault="00DA4DDA">
      <w:r>
        <w:t>Willowdown</w:t>
      </w:r>
      <w:r w:rsidR="00B55922">
        <w:t xml:space="preserve"> Primary School  </w:t>
      </w:r>
    </w:p>
    <w:p w:rsidR="0094534C" w:rsidRDefault="00B55922">
      <w:pPr>
        <w:ind w:right="3084"/>
      </w:pPr>
      <w:r>
        <w:t xml:space="preserve">Class Teacher Person Specification </w:t>
      </w:r>
    </w:p>
    <w:p w:rsidR="0094534C" w:rsidRDefault="00B55922">
      <w:pPr>
        <w:ind w:left="19" w:right="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918" w:type="dxa"/>
        <w:tblInd w:w="-852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419"/>
        <w:gridCol w:w="4820"/>
        <w:gridCol w:w="4679"/>
      </w:tblGrid>
      <w:tr w:rsidR="0094534C">
        <w:trPr>
          <w:trHeight w:val="21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ind w:left="397" w:right="0" w:firstLine="0"/>
              <w:jc w:val="center"/>
            </w:pPr>
            <w:r>
              <w:rPr>
                <w:sz w:val="18"/>
              </w:rPr>
              <w:t xml:space="preserve">Essential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ind w:left="0" w:right="54" w:firstLine="0"/>
              <w:jc w:val="center"/>
            </w:pPr>
            <w:r>
              <w:rPr>
                <w:sz w:val="18"/>
              </w:rPr>
              <w:t xml:space="preserve">Desirable </w:t>
            </w:r>
          </w:p>
        </w:tc>
      </w:tr>
      <w:tr w:rsidR="0094534C">
        <w:trPr>
          <w:trHeight w:val="12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ind w:left="2" w:right="0" w:firstLine="0"/>
              <w:jc w:val="left"/>
            </w:pPr>
            <w:r>
              <w:t xml:space="preserve">Qualifications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numPr>
                <w:ilvl w:val="0"/>
                <w:numId w:val="1"/>
              </w:numPr>
              <w:ind w:right="0" w:hanging="252"/>
              <w:jc w:val="left"/>
            </w:pPr>
            <w:r>
              <w:t xml:space="preserve">Qualified to degree level </w:t>
            </w:r>
          </w:p>
          <w:p w:rsidR="0094534C" w:rsidRDefault="00B55922">
            <w:pPr>
              <w:numPr>
                <w:ilvl w:val="0"/>
                <w:numId w:val="1"/>
              </w:numPr>
              <w:ind w:right="0" w:hanging="252"/>
              <w:jc w:val="left"/>
            </w:pPr>
            <w:r>
              <w:t xml:space="preserve">Qualified Teacher status  </w:t>
            </w:r>
          </w:p>
          <w:p w:rsidR="0094534C" w:rsidRDefault="00B55922">
            <w:pPr>
              <w:numPr>
                <w:ilvl w:val="0"/>
                <w:numId w:val="1"/>
              </w:numPr>
              <w:spacing w:after="1" w:line="241" w:lineRule="auto"/>
              <w:ind w:right="0" w:hanging="252"/>
              <w:jc w:val="left"/>
            </w:pPr>
            <w:r>
              <w:t>Suitability to work with children and yo</w:t>
            </w:r>
            <w:r w:rsidR="00025B4B">
              <w:t>ung people; current enhanced DBS</w:t>
            </w:r>
            <w:r>
              <w:t xml:space="preserve"> clearance </w:t>
            </w:r>
          </w:p>
          <w:p w:rsidR="0094534C" w:rsidRDefault="00B55922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numPr>
                <w:ilvl w:val="0"/>
                <w:numId w:val="2"/>
              </w:numPr>
              <w:spacing w:after="7" w:line="248" w:lineRule="auto"/>
              <w:ind w:right="0" w:hanging="317"/>
              <w:jc w:val="left"/>
            </w:pPr>
            <w:r>
              <w:t xml:space="preserve">Evidence of continuing professional development </w:t>
            </w:r>
          </w:p>
          <w:p w:rsidR="0094534C" w:rsidRDefault="00B55922">
            <w:pPr>
              <w:numPr>
                <w:ilvl w:val="0"/>
                <w:numId w:val="2"/>
              </w:numPr>
              <w:ind w:right="0" w:hanging="317"/>
              <w:jc w:val="left"/>
            </w:pPr>
            <w:r>
              <w:t xml:space="preserve">Certified first aid certificate </w:t>
            </w:r>
          </w:p>
          <w:p w:rsidR="0094534C" w:rsidRDefault="00B55922">
            <w:pPr>
              <w:numPr>
                <w:ilvl w:val="0"/>
                <w:numId w:val="2"/>
              </w:numPr>
              <w:ind w:right="0" w:hanging="317"/>
              <w:jc w:val="left"/>
            </w:pPr>
            <w:r>
              <w:t xml:space="preserve">Critical Skills Programme Level 1 </w:t>
            </w:r>
          </w:p>
        </w:tc>
      </w:tr>
      <w:tr w:rsidR="0094534C">
        <w:trPr>
          <w:trHeight w:val="21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ind w:left="2" w:right="0" w:firstLine="0"/>
              <w:jc w:val="left"/>
            </w:pPr>
            <w:r>
              <w:t xml:space="preserve">Experience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numPr>
                <w:ilvl w:val="0"/>
                <w:numId w:val="3"/>
              </w:numPr>
              <w:spacing w:after="14" w:line="243" w:lineRule="auto"/>
              <w:ind w:right="0" w:hanging="266"/>
              <w:jc w:val="left"/>
            </w:pPr>
            <w:r>
              <w:t xml:space="preserve">Recent teaching experience in the relevant Key stage. </w:t>
            </w:r>
          </w:p>
          <w:p w:rsidR="0094534C" w:rsidRDefault="00B55922">
            <w:pPr>
              <w:numPr>
                <w:ilvl w:val="0"/>
                <w:numId w:val="3"/>
              </w:numPr>
              <w:ind w:right="0" w:hanging="266"/>
              <w:jc w:val="left"/>
            </w:pPr>
            <w:r>
              <w:t xml:space="preserve">Knowledge of safeguarding of children. </w:t>
            </w:r>
          </w:p>
          <w:p w:rsidR="0094534C" w:rsidRDefault="00B55922">
            <w:pPr>
              <w:numPr>
                <w:ilvl w:val="0"/>
                <w:numId w:val="3"/>
              </w:numPr>
              <w:ind w:right="0" w:hanging="266"/>
              <w:jc w:val="left"/>
            </w:pPr>
            <w:r>
              <w:t xml:space="preserve">Proficient use of AfL in the classroom. </w:t>
            </w:r>
          </w:p>
          <w:p w:rsidR="0094534C" w:rsidRDefault="00B55922">
            <w:pPr>
              <w:numPr>
                <w:ilvl w:val="0"/>
                <w:numId w:val="3"/>
              </w:numPr>
              <w:spacing w:after="14" w:line="243" w:lineRule="auto"/>
              <w:ind w:right="0" w:hanging="266"/>
              <w:jc w:val="left"/>
            </w:pPr>
            <w:r>
              <w:t xml:space="preserve">A proven track record of successful classroom practice and good pupil progress  </w:t>
            </w:r>
          </w:p>
          <w:p w:rsidR="0094534C" w:rsidRDefault="00B55922">
            <w:pPr>
              <w:numPr>
                <w:ilvl w:val="0"/>
                <w:numId w:val="3"/>
              </w:numPr>
              <w:spacing w:after="1" w:line="241" w:lineRule="auto"/>
              <w:ind w:right="0" w:hanging="266"/>
              <w:jc w:val="left"/>
            </w:pPr>
            <w:r>
              <w:t xml:space="preserve">Experience of identifying development needs and providing support   </w:t>
            </w:r>
          </w:p>
          <w:p w:rsidR="0094534C" w:rsidRDefault="00B55922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numPr>
                <w:ilvl w:val="0"/>
                <w:numId w:val="4"/>
              </w:numPr>
              <w:spacing w:after="9" w:line="248" w:lineRule="auto"/>
              <w:ind w:right="0" w:hanging="360"/>
              <w:jc w:val="left"/>
            </w:pPr>
            <w:r>
              <w:t xml:space="preserve">Experience across the primary school age range. </w:t>
            </w:r>
          </w:p>
          <w:p w:rsidR="0094534C" w:rsidRDefault="00B55922">
            <w:pPr>
              <w:numPr>
                <w:ilvl w:val="0"/>
                <w:numId w:val="4"/>
              </w:numPr>
              <w:ind w:right="0" w:hanging="360"/>
              <w:jc w:val="left"/>
            </w:pPr>
            <w:r>
              <w:t xml:space="preserve">Experience of KS1 and/or KS2 SATs </w:t>
            </w:r>
          </w:p>
          <w:p w:rsidR="0094534C" w:rsidRDefault="00B55922">
            <w:pPr>
              <w:numPr>
                <w:ilvl w:val="0"/>
                <w:numId w:val="4"/>
              </w:numPr>
              <w:spacing w:after="12" w:line="246" w:lineRule="auto"/>
              <w:ind w:right="0" w:hanging="360"/>
              <w:jc w:val="left"/>
            </w:pPr>
            <w:r>
              <w:t xml:space="preserve">Experience of innovation and creativity in the curriculum </w:t>
            </w:r>
          </w:p>
          <w:p w:rsidR="0094534C" w:rsidRDefault="00B55922">
            <w:pPr>
              <w:numPr>
                <w:ilvl w:val="0"/>
                <w:numId w:val="4"/>
              </w:numPr>
              <w:ind w:right="0" w:hanging="360"/>
              <w:jc w:val="left"/>
            </w:pPr>
            <w:r>
              <w:t xml:space="preserve">To have experience of Keyskills </w:t>
            </w:r>
          </w:p>
          <w:p w:rsidR="0094534C" w:rsidRDefault="00B55922">
            <w:pPr>
              <w:numPr>
                <w:ilvl w:val="0"/>
                <w:numId w:val="4"/>
              </w:numPr>
              <w:spacing w:line="246" w:lineRule="auto"/>
              <w:ind w:right="0" w:hanging="360"/>
              <w:jc w:val="left"/>
            </w:pPr>
            <w:r>
              <w:t xml:space="preserve">Experience of Letters and Sounds (especially if applying for KS1 position) </w:t>
            </w:r>
          </w:p>
          <w:p w:rsidR="0094534C" w:rsidRDefault="00B55922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94534C" w:rsidTr="00025B4B">
        <w:trPr>
          <w:trHeight w:val="20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ind w:left="2" w:right="0" w:firstLine="0"/>
              <w:jc w:val="left"/>
            </w:pPr>
            <w:r>
              <w:t xml:space="preserve">Knowledge </w:t>
            </w:r>
          </w:p>
          <w:p w:rsidR="0094534C" w:rsidRDefault="00B55922" w:rsidP="00025B4B">
            <w:pPr>
              <w:ind w:left="2" w:right="0" w:firstLine="0"/>
              <w:jc w:val="left"/>
            </w:pPr>
            <w:r>
              <w:t>and skills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B" w:rsidRDefault="00B55922">
            <w:pPr>
              <w:numPr>
                <w:ilvl w:val="0"/>
                <w:numId w:val="5"/>
              </w:numPr>
              <w:spacing w:after="10" w:line="248" w:lineRule="auto"/>
              <w:ind w:right="0" w:hanging="252"/>
              <w:jc w:val="left"/>
            </w:pPr>
            <w:r>
              <w:t xml:space="preserve">Knowledge of cross curricular curriculum. </w:t>
            </w:r>
          </w:p>
          <w:p w:rsidR="0094534C" w:rsidRDefault="00B55922">
            <w:pPr>
              <w:numPr>
                <w:ilvl w:val="0"/>
                <w:numId w:val="5"/>
              </w:numPr>
              <w:spacing w:after="10" w:line="248" w:lineRule="auto"/>
              <w:ind w:right="0" w:hanging="252"/>
              <w:jc w:val="left"/>
            </w:pPr>
            <w:r>
              <w:t xml:space="preserve">High expectations of children’s achievement and an understanding of expected progress. </w:t>
            </w:r>
          </w:p>
          <w:p w:rsidR="0094534C" w:rsidRDefault="00B55922">
            <w:pPr>
              <w:numPr>
                <w:ilvl w:val="0"/>
                <w:numId w:val="5"/>
              </w:numPr>
              <w:ind w:right="0" w:hanging="252"/>
              <w:jc w:val="left"/>
            </w:pPr>
            <w:r>
              <w:t xml:space="preserve">Confident user of IT. </w:t>
            </w:r>
          </w:p>
          <w:p w:rsidR="0094534C" w:rsidRDefault="00B55922">
            <w:pPr>
              <w:numPr>
                <w:ilvl w:val="0"/>
                <w:numId w:val="5"/>
              </w:numPr>
              <w:spacing w:after="11" w:line="243" w:lineRule="auto"/>
              <w:ind w:right="0" w:hanging="252"/>
              <w:jc w:val="left"/>
            </w:pPr>
            <w:r>
              <w:t xml:space="preserve">Familiar with systems to monitor pupils’ progress </w:t>
            </w:r>
          </w:p>
          <w:p w:rsidR="0094534C" w:rsidRDefault="00B55922">
            <w:pPr>
              <w:numPr>
                <w:ilvl w:val="0"/>
                <w:numId w:val="5"/>
              </w:numPr>
              <w:spacing w:line="242" w:lineRule="auto"/>
              <w:ind w:right="0" w:hanging="252"/>
              <w:jc w:val="left"/>
            </w:pPr>
            <w:r>
              <w:t>Evidence of ability to evaluate and plan action as a result of monitoring and evaluation, including lesson observation and feedback</w:t>
            </w:r>
            <w:r w:rsidR="00025B4B">
              <w:t>.</w:t>
            </w:r>
            <w:r>
              <w:t xml:space="preserve"> </w:t>
            </w:r>
          </w:p>
          <w:p w:rsidR="0094534C" w:rsidRDefault="00B55922">
            <w:pPr>
              <w:ind w:left="252" w:righ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numPr>
                <w:ilvl w:val="0"/>
                <w:numId w:val="6"/>
              </w:numPr>
              <w:spacing w:after="16" w:line="241" w:lineRule="auto"/>
              <w:ind w:right="0" w:hanging="283"/>
              <w:jc w:val="left"/>
            </w:pPr>
            <w:r>
              <w:t xml:space="preserve">Ability to plan supporting cross curricular links as appropriate. </w:t>
            </w:r>
          </w:p>
          <w:p w:rsidR="0094534C" w:rsidRDefault="00B55922">
            <w:pPr>
              <w:numPr>
                <w:ilvl w:val="0"/>
                <w:numId w:val="6"/>
              </w:numPr>
              <w:spacing w:after="11" w:line="243" w:lineRule="auto"/>
              <w:ind w:right="0" w:hanging="283"/>
              <w:jc w:val="left"/>
            </w:pPr>
            <w:r>
              <w:t xml:space="preserve">Able to understand data and use to identify needs. </w:t>
            </w:r>
          </w:p>
          <w:p w:rsidR="0094534C" w:rsidRDefault="00B55922">
            <w:pPr>
              <w:numPr>
                <w:ilvl w:val="0"/>
                <w:numId w:val="6"/>
              </w:numPr>
              <w:ind w:right="0" w:hanging="283"/>
              <w:jc w:val="left"/>
            </w:pPr>
            <w:r>
              <w:t xml:space="preserve">Have an interest in how new technology can be used safely and effectively to support children’s learning. </w:t>
            </w:r>
          </w:p>
        </w:tc>
      </w:tr>
      <w:tr w:rsidR="0094534C">
        <w:trPr>
          <w:trHeight w:val="14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ind w:left="2" w:right="0" w:firstLine="0"/>
              <w:jc w:val="left"/>
            </w:pPr>
            <w:r>
              <w:t xml:space="preserve">Coordinator </w:t>
            </w:r>
          </w:p>
          <w:p w:rsidR="0094534C" w:rsidRDefault="00B55922">
            <w:pPr>
              <w:ind w:left="2" w:right="0" w:firstLine="0"/>
              <w:jc w:val="left"/>
            </w:pPr>
            <w:r>
              <w:t xml:space="preserve">role </w:t>
            </w:r>
          </w:p>
          <w:p w:rsidR="0094534C" w:rsidRDefault="00B55922">
            <w:pPr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numPr>
                <w:ilvl w:val="0"/>
                <w:numId w:val="7"/>
              </w:numPr>
              <w:spacing w:after="14" w:line="242" w:lineRule="auto"/>
              <w:ind w:right="13" w:hanging="266"/>
              <w:jc w:val="left"/>
            </w:pPr>
            <w:r>
              <w:t xml:space="preserve">Willingness to coordinate a subject or subjects as discussed with governors and head (unless in early stages of teaching career). </w:t>
            </w:r>
          </w:p>
          <w:p w:rsidR="0094534C" w:rsidRDefault="00B55922">
            <w:pPr>
              <w:numPr>
                <w:ilvl w:val="0"/>
                <w:numId w:val="7"/>
              </w:numPr>
              <w:spacing w:after="1" w:line="241" w:lineRule="auto"/>
              <w:ind w:right="13" w:hanging="266"/>
              <w:jc w:val="left"/>
            </w:pPr>
            <w:r>
              <w:t xml:space="preserve">An understanding of the role of the curriculum leader. </w:t>
            </w:r>
          </w:p>
          <w:p w:rsidR="0094534C" w:rsidRDefault="00B55922">
            <w:pPr>
              <w:ind w:left="266" w:righ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numPr>
                <w:ilvl w:val="0"/>
                <w:numId w:val="8"/>
              </w:numPr>
              <w:ind w:right="0" w:hanging="360"/>
              <w:jc w:val="left"/>
            </w:pPr>
            <w:r>
              <w:t xml:space="preserve">Experience of a curriculum leader role. </w:t>
            </w:r>
          </w:p>
          <w:p w:rsidR="0094534C" w:rsidRDefault="00B55922">
            <w:pPr>
              <w:numPr>
                <w:ilvl w:val="0"/>
                <w:numId w:val="8"/>
              </w:numPr>
              <w:ind w:right="0" w:hanging="360"/>
              <w:jc w:val="left"/>
            </w:pPr>
            <w:r>
              <w:t xml:space="preserve">Evidence of impact on a curriculum area. </w:t>
            </w:r>
          </w:p>
        </w:tc>
      </w:tr>
      <w:tr w:rsidR="0094534C">
        <w:trPr>
          <w:trHeight w:val="9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ind w:left="2" w:right="0" w:firstLine="0"/>
              <w:jc w:val="left"/>
            </w:pPr>
            <w:r>
              <w:t xml:space="preserve">Continuing </w:t>
            </w:r>
          </w:p>
          <w:p w:rsidR="0094534C" w:rsidRDefault="00B55922">
            <w:pPr>
              <w:spacing w:after="2" w:line="239" w:lineRule="auto"/>
              <w:ind w:left="2" w:right="0" w:firstLine="0"/>
              <w:jc w:val="left"/>
            </w:pPr>
            <w:r>
              <w:t xml:space="preserve">Professional development </w:t>
            </w:r>
          </w:p>
          <w:p w:rsidR="0094534C" w:rsidRDefault="00B55922">
            <w:pPr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numPr>
                <w:ilvl w:val="0"/>
                <w:numId w:val="9"/>
              </w:numPr>
              <w:spacing w:after="16" w:line="241" w:lineRule="auto"/>
              <w:ind w:right="0" w:hanging="266"/>
              <w:jc w:val="left"/>
            </w:pPr>
            <w:r>
              <w:t xml:space="preserve">To maintain an interest in current education developments. </w:t>
            </w:r>
          </w:p>
          <w:p w:rsidR="0094534C" w:rsidRDefault="00B55922">
            <w:pPr>
              <w:numPr>
                <w:ilvl w:val="0"/>
                <w:numId w:val="9"/>
              </w:numPr>
              <w:ind w:right="0" w:hanging="266"/>
              <w:jc w:val="left"/>
            </w:pPr>
            <w:r>
              <w:t xml:space="preserve">To have recent safeguarding training. </w:t>
            </w:r>
          </w:p>
          <w:p w:rsidR="0094534C" w:rsidRDefault="00B55922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 w:rsidP="00025B4B">
            <w:pPr>
              <w:pStyle w:val="ListParagraph"/>
              <w:numPr>
                <w:ilvl w:val="0"/>
                <w:numId w:val="13"/>
              </w:numPr>
              <w:spacing w:after="1" w:line="241" w:lineRule="auto"/>
              <w:ind w:right="0"/>
              <w:jc w:val="left"/>
            </w:pPr>
            <w:r>
              <w:t xml:space="preserve">To have undertaken further study in a range of areas of the curriculum or professional interest. </w:t>
            </w:r>
          </w:p>
          <w:p w:rsidR="0094534C" w:rsidRDefault="00B55922">
            <w:pPr>
              <w:ind w:left="283" w:right="0" w:firstLine="0"/>
              <w:jc w:val="left"/>
            </w:pPr>
            <w:r>
              <w:t xml:space="preserve"> </w:t>
            </w:r>
          </w:p>
        </w:tc>
      </w:tr>
      <w:tr w:rsidR="0094534C">
        <w:trPr>
          <w:trHeight w:val="26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ind w:left="2" w:right="0" w:firstLine="0"/>
              <w:jc w:val="left"/>
            </w:pPr>
            <w:r>
              <w:t xml:space="preserve">Professional </w:t>
            </w:r>
          </w:p>
          <w:p w:rsidR="0094534C" w:rsidRDefault="00B55922">
            <w:pPr>
              <w:ind w:left="2" w:right="0" w:firstLine="0"/>
              <w:jc w:val="left"/>
            </w:pPr>
            <w:r>
              <w:t xml:space="preserve">Ethos and </w:t>
            </w:r>
          </w:p>
          <w:p w:rsidR="0094534C" w:rsidRDefault="00B55922">
            <w:pPr>
              <w:ind w:left="2" w:right="0" w:firstLine="0"/>
              <w:jc w:val="left"/>
            </w:pPr>
            <w:r>
              <w:t xml:space="preserve">Commitment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numPr>
                <w:ilvl w:val="0"/>
                <w:numId w:val="10"/>
              </w:numPr>
              <w:spacing w:after="14" w:line="243" w:lineRule="auto"/>
              <w:ind w:right="0" w:hanging="266"/>
              <w:jc w:val="left"/>
            </w:pPr>
            <w:r>
              <w:t xml:space="preserve">High expectations for self and a strong commitment to raising achievement   </w:t>
            </w:r>
          </w:p>
          <w:p w:rsidR="0094534C" w:rsidRDefault="00B55922">
            <w:pPr>
              <w:numPr>
                <w:ilvl w:val="0"/>
                <w:numId w:val="10"/>
              </w:numPr>
              <w:spacing w:after="16" w:line="241" w:lineRule="auto"/>
              <w:ind w:right="0" w:hanging="266"/>
              <w:jc w:val="left"/>
            </w:pPr>
            <w:r>
              <w:t xml:space="preserve">Commitment to meeting the personalised learning needs of every child </w:t>
            </w:r>
          </w:p>
          <w:p w:rsidR="0094534C" w:rsidRDefault="00B55922">
            <w:pPr>
              <w:numPr>
                <w:ilvl w:val="0"/>
                <w:numId w:val="10"/>
              </w:numPr>
              <w:spacing w:after="16" w:line="241" w:lineRule="auto"/>
              <w:ind w:right="0" w:hanging="266"/>
              <w:jc w:val="left"/>
            </w:pPr>
            <w:r>
              <w:t xml:space="preserve">Sense of humour and commitment to the care and education of children.  </w:t>
            </w:r>
          </w:p>
          <w:p w:rsidR="0094534C" w:rsidRDefault="00B55922">
            <w:pPr>
              <w:numPr>
                <w:ilvl w:val="0"/>
                <w:numId w:val="10"/>
              </w:numPr>
              <w:spacing w:after="14" w:line="243" w:lineRule="auto"/>
              <w:ind w:right="0" w:hanging="266"/>
              <w:jc w:val="left"/>
            </w:pPr>
            <w:r>
              <w:t xml:space="preserve">Excellent relationships with children, and all members of the school community. </w:t>
            </w:r>
          </w:p>
          <w:p w:rsidR="0094534C" w:rsidRDefault="00B55922">
            <w:pPr>
              <w:numPr>
                <w:ilvl w:val="0"/>
                <w:numId w:val="10"/>
              </w:numPr>
              <w:spacing w:after="1" w:line="241" w:lineRule="auto"/>
              <w:ind w:right="0" w:hanging="266"/>
              <w:jc w:val="left"/>
            </w:pPr>
            <w:r>
              <w:t xml:space="preserve">A good team player with excellent communication skills. </w:t>
            </w:r>
          </w:p>
          <w:p w:rsidR="0094534C" w:rsidRDefault="00B55922">
            <w:pPr>
              <w:ind w:left="266" w:righ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numPr>
                <w:ilvl w:val="0"/>
                <w:numId w:val="11"/>
              </w:numPr>
              <w:ind w:right="0" w:hanging="360"/>
              <w:jc w:val="left"/>
            </w:pPr>
            <w:r>
              <w:t xml:space="preserve">Maintaining outside interests. </w:t>
            </w:r>
          </w:p>
          <w:p w:rsidR="0094534C" w:rsidRDefault="00B55922">
            <w:pPr>
              <w:numPr>
                <w:ilvl w:val="0"/>
                <w:numId w:val="11"/>
              </w:numPr>
              <w:spacing w:after="11" w:line="246" w:lineRule="auto"/>
              <w:ind w:right="0" w:hanging="360"/>
              <w:jc w:val="left"/>
            </w:pPr>
            <w:r>
              <w:t xml:space="preserve">Interest and willingness to be involved in extra-curricular activities </w:t>
            </w:r>
          </w:p>
          <w:p w:rsidR="0094534C" w:rsidRDefault="00B55922">
            <w:pPr>
              <w:numPr>
                <w:ilvl w:val="0"/>
                <w:numId w:val="11"/>
              </w:numPr>
              <w:spacing w:after="11" w:line="243" w:lineRule="auto"/>
              <w:ind w:right="0" w:hanging="360"/>
              <w:jc w:val="left"/>
            </w:pPr>
            <w:r>
              <w:t xml:space="preserve">Awareness of other agencies / partnerships and how they can support the school </w:t>
            </w:r>
          </w:p>
          <w:p w:rsidR="0094534C" w:rsidRDefault="00B55922">
            <w:pPr>
              <w:numPr>
                <w:ilvl w:val="0"/>
                <w:numId w:val="11"/>
              </w:numPr>
              <w:ind w:right="0" w:hanging="360"/>
              <w:jc w:val="left"/>
            </w:pPr>
            <w:r>
              <w:t>Willingness to go on</w:t>
            </w:r>
            <w:r w:rsidR="00025B4B">
              <w:t xml:space="preserve"> external trips and</w:t>
            </w:r>
            <w:r>
              <w:t xml:space="preserve"> residential camp if/as needed </w:t>
            </w:r>
          </w:p>
        </w:tc>
      </w:tr>
      <w:tr w:rsidR="0094534C">
        <w:trPr>
          <w:trHeight w:val="19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ind w:left="2" w:right="0" w:firstLine="0"/>
              <w:jc w:val="left"/>
            </w:pPr>
            <w:r>
              <w:t xml:space="preserve">Personal Qualities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numPr>
                <w:ilvl w:val="0"/>
                <w:numId w:val="12"/>
              </w:numPr>
              <w:ind w:right="0" w:hanging="252"/>
              <w:jc w:val="left"/>
            </w:pPr>
            <w:r>
              <w:t xml:space="preserve">Approachable with excellent interpersonal skills </w:t>
            </w:r>
          </w:p>
          <w:p w:rsidR="0094534C" w:rsidRDefault="00B55922">
            <w:pPr>
              <w:numPr>
                <w:ilvl w:val="0"/>
                <w:numId w:val="12"/>
              </w:numPr>
              <w:ind w:right="0" w:hanging="252"/>
              <w:jc w:val="left"/>
            </w:pPr>
            <w:r>
              <w:t xml:space="preserve">Calm and effective under pressure </w:t>
            </w:r>
          </w:p>
          <w:p w:rsidR="0094534C" w:rsidRDefault="00B55922">
            <w:pPr>
              <w:numPr>
                <w:ilvl w:val="0"/>
                <w:numId w:val="12"/>
              </w:numPr>
              <w:spacing w:after="15" w:line="241" w:lineRule="auto"/>
              <w:ind w:right="0" w:hanging="252"/>
              <w:jc w:val="left"/>
            </w:pPr>
            <w:r>
              <w:t xml:space="preserve">Good time management, with the ability to set and work to deadlines </w:t>
            </w:r>
          </w:p>
          <w:p w:rsidR="0094534C" w:rsidRDefault="00B55922">
            <w:pPr>
              <w:numPr>
                <w:ilvl w:val="0"/>
                <w:numId w:val="12"/>
              </w:numPr>
              <w:spacing w:after="17" w:line="241" w:lineRule="auto"/>
              <w:ind w:right="0" w:hanging="252"/>
              <w:jc w:val="left"/>
            </w:pPr>
            <w:r>
              <w:t xml:space="preserve">Ability to communicate clearly and concisely, orally and in writing  </w:t>
            </w:r>
          </w:p>
          <w:p w:rsidR="0094534C" w:rsidRDefault="00B55922">
            <w:pPr>
              <w:numPr>
                <w:ilvl w:val="0"/>
                <w:numId w:val="12"/>
              </w:numPr>
              <w:ind w:right="0" w:hanging="252"/>
              <w:jc w:val="left"/>
            </w:pPr>
            <w:r>
              <w:t xml:space="preserve">Enthusiastic and well–organised. </w:t>
            </w:r>
          </w:p>
          <w:p w:rsidR="0094534C" w:rsidRDefault="00B55922">
            <w:pPr>
              <w:ind w:left="266" w:righ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4C" w:rsidRDefault="00B55922">
            <w:pPr>
              <w:ind w:left="252" w:right="0" w:firstLine="0"/>
              <w:jc w:val="left"/>
            </w:pPr>
            <w:r>
              <w:t xml:space="preserve"> </w:t>
            </w:r>
          </w:p>
        </w:tc>
      </w:tr>
    </w:tbl>
    <w:p w:rsidR="0094534C" w:rsidRDefault="00B55922">
      <w:pPr>
        <w:ind w:left="0" w:right="0" w:firstLine="0"/>
        <w:jc w:val="left"/>
      </w:pPr>
      <w:r>
        <w:rPr>
          <w:sz w:val="18"/>
        </w:rPr>
        <w:t xml:space="preserve"> </w:t>
      </w:r>
    </w:p>
    <w:sectPr w:rsidR="0094534C" w:rsidSect="00DD15DD">
      <w:pgSz w:w="12240" w:h="15840"/>
      <w:pgMar w:top="284" w:right="1440" w:bottom="136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0C6"/>
    <w:multiLevelType w:val="hybridMultilevel"/>
    <w:tmpl w:val="8BFE2F7A"/>
    <w:lvl w:ilvl="0" w:tplc="CAF498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052B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A6E0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C19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263F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A14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A75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B6801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E89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D267B"/>
    <w:multiLevelType w:val="hybridMultilevel"/>
    <w:tmpl w:val="D69EFF1E"/>
    <w:lvl w:ilvl="0" w:tplc="D80E3118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38B2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684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A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C0E2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1E17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56B5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89C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F0BB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177B2E"/>
    <w:multiLevelType w:val="hybridMultilevel"/>
    <w:tmpl w:val="E6447EC4"/>
    <w:lvl w:ilvl="0" w:tplc="BE22A420">
      <w:start w:val="1"/>
      <w:numFmt w:val="bullet"/>
      <w:lvlText w:val="•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07D7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226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A45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612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227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7AB3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CBC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ACBD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B0BF6"/>
    <w:multiLevelType w:val="hybridMultilevel"/>
    <w:tmpl w:val="3286B8FA"/>
    <w:lvl w:ilvl="0" w:tplc="FC3A0066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81A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F49B0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C93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A4AD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CAF9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B03D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853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CCF0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91709C"/>
    <w:multiLevelType w:val="hybridMultilevel"/>
    <w:tmpl w:val="C0B6AAC8"/>
    <w:lvl w:ilvl="0" w:tplc="2F486D0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0211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6A6C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E0EBE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0C7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A03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48B4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1E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EEB1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F701B8"/>
    <w:multiLevelType w:val="hybridMultilevel"/>
    <w:tmpl w:val="1048E786"/>
    <w:lvl w:ilvl="0" w:tplc="FC3A006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904BB4"/>
    <w:multiLevelType w:val="hybridMultilevel"/>
    <w:tmpl w:val="A1468A4A"/>
    <w:lvl w:ilvl="0" w:tplc="F9D87860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9085C"/>
    <w:multiLevelType w:val="hybridMultilevel"/>
    <w:tmpl w:val="C0643528"/>
    <w:lvl w:ilvl="0" w:tplc="A0B27924">
      <w:start w:val="1"/>
      <w:numFmt w:val="bullet"/>
      <w:lvlText w:val="•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20C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21C4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A66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E6E1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0E5F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7A14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84B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28819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486AA0"/>
    <w:multiLevelType w:val="hybridMultilevel"/>
    <w:tmpl w:val="A79238F8"/>
    <w:lvl w:ilvl="0" w:tplc="FCF4DD0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CC7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9A0E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637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CE6B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6EE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A664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80E3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606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0B1D67"/>
    <w:multiLevelType w:val="hybridMultilevel"/>
    <w:tmpl w:val="832CD620"/>
    <w:lvl w:ilvl="0" w:tplc="13AC0DA4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2E0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2C1A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C622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40D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12C9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067D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22E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62E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647535"/>
    <w:multiLevelType w:val="hybridMultilevel"/>
    <w:tmpl w:val="82068E30"/>
    <w:lvl w:ilvl="0" w:tplc="52586846">
      <w:start w:val="1"/>
      <w:numFmt w:val="bullet"/>
      <w:lvlText w:val="•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4A80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4069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E82AB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E15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E65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18B7C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054D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A2F2B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DD26D8"/>
    <w:multiLevelType w:val="hybridMultilevel"/>
    <w:tmpl w:val="E196BA38"/>
    <w:lvl w:ilvl="0" w:tplc="714E19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92099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0F11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D0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0078C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EC3B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4E6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E63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29DF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304D01"/>
    <w:multiLevelType w:val="hybridMultilevel"/>
    <w:tmpl w:val="E898C5EA"/>
    <w:lvl w:ilvl="0" w:tplc="45286482">
      <w:start w:val="1"/>
      <w:numFmt w:val="bullet"/>
      <w:lvlText w:val="•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A92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4E2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455E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21E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CFB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82E1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3AEC6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426B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32056A"/>
    <w:multiLevelType w:val="hybridMultilevel"/>
    <w:tmpl w:val="B746AA52"/>
    <w:lvl w:ilvl="0" w:tplc="9DA074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AE0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0E6A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CEDE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2A5D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BA74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945E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0941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6ED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4C"/>
    <w:rsid w:val="00014655"/>
    <w:rsid w:val="00025B4B"/>
    <w:rsid w:val="00876860"/>
    <w:rsid w:val="0094534C"/>
    <w:rsid w:val="00B55922"/>
    <w:rsid w:val="00CA5AFD"/>
    <w:rsid w:val="00CF0FAC"/>
    <w:rsid w:val="00DA4DDA"/>
    <w:rsid w:val="00DD15DD"/>
    <w:rsid w:val="00E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D61BB-17B7-4B81-94A7-14E1CA55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3659" w:hanging="10"/>
      <w:jc w:val="right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D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subject/>
  <dc:creator>Any Authorised User</dc:creator>
  <cp:keywords/>
  <cp:lastModifiedBy>Denise Rogers</cp:lastModifiedBy>
  <cp:revision>2</cp:revision>
  <cp:lastPrinted>2019-04-30T10:59:00Z</cp:lastPrinted>
  <dcterms:created xsi:type="dcterms:W3CDTF">2019-10-24T10:46:00Z</dcterms:created>
  <dcterms:modified xsi:type="dcterms:W3CDTF">2019-10-24T10:46:00Z</dcterms:modified>
</cp:coreProperties>
</file>